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EFF" w:rsidRPr="00FF2306" w:rsidRDefault="00794EFF" w:rsidP="00794EFF">
      <w:pPr>
        <w:jc w:val="center"/>
        <w:rPr>
          <w:b/>
          <w:sz w:val="48"/>
          <w:szCs w:val="48"/>
          <w:lang w:val="it-IT"/>
        </w:rPr>
      </w:pPr>
      <w:r w:rsidRPr="00FF2306">
        <w:rPr>
          <w:noProof/>
          <w:sz w:val="20"/>
          <w:szCs w:val="20"/>
        </w:rPr>
        <w:drawing>
          <wp:anchor distT="0" distB="0" distL="114300" distR="114300" simplePos="0" relativeHeight="25166336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306">
        <w:rPr>
          <w:b/>
          <w:sz w:val="48"/>
          <w:szCs w:val="48"/>
          <w:lang w:val="it-IT"/>
        </w:rPr>
        <w:t>TUKUMA  NOVADA  DOME</w:t>
      </w:r>
    </w:p>
    <w:p w:rsidR="00794EFF" w:rsidRPr="00FF2306" w:rsidRDefault="00794EFF" w:rsidP="00794EFF">
      <w:pPr>
        <w:jc w:val="center"/>
        <w:rPr>
          <w:sz w:val="22"/>
          <w:szCs w:val="22"/>
          <w:lang w:val="it-IT"/>
        </w:rPr>
      </w:pPr>
      <w:r w:rsidRPr="00FF2306">
        <w:rPr>
          <w:sz w:val="22"/>
          <w:szCs w:val="22"/>
          <w:lang w:val="it-IT"/>
        </w:rPr>
        <w:t>Reģistrācijas  Nr.90000050975</w:t>
      </w:r>
    </w:p>
    <w:p w:rsidR="00794EFF" w:rsidRPr="00FF2306" w:rsidRDefault="00794EFF" w:rsidP="00794EFF">
      <w:pPr>
        <w:jc w:val="center"/>
        <w:rPr>
          <w:color w:val="1C1C1C"/>
          <w:sz w:val="22"/>
          <w:szCs w:val="22"/>
          <w:lang w:val="it-IT"/>
        </w:rPr>
      </w:pPr>
      <w:r w:rsidRPr="00FF2306">
        <w:rPr>
          <w:color w:val="1C1C1C"/>
          <w:sz w:val="22"/>
          <w:szCs w:val="22"/>
          <w:lang w:val="it-IT"/>
        </w:rPr>
        <w:t>Talsu iela 4, Tukums, Tukuma novads, LV-3101,</w:t>
      </w:r>
    </w:p>
    <w:p w:rsidR="00794EFF" w:rsidRPr="00FF2306" w:rsidRDefault="00794EFF" w:rsidP="00794EFF">
      <w:pPr>
        <w:jc w:val="center"/>
        <w:rPr>
          <w:color w:val="1C1C1C"/>
          <w:sz w:val="22"/>
          <w:szCs w:val="22"/>
          <w:lang w:val="it-IT"/>
        </w:rPr>
      </w:pPr>
      <w:r w:rsidRPr="00FF2306">
        <w:rPr>
          <w:color w:val="1C1C1C"/>
          <w:sz w:val="22"/>
          <w:szCs w:val="22"/>
          <w:lang w:val="it-IT"/>
        </w:rPr>
        <w:t>tālrunis 63122707, fakss 63107243, mobilais tālrunis 26603299, 29288876</w:t>
      </w:r>
    </w:p>
    <w:p w:rsidR="00794EFF" w:rsidRPr="00FF2306" w:rsidRDefault="00294CF6" w:rsidP="00794EFF">
      <w:pPr>
        <w:jc w:val="center"/>
        <w:rPr>
          <w:color w:val="1C1C1C"/>
          <w:sz w:val="22"/>
          <w:szCs w:val="22"/>
          <w:lang w:val="it-IT"/>
        </w:rPr>
      </w:pPr>
      <w:hyperlink r:id="rId8" w:history="1">
        <w:r w:rsidR="00794EFF" w:rsidRPr="00FF2306">
          <w:rPr>
            <w:color w:val="1C1C1C"/>
            <w:sz w:val="22"/>
            <w:szCs w:val="22"/>
            <w:u w:val="single"/>
            <w:lang w:val="fr-FR"/>
          </w:rPr>
          <w:t>www.tukums.lv</w:t>
        </w:r>
      </w:hyperlink>
      <w:r w:rsidR="00794EFF" w:rsidRPr="00FF2306">
        <w:rPr>
          <w:color w:val="1C1C1C"/>
          <w:sz w:val="22"/>
          <w:szCs w:val="22"/>
          <w:u w:val="single"/>
        </w:rPr>
        <w:t xml:space="preserve"> </w:t>
      </w:r>
      <w:r w:rsidR="00794EFF" w:rsidRPr="00FF2306">
        <w:rPr>
          <w:color w:val="1C1C1C"/>
          <w:sz w:val="22"/>
          <w:szCs w:val="22"/>
        </w:rPr>
        <w:t xml:space="preserve">     </w:t>
      </w:r>
      <w:r w:rsidR="00794EFF" w:rsidRPr="00FF2306">
        <w:rPr>
          <w:color w:val="1C1C1C"/>
          <w:sz w:val="22"/>
          <w:szCs w:val="22"/>
          <w:lang w:val="fr-FR"/>
        </w:rPr>
        <w:t xml:space="preserve">e-pasts: </w:t>
      </w:r>
      <w:hyperlink r:id="rId9" w:history="1">
        <w:r w:rsidR="00794EFF" w:rsidRPr="00FF2306">
          <w:rPr>
            <w:sz w:val="22"/>
            <w:szCs w:val="22"/>
            <w:u w:val="single"/>
            <w:lang w:val="fr-FR"/>
          </w:rPr>
          <w:t>dome@tukums.lv</w:t>
        </w:r>
      </w:hyperlink>
    </w:p>
    <w:p w:rsidR="00794EFF" w:rsidRPr="00FF2306" w:rsidRDefault="00794EFF" w:rsidP="00794EFF">
      <w:pPr>
        <w:rPr>
          <w:sz w:val="16"/>
          <w:szCs w:val="16"/>
          <w:lang w:val="fr-FR"/>
        </w:rPr>
      </w:pPr>
      <w:r w:rsidRPr="00FF2306">
        <w:rPr>
          <w:noProof/>
          <w:sz w:val="16"/>
          <w:szCs w:val="16"/>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13335" t="11430" r="571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152B8D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FF2306">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13335" t="11430" r="571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BC43E3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FF2306">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13335" t="11430" r="571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21DC0B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794EFF" w:rsidRPr="00FF2306" w:rsidRDefault="00794EFF" w:rsidP="00794EFF">
      <w:pPr>
        <w:rPr>
          <w:sz w:val="20"/>
          <w:szCs w:val="36"/>
          <w:lang w:val="fr-FR"/>
        </w:rPr>
      </w:pPr>
      <w:r w:rsidRPr="00FF2306">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1270</wp:posOffset>
                </wp:positionV>
                <wp:extent cx="6127115" cy="0"/>
                <wp:effectExtent l="22860" t="24765" r="22225" b="228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CCA6C88"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1A35CC" w:rsidRPr="00794EFF" w:rsidRDefault="00794EFF" w:rsidP="00794EFF">
      <w:pPr>
        <w:ind w:right="-1"/>
        <w:jc w:val="center"/>
        <w:rPr>
          <w:b/>
        </w:rPr>
      </w:pPr>
      <w:r w:rsidRPr="00794EFF">
        <w:rPr>
          <w:b/>
        </w:rPr>
        <w:t>SĒDES DARBA KĀRTĪBA</w:t>
      </w:r>
    </w:p>
    <w:p w:rsidR="00794EFF" w:rsidRDefault="00794EFF" w:rsidP="00794EFF">
      <w:pPr>
        <w:ind w:right="-1"/>
        <w:jc w:val="center"/>
      </w:pPr>
      <w:r>
        <w:t>Tukumā</w:t>
      </w:r>
    </w:p>
    <w:p w:rsidR="00EE569E" w:rsidRDefault="00EE569E" w:rsidP="00794EFF">
      <w:pPr>
        <w:ind w:right="-1"/>
        <w:jc w:val="center"/>
      </w:pPr>
    </w:p>
    <w:p w:rsidR="00794EFF" w:rsidRPr="00794EFF" w:rsidRDefault="00794EFF" w:rsidP="00794EFF">
      <w:pPr>
        <w:ind w:right="-1"/>
        <w:jc w:val="both"/>
        <w:rPr>
          <w:b/>
        </w:rPr>
      </w:pPr>
      <w:r w:rsidRPr="00794EFF">
        <w:rPr>
          <w:b/>
        </w:rPr>
        <w:t>2016.gada 24.novembrī</w:t>
      </w:r>
    </w:p>
    <w:p w:rsidR="00794EFF" w:rsidRDefault="00794EFF" w:rsidP="00794EFF">
      <w:pPr>
        <w:ind w:right="-1"/>
        <w:jc w:val="both"/>
        <w:rPr>
          <w:b/>
        </w:rPr>
      </w:pPr>
      <w:r w:rsidRPr="00794EFF">
        <w:rPr>
          <w:b/>
        </w:rPr>
        <w:t>plkst.9:00</w:t>
      </w:r>
    </w:p>
    <w:p w:rsidR="00794EFF" w:rsidRDefault="00794EFF" w:rsidP="00794EFF">
      <w:pPr>
        <w:ind w:right="-1"/>
        <w:jc w:val="both"/>
        <w:rPr>
          <w:b/>
        </w:rPr>
      </w:pPr>
    </w:p>
    <w:p w:rsidR="00EE569E" w:rsidRDefault="00EE569E" w:rsidP="00794EFF">
      <w:pPr>
        <w:ind w:right="-1"/>
        <w:jc w:val="both"/>
        <w:rPr>
          <w:b/>
        </w:rPr>
      </w:pPr>
    </w:p>
    <w:p w:rsidR="00794EFF" w:rsidRPr="00794EFF" w:rsidRDefault="00794EFF" w:rsidP="00794EFF">
      <w:pPr>
        <w:ind w:right="-1"/>
        <w:jc w:val="both"/>
      </w:pPr>
      <w:r w:rsidRPr="00794EFF">
        <w:t>1.</w:t>
      </w:r>
      <w:r>
        <w:t> Par Tukuma novada pašvaldības un pagastu pārvalžu darbu periodā starp Domes sēdēm.</w:t>
      </w:r>
    </w:p>
    <w:p w:rsidR="00794EFF" w:rsidRPr="00AF1BA9" w:rsidRDefault="00794EFF" w:rsidP="00794EFF">
      <w:pPr>
        <w:jc w:val="both"/>
        <w:rPr>
          <w:sz w:val="20"/>
          <w:szCs w:val="20"/>
        </w:rPr>
      </w:pPr>
      <w:r w:rsidRPr="00AF1BA9">
        <w:rPr>
          <w:sz w:val="20"/>
          <w:szCs w:val="20"/>
        </w:rPr>
        <w:tab/>
        <w:t xml:space="preserve">ZIŅO: Ē.Lukmans, M.Rudaus-Rudovskis, pagastu pārvalžu vadītāji </w:t>
      </w:r>
    </w:p>
    <w:p w:rsidR="001A35CC" w:rsidRPr="00CD2700" w:rsidRDefault="001A35CC" w:rsidP="001A35CC">
      <w:pPr>
        <w:ind w:right="-1"/>
        <w:jc w:val="both"/>
        <w:rPr>
          <w:sz w:val="16"/>
          <w:szCs w:val="16"/>
        </w:rPr>
      </w:pPr>
    </w:p>
    <w:p w:rsidR="009E4222" w:rsidRPr="009E4222" w:rsidRDefault="009E4222" w:rsidP="009E4222">
      <w:pPr>
        <w:jc w:val="both"/>
        <w:rPr>
          <w:rFonts w:eastAsia="Calibri"/>
          <w:lang w:eastAsia="en-US"/>
        </w:rPr>
      </w:pPr>
      <w:r w:rsidRPr="009E4222">
        <w:rPr>
          <w:rFonts w:eastAsia="Calibri"/>
        </w:rPr>
        <w:t>2. Par “Tukuma novada ilgtspējīgas attīstības stratēģijas un attīstības programmas īstenošanas 2015.gada pārskata” apstiprināšanu.</w:t>
      </w:r>
    </w:p>
    <w:p w:rsidR="009E4222" w:rsidRPr="009E4222" w:rsidRDefault="009E4222" w:rsidP="009E4222">
      <w:pPr>
        <w:jc w:val="both"/>
        <w:rPr>
          <w:sz w:val="20"/>
          <w:szCs w:val="20"/>
        </w:rPr>
      </w:pPr>
      <w:r w:rsidRPr="009E4222">
        <w:rPr>
          <w:sz w:val="20"/>
          <w:szCs w:val="20"/>
        </w:rPr>
        <w:tab/>
        <w:t>ZIŅO: Ē.Lukmans</w:t>
      </w:r>
    </w:p>
    <w:p w:rsidR="009E4222" w:rsidRPr="00CD2700" w:rsidRDefault="009E4222" w:rsidP="009E4222">
      <w:pPr>
        <w:jc w:val="both"/>
        <w:rPr>
          <w:rFonts w:eastAsia="Calibri"/>
          <w:sz w:val="16"/>
          <w:szCs w:val="16"/>
          <w:lang w:eastAsia="en-US"/>
        </w:rPr>
      </w:pPr>
    </w:p>
    <w:p w:rsidR="009E4222" w:rsidRPr="009E4222" w:rsidRDefault="009E4222" w:rsidP="009E4222">
      <w:pPr>
        <w:jc w:val="both"/>
        <w:rPr>
          <w:rFonts w:eastAsia="Calibri"/>
          <w:lang w:eastAsia="en-US"/>
        </w:rPr>
      </w:pPr>
      <w:r w:rsidRPr="009E4222">
        <w:rPr>
          <w:rFonts w:eastAsia="Calibri"/>
        </w:rPr>
        <w:t>3. Par Tukuma novada attīstības programmas 2015.-2021.gadam Rīcības plāna (RP 2016.1) Investīciju plāna aktualizāciju (IP 2016.5).</w:t>
      </w:r>
    </w:p>
    <w:p w:rsidR="009E4222" w:rsidRDefault="009E4222" w:rsidP="009E4222">
      <w:pPr>
        <w:jc w:val="both"/>
        <w:rPr>
          <w:sz w:val="20"/>
          <w:szCs w:val="20"/>
        </w:rPr>
      </w:pPr>
      <w:r>
        <w:rPr>
          <w:sz w:val="20"/>
          <w:szCs w:val="20"/>
        </w:rPr>
        <w:tab/>
        <w:t>ZIŅO: Ē.Lukmans</w:t>
      </w:r>
    </w:p>
    <w:p w:rsidR="009E4222" w:rsidRPr="00CD2700" w:rsidRDefault="009E4222" w:rsidP="009E4222">
      <w:pPr>
        <w:ind w:right="-1"/>
        <w:jc w:val="both"/>
        <w:rPr>
          <w:sz w:val="16"/>
          <w:szCs w:val="16"/>
        </w:rPr>
      </w:pPr>
    </w:p>
    <w:p w:rsidR="009E4222" w:rsidRPr="00F94F25" w:rsidRDefault="009E4222" w:rsidP="009E4222">
      <w:pPr>
        <w:ind w:right="-1"/>
        <w:jc w:val="both"/>
      </w:pPr>
      <w:r>
        <w:t>4. </w:t>
      </w:r>
      <w:r w:rsidRPr="00F94F25">
        <w:t>Par saistošo noteikumu „Par grozījumiem Tukuma novada Domes 26.02.2015. saistošajos noteikumos Nr.5 „</w:t>
      </w:r>
      <w:r w:rsidRPr="00F94F25">
        <w:rPr>
          <w:szCs w:val="20"/>
        </w:rPr>
        <w:t xml:space="preserve">Kārtība, kādā Tukuma novada pašvaldība īsteno pirmsskolas izglītības nodrošināšanas funkciju”” </w:t>
      </w:r>
      <w:r w:rsidRPr="00F94F25">
        <w:rPr>
          <w:bCs/>
          <w:color w:val="000000"/>
          <w:spacing w:val="-4"/>
        </w:rPr>
        <w:t>apstiprināšanu.</w:t>
      </w:r>
    </w:p>
    <w:p w:rsidR="009E4222" w:rsidRDefault="009E4222" w:rsidP="009E4222">
      <w:pPr>
        <w:jc w:val="both"/>
        <w:rPr>
          <w:sz w:val="20"/>
          <w:szCs w:val="20"/>
        </w:rPr>
      </w:pPr>
      <w:r>
        <w:rPr>
          <w:sz w:val="20"/>
          <w:szCs w:val="20"/>
        </w:rPr>
        <w:tab/>
        <w:t>ZIŅO: L.Reimate</w:t>
      </w:r>
    </w:p>
    <w:p w:rsidR="009E4222" w:rsidRDefault="009E4222" w:rsidP="001A35CC">
      <w:pPr>
        <w:ind w:right="-1"/>
        <w:jc w:val="both"/>
        <w:rPr>
          <w:sz w:val="20"/>
          <w:szCs w:val="20"/>
        </w:rPr>
      </w:pPr>
    </w:p>
    <w:p w:rsidR="009E4222" w:rsidRPr="00F94F25" w:rsidRDefault="00CD2700" w:rsidP="009E4222">
      <w:pPr>
        <w:jc w:val="both"/>
      </w:pPr>
      <w:r>
        <w:t>5</w:t>
      </w:r>
      <w:r w:rsidR="009E4222">
        <w:t xml:space="preserve">. </w:t>
      </w:r>
      <w:r w:rsidR="009E4222" w:rsidRPr="00F94F25">
        <w:t>Par grozījumiem Tukuma novada Domes 26.05.2016. lēmumā “</w:t>
      </w:r>
      <w:r w:rsidR="009E4222" w:rsidRPr="00F94F25">
        <w:rPr>
          <w:rFonts w:eastAsia="Calibri"/>
          <w:szCs w:val="22"/>
          <w:lang w:eastAsia="en-US"/>
        </w:rPr>
        <w:t xml:space="preserve">Par pašvaldības finansējumu bērnu uzraudzības pakalpojuma sniedzējiem”. </w:t>
      </w:r>
    </w:p>
    <w:p w:rsidR="009E4222" w:rsidRDefault="009E4222" w:rsidP="009E4222">
      <w:pPr>
        <w:jc w:val="both"/>
        <w:rPr>
          <w:sz w:val="20"/>
          <w:szCs w:val="20"/>
        </w:rPr>
      </w:pPr>
      <w:r>
        <w:rPr>
          <w:sz w:val="20"/>
          <w:szCs w:val="20"/>
        </w:rPr>
        <w:tab/>
        <w:t>ZIŅO: L.Reimate</w:t>
      </w:r>
    </w:p>
    <w:p w:rsidR="00CD2700" w:rsidRDefault="00CD2700" w:rsidP="00CD2700">
      <w:pPr>
        <w:ind w:right="-1"/>
        <w:jc w:val="both"/>
      </w:pPr>
    </w:p>
    <w:p w:rsidR="00CD2700" w:rsidRPr="00DF20CA" w:rsidRDefault="00CD2700" w:rsidP="00CD2700">
      <w:pPr>
        <w:ind w:right="-1"/>
        <w:jc w:val="both"/>
      </w:pPr>
      <w:r>
        <w:t>6. </w:t>
      </w:r>
      <w:r w:rsidRPr="00DF20CA">
        <w:t>Par saistošo noteikumu „Par grozījumiem Tukuma novada Domes 25.11.2010. saistošajos noteikumos Nr.42 „</w:t>
      </w:r>
      <w:r w:rsidRPr="00DF20CA">
        <w:rPr>
          <w:szCs w:val="20"/>
        </w:rPr>
        <w:t xml:space="preserve"> Par bērnu ēdināšanas maksas Tukuma novada pirmsskolas izglītības iestādēs un izglītības iestādēs, kas īsteno pirmsskolas izglītības programmu, noteikšanas kārtību”” </w:t>
      </w:r>
      <w:r w:rsidRPr="00DF20CA">
        <w:rPr>
          <w:bCs/>
          <w:color w:val="000000"/>
          <w:spacing w:val="-4"/>
        </w:rPr>
        <w:t>apstiprināšanu.</w:t>
      </w:r>
    </w:p>
    <w:p w:rsidR="00CD2700" w:rsidRPr="00AF1BA9" w:rsidRDefault="00CD2700" w:rsidP="00CD2700">
      <w:pPr>
        <w:jc w:val="both"/>
        <w:rPr>
          <w:sz w:val="20"/>
          <w:szCs w:val="20"/>
        </w:rPr>
      </w:pPr>
      <w:r w:rsidRPr="00AF1BA9">
        <w:rPr>
          <w:sz w:val="20"/>
          <w:szCs w:val="20"/>
        </w:rPr>
        <w:tab/>
        <w:t>ZIŅO: L.Reimate</w:t>
      </w:r>
    </w:p>
    <w:p w:rsidR="009E4222" w:rsidRDefault="009E4222" w:rsidP="001A35CC">
      <w:pPr>
        <w:ind w:right="-1"/>
        <w:jc w:val="both"/>
        <w:rPr>
          <w:sz w:val="20"/>
          <w:szCs w:val="20"/>
        </w:rPr>
      </w:pPr>
    </w:p>
    <w:p w:rsidR="009E4222" w:rsidRPr="009E4222" w:rsidRDefault="009E4222" w:rsidP="009E4222">
      <w:pPr>
        <w:rPr>
          <w:rFonts w:eastAsia="Calibri"/>
          <w:szCs w:val="22"/>
          <w:lang w:eastAsia="en-US"/>
        </w:rPr>
      </w:pPr>
      <w:r w:rsidRPr="009E4222">
        <w:t>7. Par ēdināšanas maksu Tukuma pirmsskolas izglītības iestādē “Karlsons”.</w:t>
      </w:r>
    </w:p>
    <w:p w:rsidR="009E4222" w:rsidRDefault="009E4222" w:rsidP="009E4222">
      <w:pPr>
        <w:jc w:val="both"/>
        <w:rPr>
          <w:sz w:val="20"/>
          <w:szCs w:val="20"/>
        </w:rPr>
      </w:pPr>
      <w:r>
        <w:rPr>
          <w:sz w:val="20"/>
          <w:szCs w:val="20"/>
        </w:rPr>
        <w:tab/>
        <w:t>ZIŅO: Ē.Lukmans</w:t>
      </w:r>
    </w:p>
    <w:p w:rsidR="009E4222" w:rsidRDefault="009E4222" w:rsidP="001A35CC">
      <w:pPr>
        <w:ind w:right="-1"/>
        <w:jc w:val="both"/>
        <w:rPr>
          <w:sz w:val="20"/>
          <w:szCs w:val="20"/>
        </w:rPr>
      </w:pPr>
    </w:p>
    <w:p w:rsidR="009E4222" w:rsidRPr="00F94F25" w:rsidRDefault="009E4222" w:rsidP="009E4222">
      <w:pPr>
        <w:widowControl w:val="0"/>
        <w:tabs>
          <w:tab w:val="left" w:pos="360"/>
          <w:tab w:val="left" w:pos="9355"/>
        </w:tabs>
        <w:suppressAutoHyphens/>
        <w:ind w:right="-1"/>
        <w:jc w:val="both"/>
        <w:rPr>
          <w:bCs/>
          <w:color w:val="000000"/>
          <w:lang w:eastAsia="en-US"/>
        </w:rPr>
      </w:pPr>
      <w:r>
        <w:rPr>
          <w:rFonts w:eastAsia="Calibri"/>
          <w:lang w:eastAsia="en-US"/>
        </w:rPr>
        <w:t>8. </w:t>
      </w:r>
      <w:r w:rsidRPr="00F94F25">
        <w:rPr>
          <w:rFonts w:eastAsia="Calibri"/>
          <w:lang w:eastAsia="en-US"/>
        </w:rPr>
        <w:t>Par grozījumiem Tukuma novada Domes 28.02.2013. noteikumos Nr.3 “</w:t>
      </w:r>
      <w:r w:rsidRPr="00F94F25">
        <w:rPr>
          <w:bCs/>
          <w:color w:val="000000"/>
          <w:lang w:eastAsia="en-US"/>
        </w:rPr>
        <w:t>Kārtība, kādā</w:t>
      </w:r>
      <w:r>
        <w:rPr>
          <w:bCs/>
          <w:color w:val="000000"/>
          <w:lang w:eastAsia="en-US"/>
        </w:rPr>
        <w:t xml:space="preserve"> </w:t>
      </w:r>
      <w:r w:rsidRPr="00F94F25">
        <w:rPr>
          <w:bCs/>
          <w:color w:val="000000"/>
          <w:lang w:eastAsia="en-US"/>
        </w:rPr>
        <w:t>piešķir pašvaldības līdzfinansējumu Tukuma novada izglītības iestādes izglītojamo ēdināšanai”.</w:t>
      </w:r>
    </w:p>
    <w:p w:rsidR="009E4222" w:rsidRDefault="009E4222" w:rsidP="009E4222">
      <w:pPr>
        <w:jc w:val="both"/>
        <w:rPr>
          <w:sz w:val="20"/>
          <w:szCs w:val="20"/>
        </w:rPr>
      </w:pPr>
      <w:r>
        <w:rPr>
          <w:sz w:val="20"/>
          <w:szCs w:val="20"/>
        </w:rPr>
        <w:tab/>
        <w:t>ZIŅO: L.Reimate</w:t>
      </w:r>
    </w:p>
    <w:p w:rsidR="009E4222" w:rsidRPr="009E4222" w:rsidRDefault="009E4222" w:rsidP="001A35CC">
      <w:pPr>
        <w:ind w:right="-1"/>
        <w:jc w:val="both"/>
        <w:rPr>
          <w:sz w:val="16"/>
          <w:szCs w:val="16"/>
        </w:rPr>
      </w:pPr>
    </w:p>
    <w:p w:rsidR="001A35CC" w:rsidRPr="00F94F25" w:rsidRDefault="009E4222" w:rsidP="001A35CC">
      <w:pPr>
        <w:ind w:right="-1"/>
        <w:jc w:val="both"/>
      </w:pPr>
      <w:r>
        <w:t>9</w:t>
      </w:r>
      <w:r w:rsidR="001A35CC">
        <w:t>. </w:t>
      </w:r>
      <w:r w:rsidR="001A35CC" w:rsidRPr="00F94F25">
        <w:t>Par saistošo noteikumu „Par grozījumiem Tukuma novada Domes 26.05.2011. saistošajos noteikumos Nr.13 „</w:t>
      </w:r>
      <w:r w:rsidR="001A35CC" w:rsidRPr="00F94F25">
        <w:rPr>
          <w:szCs w:val="20"/>
        </w:rPr>
        <w:t xml:space="preserve">Par līdzfinansējuma samaksas kārtību Tukuma novada profesionālās ievirzes izglītības iestādēs”” </w:t>
      </w:r>
      <w:r w:rsidR="001A35CC" w:rsidRPr="00F94F25">
        <w:rPr>
          <w:bCs/>
          <w:color w:val="000000"/>
          <w:spacing w:val="-4"/>
        </w:rPr>
        <w:t>apstiprināšanu.</w:t>
      </w:r>
    </w:p>
    <w:p w:rsidR="00560F37" w:rsidRDefault="00560F37" w:rsidP="00560F37">
      <w:pPr>
        <w:jc w:val="both"/>
        <w:rPr>
          <w:sz w:val="20"/>
          <w:szCs w:val="20"/>
        </w:rPr>
      </w:pPr>
      <w:r>
        <w:rPr>
          <w:sz w:val="20"/>
          <w:szCs w:val="20"/>
        </w:rPr>
        <w:tab/>
        <w:t>ZIŅO: L.Reimate</w:t>
      </w:r>
    </w:p>
    <w:p w:rsidR="009E4222" w:rsidRPr="009E4222" w:rsidRDefault="009E4222" w:rsidP="009E4222">
      <w:pPr>
        <w:jc w:val="both"/>
        <w:rPr>
          <w:color w:val="FF0000"/>
          <w:sz w:val="16"/>
          <w:szCs w:val="16"/>
        </w:rPr>
      </w:pPr>
    </w:p>
    <w:p w:rsidR="009E4222" w:rsidRPr="00303106" w:rsidRDefault="009E4222" w:rsidP="009E4222">
      <w:pPr>
        <w:jc w:val="both"/>
        <w:rPr>
          <w:rFonts w:eastAsia="Calibri"/>
          <w:szCs w:val="22"/>
          <w:lang w:eastAsia="en-US"/>
        </w:rPr>
      </w:pPr>
      <w:r w:rsidRPr="00303106">
        <w:lastRenderedPageBreak/>
        <w:t>10. Par grozījumiem Tukuma novada Domes 26.11.2015. lēmumā “</w:t>
      </w:r>
      <w:r w:rsidRPr="00303106">
        <w:rPr>
          <w:rFonts w:eastAsia="Calibri"/>
          <w:szCs w:val="22"/>
          <w:lang w:eastAsia="en-US"/>
        </w:rPr>
        <w:t xml:space="preserve">Par Tukuma novada izglītības iestāžu maksas pakalpojumu cenrāžu apstiprināšanu”.    </w:t>
      </w:r>
    </w:p>
    <w:p w:rsidR="009E4222" w:rsidRDefault="009E4222" w:rsidP="009E4222">
      <w:pPr>
        <w:jc w:val="both"/>
        <w:rPr>
          <w:sz w:val="20"/>
          <w:szCs w:val="20"/>
        </w:rPr>
      </w:pPr>
      <w:r>
        <w:rPr>
          <w:sz w:val="20"/>
          <w:szCs w:val="20"/>
        </w:rPr>
        <w:tab/>
        <w:t>ZIŅO: Ē.Lukmans</w:t>
      </w:r>
    </w:p>
    <w:p w:rsidR="00EE569E" w:rsidRDefault="00EE569E" w:rsidP="00FB5286">
      <w:pPr>
        <w:jc w:val="both"/>
        <w:rPr>
          <w:rFonts w:eastAsia="Calibri"/>
        </w:rPr>
      </w:pPr>
    </w:p>
    <w:p w:rsidR="00FB5286" w:rsidRPr="00FB5286" w:rsidRDefault="009E4222" w:rsidP="00FB5286">
      <w:pPr>
        <w:jc w:val="both"/>
        <w:rPr>
          <w:rFonts w:eastAsia="Calibri"/>
          <w:bCs/>
        </w:rPr>
      </w:pPr>
      <w:r>
        <w:rPr>
          <w:rFonts w:eastAsia="Calibri"/>
        </w:rPr>
        <w:t>11</w:t>
      </w:r>
      <w:r w:rsidR="00FB5286" w:rsidRPr="00FB5286">
        <w:rPr>
          <w:rFonts w:eastAsia="Calibri"/>
        </w:rPr>
        <w:t>. Par saistošo noteikumu</w:t>
      </w:r>
      <w:r w:rsidR="00FB5286" w:rsidRPr="00FB5286">
        <w:rPr>
          <w:rFonts w:eastAsia="Calibri"/>
          <w:bCs/>
          <w:kern w:val="32"/>
          <w:lang w:eastAsia="en-US"/>
        </w:rPr>
        <w:t xml:space="preserve"> “Par grozījumiem Tukuma novada Domes </w:t>
      </w:r>
      <w:r w:rsidR="00FB5286" w:rsidRPr="00FB5286">
        <w:rPr>
          <w:rFonts w:eastAsia="Calibri"/>
          <w:lang w:eastAsia="en-US"/>
        </w:rPr>
        <w:t xml:space="preserve">26.03.2015. saistošajos noteikumos Nr.10 </w:t>
      </w:r>
      <w:r w:rsidR="00FB5286" w:rsidRPr="00FB5286">
        <w:rPr>
          <w:rFonts w:eastAsia="Calibri"/>
          <w:bCs/>
        </w:rPr>
        <w:t>„Par Tukuma novada pašvaldības sociālajiem pakalpojumiem un sociālo darbu” apstiprināšanu.</w:t>
      </w:r>
    </w:p>
    <w:p w:rsidR="00FB5286" w:rsidRDefault="00FB5286" w:rsidP="00FB5286">
      <w:pPr>
        <w:jc w:val="both"/>
        <w:rPr>
          <w:sz w:val="20"/>
          <w:szCs w:val="20"/>
        </w:rPr>
      </w:pPr>
      <w:r>
        <w:rPr>
          <w:sz w:val="20"/>
          <w:szCs w:val="20"/>
        </w:rPr>
        <w:tab/>
        <w:t>ZIŅO: A.Baumanis</w:t>
      </w:r>
    </w:p>
    <w:p w:rsidR="009E4222" w:rsidRPr="009E4222" w:rsidRDefault="009E4222" w:rsidP="009E4222">
      <w:pPr>
        <w:jc w:val="both"/>
        <w:rPr>
          <w:rFonts w:eastAsia="Calibri"/>
          <w:color w:val="FF0000"/>
          <w:sz w:val="16"/>
          <w:szCs w:val="16"/>
          <w:lang w:eastAsia="en-US"/>
        </w:rPr>
      </w:pPr>
    </w:p>
    <w:p w:rsidR="009E4222" w:rsidRPr="00CD2700" w:rsidRDefault="009E4222" w:rsidP="009E4222">
      <w:pPr>
        <w:jc w:val="both"/>
        <w:rPr>
          <w:rFonts w:eastAsia="Calibri"/>
          <w:lang w:eastAsia="en-US"/>
        </w:rPr>
      </w:pPr>
      <w:r w:rsidRPr="00CD2700">
        <w:rPr>
          <w:rFonts w:eastAsia="Calibri"/>
          <w:lang w:eastAsia="en-US"/>
        </w:rPr>
        <w:t>12. Par saistošo noteikumu “Par grozījumiem Tukuma novada Domes 26.03.2015. saistošajos noteikumos Nr.9 “Par sociālo palīdzību Tukuma novada pašvaldībā” apstiprināšanu.</w:t>
      </w:r>
    </w:p>
    <w:p w:rsidR="009E4222" w:rsidRDefault="009E4222" w:rsidP="009E4222">
      <w:pPr>
        <w:jc w:val="both"/>
        <w:rPr>
          <w:sz w:val="20"/>
          <w:szCs w:val="20"/>
        </w:rPr>
      </w:pPr>
      <w:r>
        <w:rPr>
          <w:sz w:val="20"/>
          <w:szCs w:val="20"/>
        </w:rPr>
        <w:tab/>
        <w:t>ZIŅO: Ē.Lukmans</w:t>
      </w:r>
    </w:p>
    <w:p w:rsidR="00FB5286" w:rsidRPr="00FB5286" w:rsidRDefault="00FB5286" w:rsidP="00FB5286">
      <w:pPr>
        <w:jc w:val="both"/>
        <w:rPr>
          <w:sz w:val="20"/>
          <w:szCs w:val="20"/>
        </w:rPr>
      </w:pPr>
    </w:p>
    <w:p w:rsidR="00FB5286" w:rsidRPr="00FB5286" w:rsidRDefault="009E4222" w:rsidP="00FB5286">
      <w:pPr>
        <w:jc w:val="both"/>
      </w:pPr>
      <w:r>
        <w:t>13</w:t>
      </w:r>
      <w:r w:rsidR="00FB5286" w:rsidRPr="00FB5286">
        <w:t>. Par saistošo noteikumu „</w:t>
      </w:r>
      <w:r w:rsidR="00FB5286" w:rsidRPr="00FB5286">
        <w:rPr>
          <w:bCs/>
        </w:rPr>
        <w:t>Par grozījumiem</w:t>
      </w:r>
      <w:r w:rsidR="006972C0">
        <w:rPr>
          <w:bCs/>
        </w:rPr>
        <w:t xml:space="preserve"> Tukuma novada Domes</w:t>
      </w:r>
      <w:r w:rsidR="00FB5286" w:rsidRPr="00FB5286">
        <w:rPr>
          <w:bCs/>
        </w:rPr>
        <w:t xml:space="preserve"> </w:t>
      </w:r>
      <w:r w:rsidR="00FB5286" w:rsidRPr="00FB5286">
        <w:rPr>
          <w:color w:val="000000"/>
        </w:rPr>
        <w:t>2015.gada 26.novembra saistošajos noteikumos Nr.26</w:t>
      </w:r>
      <w:r w:rsidR="00FB5286" w:rsidRPr="00FB5286">
        <w:t xml:space="preserve"> </w:t>
      </w:r>
      <w:r w:rsidR="00FB5286" w:rsidRPr="00FB5286">
        <w:rPr>
          <w:color w:val="000000"/>
        </w:rPr>
        <w:t>„</w:t>
      </w:r>
      <w:r w:rsidR="00FB5286" w:rsidRPr="00FB5286">
        <w:t>Par Tukuma novada pašvaldības aģentūras  „Tukuma novada sociālais dienests” maksas pakalpojumiem</w:t>
      </w:r>
      <w:r w:rsidR="00FB5286" w:rsidRPr="00FB5286">
        <w:rPr>
          <w:color w:val="000000"/>
        </w:rPr>
        <w:t>”</w:t>
      </w:r>
      <w:r w:rsidR="00FB5286" w:rsidRPr="00FB5286">
        <w:rPr>
          <w:bCs/>
        </w:rPr>
        <w:t xml:space="preserve"> </w:t>
      </w:r>
      <w:r w:rsidR="00FB5286" w:rsidRPr="00FB5286">
        <w:t>apstiprināšanu.</w:t>
      </w:r>
    </w:p>
    <w:p w:rsidR="00FB5286" w:rsidRDefault="00FB5286" w:rsidP="00FB5286">
      <w:pPr>
        <w:jc w:val="both"/>
        <w:rPr>
          <w:sz w:val="20"/>
          <w:szCs w:val="20"/>
        </w:rPr>
      </w:pPr>
      <w:r>
        <w:rPr>
          <w:sz w:val="20"/>
          <w:szCs w:val="20"/>
        </w:rPr>
        <w:tab/>
        <w:t>ZIŅO: A.Baumanis</w:t>
      </w:r>
    </w:p>
    <w:p w:rsidR="009E4222" w:rsidRPr="009E4222" w:rsidRDefault="009E4222" w:rsidP="009E4222">
      <w:pPr>
        <w:jc w:val="both"/>
        <w:rPr>
          <w:rFonts w:eastAsia="Calibri"/>
          <w:color w:val="FF0000"/>
          <w:sz w:val="16"/>
          <w:szCs w:val="16"/>
          <w:lang w:eastAsia="en-US"/>
        </w:rPr>
      </w:pPr>
    </w:p>
    <w:p w:rsidR="009E4222" w:rsidRPr="00CD2700" w:rsidRDefault="009E4222" w:rsidP="009E4222">
      <w:pPr>
        <w:jc w:val="both"/>
        <w:rPr>
          <w:rFonts w:eastAsia="Calibri"/>
          <w:lang w:eastAsia="en-US"/>
        </w:rPr>
      </w:pPr>
      <w:r w:rsidRPr="00CD2700">
        <w:rPr>
          <w:rFonts w:eastAsia="Calibri"/>
          <w:lang w:eastAsia="en-US"/>
        </w:rPr>
        <w:t>14. Par aprūpe</w:t>
      </w:r>
      <w:r w:rsidR="00CD2700">
        <w:rPr>
          <w:rFonts w:eastAsia="Calibri"/>
          <w:lang w:eastAsia="en-US"/>
        </w:rPr>
        <w:t>s</w:t>
      </w:r>
      <w:r w:rsidRPr="00CD2700">
        <w:rPr>
          <w:rFonts w:eastAsia="Calibri"/>
          <w:lang w:eastAsia="en-US"/>
        </w:rPr>
        <w:t xml:space="preserve"> mājā </w:t>
      </w:r>
      <w:r w:rsidR="00CD2700" w:rsidRPr="00CD2700">
        <w:rPr>
          <w:rFonts w:eastAsia="Calibri"/>
          <w:lang w:eastAsia="en-US"/>
        </w:rPr>
        <w:t xml:space="preserve">pakalpojuma </w:t>
      </w:r>
      <w:r w:rsidRPr="00CD2700">
        <w:rPr>
          <w:rFonts w:eastAsia="Calibri"/>
          <w:lang w:eastAsia="en-US"/>
        </w:rPr>
        <w:t>cenrāža apstiprināšanu.</w:t>
      </w:r>
    </w:p>
    <w:p w:rsidR="009E4222" w:rsidRDefault="009E4222" w:rsidP="009E4222">
      <w:pPr>
        <w:jc w:val="both"/>
        <w:rPr>
          <w:sz w:val="20"/>
          <w:szCs w:val="20"/>
        </w:rPr>
      </w:pPr>
      <w:r>
        <w:rPr>
          <w:sz w:val="20"/>
          <w:szCs w:val="20"/>
        </w:rPr>
        <w:tab/>
        <w:t>ZIŅO: Ē.Lukmans</w:t>
      </w:r>
    </w:p>
    <w:p w:rsidR="009E4222" w:rsidRPr="009E4222" w:rsidRDefault="009E4222" w:rsidP="009E4222">
      <w:pPr>
        <w:ind w:right="49"/>
        <w:jc w:val="both"/>
        <w:rPr>
          <w:rFonts w:eastAsia="Calibri"/>
          <w:color w:val="FF0000"/>
          <w:sz w:val="16"/>
          <w:szCs w:val="16"/>
          <w:lang w:eastAsia="en-US"/>
        </w:rPr>
      </w:pPr>
    </w:p>
    <w:p w:rsidR="009E4222" w:rsidRPr="00CD2700" w:rsidRDefault="009E4222" w:rsidP="009E4222">
      <w:pPr>
        <w:ind w:right="49"/>
        <w:jc w:val="both"/>
        <w:rPr>
          <w:rFonts w:eastAsia="Calibri"/>
          <w:lang w:eastAsia="en-US"/>
        </w:rPr>
      </w:pPr>
      <w:r w:rsidRPr="00CD2700">
        <w:rPr>
          <w:rFonts w:eastAsia="Calibri"/>
          <w:lang w:eastAsia="en-US"/>
        </w:rPr>
        <w:t>15. Par izmaiņām Tukuma novada Domes Administratīvās komisijas sastāvā un par Tukuma novada Domes Administratīvās komisijas bērnu pārkāpumu izskatīšanai un Irlavas administratīvās komisijas darbības izbeigšanu.</w:t>
      </w:r>
    </w:p>
    <w:p w:rsidR="009E4222" w:rsidRDefault="009E4222" w:rsidP="009E4222">
      <w:pPr>
        <w:jc w:val="both"/>
        <w:rPr>
          <w:sz w:val="20"/>
          <w:szCs w:val="20"/>
        </w:rPr>
      </w:pPr>
      <w:r>
        <w:rPr>
          <w:sz w:val="20"/>
          <w:szCs w:val="20"/>
        </w:rPr>
        <w:tab/>
        <w:t>ZIŅO: Ē.Lukmans</w:t>
      </w:r>
    </w:p>
    <w:p w:rsidR="009E4222" w:rsidRPr="009E4222" w:rsidRDefault="009E4222" w:rsidP="009E4222">
      <w:pPr>
        <w:jc w:val="both"/>
        <w:rPr>
          <w:sz w:val="16"/>
          <w:szCs w:val="16"/>
        </w:rPr>
      </w:pPr>
    </w:p>
    <w:p w:rsidR="009E4222" w:rsidRPr="00FB5286" w:rsidRDefault="009E4222" w:rsidP="009E4222">
      <w:pPr>
        <w:jc w:val="both"/>
      </w:pPr>
      <w:r>
        <w:t>16</w:t>
      </w:r>
      <w:r w:rsidRPr="00FB5286">
        <w:t>. Par grozījumiem Tukuma novada pašvaldības aģentūras „Tukuma novada sociālais dienests” nolikumā.</w:t>
      </w:r>
    </w:p>
    <w:p w:rsidR="009E4222" w:rsidRDefault="009E4222" w:rsidP="009E4222">
      <w:pPr>
        <w:jc w:val="both"/>
        <w:rPr>
          <w:sz w:val="20"/>
          <w:szCs w:val="20"/>
        </w:rPr>
      </w:pPr>
      <w:r>
        <w:rPr>
          <w:sz w:val="20"/>
          <w:szCs w:val="20"/>
        </w:rPr>
        <w:tab/>
        <w:t>ZIŅO: A.Baumanis</w:t>
      </w:r>
    </w:p>
    <w:p w:rsidR="009E4222" w:rsidRPr="009E4222" w:rsidRDefault="009E4222" w:rsidP="009E4222">
      <w:pPr>
        <w:tabs>
          <w:tab w:val="left" w:pos="1560"/>
        </w:tabs>
        <w:ind w:right="-1"/>
        <w:jc w:val="both"/>
        <w:rPr>
          <w:color w:val="FF0000"/>
          <w:sz w:val="16"/>
          <w:szCs w:val="16"/>
          <w:lang w:val="de-DE"/>
        </w:rPr>
      </w:pPr>
    </w:p>
    <w:p w:rsidR="009E4222" w:rsidRPr="00CD2700" w:rsidRDefault="009E4222" w:rsidP="009E4222">
      <w:pPr>
        <w:tabs>
          <w:tab w:val="left" w:pos="1560"/>
        </w:tabs>
        <w:ind w:right="-1"/>
        <w:jc w:val="both"/>
        <w:rPr>
          <w:lang w:val="de-DE"/>
        </w:rPr>
      </w:pPr>
      <w:r w:rsidRPr="00CD2700">
        <w:rPr>
          <w:lang w:val="de-DE"/>
        </w:rPr>
        <w:t>17. Par grozījumiem Administratīvās komisijas nolikumā.</w:t>
      </w:r>
    </w:p>
    <w:p w:rsidR="009E4222" w:rsidRDefault="009E4222" w:rsidP="009E4222">
      <w:pPr>
        <w:jc w:val="both"/>
        <w:rPr>
          <w:sz w:val="20"/>
          <w:szCs w:val="20"/>
        </w:rPr>
      </w:pPr>
      <w:r>
        <w:rPr>
          <w:sz w:val="20"/>
          <w:szCs w:val="20"/>
        </w:rPr>
        <w:tab/>
        <w:t>ZIŅO: Ē.Lukmans</w:t>
      </w:r>
    </w:p>
    <w:p w:rsidR="009E4222" w:rsidRPr="009E4222" w:rsidRDefault="009E4222" w:rsidP="009E4222">
      <w:pPr>
        <w:jc w:val="both"/>
        <w:rPr>
          <w:rFonts w:eastAsia="Calibri"/>
          <w:color w:val="FF0000"/>
          <w:sz w:val="16"/>
          <w:szCs w:val="16"/>
        </w:rPr>
      </w:pPr>
    </w:p>
    <w:p w:rsidR="00461DBF" w:rsidRPr="00CD2700" w:rsidRDefault="009E4222" w:rsidP="00461DBF">
      <w:pPr>
        <w:ind w:right="5"/>
        <w:jc w:val="both"/>
        <w:rPr>
          <w:szCs w:val="20"/>
        </w:rPr>
      </w:pPr>
      <w:r w:rsidRPr="00CD2700">
        <w:rPr>
          <w:szCs w:val="20"/>
        </w:rPr>
        <w:t>18</w:t>
      </w:r>
      <w:r w:rsidR="00461DBF" w:rsidRPr="00CD2700">
        <w:rPr>
          <w:szCs w:val="20"/>
        </w:rPr>
        <w:t>. Par saistošo noteikumu „Par grozījumiem Tukuma novada Domes 22.08.2013. saistošajos noteikumos Nr.21 „Tukuma novada pašvaldības nolikums”” apstiprināšanu.</w:t>
      </w:r>
    </w:p>
    <w:p w:rsidR="00461DBF" w:rsidRDefault="00461DBF" w:rsidP="00461DBF">
      <w:pPr>
        <w:jc w:val="both"/>
        <w:rPr>
          <w:sz w:val="20"/>
          <w:szCs w:val="20"/>
        </w:rPr>
      </w:pPr>
      <w:r>
        <w:rPr>
          <w:sz w:val="20"/>
          <w:szCs w:val="20"/>
        </w:rPr>
        <w:tab/>
        <w:t>ZIŅO: Ē.Lukmans</w:t>
      </w:r>
    </w:p>
    <w:p w:rsidR="006972C0" w:rsidRPr="00AF1BA9" w:rsidRDefault="006972C0" w:rsidP="006972C0">
      <w:pPr>
        <w:jc w:val="both"/>
        <w:rPr>
          <w:rFonts w:eastAsia="Calibri"/>
          <w:color w:val="FF0000"/>
          <w:sz w:val="20"/>
          <w:szCs w:val="20"/>
          <w:lang w:eastAsia="en-US"/>
        </w:rPr>
      </w:pPr>
    </w:p>
    <w:p w:rsidR="006972C0" w:rsidRPr="00DB5D25" w:rsidRDefault="006972C0" w:rsidP="006972C0">
      <w:pPr>
        <w:rPr>
          <w:rFonts w:cs="Arial"/>
          <w:lang w:val="it-IT" w:bidi="lo-LA"/>
        </w:rPr>
      </w:pPr>
      <w:r>
        <w:rPr>
          <w:rFonts w:cs="Arial"/>
          <w:lang w:val="it-IT" w:bidi="lo-LA"/>
        </w:rPr>
        <w:t>1</w:t>
      </w:r>
      <w:r w:rsidR="009E4222">
        <w:rPr>
          <w:rFonts w:cs="Arial"/>
          <w:lang w:val="it-IT" w:bidi="lo-LA"/>
        </w:rPr>
        <w:t>9</w:t>
      </w:r>
      <w:r>
        <w:rPr>
          <w:rFonts w:cs="Arial"/>
          <w:lang w:val="it-IT" w:bidi="lo-LA"/>
        </w:rPr>
        <w:t>. </w:t>
      </w:r>
      <w:r w:rsidRPr="00DB5D25">
        <w:rPr>
          <w:rFonts w:cs="Arial"/>
          <w:lang w:val="it-IT" w:bidi="lo-LA"/>
        </w:rPr>
        <w:t>Par Tukuma 3.pamatskolas nolikuma apstiprināšanu</w:t>
      </w:r>
      <w:r w:rsidRPr="00F94F25">
        <w:rPr>
          <w:rFonts w:cs="Arial"/>
          <w:lang w:val="it-IT" w:bidi="lo-LA"/>
        </w:rPr>
        <w:t>.</w:t>
      </w:r>
    </w:p>
    <w:p w:rsidR="006972C0" w:rsidRDefault="006972C0" w:rsidP="006972C0">
      <w:pPr>
        <w:jc w:val="both"/>
        <w:rPr>
          <w:sz w:val="20"/>
          <w:szCs w:val="20"/>
        </w:rPr>
      </w:pPr>
      <w:r>
        <w:rPr>
          <w:sz w:val="20"/>
          <w:szCs w:val="20"/>
        </w:rPr>
        <w:tab/>
        <w:t>ZIŅO: L.Reimate</w:t>
      </w:r>
    </w:p>
    <w:p w:rsidR="006972C0" w:rsidRPr="00AF1BA9" w:rsidRDefault="006972C0" w:rsidP="006972C0">
      <w:pPr>
        <w:rPr>
          <w:color w:val="FF0000"/>
          <w:sz w:val="20"/>
          <w:szCs w:val="20"/>
        </w:rPr>
      </w:pPr>
    </w:p>
    <w:p w:rsidR="009E4222" w:rsidRPr="006972C0" w:rsidRDefault="009E4222" w:rsidP="009E4222">
      <w:pPr>
        <w:jc w:val="both"/>
      </w:pPr>
      <w:r>
        <w:t>20</w:t>
      </w:r>
      <w:r w:rsidRPr="006972C0">
        <w:t>. Par Tukuma novada nevalstisko organizāciju un to biedru apbalvošanu ar naudas balvu.</w:t>
      </w:r>
    </w:p>
    <w:p w:rsidR="009E4222" w:rsidRPr="006972C0" w:rsidRDefault="009E4222" w:rsidP="009E4222">
      <w:pPr>
        <w:jc w:val="both"/>
      </w:pPr>
      <w:r w:rsidRPr="006972C0">
        <w:tab/>
        <w:t>ZIŅO: L.Reimate</w:t>
      </w:r>
    </w:p>
    <w:p w:rsidR="009E4222" w:rsidRPr="00040581" w:rsidRDefault="009E4222" w:rsidP="009E4222">
      <w:pPr>
        <w:ind w:right="282"/>
        <w:jc w:val="both"/>
        <w:rPr>
          <w:rFonts w:eastAsia="Calibri"/>
          <w:color w:val="FF0000"/>
          <w:sz w:val="20"/>
          <w:szCs w:val="20"/>
          <w:lang w:eastAsia="en-US"/>
        </w:rPr>
      </w:pPr>
    </w:p>
    <w:p w:rsidR="009E4222" w:rsidRPr="00CD2700" w:rsidRDefault="009E4222" w:rsidP="009E4222">
      <w:pPr>
        <w:rPr>
          <w:rFonts w:eastAsia="Calibri"/>
          <w:lang w:eastAsia="en-US"/>
        </w:rPr>
      </w:pPr>
      <w:r w:rsidRPr="00CD2700">
        <w:rPr>
          <w:rFonts w:eastAsia="Calibri"/>
          <w:lang w:eastAsia="en-US"/>
        </w:rPr>
        <w:t>21. Par naudas līdzekļiem.</w:t>
      </w:r>
    </w:p>
    <w:p w:rsidR="009E4222" w:rsidRDefault="009E4222" w:rsidP="009E4222">
      <w:pPr>
        <w:jc w:val="both"/>
        <w:rPr>
          <w:sz w:val="20"/>
          <w:szCs w:val="20"/>
        </w:rPr>
      </w:pPr>
      <w:r>
        <w:rPr>
          <w:sz w:val="20"/>
          <w:szCs w:val="20"/>
        </w:rPr>
        <w:tab/>
        <w:t>ZIŅO: Ē.Lukmans</w:t>
      </w:r>
    </w:p>
    <w:p w:rsidR="006972C0" w:rsidRPr="00AF1BA9" w:rsidRDefault="006972C0" w:rsidP="006972C0">
      <w:pPr>
        <w:rPr>
          <w:rFonts w:eastAsia="Calibri"/>
          <w:b/>
          <w:sz w:val="20"/>
          <w:szCs w:val="20"/>
          <w:lang w:eastAsia="en-US"/>
        </w:rPr>
      </w:pPr>
    </w:p>
    <w:p w:rsidR="006972C0" w:rsidRPr="00AE3EE2" w:rsidRDefault="006972C0" w:rsidP="006972C0">
      <w:pPr>
        <w:jc w:val="both"/>
        <w:rPr>
          <w:rFonts w:eastAsia="Calibri"/>
          <w:lang w:eastAsia="en-US"/>
        </w:rPr>
      </w:pPr>
      <w:r>
        <w:rPr>
          <w:rFonts w:eastAsia="Calibri"/>
          <w:lang w:eastAsia="en-US"/>
        </w:rPr>
        <w:t>2</w:t>
      </w:r>
      <w:r w:rsidR="009E4222">
        <w:rPr>
          <w:rFonts w:eastAsia="Calibri"/>
          <w:lang w:eastAsia="en-US"/>
        </w:rPr>
        <w:t>2</w:t>
      </w:r>
      <w:r w:rsidRPr="00AE3EE2">
        <w:rPr>
          <w:rFonts w:eastAsia="Calibri"/>
          <w:lang w:eastAsia="en-US"/>
        </w:rPr>
        <w:t>. </w:t>
      </w:r>
      <w:r w:rsidRPr="00D67D8A">
        <w:rPr>
          <w:rFonts w:eastAsia="Calibri"/>
          <w:lang w:eastAsia="en-US"/>
        </w:rPr>
        <w:t>Par SIA “SKY PORT</w:t>
      </w:r>
      <w:r w:rsidRPr="00AE3EE2">
        <w:rPr>
          <w:rFonts w:eastAsia="Calibri"/>
          <w:lang w:eastAsia="en-US"/>
        </w:rPr>
        <w:t>” paredzētās darbības – Lidlauka “Jurmala Airport” darbības paplašināšana – akceptēšanu.</w:t>
      </w:r>
    </w:p>
    <w:p w:rsidR="006972C0" w:rsidRDefault="006972C0" w:rsidP="006972C0">
      <w:pPr>
        <w:jc w:val="both"/>
        <w:rPr>
          <w:sz w:val="20"/>
          <w:szCs w:val="20"/>
        </w:rPr>
      </w:pPr>
      <w:r>
        <w:rPr>
          <w:sz w:val="20"/>
          <w:szCs w:val="20"/>
        </w:rPr>
        <w:tab/>
        <w:t>ZIŅO: I.Zariņš</w:t>
      </w:r>
    </w:p>
    <w:p w:rsidR="009E4222" w:rsidRDefault="009E4222" w:rsidP="009E4222"/>
    <w:p w:rsidR="009E4222" w:rsidRPr="00D67D8A" w:rsidRDefault="009E4222" w:rsidP="009E4222">
      <w:r w:rsidRPr="00AF1BA9">
        <w:t>2</w:t>
      </w:r>
      <w:r>
        <w:t>3</w:t>
      </w:r>
      <w:r w:rsidRPr="00AF1BA9">
        <w:t xml:space="preserve">. </w:t>
      </w:r>
      <w:r w:rsidRPr="00D67D8A">
        <w:rPr>
          <w:strike/>
        </w:rPr>
        <w:t>Par Durbes muižas kalpu mājas bēniņu siltināšanu.</w:t>
      </w:r>
      <w:r w:rsidR="00D67D8A">
        <w:t xml:space="preserve"> (</w:t>
      </w:r>
      <w:r w:rsidR="00D67D8A" w:rsidRPr="00D67D8A">
        <w:rPr>
          <w:color w:val="FF0000"/>
        </w:rPr>
        <w:t>Izņemt</w:t>
      </w:r>
      <w:r w:rsidR="009D6798">
        <w:rPr>
          <w:color w:val="FF0000"/>
        </w:rPr>
        <w:t>s</w:t>
      </w:r>
      <w:r w:rsidR="00D67D8A" w:rsidRPr="00D67D8A">
        <w:rPr>
          <w:color w:val="FF0000"/>
        </w:rPr>
        <w:t xml:space="preserve"> no darba kārtības</w:t>
      </w:r>
      <w:r w:rsidR="00D67D8A">
        <w:rPr>
          <w:color w:val="FF0000"/>
        </w:rPr>
        <w:t xml:space="preserve"> – skatīs decembra Teritoriālās attīstības un Finanšu komitejā</w:t>
      </w:r>
      <w:r w:rsidR="00D67D8A">
        <w:t>)</w:t>
      </w:r>
    </w:p>
    <w:p w:rsidR="009E4222" w:rsidRDefault="009E4222" w:rsidP="009E4222">
      <w:pPr>
        <w:jc w:val="both"/>
        <w:rPr>
          <w:sz w:val="20"/>
          <w:szCs w:val="20"/>
        </w:rPr>
      </w:pPr>
      <w:r>
        <w:rPr>
          <w:sz w:val="20"/>
          <w:szCs w:val="20"/>
        </w:rPr>
        <w:tab/>
      </w:r>
    </w:p>
    <w:p w:rsidR="00D67D8A" w:rsidRDefault="00D67D8A" w:rsidP="009E4222">
      <w:pPr>
        <w:jc w:val="both"/>
        <w:rPr>
          <w:sz w:val="20"/>
          <w:szCs w:val="20"/>
        </w:rPr>
      </w:pPr>
      <w:r w:rsidRPr="00D67D8A">
        <w:rPr>
          <w:color w:val="FF0000"/>
        </w:rPr>
        <w:lastRenderedPageBreak/>
        <w:t>23. Par SIA “Tukuma siltums” pamatlīdzekļu norakstīšanu.</w:t>
      </w:r>
      <w:r w:rsidRPr="00D67D8A">
        <w:rPr>
          <w:sz w:val="20"/>
          <w:szCs w:val="20"/>
        </w:rPr>
        <w:t xml:space="preserve"> </w:t>
      </w:r>
    </w:p>
    <w:p w:rsidR="00D67D8A" w:rsidRPr="00D67D8A" w:rsidRDefault="00D67D8A" w:rsidP="00D67D8A">
      <w:pPr>
        <w:ind w:firstLine="720"/>
        <w:jc w:val="both"/>
        <w:rPr>
          <w:color w:val="FF0000"/>
        </w:rPr>
      </w:pPr>
      <w:r>
        <w:rPr>
          <w:sz w:val="20"/>
          <w:szCs w:val="20"/>
        </w:rPr>
        <w:t>ZIŅO: Ē.Lukmans</w:t>
      </w:r>
    </w:p>
    <w:p w:rsidR="006972C0" w:rsidRPr="00AF1BA9" w:rsidRDefault="006972C0" w:rsidP="006972C0">
      <w:pPr>
        <w:jc w:val="both"/>
        <w:rPr>
          <w:sz w:val="20"/>
          <w:szCs w:val="20"/>
        </w:rPr>
      </w:pPr>
    </w:p>
    <w:p w:rsidR="00040581" w:rsidRPr="00CD2700" w:rsidRDefault="006972C0" w:rsidP="00040581">
      <w:pPr>
        <w:tabs>
          <w:tab w:val="left" w:pos="1560"/>
        </w:tabs>
        <w:ind w:right="-1"/>
        <w:jc w:val="both"/>
        <w:rPr>
          <w:lang w:val="de-DE"/>
        </w:rPr>
      </w:pPr>
      <w:r w:rsidRPr="00CD2700">
        <w:rPr>
          <w:lang w:val="de-DE"/>
        </w:rPr>
        <w:t>2</w:t>
      </w:r>
      <w:r w:rsidR="009E4222" w:rsidRPr="00CD2700">
        <w:rPr>
          <w:lang w:val="de-DE"/>
        </w:rPr>
        <w:t>4</w:t>
      </w:r>
      <w:r w:rsidR="00040581" w:rsidRPr="00CD2700">
        <w:rPr>
          <w:lang w:val="de-DE"/>
        </w:rPr>
        <w:t>. Par pašvaldības nekustamā īpašuma – dzīvokļa „Pūre 2“ - 11, Pūrē, Pūres pagastā, Tukuma novadā, izsoles rezultātu apstiprināšanu.</w:t>
      </w:r>
    </w:p>
    <w:p w:rsidR="00461DBF" w:rsidRDefault="00461DBF" w:rsidP="00461DBF">
      <w:pPr>
        <w:jc w:val="both"/>
        <w:rPr>
          <w:sz w:val="20"/>
          <w:szCs w:val="20"/>
        </w:rPr>
      </w:pPr>
      <w:r>
        <w:rPr>
          <w:sz w:val="20"/>
          <w:szCs w:val="20"/>
        </w:rPr>
        <w:tab/>
        <w:t>ZIŅO: Ē.Lukmans</w:t>
      </w:r>
    </w:p>
    <w:p w:rsidR="00040581" w:rsidRPr="00AF1BA9" w:rsidRDefault="00040581" w:rsidP="00040581">
      <w:pPr>
        <w:tabs>
          <w:tab w:val="left" w:pos="1560"/>
        </w:tabs>
        <w:ind w:right="-1"/>
        <w:jc w:val="both"/>
        <w:rPr>
          <w:color w:val="FF0000"/>
          <w:sz w:val="20"/>
          <w:szCs w:val="20"/>
          <w:lang w:val="de-DE"/>
        </w:rPr>
      </w:pPr>
    </w:p>
    <w:p w:rsidR="00040581" w:rsidRPr="00CD2700" w:rsidRDefault="006972C0" w:rsidP="00040581">
      <w:pPr>
        <w:tabs>
          <w:tab w:val="left" w:pos="1560"/>
        </w:tabs>
        <w:ind w:right="-1"/>
        <w:jc w:val="both"/>
        <w:rPr>
          <w:lang w:val="de-DE"/>
        </w:rPr>
      </w:pPr>
      <w:r w:rsidRPr="00CD2700">
        <w:rPr>
          <w:lang w:val="de-DE"/>
        </w:rPr>
        <w:t>2</w:t>
      </w:r>
      <w:r w:rsidR="009E4222" w:rsidRPr="00CD2700">
        <w:rPr>
          <w:lang w:val="de-DE"/>
        </w:rPr>
        <w:t>5</w:t>
      </w:r>
      <w:r w:rsidR="00040581" w:rsidRPr="00CD2700">
        <w:rPr>
          <w:lang w:val="de-DE"/>
        </w:rPr>
        <w:t>. Par pašvaldības nekustamā īpašuma – dzīvokļa „Eglītes“ - 3, Irlavas pagastā, Tukuma novadā, izsoles rezultātu apstiprināšanu.</w:t>
      </w:r>
    </w:p>
    <w:p w:rsidR="00461DBF" w:rsidRPr="00CD2700" w:rsidRDefault="00461DBF" w:rsidP="00461DBF">
      <w:pPr>
        <w:jc w:val="both"/>
        <w:rPr>
          <w:sz w:val="20"/>
          <w:szCs w:val="20"/>
        </w:rPr>
      </w:pPr>
      <w:r w:rsidRPr="00CD2700">
        <w:rPr>
          <w:sz w:val="20"/>
          <w:szCs w:val="20"/>
        </w:rPr>
        <w:tab/>
        <w:t>ZIŅO: Ē.Lukmans</w:t>
      </w:r>
    </w:p>
    <w:p w:rsidR="00040581" w:rsidRPr="00CD2700" w:rsidRDefault="00040581" w:rsidP="00040581">
      <w:pPr>
        <w:tabs>
          <w:tab w:val="left" w:pos="1560"/>
        </w:tabs>
        <w:ind w:right="-1"/>
        <w:jc w:val="both"/>
        <w:rPr>
          <w:sz w:val="20"/>
          <w:szCs w:val="20"/>
          <w:lang w:val="de-DE"/>
        </w:rPr>
      </w:pPr>
    </w:p>
    <w:p w:rsidR="00040581" w:rsidRPr="00CD2700" w:rsidRDefault="00040581" w:rsidP="00040581">
      <w:pPr>
        <w:tabs>
          <w:tab w:val="left" w:pos="1560"/>
        </w:tabs>
        <w:ind w:right="-1"/>
        <w:jc w:val="both"/>
        <w:rPr>
          <w:lang w:val="de-DE"/>
        </w:rPr>
      </w:pPr>
      <w:r w:rsidRPr="00CD2700">
        <w:rPr>
          <w:lang w:val="de-DE"/>
        </w:rPr>
        <w:t>2</w:t>
      </w:r>
      <w:r w:rsidR="009E4222" w:rsidRPr="00CD2700">
        <w:rPr>
          <w:lang w:val="de-DE"/>
        </w:rPr>
        <w:t>6</w:t>
      </w:r>
      <w:r w:rsidRPr="00CD2700">
        <w:rPr>
          <w:lang w:val="de-DE"/>
        </w:rPr>
        <w:t>. Par pašvaldības nekustamā īpašuma – dzīvokļa „Eglītes“ - 4, Irlavas pagastā, Tukuma novadā, izsoles rezultātu apstiprināšanu.</w:t>
      </w:r>
    </w:p>
    <w:p w:rsidR="00461DBF" w:rsidRPr="00CD2700" w:rsidRDefault="00461DBF" w:rsidP="00461DBF">
      <w:pPr>
        <w:jc w:val="both"/>
        <w:rPr>
          <w:sz w:val="20"/>
          <w:szCs w:val="20"/>
        </w:rPr>
      </w:pPr>
      <w:r w:rsidRPr="00CD2700">
        <w:rPr>
          <w:sz w:val="20"/>
          <w:szCs w:val="20"/>
        </w:rPr>
        <w:tab/>
        <w:t>ZIŅO: Ē.Lukmans</w:t>
      </w:r>
    </w:p>
    <w:p w:rsidR="00040581" w:rsidRPr="00CD2700" w:rsidRDefault="00040581" w:rsidP="00040581">
      <w:pPr>
        <w:tabs>
          <w:tab w:val="left" w:pos="1560"/>
        </w:tabs>
        <w:ind w:right="-1"/>
        <w:jc w:val="both"/>
        <w:rPr>
          <w:sz w:val="20"/>
          <w:szCs w:val="20"/>
          <w:lang w:val="de-DE"/>
        </w:rPr>
      </w:pPr>
    </w:p>
    <w:p w:rsidR="00040581" w:rsidRPr="00CD2700" w:rsidRDefault="006972C0" w:rsidP="00040581">
      <w:pPr>
        <w:tabs>
          <w:tab w:val="left" w:pos="1560"/>
        </w:tabs>
        <w:ind w:right="-1"/>
        <w:jc w:val="both"/>
        <w:rPr>
          <w:lang w:val="de-DE"/>
        </w:rPr>
      </w:pPr>
      <w:r w:rsidRPr="00CD2700">
        <w:rPr>
          <w:lang w:val="de-DE"/>
        </w:rPr>
        <w:t>2</w:t>
      </w:r>
      <w:r w:rsidR="009E4222" w:rsidRPr="00CD2700">
        <w:rPr>
          <w:lang w:val="de-DE"/>
        </w:rPr>
        <w:t>7</w:t>
      </w:r>
      <w:r w:rsidR="00040581" w:rsidRPr="00CD2700">
        <w:rPr>
          <w:lang w:val="de-DE"/>
        </w:rPr>
        <w:t>. Par pašvaldības nekustamā īpašuma – dzīvokļa „Eglītes“ - 5, Irlavas pagastā, Tukuma novadā, izsoles rezultātu apstiprināšanu.</w:t>
      </w:r>
    </w:p>
    <w:p w:rsidR="00461DBF" w:rsidRPr="00CD2700" w:rsidRDefault="00461DBF" w:rsidP="00461DBF">
      <w:pPr>
        <w:jc w:val="both"/>
        <w:rPr>
          <w:sz w:val="20"/>
          <w:szCs w:val="20"/>
        </w:rPr>
      </w:pPr>
      <w:r w:rsidRPr="00CD2700">
        <w:rPr>
          <w:sz w:val="20"/>
          <w:szCs w:val="20"/>
        </w:rPr>
        <w:tab/>
        <w:t>ZIŅO: Ē.Lukmans</w:t>
      </w:r>
    </w:p>
    <w:p w:rsidR="006972C0" w:rsidRPr="00CD2700" w:rsidRDefault="006972C0" w:rsidP="00040581">
      <w:pPr>
        <w:tabs>
          <w:tab w:val="left" w:pos="1560"/>
        </w:tabs>
        <w:ind w:right="-1"/>
        <w:jc w:val="both"/>
        <w:rPr>
          <w:sz w:val="20"/>
          <w:szCs w:val="20"/>
          <w:lang w:val="de-DE"/>
        </w:rPr>
      </w:pPr>
    </w:p>
    <w:p w:rsidR="00040581" w:rsidRPr="00CD2700" w:rsidRDefault="009E4222" w:rsidP="00040581">
      <w:pPr>
        <w:tabs>
          <w:tab w:val="left" w:pos="1560"/>
        </w:tabs>
        <w:ind w:right="-1"/>
        <w:jc w:val="both"/>
        <w:rPr>
          <w:lang w:val="de-DE"/>
        </w:rPr>
      </w:pPr>
      <w:r w:rsidRPr="00CD2700">
        <w:rPr>
          <w:lang w:val="de-DE"/>
        </w:rPr>
        <w:t>28</w:t>
      </w:r>
      <w:r w:rsidR="00040581" w:rsidRPr="00CD2700">
        <w:rPr>
          <w:lang w:val="de-DE"/>
        </w:rPr>
        <w:t>. Par pašvaldības nedzīvojamās telpas Brīvības laukumā 18, Tukumā, Tukuma novadā, nomas tiesību izsoli un izsoles noteikumu apstiprināšanu.</w:t>
      </w:r>
    </w:p>
    <w:p w:rsidR="00461DBF" w:rsidRPr="00CD2700" w:rsidRDefault="00461DBF" w:rsidP="00461DBF">
      <w:pPr>
        <w:jc w:val="both"/>
        <w:rPr>
          <w:sz w:val="20"/>
          <w:szCs w:val="20"/>
        </w:rPr>
      </w:pPr>
      <w:r w:rsidRPr="00CD2700">
        <w:rPr>
          <w:sz w:val="20"/>
          <w:szCs w:val="20"/>
        </w:rPr>
        <w:tab/>
        <w:t>ZIŅO: Ē.Lukmans</w:t>
      </w:r>
    </w:p>
    <w:p w:rsidR="006972C0" w:rsidRPr="00AF1BA9" w:rsidRDefault="006972C0" w:rsidP="006972C0">
      <w:pPr>
        <w:rPr>
          <w:sz w:val="20"/>
          <w:szCs w:val="20"/>
        </w:rPr>
      </w:pPr>
    </w:p>
    <w:p w:rsidR="006972C0" w:rsidRPr="006972C0" w:rsidRDefault="009E4222" w:rsidP="006972C0">
      <w:r>
        <w:t>29</w:t>
      </w:r>
      <w:r w:rsidR="006972C0" w:rsidRPr="006972C0">
        <w:t>. Par zemes lietošanas tiesību izbeigšanu</w:t>
      </w:r>
    </w:p>
    <w:p w:rsidR="006972C0" w:rsidRPr="006972C0" w:rsidRDefault="006972C0" w:rsidP="006972C0">
      <w:pPr>
        <w:jc w:val="both"/>
      </w:pPr>
      <w:r w:rsidRPr="006972C0">
        <w:tab/>
        <w:t>ZIŅO: I.Zariņš</w:t>
      </w:r>
    </w:p>
    <w:p w:rsidR="006972C0" w:rsidRPr="00AF1BA9" w:rsidRDefault="006972C0" w:rsidP="006972C0">
      <w:pPr>
        <w:rPr>
          <w:sz w:val="20"/>
          <w:szCs w:val="20"/>
        </w:rPr>
      </w:pPr>
    </w:p>
    <w:p w:rsidR="006972C0" w:rsidRPr="006972C0" w:rsidRDefault="006972C0" w:rsidP="006972C0">
      <w:r>
        <w:t>3</w:t>
      </w:r>
      <w:r w:rsidR="009E4222">
        <w:t>0</w:t>
      </w:r>
      <w:r w:rsidRPr="006972C0">
        <w:t>. Par zemes īpašumtiesībām.</w:t>
      </w:r>
    </w:p>
    <w:p w:rsidR="006972C0" w:rsidRPr="006972C0" w:rsidRDefault="006972C0" w:rsidP="006972C0">
      <w:pPr>
        <w:jc w:val="both"/>
      </w:pPr>
      <w:r w:rsidRPr="006972C0">
        <w:tab/>
        <w:t>ZIŅO: I.Zariņš</w:t>
      </w:r>
    </w:p>
    <w:p w:rsidR="006972C0" w:rsidRPr="00AF1BA9" w:rsidRDefault="006972C0" w:rsidP="006972C0">
      <w:pPr>
        <w:ind w:firstLine="720"/>
        <w:jc w:val="both"/>
        <w:rPr>
          <w:color w:val="FF0000"/>
          <w:sz w:val="20"/>
          <w:szCs w:val="20"/>
        </w:rPr>
      </w:pPr>
    </w:p>
    <w:p w:rsidR="006972C0" w:rsidRPr="006972C0" w:rsidRDefault="006972C0" w:rsidP="006972C0">
      <w:pPr>
        <w:jc w:val="both"/>
      </w:pPr>
      <w:r>
        <w:t>3</w:t>
      </w:r>
      <w:r w:rsidR="009E4222">
        <w:t>1</w:t>
      </w:r>
      <w:r w:rsidRPr="006972C0">
        <w:t>. Par zemes nomu.</w:t>
      </w:r>
    </w:p>
    <w:p w:rsidR="006972C0" w:rsidRPr="006972C0" w:rsidRDefault="006972C0" w:rsidP="006972C0">
      <w:pPr>
        <w:jc w:val="both"/>
      </w:pPr>
      <w:r w:rsidRPr="006972C0">
        <w:tab/>
        <w:t>ZIŅO: I.Zariņš</w:t>
      </w:r>
    </w:p>
    <w:p w:rsidR="006972C0" w:rsidRPr="00AF1BA9" w:rsidRDefault="006972C0" w:rsidP="006972C0">
      <w:pPr>
        <w:jc w:val="both"/>
        <w:rPr>
          <w:sz w:val="20"/>
          <w:szCs w:val="20"/>
          <w:lang w:eastAsia="en-US"/>
        </w:rPr>
      </w:pPr>
    </w:p>
    <w:p w:rsidR="00040581" w:rsidRPr="00CD2700" w:rsidRDefault="009A2352" w:rsidP="00040581">
      <w:pPr>
        <w:rPr>
          <w:rFonts w:eastAsia="Calibri"/>
          <w:lang w:eastAsia="en-US"/>
        </w:rPr>
      </w:pPr>
      <w:r w:rsidRPr="00CD2700">
        <w:rPr>
          <w:rFonts w:eastAsia="Calibri"/>
          <w:lang w:eastAsia="en-US"/>
        </w:rPr>
        <w:t>3</w:t>
      </w:r>
      <w:r w:rsidR="009E4222" w:rsidRPr="00CD2700">
        <w:rPr>
          <w:rFonts w:eastAsia="Calibri"/>
          <w:lang w:eastAsia="en-US"/>
        </w:rPr>
        <w:t>2</w:t>
      </w:r>
      <w:r w:rsidR="00040581" w:rsidRPr="00CD2700">
        <w:rPr>
          <w:rFonts w:eastAsia="Calibri"/>
          <w:lang w:eastAsia="en-US"/>
        </w:rPr>
        <w:t>. Par zemes maiņu ar SIA “Stiga RM”.</w:t>
      </w:r>
    </w:p>
    <w:p w:rsidR="00461DBF" w:rsidRPr="00CD2700" w:rsidRDefault="00461DBF" w:rsidP="00461DBF">
      <w:pPr>
        <w:jc w:val="both"/>
        <w:rPr>
          <w:sz w:val="20"/>
          <w:szCs w:val="20"/>
        </w:rPr>
      </w:pPr>
      <w:r w:rsidRPr="00CD2700">
        <w:rPr>
          <w:sz w:val="20"/>
          <w:szCs w:val="20"/>
        </w:rPr>
        <w:tab/>
        <w:t>ZIŅO: Ē.Lukmans</w:t>
      </w:r>
    </w:p>
    <w:p w:rsidR="00040581" w:rsidRPr="00CD2700" w:rsidRDefault="00040581" w:rsidP="00040581">
      <w:pPr>
        <w:jc w:val="both"/>
        <w:rPr>
          <w:rFonts w:eastAsia="Calibri"/>
          <w:sz w:val="20"/>
          <w:szCs w:val="20"/>
          <w:lang w:eastAsia="en-US"/>
        </w:rPr>
      </w:pPr>
    </w:p>
    <w:p w:rsidR="00040581" w:rsidRPr="00CD2700" w:rsidRDefault="009A2352" w:rsidP="00040581">
      <w:pPr>
        <w:rPr>
          <w:rFonts w:eastAsia="Calibri"/>
          <w:lang w:eastAsia="en-US"/>
        </w:rPr>
      </w:pPr>
      <w:r w:rsidRPr="00CD2700">
        <w:rPr>
          <w:rFonts w:eastAsia="Calibri"/>
          <w:lang w:eastAsia="en-US"/>
        </w:rPr>
        <w:t>3</w:t>
      </w:r>
      <w:r w:rsidR="009E4222" w:rsidRPr="00CD2700">
        <w:rPr>
          <w:rFonts w:eastAsia="Calibri"/>
          <w:lang w:eastAsia="en-US"/>
        </w:rPr>
        <w:t>3</w:t>
      </w:r>
      <w:r w:rsidR="00040581" w:rsidRPr="00CD2700">
        <w:rPr>
          <w:rFonts w:eastAsia="Calibri"/>
          <w:lang w:eastAsia="en-US"/>
        </w:rPr>
        <w:t>. Par nekustamā īpašuma nodokļa pamatparāda un nokavējuma naudas dzēšanu.</w:t>
      </w:r>
    </w:p>
    <w:p w:rsidR="00461DBF" w:rsidRPr="00CD2700" w:rsidRDefault="00461DBF" w:rsidP="00461DBF">
      <w:pPr>
        <w:jc w:val="both"/>
        <w:rPr>
          <w:sz w:val="20"/>
          <w:szCs w:val="20"/>
        </w:rPr>
      </w:pPr>
      <w:r w:rsidRPr="00CD2700">
        <w:rPr>
          <w:sz w:val="20"/>
          <w:szCs w:val="20"/>
        </w:rPr>
        <w:tab/>
        <w:t>ZIŅO: Ē.Lukmans</w:t>
      </w:r>
    </w:p>
    <w:p w:rsidR="00040581" w:rsidRPr="00CD2700" w:rsidRDefault="00040581" w:rsidP="00040581">
      <w:pPr>
        <w:jc w:val="both"/>
        <w:rPr>
          <w:rFonts w:eastAsia="Calibri"/>
          <w:sz w:val="20"/>
          <w:szCs w:val="20"/>
          <w:lang w:eastAsia="en-US"/>
        </w:rPr>
      </w:pPr>
    </w:p>
    <w:p w:rsidR="00040581" w:rsidRPr="00CD2700" w:rsidRDefault="009A2352" w:rsidP="00040581">
      <w:pPr>
        <w:jc w:val="both"/>
        <w:rPr>
          <w:rFonts w:eastAsia="Calibri"/>
          <w:lang w:eastAsia="en-US"/>
        </w:rPr>
      </w:pPr>
      <w:r w:rsidRPr="00CD2700">
        <w:rPr>
          <w:rFonts w:eastAsia="Calibri"/>
          <w:lang w:eastAsia="en-US"/>
        </w:rPr>
        <w:t>3</w:t>
      </w:r>
      <w:r w:rsidR="009E4222" w:rsidRPr="00CD2700">
        <w:rPr>
          <w:rFonts w:eastAsia="Calibri"/>
          <w:lang w:eastAsia="en-US"/>
        </w:rPr>
        <w:t>4</w:t>
      </w:r>
      <w:r w:rsidR="00040581" w:rsidRPr="00CD2700">
        <w:rPr>
          <w:rFonts w:eastAsia="Calibri"/>
          <w:lang w:eastAsia="en-US"/>
        </w:rPr>
        <w:t xml:space="preserve">. Par  piedāvājumu pirkt zemi J.Raiņa ielā 26, Tukumā. </w:t>
      </w:r>
      <w:r w:rsidR="00651F73">
        <w:rPr>
          <w:rFonts w:eastAsia="Calibri"/>
          <w:lang w:eastAsia="en-US"/>
        </w:rPr>
        <w:t>(Nav publicējams)</w:t>
      </w:r>
    </w:p>
    <w:p w:rsidR="00461DBF" w:rsidRPr="00CD2700" w:rsidRDefault="00461DBF" w:rsidP="00461DBF">
      <w:pPr>
        <w:jc w:val="both"/>
        <w:rPr>
          <w:sz w:val="20"/>
          <w:szCs w:val="20"/>
        </w:rPr>
      </w:pPr>
      <w:r w:rsidRPr="00CD2700">
        <w:rPr>
          <w:sz w:val="20"/>
          <w:szCs w:val="20"/>
        </w:rPr>
        <w:tab/>
        <w:t>ZIŅO: Ē.Lukmans</w:t>
      </w:r>
    </w:p>
    <w:p w:rsidR="009E4222" w:rsidRPr="00CD2700" w:rsidRDefault="009E4222" w:rsidP="009E4222">
      <w:pPr>
        <w:rPr>
          <w:rFonts w:eastAsia="Calibri"/>
          <w:lang w:eastAsia="en-US"/>
        </w:rPr>
      </w:pPr>
    </w:p>
    <w:p w:rsidR="009E4222" w:rsidRPr="00CD2700" w:rsidRDefault="009E4222" w:rsidP="009E4222">
      <w:pPr>
        <w:rPr>
          <w:rFonts w:eastAsia="Calibri"/>
          <w:lang w:eastAsia="en-US"/>
        </w:rPr>
      </w:pPr>
      <w:r w:rsidRPr="00CD2700">
        <w:rPr>
          <w:rFonts w:eastAsia="Calibri"/>
          <w:lang w:eastAsia="en-US"/>
        </w:rPr>
        <w:t>35. Par nedzīvojamo telpu iznomāšanu.</w:t>
      </w:r>
    </w:p>
    <w:p w:rsidR="009E4222" w:rsidRDefault="009E4222" w:rsidP="009E4222">
      <w:pPr>
        <w:jc w:val="both"/>
        <w:rPr>
          <w:sz w:val="20"/>
          <w:szCs w:val="20"/>
        </w:rPr>
      </w:pPr>
      <w:r>
        <w:rPr>
          <w:sz w:val="20"/>
          <w:szCs w:val="20"/>
        </w:rPr>
        <w:tab/>
        <w:t>ZIŅO: Ē.Lukmans</w:t>
      </w:r>
    </w:p>
    <w:p w:rsidR="00040581" w:rsidRPr="00AF1BA9" w:rsidRDefault="00040581" w:rsidP="001A35CC">
      <w:pPr>
        <w:jc w:val="both"/>
        <w:rPr>
          <w:sz w:val="20"/>
          <w:szCs w:val="20"/>
        </w:rPr>
      </w:pPr>
    </w:p>
    <w:p w:rsidR="006A591B" w:rsidRPr="006972C0" w:rsidRDefault="009A2352" w:rsidP="006A591B">
      <w:pPr>
        <w:jc w:val="both"/>
        <w:rPr>
          <w:lang w:eastAsia="en-US"/>
        </w:rPr>
      </w:pPr>
      <w:r>
        <w:rPr>
          <w:lang w:eastAsia="en-US"/>
        </w:rPr>
        <w:t>3</w:t>
      </w:r>
      <w:r w:rsidR="009E4222">
        <w:rPr>
          <w:lang w:eastAsia="en-US"/>
        </w:rPr>
        <w:t>6</w:t>
      </w:r>
      <w:r w:rsidR="006A591B" w:rsidRPr="006972C0">
        <w:rPr>
          <w:lang w:eastAsia="en-US"/>
        </w:rPr>
        <w:t>. Par uztura līguma noslēgšanu ar M</w:t>
      </w:r>
      <w:r w:rsidR="00651F73">
        <w:rPr>
          <w:lang w:eastAsia="en-US"/>
        </w:rPr>
        <w:t>.B.</w:t>
      </w:r>
      <w:r w:rsidR="006A591B" w:rsidRPr="006972C0">
        <w:rPr>
          <w:lang w:eastAsia="en-US"/>
        </w:rPr>
        <w:t>.</w:t>
      </w:r>
    </w:p>
    <w:p w:rsidR="006A591B" w:rsidRPr="006972C0" w:rsidRDefault="006A591B" w:rsidP="006A591B">
      <w:pPr>
        <w:jc w:val="both"/>
      </w:pPr>
      <w:r w:rsidRPr="006972C0">
        <w:tab/>
        <w:t>ZIŅO: A.Baumanis</w:t>
      </w:r>
    </w:p>
    <w:p w:rsidR="006A591B" w:rsidRPr="00AF1BA9" w:rsidRDefault="006A591B" w:rsidP="006A591B">
      <w:pPr>
        <w:jc w:val="both"/>
        <w:rPr>
          <w:sz w:val="20"/>
          <w:szCs w:val="20"/>
        </w:rPr>
      </w:pPr>
    </w:p>
    <w:p w:rsidR="006A591B" w:rsidRPr="006972C0" w:rsidRDefault="009A2352" w:rsidP="006A591B">
      <w:pPr>
        <w:jc w:val="both"/>
        <w:rPr>
          <w:lang w:eastAsia="en-US"/>
        </w:rPr>
      </w:pPr>
      <w:r>
        <w:rPr>
          <w:lang w:eastAsia="en-US"/>
        </w:rPr>
        <w:t>3</w:t>
      </w:r>
      <w:r w:rsidR="009E4222">
        <w:rPr>
          <w:lang w:eastAsia="en-US"/>
        </w:rPr>
        <w:t>7</w:t>
      </w:r>
      <w:r w:rsidR="006A591B" w:rsidRPr="006972C0">
        <w:rPr>
          <w:lang w:eastAsia="en-US"/>
        </w:rPr>
        <w:t>. Par uztura līguma noslēgšanu ar Dz</w:t>
      </w:r>
      <w:r w:rsidR="00651F73">
        <w:rPr>
          <w:lang w:eastAsia="en-US"/>
        </w:rPr>
        <w:t>.B.</w:t>
      </w:r>
    </w:p>
    <w:p w:rsidR="006A591B" w:rsidRPr="006972C0" w:rsidRDefault="006A591B" w:rsidP="006A591B">
      <w:pPr>
        <w:jc w:val="both"/>
      </w:pPr>
      <w:r w:rsidRPr="006972C0">
        <w:tab/>
        <w:t>ZIŅO: A.Baumanis</w:t>
      </w:r>
    </w:p>
    <w:p w:rsidR="006A591B" w:rsidRPr="00AF1BA9" w:rsidRDefault="006A591B" w:rsidP="006A591B">
      <w:pPr>
        <w:jc w:val="both"/>
        <w:rPr>
          <w:sz w:val="20"/>
          <w:szCs w:val="20"/>
        </w:rPr>
      </w:pPr>
    </w:p>
    <w:p w:rsidR="00FB5286" w:rsidRPr="006972C0" w:rsidRDefault="009A2352" w:rsidP="00FB5286">
      <w:pPr>
        <w:jc w:val="both"/>
      </w:pPr>
      <w:r>
        <w:t>3</w:t>
      </w:r>
      <w:r w:rsidR="009E4222">
        <w:t>8</w:t>
      </w:r>
      <w:r w:rsidR="00FB5286" w:rsidRPr="006972C0">
        <w:t>. Par dzīvojamo telpu izīrēšanu.</w:t>
      </w:r>
      <w:r w:rsidR="00651F73" w:rsidRPr="00651F73">
        <w:rPr>
          <w:rFonts w:eastAsia="Calibri"/>
          <w:lang w:eastAsia="en-US"/>
        </w:rPr>
        <w:t xml:space="preserve"> </w:t>
      </w:r>
      <w:r w:rsidR="00651F73">
        <w:rPr>
          <w:rFonts w:eastAsia="Calibri"/>
          <w:lang w:eastAsia="en-US"/>
        </w:rPr>
        <w:t>(Nav publicējams)</w:t>
      </w:r>
    </w:p>
    <w:p w:rsidR="00FB5286" w:rsidRPr="006972C0" w:rsidRDefault="00FB5286" w:rsidP="00FB5286">
      <w:pPr>
        <w:jc w:val="both"/>
      </w:pPr>
      <w:r w:rsidRPr="006972C0">
        <w:tab/>
        <w:t>ZIŅO: A.Baumanis</w:t>
      </w:r>
    </w:p>
    <w:p w:rsidR="00CD2700" w:rsidRDefault="00CD2700" w:rsidP="009E4222">
      <w:pPr>
        <w:rPr>
          <w:rFonts w:eastAsia="Calibri"/>
          <w:lang w:eastAsia="en-US"/>
        </w:rPr>
      </w:pPr>
    </w:p>
    <w:p w:rsidR="009E4222" w:rsidRPr="00CD2700" w:rsidRDefault="009E4222" w:rsidP="009E4222">
      <w:pPr>
        <w:rPr>
          <w:rFonts w:eastAsia="Calibri"/>
          <w:lang w:eastAsia="en-US"/>
        </w:rPr>
      </w:pPr>
      <w:r w:rsidRPr="00CD2700">
        <w:rPr>
          <w:rFonts w:eastAsia="Calibri"/>
          <w:lang w:eastAsia="en-US"/>
        </w:rPr>
        <w:t>39. Par A</w:t>
      </w:r>
      <w:r w:rsidR="00651F73">
        <w:rPr>
          <w:rFonts w:eastAsia="Calibri"/>
          <w:lang w:eastAsia="en-US"/>
        </w:rPr>
        <w:t xml:space="preserve">.N. </w:t>
      </w:r>
      <w:bookmarkStart w:id="0" w:name="_GoBack"/>
      <w:bookmarkEnd w:id="0"/>
      <w:r w:rsidRPr="00CD2700">
        <w:rPr>
          <w:rFonts w:eastAsia="Calibri"/>
          <w:lang w:eastAsia="en-US"/>
        </w:rPr>
        <w:t>iesniegumu.</w:t>
      </w:r>
    </w:p>
    <w:p w:rsidR="009E4222" w:rsidRDefault="009E4222" w:rsidP="009E4222">
      <w:pPr>
        <w:jc w:val="both"/>
        <w:rPr>
          <w:sz w:val="20"/>
          <w:szCs w:val="20"/>
        </w:rPr>
      </w:pPr>
      <w:r>
        <w:rPr>
          <w:sz w:val="20"/>
          <w:szCs w:val="20"/>
        </w:rPr>
        <w:tab/>
        <w:t>ZIŅO: Ē.Lukmans</w:t>
      </w:r>
    </w:p>
    <w:p w:rsidR="00877047" w:rsidRDefault="00877047">
      <w:pPr>
        <w:jc w:val="both"/>
        <w:rPr>
          <w:color w:val="FF0000"/>
        </w:rPr>
      </w:pPr>
      <w:r w:rsidRPr="00877047">
        <w:rPr>
          <w:color w:val="FF0000"/>
        </w:rPr>
        <w:t>Papildus:</w:t>
      </w:r>
    </w:p>
    <w:p w:rsidR="00EE569E" w:rsidRPr="00877047" w:rsidRDefault="00EE569E">
      <w:pPr>
        <w:jc w:val="both"/>
        <w:rPr>
          <w:color w:val="FF0000"/>
        </w:rPr>
      </w:pPr>
    </w:p>
    <w:p w:rsidR="00877047" w:rsidRPr="00877047" w:rsidRDefault="00877047" w:rsidP="00877047">
      <w:pPr>
        <w:keepNext/>
        <w:jc w:val="both"/>
        <w:outlineLvl w:val="0"/>
        <w:rPr>
          <w:bCs/>
          <w:color w:val="FF0000"/>
          <w:kern w:val="32"/>
        </w:rPr>
      </w:pPr>
      <w:r w:rsidRPr="00877047">
        <w:rPr>
          <w:bCs/>
          <w:color w:val="FF0000"/>
          <w:kern w:val="32"/>
        </w:rPr>
        <w:t>40. Par papildu valsts budžeta mērķdotāciju sadalījumu Tukuma novada izglītības iestādēm no 2016.gada 1.septembra līdz 2016.gada 31.decembrim.</w:t>
      </w:r>
    </w:p>
    <w:p w:rsidR="00877047" w:rsidRDefault="00877047" w:rsidP="00877047">
      <w:pPr>
        <w:jc w:val="both"/>
        <w:rPr>
          <w:sz w:val="20"/>
          <w:szCs w:val="20"/>
        </w:rPr>
      </w:pPr>
      <w:r>
        <w:rPr>
          <w:sz w:val="20"/>
          <w:szCs w:val="20"/>
        </w:rPr>
        <w:tab/>
        <w:t>ZIŅO: Ē.Lukmans</w:t>
      </w:r>
    </w:p>
    <w:p w:rsidR="00877047" w:rsidRDefault="00877047" w:rsidP="00877047">
      <w:pPr>
        <w:jc w:val="both"/>
      </w:pPr>
    </w:p>
    <w:p w:rsidR="00A81429" w:rsidRPr="00A81429" w:rsidRDefault="005D3A86" w:rsidP="00A81429">
      <w:pPr>
        <w:rPr>
          <w:rFonts w:eastAsia="Calibri"/>
          <w:color w:val="FF0000"/>
          <w:lang w:eastAsia="en-US"/>
        </w:rPr>
      </w:pPr>
      <w:r w:rsidRPr="00A81429">
        <w:rPr>
          <w:color w:val="FF0000"/>
        </w:rPr>
        <w:t>41.</w:t>
      </w:r>
      <w:r w:rsidR="00A81429" w:rsidRPr="00A81429">
        <w:rPr>
          <w:color w:val="FF0000"/>
        </w:rPr>
        <w:t xml:space="preserve"> </w:t>
      </w:r>
      <w:r w:rsidR="00A81429" w:rsidRPr="00A81429">
        <w:rPr>
          <w:rFonts w:eastAsia="Calibri"/>
          <w:color w:val="FF0000"/>
          <w:lang w:eastAsia="en-US"/>
        </w:rPr>
        <w:t xml:space="preserve">Par pašvaldības kustamās mantas – autobusa Mercedes Benz 0614 izsoles rezultātiem. </w:t>
      </w:r>
    </w:p>
    <w:p w:rsidR="00E40EBF" w:rsidRDefault="00E40EBF" w:rsidP="00E40EBF">
      <w:pPr>
        <w:jc w:val="both"/>
        <w:rPr>
          <w:sz w:val="20"/>
          <w:szCs w:val="20"/>
        </w:rPr>
      </w:pPr>
      <w:r>
        <w:rPr>
          <w:sz w:val="20"/>
          <w:szCs w:val="20"/>
        </w:rPr>
        <w:tab/>
        <w:t>ZIŅO: Ē.Lukmans</w:t>
      </w:r>
    </w:p>
    <w:p w:rsidR="00E40EBF" w:rsidRDefault="00E40EBF">
      <w:pPr>
        <w:jc w:val="both"/>
      </w:pPr>
    </w:p>
    <w:p w:rsidR="00E40EBF" w:rsidRDefault="00E40EBF">
      <w:pPr>
        <w:jc w:val="both"/>
      </w:pPr>
    </w:p>
    <w:p w:rsidR="00E40EBF" w:rsidRPr="006972C0" w:rsidRDefault="00E40EBF">
      <w:pPr>
        <w:jc w:val="both"/>
      </w:pPr>
    </w:p>
    <w:p w:rsidR="00034F80" w:rsidRDefault="00461DBF">
      <w:pPr>
        <w:jc w:val="both"/>
      </w:pPr>
      <w:r>
        <w:t xml:space="preserve">Domes priekšsēdētājs </w:t>
      </w:r>
      <w:r>
        <w:tab/>
      </w:r>
      <w:r>
        <w:tab/>
      </w:r>
      <w:r>
        <w:tab/>
      </w:r>
      <w:r>
        <w:tab/>
      </w:r>
      <w:r>
        <w:tab/>
      </w:r>
      <w:r>
        <w:tab/>
      </w:r>
      <w:r>
        <w:tab/>
      </w:r>
      <w:r>
        <w:tab/>
        <w:t>Ē.Lukmans</w:t>
      </w:r>
    </w:p>
    <w:p w:rsidR="00034F80" w:rsidRDefault="00034F80" w:rsidP="00034F80">
      <w:pPr>
        <w:jc w:val="both"/>
        <w:rPr>
          <w:rFonts w:ascii="Calibri" w:eastAsia="Calibri" w:hAnsi="Calibri"/>
          <w:sz w:val="22"/>
          <w:szCs w:val="22"/>
          <w:lang w:eastAsia="en-US"/>
        </w:rPr>
      </w:pPr>
    </w:p>
    <w:p w:rsidR="005977EF" w:rsidRPr="00BD3336" w:rsidRDefault="005977EF" w:rsidP="00BD3336">
      <w:pPr>
        <w:jc w:val="center"/>
        <w:rPr>
          <w:rFonts w:ascii="Calibri" w:eastAsia="Calibri" w:hAnsi="Calibri"/>
          <w:sz w:val="22"/>
          <w:szCs w:val="22"/>
          <w:lang w:eastAsia="en-US"/>
        </w:rPr>
      </w:pPr>
      <w:r>
        <w:rPr>
          <w:b/>
        </w:rPr>
        <w:br w:type="page"/>
      </w:r>
      <w:r w:rsidRPr="005977EF">
        <w:rPr>
          <w:b/>
        </w:rPr>
        <w:lastRenderedPageBreak/>
        <w:t>I N F O R M Ā C I J A</w:t>
      </w:r>
    </w:p>
    <w:p w:rsidR="005977EF" w:rsidRPr="005977EF" w:rsidRDefault="005977EF" w:rsidP="005977EF">
      <w:pPr>
        <w:jc w:val="center"/>
      </w:pPr>
      <w:r w:rsidRPr="005977EF">
        <w:t>par paveikto darbu starp novada Domes sēdēm</w:t>
      </w:r>
    </w:p>
    <w:p w:rsidR="005977EF" w:rsidRPr="005977EF" w:rsidRDefault="005977EF" w:rsidP="005977EF">
      <w:pPr>
        <w:jc w:val="center"/>
      </w:pPr>
      <w:r w:rsidRPr="005977EF">
        <w:t xml:space="preserve"> (sagatavoja Ē.Lukmans)</w:t>
      </w:r>
    </w:p>
    <w:p w:rsidR="005977EF" w:rsidRPr="005977EF" w:rsidRDefault="005977EF" w:rsidP="005977EF">
      <w:pPr>
        <w:jc w:val="center"/>
      </w:pPr>
    </w:p>
    <w:p w:rsidR="005977EF" w:rsidRPr="005977EF" w:rsidRDefault="005977EF" w:rsidP="005977EF">
      <w:pPr>
        <w:ind w:firstLine="720"/>
        <w:jc w:val="both"/>
      </w:pPr>
      <w:r w:rsidRPr="005977EF">
        <w:t>Pārskata periodā svarīgākais saimnieciskajā jomā – 2017.gada budžeta projekta sagatavošana izskatīšanai pirmajā lasījumā sabiedriskajā jomā – Valsts svētku (11.novembris – Lāčplēša diena; 18.novembris – Latvijas Republikas proklamēšanas diena) pasākumi Tukumā un novada pagastos.</w:t>
      </w:r>
    </w:p>
    <w:p w:rsidR="005977EF" w:rsidRPr="005977EF" w:rsidRDefault="005977EF" w:rsidP="005977EF">
      <w:pPr>
        <w:ind w:firstLine="720"/>
        <w:jc w:val="both"/>
      </w:pPr>
      <w:r w:rsidRPr="005977EF">
        <w:t>2.novembrī notik</w:t>
      </w:r>
      <w:r w:rsidR="00BD3336">
        <w:t>a</w:t>
      </w:r>
      <w:r w:rsidRPr="005977EF">
        <w:t xml:space="preserve"> ikmēneša novadu vadītāju sanāksme (bijušais Tukuma rajons – Tukuma, Kandavas, Engures un Jaunpils novadi). Darba kārtībā SIA „Tukuma slimnīca” kārtējie jautājumi un plānotā tikšanās ar Veselības ministrijas pārstāvjiem </w:t>
      </w:r>
      <w:r w:rsidR="00BD3336">
        <w:t>un</w:t>
      </w:r>
      <w:r w:rsidRPr="005977EF">
        <w:t xml:space="preserve"> par novadu sadarbību 2017.gadā.</w:t>
      </w:r>
    </w:p>
    <w:p w:rsidR="005977EF" w:rsidRPr="005977EF" w:rsidRDefault="005977EF" w:rsidP="005977EF">
      <w:pPr>
        <w:ind w:firstLine="720"/>
        <w:jc w:val="both"/>
      </w:pPr>
      <w:r w:rsidRPr="005977EF">
        <w:t>3.novembrī Tukuma Kultūras namā emocionālā gaisotnē tik</w:t>
      </w:r>
      <w:r w:rsidR="00BD3336">
        <w:t>a</w:t>
      </w:r>
      <w:r w:rsidRPr="005977EF">
        <w:t xml:space="preserve"> atzīmēta ikgadējā četru novadu kultūras darbinieku diena. Tradicionāli tiek sumināti kultūras darba jubilāri un jaunie darbinieki. </w:t>
      </w:r>
    </w:p>
    <w:p w:rsidR="005977EF" w:rsidRPr="005977EF" w:rsidRDefault="005977EF" w:rsidP="005977EF">
      <w:pPr>
        <w:ind w:firstLine="720"/>
        <w:jc w:val="both"/>
      </w:pPr>
      <w:r w:rsidRPr="005977EF">
        <w:t>10.novembrī Lestenē tikšanās laikā ar Ukrainas vēstnieku, tik</w:t>
      </w:r>
      <w:r w:rsidR="00BD3336">
        <w:t>a</w:t>
      </w:r>
      <w:r w:rsidRPr="005977EF">
        <w:t xml:space="preserve"> atklāta foto izstāde veltīta Maidana notikumiem, demonstrētas amatierfilmas par Latvijas iedzīvotāju un pašvaldību atbalstu Ukrainai, pārrunāti jautājumi par citiem atbalsta un sadarbības veidiem valstu, pašvaldību un cilvēku līmenī.</w:t>
      </w:r>
    </w:p>
    <w:p w:rsidR="005977EF" w:rsidRPr="005977EF" w:rsidRDefault="005977EF" w:rsidP="005977EF">
      <w:pPr>
        <w:ind w:firstLine="720"/>
        <w:jc w:val="both"/>
      </w:pPr>
      <w:r w:rsidRPr="005977EF">
        <w:t>17.novembrī Ārlietu ministrijā ārvalstu diplomātiskajam korpusam un uzņēmējiem tiek prezentēta Tukuma iecere uz Latvijas valsts simtgadi dāvināt piemiņas vietu pirmajam ārlietu ministram Zigfrīdam Annai Meierovicam.</w:t>
      </w:r>
    </w:p>
    <w:p w:rsidR="005977EF" w:rsidRPr="005977EF" w:rsidRDefault="005977EF" w:rsidP="005977EF">
      <w:pPr>
        <w:ind w:firstLine="720"/>
        <w:jc w:val="both"/>
      </w:pPr>
      <w:r w:rsidRPr="005977EF">
        <w:t>21.novembrī notik</w:t>
      </w:r>
      <w:r w:rsidR="00BD3336">
        <w:t>a</w:t>
      </w:r>
      <w:r w:rsidRPr="005977EF">
        <w:t xml:space="preserve"> saruna ar VARAM ministrijas pārstāvjiem par iespējamo sadarbības teritoriju izveidošanu (bijušā Tukuma rajona robežās).</w:t>
      </w:r>
    </w:p>
    <w:p w:rsidR="005977EF" w:rsidRPr="005977EF" w:rsidRDefault="005977EF" w:rsidP="005977EF">
      <w:pPr>
        <w:ind w:firstLine="720"/>
        <w:jc w:val="both"/>
      </w:pPr>
      <w:r w:rsidRPr="005977EF">
        <w:t>Pieminot Černobiļas AES katastrofas 30 gadadienu 22. novembrī Tukumā, sadarbībā ar Iekšlietu ministriju, tik</w:t>
      </w:r>
      <w:r w:rsidR="00BD3336">
        <w:t>a</w:t>
      </w:r>
      <w:r w:rsidRPr="005977EF">
        <w:t xml:space="preserve"> pasniegtas piemiņas un atzinības nozīmes Tukuma, Engures, Kandavas un Jaunpils iedzīvotājiem, kas piedalījušies seku likvidācijā.</w:t>
      </w:r>
    </w:p>
    <w:p w:rsidR="005977EF" w:rsidRPr="005977EF" w:rsidRDefault="005977EF" w:rsidP="005977EF">
      <w:pPr>
        <w:ind w:firstLine="720"/>
        <w:jc w:val="both"/>
      </w:pPr>
      <w:r w:rsidRPr="005977EF">
        <w:t>Laikā no 16.novembra līdz 20.novembrim pašvaldības delegācija un jauniešu moderno deju studijas „Demo” dalībnieki viesoj</w:t>
      </w:r>
      <w:r w:rsidR="00BD3336">
        <w:t>ā</w:t>
      </w:r>
      <w:r w:rsidRPr="005977EF">
        <w:t>s sadraudzības pilsētā Krievijā Krasnogorskā, lai piedalītos pašvaldības 84-gadu jubilejas svinībās un festivālā „Jaunā pasaule” («Новый мир»). „Demo” studija jau otro reizi iegūst festivāla galveno balvu.</w:t>
      </w:r>
    </w:p>
    <w:p w:rsidR="005977EF" w:rsidRPr="005977EF" w:rsidRDefault="005977EF" w:rsidP="005977EF">
      <w:pPr>
        <w:ind w:firstLine="720"/>
        <w:jc w:val="both"/>
      </w:pPr>
      <w:r w:rsidRPr="005977EF">
        <w:t>Ikmēneša tikšanās ar uzņēmēju klubu notiek SIA „Skonto plan Ltd” ražošanas telpās, kur klātesošie tik</w:t>
      </w:r>
      <w:r w:rsidR="00BD3336">
        <w:t>a</w:t>
      </w:r>
      <w:r w:rsidRPr="005977EF">
        <w:t xml:space="preserve"> iepazīstināti ar ražošanu un uzņēmuma realizējamajiem projektiem (līdz 95% no apjoma tiek realizēti ārvalstīs).</w:t>
      </w:r>
    </w:p>
    <w:p w:rsidR="005977EF" w:rsidRPr="005977EF" w:rsidRDefault="005977EF" w:rsidP="005977EF">
      <w:pPr>
        <w:ind w:firstLine="720"/>
        <w:jc w:val="both"/>
      </w:pPr>
      <w:r w:rsidRPr="005977EF">
        <w:t>Visu mēnesi turpinās pašvaldības administrācijas un institūciju darbinieku ikgadējā darba rezultātu novērtēšana. Vienlaikus norit 2017.gada budžeta plānošanas process, kurš pirmajā lasījumā tiek gatavots uz decembra komiteju sēdēm.</w:t>
      </w:r>
    </w:p>
    <w:p w:rsidR="005977EF" w:rsidRPr="005977EF" w:rsidRDefault="005977EF" w:rsidP="005977EF">
      <w:pPr>
        <w:ind w:firstLine="720"/>
        <w:jc w:val="both"/>
      </w:pPr>
      <w:r w:rsidRPr="005977EF">
        <w:t>Arī oktobrī vairākas reizes tik</w:t>
      </w:r>
      <w:r w:rsidR="00BD3336">
        <w:t>a</w:t>
      </w:r>
      <w:r w:rsidRPr="005977EF">
        <w:t xml:space="preserve"> sasauktas RACA (Reģionu attīstības centru apvienība) valdes sēdes, ar mērķi precizēt nosacījumus par ESF finansējuma apguvi un risināt sadarbības jautājumus ar ministrijām. 25.novembrī notiks Veselības ministres, pašvaldīb</w:t>
      </w:r>
      <w:r w:rsidR="00BD3336">
        <w:t>u</w:t>
      </w:r>
      <w:r w:rsidRPr="005977EF">
        <w:t xml:space="preserve"> vadītāju un SIA „Tukuma slimnīca” vadības tikšanās jautājumā par plānotajām reformām veselības jomā, iespējamajām izmaiņām slimnīcas sniegto pakalpojumu apjomā un termiņos.</w:t>
      </w:r>
    </w:p>
    <w:p w:rsidR="005977EF" w:rsidRPr="005977EF" w:rsidRDefault="005977EF" w:rsidP="005977EF">
      <w:pPr>
        <w:ind w:firstLine="720"/>
        <w:jc w:val="both"/>
        <w:rPr>
          <w:u w:val="single"/>
          <w:lang w:eastAsia="en-US"/>
        </w:rPr>
      </w:pPr>
      <w:r w:rsidRPr="005977EF">
        <w:rPr>
          <w:u w:val="single"/>
          <w:lang w:eastAsia="en-US"/>
        </w:rPr>
        <w:t>Par naudas līdzekļiem</w:t>
      </w:r>
    </w:p>
    <w:p w:rsidR="005977EF" w:rsidRPr="005977EF" w:rsidRDefault="005977EF" w:rsidP="005977EF">
      <w:pPr>
        <w:ind w:firstLine="720"/>
        <w:jc w:val="both"/>
        <w:rPr>
          <w:lang w:eastAsia="en-US"/>
        </w:rPr>
      </w:pPr>
      <w:r w:rsidRPr="005977EF">
        <w:rPr>
          <w:lang w:eastAsia="en-US"/>
        </w:rPr>
        <w:t xml:space="preserve">Tiek apkopota informācija par </w:t>
      </w:r>
      <w:r w:rsidR="00BD3336">
        <w:rPr>
          <w:lang w:eastAsia="en-US"/>
        </w:rPr>
        <w:t>nekustamā īpašuma nodokļa</w:t>
      </w:r>
      <w:r w:rsidRPr="005977EF">
        <w:rPr>
          <w:lang w:eastAsia="en-US"/>
        </w:rPr>
        <w:t xml:space="preserve"> ceturtā ceturkšņa plāna izpildi.</w:t>
      </w:r>
    </w:p>
    <w:p w:rsidR="005977EF" w:rsidRPr="005977EF" w:rsidRDefault="005977EF" w:rsidP="005977EF">
      <w:pPr>
        <w:ind w:firstLine="720"/>
        <w:jc w:val="both"/>
        <w:rPr>
          <w:lang w:eastAsia="en-US"/>
        </w:rPr>
      </w:pPr>
      <w:r w:rsidRPr="005977EF">
        <w:rPr>
          <w:lang w:eastAsia="en-US"/>
        </w:rPr>
        <w:t xml:space="preserve">Līdz 2016.gada 21.novembrim iedzīvotāju ienākuma nodokļa (IIN) gada plāns izpildīts par </w:t>
      </w:r>
      <w:r w:rsidRPr="005977EF">
        <w:rPr>
          <w:b/>
          <w:lang w:eastAsia="en-US"/>
        </w:rPr>
        <w:t xml:space="preserve">87,33% </w:t>
      </w:r>
      <w:r w:rsidRPr="005977EF">
        <w:rPr>
          <w:lang w:eastAsia="en-US"/>
        </w:rPr>
        <w:t>(11 mēnešu plāns – 91,67 %).</w:t>
      </w:r>
    </w:p>
    <w:p w:rsidR="005977EF" w:rsidRPr="005977EF" w:rsidRDefault="005977EF" w:rsidP="005977EF">
      <w:pPr>
        <w:ind w:firstLine="720"/>
        <w:jc w:val="both"/>
        <w:rPr>
          <w:rFonts w:ascii="Calibri" w:eastAsia="Calibri" w:hAnsi="Calibri"/>
          <w:sz w:val="22"/>
          <w:szCs w:val="22"/>
          <w:lang w:eastAsia="en-US"/>
        </w:rPr>
      </w:pPr>
      <w:r w:rsidRPr="005977EF">
        <w:rPr>
          <w:lang w:eastAsia="en-US"/>
        </w:rPr>
        <w:t>Septembrī notikušas visas plānotās sabiedriskās komisijas, komiteju sēdes un ārpuskārtas Domes sēde. Uz kārtējo Domes sēdi izskatīšanai ir sagatavoti 4</w:t>
      </w:r>
      <w:r w:rsidR="00BD3336">
        <w:rPr>
          <w:lang w:eastAsia="en-US"/>
        </w:rPr>
        <w:t>1</w:t>
      </w:r>
      <w:r w:rsidRPr="005977EF">
        <w:rPr>
          <w:lang w:eastAsia="en-US"/>
        </w:rPr>
        <w:t xml:space="preserve"> jautājum</w:t>
      </w:r>
      <w:r w:rsidR="00BD3336">
        <w:rPr>
          <w:lang w:eastAsia="en-US"/>
        </w:rPr>
        <w:t>s</w:t>
      </w:r>
      <w:r w:rsidRPr="005977EF">
        <w:rPr>
          <w:lang w:eastAsia="en-US"/>
        </w:rPr>
        <w:t>.</w:t>
      </w:r>
    </w:p>
    <w:p w:rsidR="005977EF" w:rsidRDefault="005977EF" w:rsidP="005977EF">
      <w:pPr>
        <w:jc w:val="both"/>
        <w:rPr>
          <w:b/>
        </w:rPr>
      </w:pPr>
    </w:p>
    <w:p w:rsidR="00BD3336" w:rsidRDefault="00BD3336" w:rsidP="005977EF">
      <w:pPr>
        <w:jc w:val="both"/>
        <w:rPr>
          <w:b/>
        </w:rPr>
      </w:pPr>
    </w:p>
    <w:p w:rsidR="00BD3336" w:rsidRDefault="00BD3336" w:rsidP="005977EF">
      <w:pPr>
        <w:jc w:val="both"/>
        <w:rPr>
          <w:b/>
        </w:rPr>
      </w:pPr>
    </w:p>
    <w:p w:rsidR="00801575" w:rsidRDefault="00801575" w:rsidP="00801575">
      <w:pPr>
        <w:jc w:val="center"/>
        <w:rPr>
          <w:b/>
        </w:rPr>
      </w:pPr>
      <w:r>
        <w:rPr>
          <w:b/>
        </w:rPr>
        <w:lastRenderedPageBreak/>
        <w:t>Atskaite par darbu novembrī Irlavas un Lestenes pagastu pārvaldē</w:t>
      </w:r>
    </w:p>
    <w:p w:rsidR="00801575" w:rsidRDefault="00801575" w:rsidP="00801575">
      <w:pPr>
        <w:jc w:val="center"/>
      </w:pPr>
      <w:r>
        <w:t>(sagatavoja Vilnis Janševskis)</w:t>
      </w:r>
    </w:p>
    <w:p w:rsidR="00801575" w:rsidRDefault="00801575" w:rsidP="00801575">
      <w:pPr>
        <w:jc w:val="both"/>
      </w:pPr>
    </w:p>
    <w:p w:rsidR="00801575" w:rsidRDefault="00801575" w:rsidP="00801575">
      <w:pPr>
        <w:ind w:firstLine="720"/>
        <w:jc w:val="both"/>
      </w:pPr>
      <w:r>
        <w:t>Patriotisma un Valsts svētku gaisotnē aizrit novembris.</w:t>
      </w:r>
    </w:p>
    <w:p w:rsidR="00801575" w:rsidRDefault="00801575" w:rsidP="00801575">
      <w:pPr>
        <w:ind w:firstLine="720"/>
        <w:jc w:val="both"/>
      </w:pPr>
      <w:r>
        <w:t>Šomēnes abos pagastos notika Konsultatīvās padomes, kurās pārrunājām paveikto 2016.gadā, kā arī vienojamies par galvenajiem darbiem jaunajā budžeta gadā.</w:t>
      </w:r>
    </w:p>
    <w:p w:rsidR="00801575" w:rsidRDefault="00801575" w:rsidP="00801575">
      <w:pPr>
        <w:ind w:firstLine="720"/>
        <w:jc w:val="both"/>
      </w:pPr>
      <w:r>
        <w:t>Šogad īpaši kupli apmeklēts bija Lāčplēša dienas pasākums Lestenē, kur bija iespēja tikties ar Ukrainas vēstnieku, Ukrainas kara brīvprātīgajiem palīgiem no Latvijas, kā arī noskatīties dokumentālās filmas par notikumiem Ukrainā. Prieks, ka lāpu gājienā piedalījās daudz jaunieši, šoreiz arī no mūsu novada skolām, paldies viņiem par to.</w:t>
      </w:r>
    </w:p>
    <w:p w:rsidR="00801575" w:rsidRDefault="00801575" w:rsidP="00801575">
      <w:pPr>
        <w:ind w:firstLine="720"/>
        <w:jc w:val="both"/>
      </w:pPr>
      <w:r>
        <w:t>Abos pagastos notika Valsts  svētku pasākumi, kur Irlavā priecēja māsas Legzdiņas, bet Lestenē pašu pašdarbnieku sagatavots koncerts,  kā arī iespēja atpūsties ar labu deju mūziku.</w:t>
      </w:r>
    </w:p>
    <w:p w:rsidR="00801575" w:rsidRDefault="00801575" w:rsidP="00801575">
      <w:pPr>
        <w:ind w:firstLine="720"/>
        <w:jc w:val="both"/>
      </w:pPr>
      <w:r>
        <w:t>Pārvaldes darbinieki un struktūrvienību vadītāji rūpīgi strādāja, veidojot un plānojot 2017.gada budžetu,  kuru izdevās veiksmīgi saskaņot novada Domē, lai nākamgad varētu paveikt plānoto.</w:t>
      </w:r>
    </w:p>
    <w:p w:rsidR="00801575" w:rsidRDefault="00801575" w:rsidP="00801575">
      <w:pPr>
        <w:ind w:firstLine="720"/>
        <w:jc w:val="both"/>
      </w:pPr>
      <w:r>
        <w:t>Iesniedzām arī LAD projekta pieteikumu par apgaismojuma kvalitātes uzlabošanu Irlavas sporta namā.</w:t>
      </w:r>
    </w:p>
    <w:p w:rsidR="00801575" w:rsidRDefault="00801575" w:rsidP="00801575">
      <w:pPr>
        <w:ind w:firstLine="720"/>
        <w:jc w:val="both"/>
      </w:pPr>
      <w:r>
        <w:t>Notika černobiliešiem veltīts pasākums novadā, kurā arī mūsu pagasta černobilieši saņēma piemiņas zīmes.</w:t>
      </w:r>
    </w:p>
    <w:p w:rsidR="00801575" w:rsidRDefault="00801575" w:rsidP="00801575">
      <w:pPr>
        <w:ind w:firstLine="720"/>
        <w:jc w:val="both"/>
      </w:pPr>
      <w:r>
        <w:t>Irlavas sporta namā notiek dažāda veida sacensības, telpu futbolā, florbolā, galda spēles, kā arī notika enduro sacensības Bišpēteru trasē.</w:t>
      </w:r>
    </w:p>
    <w:p w:rsidR="00801575" w:rsidRDefault="00801575" w:rsidP="00801575">
      <w:pPr>
        <w:ind w:firstLine="720"/>
        <w:jc w:val="both"/>
      </w:pPr>
      <w:r>
        <w:t>Kopumā gada tumšākais mēnesis aiziet paveicot vēl atlikušos šā gada darbus un plānojot jauno darba periodu 2017.gadā.</w:t>
      </w:r>
    </w:p>
    <w:p w:rsidR="00DD475E" w:rsidRDefault="00DD475E">
      <w:pPr>
        <w:jc w:val="both"/>
        <w:rPr>
          <w:b/>
        </w:rPr>
      </w:pPr>
    </w:p>
    <w:p w:rsidR="00DD475E" w:rsidRDefault="00DD475E" w:rsidP="00DD475E">
      <w:pPr>
        <w:jc w:val="center"/>
        <w:rPr>
          <w:b/>
        </w:rPr>
      </w:pPr>
      <w:r>
        <w:rPr>
          <w:b/>
        </w:rPr>
        <w:t>Atskaite par darbu novembrī Tumes un Degoles pagastu pārvaldē</w:t>
      </w:r>
    </w:p>
    <w:p w:rsidR="00DD475E" w:rsidRDefault="00DD475E" w:rsidP="00DD475E">
      <w:pPr>
        <w:jc w:val="center"/>
      </w:pPr>
      <w:r>
        <w:t>(sagatavoja Lidija Legzdiņa)</w:t>
      </w:r>
    </w:p>
    <w:p w:rsidR="00DD475E" w:rsidRPr="00DD475E" w:rsidRDefault="00DD475E" w:rsidP="00DD475E">
      <w:pPr>
        <w:ind w:firstLine="720"/>
        <w:rPr>
          <w:b/>
          <w:sz w:val="28"/>
          <w:szCs w:val="28"/>
          <w:lang w:eastAsia="en-US"/>
        </w:rPr>
      </w:pPr>
    </w:p>
    <w:p w:rsidR="00DD475E" w:rsidRPr="00DD475E" w:rsidRDefault="00DD475E" w:rsidP="00DD475E">
      <w:pPr>
        <w:ind w:firstLine="720"/>
        <w:rPr>
          <w:u w:val="single"/>
          <w:lang w:eastAsia="en-US"/>
        </w:rPr>
      </w:pPr>
      <w:r w:rsidRPr="00DD475E">
        <w:rPr>
          <w:lang w:eastAsia="en-US"/>
        </w:rPr>
        <w:t>P</w:t>
      </w:r>
      <w:r w:rsidRPr="00DD475E">
        <w:rPr>
          <w:u w:val="single"/>
          <w:lang w:eastAsia="en-US"/>
        </w:rPr>
        <w:t>agasta pārvalde</w:t>
      </w:r>
    </w:p>
    <w:p w:rsidR="00DD475E" w:rsidRPr="00DD475E" w:rsidRDefault="00DD475E" w:rsidP="00DD475E">
      <w:pPr>
        <w:ind w:firstLine="720"/>
        <w:jc w:val="both"/>
        <w:rPr>
          <w:lang w:eastAsia="en-US"/>
        </w:rPr>
      </w:pPr>
      <w:r w:rsidRPr="00DD475E">
        <w:t>Šomēnes galvenais darbs bija 2017. gada budžeta izstrāde un saskaņošana Domē, lai saplānotu veicamos darbus un izvirzītu prioritātes.</w:t>
      </w:r>
    </w:p>
    <w:p w:rsidR="00DD475E" w:rsidRPr="00DD475E" w:rsidRDefault="00DD475E" w:rsidP="00DD475E">
      <w:pPr>
        <w:ind w:firstLine="720"/>
        <w:jc w:val="both"/>
        <w:rPr>
          <w:lang w:eastAsia="en-US"/>
        </w:rPr>
      </w:pPr>
      <w:r w:rsidRPr="00DD475E">
        <w:rPr>
          <w:lang w:eastAsia="en-US"/>
        </w:rPr>
        <w:t>Turpinās pašvaldības autoceļu sakopšanas darbi - vairākiem pašvaldības ceļiem atjaunots grants segums, kā arī pēc nepieciešamības tiek veikta pašvaldības ceļu greiderēšana, bet Lauku ielai noņemts ceļa apaugums.</w:t>
      </w:r>
    </w:p>
    <w:p w:rsidR="00DD475E" w:rsidRPr="00DD475E" w:rsidRDefault="00DD475E" w:rsidP="00DD475E">
      <w:pPr>
        <w:ind w:firstLine="720"/>
        <w:jc w:val="both"/>
      </w:pPr>
      <w:r w:rsidRPr="00DD475E">
        <w:t>Lazdu bibliotēkas telpām pārmūrēts skurstenis, bet Praviņu skolas skurstenis attīrīts no sodrējiem.</w:t>
      </w:r>
    </w:p>
    <w:p w:rsidR="00DD475E" w:rsidRPr="00DD475E" w:rsidRDefault="00DD475E" w:rsidP="00DD475E">
      <w:pPr>
        <w:ind w:firstLine="720"/>
        <w:jc w:val="both"/>
      </w:pPr>
      <w:r w:rsidRPr="00DD475E">
        <w:t>Tiek apkopota informācija par 2016. gada Attīstības programmā, Investīciju un Rīcības plānos paredzētajiem un īstenotajiem pasākumiem.</w:t>
      </w:r>
    </w:p>
    <w:p w:rsidR="00DD475E" w:rsidRPr="00DD475E" w:rsidRDefault="00DD475E" w:rsidP="00DD475E">
      <w:pPr>
        <w:jc w:val="both"/>
        <w:rPr>
          <w:color w:val="000000"/>
          <w:u w:val="single"/>
          <w:lang w:eastAsia="en-US"/>
        </w:rPr>
      </w:pPr>
      <w:r w:rsidRPr="00DD475E">
        <w:rPr>
          <w:color w:val="000000"/>
          <w:u w:val="single"/>
          <w:lang w:eastAsia="en-US"/>
        </w:rPr>
        <w:t>Komunālā saimniecība</w:t>
      </w:r>
    </w:p>
    <w:p w:rsidR="00DD475E" w:rsidRPr="00DD475E" w:rsidRDefault="002A3C80" w:rsidP="00DD475E">
      <w:pPr>
        <w:ind w:firstLine="720"/>
        <w:jc w:val="both"/>
      </w:pPr>
      <w:r>
        <w:t xml:space="preserve">SIA </w:t>
      </w:r>
      <w:r w:rsidR="00C33D6E">
        <w:t>“</w:t>
      </w:r>
      <w:r w:rsidR="00DD475E" w:rsidRPr="00DD475E">
        <w:t>Komunālserviss</w:t>
      </w:r>
      <w:r>
        <w:t xml:space="preserve"> </w:t>
      </w:r>
      <w:r w:rsidR="00DD475E" w:rsidRPr="00DD475E">
        <w:t>TILDe</w:t>
      </w:r>
      <w:r w:rsidR="00C33D6E">
        <w:t>”</w:t>
      </w:r>
      <w:r w:rsidR="00DD475E" w:rsidRPr="00DD475E">
        <w:t xml:space="preserve"> plānotajā kārtībā veic teritorijas uzkopšanas darbus rudens sezonā. </w:t>
      </w:r>
    </w:p>
    <w:p w:rsidR="00DD475E" w:rsidRPr="00DD475E" w:rsidRDefault="00DD475E" w:rsidP="00DD475E">
      <w:pPr>
        <w:ind w:firstLine="720"/>
        <w:jc w:val="both"/>
      </w:pPr>
      <w:r w:rsidRPr="00DD475E">
        <w:t>Turpinās koģenerācijas stacijas izveide Degoles pagasta Vienības centrā.</w:t>
      </w:r>
    </w:p>
    <w:p w:rsidR="00DD475E" w:rsidRPr="00DD475E" w:rsidRDefault="00DD475E" w:rsidP="00DD475E">
      <w:pPr>
        <w:jc w:val="both"/>
        <w:rPr>
          <w:u w:val="single"/>
          <w:lang w:eastAsia="en-US"/>
        </w:rPr>
      </w:pPr>
      <w:r w:rsidRPr="00DD475E">
        <w:rPr>
          <w:u w:val="single"/>
          <w:lang w:eastAsia="en-US"/>
        </w:rPr>
        <w:t xml:space="preserve">Kultūra </w:t>
      </w:r>
    </w:p>
    <w:p w:rsidR="00DD475E" w:rsidRPr="00DD475E" w:rsidRDefault="00DD475E" w:rsidP="00DD475E">
      <w:pPr>
        <w:ind w:firstLine="720"/>
        <w:jc w:val="both"/>
        <w:rPr>
          <w:lang w:eastAsia="en-US"/>
        </w:rPr>
      </w:pPr>
      <w:r w:rsidRPr="00DD475E">
        <w:rPr>
          <w:lang w:eastAsia="en-US"/>
        </w:rPr>
        <w:t>11. novembrī Durbes pilī tika pasniegta Tukuma novadnieka, aktiera un režisora Žaņa Katlapa balva. Balvu šogad saņēma režisors Viesturs Kairišs un Jaunā Rīgas teātra aktrise Guna Zariņa</w:t>
      </w:r>
      <w:r w:rsidRPr="00DD475E">
        <w:rPr>
          <w:b/>
          <w:bCs/>
          <w:lang w:eastAsia="en-US"/>
        </w:rPr>
        <w:t xml:space="preserve">, </w:t>
      </w:r>
      <w:r w:rsidRPr="00DD475E">
        <w:rPr>
          <w:bCs/>
          <w:lang w:eastAsia="en-US"/>
        </w:rPr>
        <w:t xml:space="preserve">par </w:t>
      </w:r>
      <w:r w:rsidRPr="00DD475E">
        <w:rPr>
          <w:lang w:eastAsia="en-US"/>
        </w:rPr>
        <w:t>iestudējumu „Uguns un nakts” . Volfganga Dārziņa dziesmas un skaņdarbus izpildīja solists Juris Vizbulis un pianiste Santa Jākobsone.</w:t>
      </w:r>
    </w:p>
    <w:p w:rsidR="00DD475E" w:rsidRPr="00DD475E" w:rsidRDefault="00DD475E" w:rsidP="00DD475E">
      <w:pPr>
        <w:ind w:firstLine="720"/>
        <w:jc w:val="both"/>
        <w:rPr>
          <w:lang w:eastAsia="en-US"/>
        </w:rPr>
      </w:pPr>
      <w:r w:rsidRPr="00DD475E">
        <w:rPr>
          <w:lang w:eastAsia="en-US"/>
        </w:rPr>
        <w:t>17. novembrī Tumes un Degoles pagastos nosvinēti Valsts svētki ar koncertiem un balli.</w:t>
      </w:r>
    </w:p>
    <w:p w:rsidR="00DD475E" w:rsidRPr="00DD475E" w:rsidRDefault="00DD475E" w:rsidP="00DD475E">
      <w:pPr>
        <w:autoSpaceDE w:val="0"/>
        <w:autoSpaceDN w:val="0"/>
        <w:adjustRightInd w:val="0"/>
        <w:ind w:firstLine="720"/>
        <w:jc w:val="both"/>
        <w:rPr>
          <w:lang w:eastAsia="en-US"/>
        </w:rPr>
      </w:pPr>
      <w:r w:rsidRPr="00DD475E">
        <w:rPr>
          <w:lang w:eastAsia="en-US"/>
        </w:rPr>
        <w:t>18. novembrī Latvijas Republikas proklamēšanas dienas svinīgajā pasākumā Tukuma pilsētas kultūras namā Apbalvojumu „Tukuma novada Domes Atzinības rakstu” saņēma: Aiga Kurme, par aktīvu un radošu sabiedrisko darbu kultūras jomā Tumes pagastā.</w:t>
      </w:r>
    </w:p>
    <w:p w:rsidR="00DD475E" w:rsidRPr="00DD475E" w:rsidRDefault="00DD475E" w:rsidP="00DD475E">
      <w:pPr>
        <w:jc w:val="both"/>
        <w:rPr>
          <w:lang w:eastAsia="en-US"/>
        </w:rPr>
      </w:pPr>
    </w:p>
    <w:p w:rsidR="006036C7" w:rsidRPr="006036C7" w:rsidRDefault="006036C7" w:rsidP="006036C7">
      <w:pPr>
        <w:jc w:val="center"/>
        <w:rPr>
          <w:b/>
        </w:rPr>
      </w:pPr>
      <w:r w:rsidRPr="006036C7">
        <w:rPr>
          <w:b/>
        </w:rPr>
        <w:lastRenderedPageBreak/>
        <w:t xml:space="preserve">Atskaite par darbu </w:t>
      </w:r>
      <w:r>
        <w:rPr>
          <w:b/>
        </w:rPr>
        <w:t>n</w:t>
      </w:r>
      <w:r w:rsidRPr="006036C7">
        <w:rPr>
          <w:b/>
        </w:rPr>
        <w:t>ovembrī Slampes un Džūkstes pagastu pārvaldē</w:t>
      </w:r>
    </w:p>
    <w:p w:rsidR="006036C7" w:rsidRDefault="006036C7" w:rsidP="006036C7">
      <w:pPr>
        <w:jc w:val="center"/>
        <w:rPr>
          <w:rFonts w:eastAsia="Calibri"/>
        </w:rPr>
      </w:pPr>
      <w:r w:rsidRPr="006036C7">
        <w:rPr>
          <w:rFonts w:eastAsia="Calibri"/>
        </w:rPr>
        <w:t>(sagatavoja Dace Pole)</w:t>
      </w:r>
    </w:p>
    <w:p w:rsidR="006036C7" w:rsidRPr="006036C7" w:rsidRDefault="006036C7" w:rsidP="006036C7">
      <w:pPr>
        <w:jc w:val="center"/>
        <w:rPr>
          <w:rFonts w:eastAsia="Calibri"/>
          <w:lang w:eastAsia="en-US"/>
        </w:rPr>
      </w:pPr>
    </w:p>
    <w:p w:rsidR="006036C7" w:rsidRPr="006036C7" w:rsidRDefault="006036C7" w:rsidP="006036C7">
      <w:pPr>
        <w:ind w:firstLine="720"/>
        <w:jc w:val="both"/>
        <w:rPr>
          <w:rFonts w:eastAsia="Calibri"/>
        </w:rPr>
      </w:pPr>
      <w:r w:rsidRPr="006036C7">
        <w:rPr>
          <w:rFonts w:eastAsia="Calibri"/>
        </w:rPr>
        <w:t xml:space="preserve">Novembra mēnesis bagāts ar svētkiem - Lāčplēša diena, Latvijas valsts proklamēšanas 98.gadadiena, </w:t>
      </w:r>
      <w:r>
        <w:rPr>
          <w:rFonts w:eastAsia="Calibri"/>
        </w:rPr>
        <w:t>c</w:t>
      </w:r>
      <w:r w:rsidRPr="006036C7">
        <w:rPr>
          <w:rFonts w:eastAsia="Calibri"/>
        </w:rPr>
        <w:t>ildināti un apbalvoti  8 Slampes un 10 Džūkstes pagasta ļaudis. Cildinājuma rakstus saņēma Zane Breča, Ligita Jakstoviča, Māris Kalniņš, Māris Ošķis, Alma Francberga, Broņislava Pastare, Ērika Krieviņa, Zbigņevs Krasovskis, Mārcis Krasovskis, SIA “Rotas”. GADA cilvēka nomināciju saņēma Edgars Meņģelis, Mudīte Cīrule, Agita Ivanova, Oskars Birznieks, Juris Rutkovskis. GODA nomināciju saņēma Rasma Segliņa, Dzintra Rassa, Pēteris Zīriņš.</w:t>
      </w:r>
    </w:p>
    <w:p w:rsidR="006036C7" w:rsidRPr="006036C7" w:rsidRDefault="006036C7" w:rsidP="006036C7">
      <w:pPr>
        <w:jc w:val="both"/>
        <w:rPr>
          <w:rFonts w:eastAsia="Calibri"/>
        </w:rPr>
      </w:pPr>
      <w:r w:rsidRPr="006036C7">
        <w:rPr>
          <w:rFonts w:eastAsia="Calibri"/>
        </w:rPr>
        <w:t>Sākam gatavoties skaistajam brīnumu gaidīšanas laikam Ziemassvētkiem.</w:t>
      </w:r>
    </w:p>
    <w:p w:rsidR="006036C7" w:rsidRPr="006036C7" w:rsidRDefault="006036C7" w:rsidP="006036C7">
      <w:pPr>
        <w:jc w:val="both"/>
        <w:rPr>
          <w:rFonts w:eastAsia="Calibri"/>
          <w:b/>
          <w:u w:val="single"/>
        </w:rPr>
      </w:pPr>
    </w:p>
    <w:p w:rsidR="006036C7" w:rsidRPr="006036C7" w:rsidRDefault="006036C7" w:rsidP="006036C7">
      <w:pPr>
        <w:jc w:val="both"/>
        <w:rPr>
          <w:rFonts w:eastAsia="Calibri"/>
          <w:u w:val="single"/>
        </w:rPr>
      </w:pPr>
      <w:r w:rsidRPr="006036C7">
        <w:rPr>
          <w:rFonts w:eastAsia="Calibri"/>
          <w:u w:val="single"/>
        </w:rPr>
        <w:t>Pārvaldē</w:t>
      </w:r>
    </w:p>
    <w:p w:rsidR="006036C7" w:rsidRPr="006036C7" w:rsidRDefault="006036C7" w:rsidP="006036C7">
      <w:pPr>
        <w:jc w:val="both"/>
        <w:rPr>
          <w:rFonts w:eastAsia="Calibri"/>
        </w:rPr>
      </w:pPr>
      <w:r w:rsidRPr="006036C7">
        <w:rPr>
          <w:rFonts w:eastAsia="Calibri"/>
          <w:lang w:eastAsia="en-US"/>
        </w:rPr>
        <w:t xml:space="preserve">Pārvaldē turpinās lapu savākšana parkos un kapsētās. Notikusi pirmā sniega tīrīšana. Izlases kārtā ceļu greiderēšana Slampes un Džūkstes pagastos. Pabeigti Džūkstes bibliotēkas jumta remontdarbi. </w:t>
      </w:r>
      <w:r w:rsidRPr="006036C7">
        <w:rPr>
          <w:rFonts w:eastAsia="Calibri"/>
        </w:rPr>
        <w:t>Turpinās koģenerācijas stacijas darbi Slampē.</w:t>
      </w:r>
    </w:p>
    <w:p w:rsidR="006036C7" w:rsidRPr="006036C7" w:rsidRDefault="006036C7" w:rsidP="006036C7">
      <w:pPr>
        <w:jc w:val="both"/>
        <w:rPr>
          <w:rFonts w:eastAsia="Calibri"/>
        </w:rPr>
      </w:pPr>
      <w:r w:rsidRPr="006036C7">
        <w:rPr>
          <w:rFonts w:eastAsia="Calibri"/>
          <w:u w:val="single"/>
        </w:rPr>
        <w:t>Kultūra</w:t>
      </w:r>
    </w:p>
    <w:p w:rsidR="006036C7" w:rsidRPr="006036C7" w:rsidRDefault="006036C7" w:rsidP="006036C7">
      <w:pPr>
        <w:jc w:val="both"/>
        <w:rPr>
          <w:rFonts w:eastAsia="Calibri"/>
          <w:i/>
          <w:u w:val="single"/>
        </w:rPr>
      </w:pPr>
      <w:r w:rsidRPr="006036C7">
        <w:rPr>
          <w:rFonts w:eastAsia="Calibri"/>
          <w:i/>
          <w:u w:val="single"/>
        </w:rPr>
        <w:t>Slampes kultūras pils</w:t>
      </w:r>
    </w:p>
    <w:p w:rsidR="006036C7" w:rsidRPr="006036C7" w:rsidRDefault="006036C7" w:rsidP="006036C7">
      <w:pPr>
        <w:jc w:val="both"/>
        <w:rPr>
          <w:rFonts w:eastAsia="Calibri"/>
          <w:lang w:eastAsia="en-US"/>
        </w:rPr>
      </w:pPr>
      <w:r w:rsidRPr="006036C7">
        <w:rPr>
          <w:rFonts w:eastAsia="Calibri"/>
          <w:lang w:eastAsia="en-US"/>
        </w:rPr>
        <w:t>Notika sociālo pakalpojumu aģentūras starptautiskā konference, kuru vadīja žurnālists Ansis Bogustovs. Kultūras darbinieki piedalījās kultūras darbinieku dienā Tukumā. Notika pensionāru kluba “Zelta rudens” 30 gadu jubilejas sarīkojums, kurā piedalījās draugi no Dobeles, Auces, Tukuma, Smārdes, Bikstiem, Vītiņiem, Lapmežciema, Engures. Pirmo reizi notika Lāčplēša dienai veltīts lāpu gājiens. Notika “Kino diena Slampē.” Mazajiem animācijas filma “Mollijas briesmonīši” un filma “Melānijas hronika”.17. novembrī sarīkojums Latvijas Republikas 98. gadadienai. GODA un GADA nomināciju un Cildinājuma rakstu pasniegšana Slampeniekiem. Filma par Slampes un Džūkstes pagastu pārvaldes skatu no putna lidojuma. Amatiermākslas kolektīvu koncerts un kā dāvana Slampes iedzīvotājiem bija vijolnieka Edgara Ziņģes koncerts.</w:t>
      </w:r>
    </w:p>
    <w:p w:rsidR="006036C7" w:rsidRPr="006036C7" w:rsidRDefault="006036C7" w:rsidP="006036C7">
      <w:pPr>
        <w:jc w:val="both"/>
        <w:rPr>
          <w:rFonts w:eastAsia="Calibri"/>
          <w:lang w:eastAsia="en-US"/>
        </w:rPr>
      </w:pPr>
      <w:r w:rsidRPr="006036C7">
        <w:rPr>
          <w:rFonts w:eastAsia="Calibri"/>
          <w:lang w:eastAsia="en-US"/>
        </w:rPr>
        <w:t xml:space="preserve"> 25.novembrī Aijas Andrejevas koncerts ”Ceļojums pie sevis”.</w:t>
      </w:r>
    </w:p>
    <w:p w:rsidR="006036C7" w:rsidRPr="006036C7" w:rsidRDefault="006036C7" w:rsidP="006036C7">
      <w:pPr>
        <w:jc w:val="both"/>
        <w:rPr>
          <w:rFonts w:eastAsia="Calibri"/>
          <w:i/>
          <w:lang w:eastAsia="en-US"/>
        </w:rPr>
      </w:pPr>
      <w:r w:rsidRPr="006036C7">
        <w:rPr>
          <w:rFonts w:eastAsia="Calibri"/>
          <w:i/>
          <w:u w:val="single"/>
        </w:rPr>
        <w:t>Džūkstes kultūras nams</w:t>
      </w:r>
    </w:p>
    <w:p w:rsidR="006036C7" w:rsidRDefault="006036C7" w:rsidP="006036C7">
      <w:pPr>
        <w:jc w:val="both"/>
        <w:rPr>
          <w:rFonts w:eastAsia="Calibri"/>
          <w:lang w:eastAsia="en-US"/>
        </w:rPr>
      </w:pPr>
      <w:r w:rsidRPr="006036C7">
        <w:rPr>
          <w:rFonts w:eastAsia="Calibri"/>
          <w:lang w:eastAsia="en-US"/>
        </w:rPr>
        <w:t>Vecākās paaudzes klubs ”Rosme” ciemojās Slampes kultūras pilī uz vecākās paaudzes ”Zelta rudens” 30. gadu darbošanās jubileju.</w:t>
      </w:r>
    </w:p>
    <w:p w:rsidR="006036C7" w:rsidRDefault="006036C7" w:rsidP="006036C7">
      <w:pPr>
        <w:jc w:val="both"/>
        <w:rPr>
          <w:rFonts w:eastAsia="Calibri"/>
          <w:lang w:eastAsia="en-US"/>
        </w:rPr>
      </w:pPr>
      <w:r w:rsidRPr="006036C7">
        <w:rPr>
          <w:rFonts w:eastAsia="Calibri"/>
          <w:lang w:eastAsia="en-US"/>
        </w:rPr>
        <w:t>Lāčplēša diena kopā ar Džūkstes pamatskolas audzēkņiem un Zemessardzes 53.bataljona karavīriem, īss atceres brīdis pie K.Zemdega pieminekļa, svecīšu aizdegšana, goda zalves, zemessargu  mācību stunda Džūkstes pamatskolā - ieroču demonstrēšana.</w:t>
      </w:r>
    </w:p>
    <w:p w:rsidR="006036C7" w:rsidRPr="006036C7" w:rsidRDefault="006036C7" w:rsidP="006036C7">
      <w:pPr>
        <w:jc w:val="both"/>
        <w:rPr>
          <w:rFonts w:eastAsia="Calibri"/>
          <w:lang w:eastAsia="en-US"/>
        </w:rPr>
      </w:pPr>
      <w:r w:rsidRPr="006036C7">
        <w:rPr>
          <w:rFonts w:eastAsia="Calibri"/>
          <w:lang w:eastAsia="en-US"/>
        </w:rPr>
        <w:t>Latvijas Republikas 98. gadadienas svinības Džūkstes pagastā. Svinīgā daļa – filma “No putna lidojuma" (Slampes un Džūkstes teritorijas apzināšana no lidojuma). GODA un GADA nomināciju un Cildinājuma rakstu pasniegšana džūksteniekiem, svētku koncerts - māsas Legzdiņas “Es, mīlu tevi Latvija”. Mūžības svētdiena – Dievkalpojums - koncertē Laikmetīgais ansamblis - svecīšu aizdegšana pagasta kapsētās.</w:t>
      </w:r>
      <w:r w:rsidRPr="006036C7">
        <w:rPr>
          <w:rFonts w:eastAsia="Calibri"/>
          <w:lang w:eastAsia="en-US"/>
        </w:rPr>
        <w:br/>
        <w:t>Vecākās paaudzes dziedošā grupa ”Rosmīte</w:t>
      </w:r>
      <w:r>
        <w:rPr>
          <w:rFonts w:eastAsia="Calibri"/>
          <w:lang w:eastAsia="en-US"/>
        </w:rPr>
        <w:t>”</w:t>
      </w:r>
      <w:r w:rsidRPr="006036C7">
        <w:rPr>
          <w:rFonts w:eastAsia="Calibri"/>
          <w:lang w:eastAsia="en-US"/>
        </w:rPr>
        <w:t xml:space="preserve"> - Labdarības koncerts Raudas pansionātā</w:t>
      </w:r>
      <w:r>
        <w:rPr>
          <w:rFonts w:eastAsia="Calibri"/>
          <w:lang w:eastAsia="en-US"/>
        </w:rPr>
        <w:t>.</w:t>
      </w:r>
      <w:r w:rsidRPr="006036C7">
        <w:rPr>
          <w:rFonts w:eastAsia="Calibri"/>
          <w:lang w:eastAsia="en-US"/>
        </w:rPr>
        <w:br/>
        <w:t>Ciemošanās Smārdē</w:t>
      </w:r>
      <w:r>
        <w:rPr>
          <w:rFonts w:eastAsia="Calibri"/>
          <w:lang w:eastAsia="en-US"/>
        </w:rPr>
        <w:t xml:space="preserve"> </w:t>
      </w:r>
      <w:r w:rsidRPr="006036C7">
        <w:rPr>
          <w:rFonts w:eastAsia="Calibri"/>
          <w:lang w:eastAsia="en-US"/>
        </w:rPr>
        <w:t>-</w:t>
      </w:r>
      <w:r>
        <w:rPr>
          <w:rFonts w:eastAsia="Calibri"/>
          <w:lang w:eastAsia="en-US"/>
        </w:rPr>
        <w:t xml:space="preserve"> S</w:t>
      </w:r>
      <w:r w:rsidRPr="006036C7">
        <w:rPr>
          <w:rFonts w:eastAsia="Calibri"/>
          <w:lang w:eastAsia="en-US"/>
        </w:rPr>
        <w:t>enioru ballē - piedalās vecākās paaudzes klubs ”Rosme” Biedrības ”CYDONYA" nodarbība “Viss par Mārtiņiem".</w:t>
      </w:r>
    </w:p>
    <w:p w:rsidR="006036C7" w:rsidRPr="006036C7" w:rsidRDefault="006036C7" w:rsidP="006036C7">
      <w:pPr>
        <w:jc w:val="both"/>
        <w:rPr>
          <w:rFonts w:eastAsia="Calibri"/>
          <w:lang w:eastAsia="en-US"/>
        </w:rPr>
      </w:pPr>
    </w:p>
    <w:p w:rsidR="006036C7" w:rsidRPr="006036C7" w:rsidRDefault="006036C7" w:rsidP="006036C7">
      <w:pPr>
        <w:jc w:val="both"/>
        <w:rPr>
          <w:rFonts w:eastAsia="Calibri"/>
          <w:u w:val="single"/>
        </w:rPr>
      </w:pPr>
      <w:r w:rsidRPr="006036C7">
        <w:rPr>
          <w:rFonts w:eastAsia="Calibri"/>
          <w:u w:val="single"/>
        </w:rPr>
        <w:t>Bibliotēkās</w:t>
      </w:r>
    </w:p>
    <w:p w:rsidR="006036C7" w:rsidRPr="006036C7" w:rsidRDefault="006036C7" w:rsidP="006036C7">
      <w:pPr>
        <w:jc w:val="both"/>
        <w:rPr>
          <w:rFonts w:eastAsia="Calibri"/>
          <w:lang w:eastAsia="en-US"/>
        </w:rPr>
      </w:pPr>
      <w:r w:rsidRPr="006036C7">
        <w:rPr>
          <w:rFonts w:eastAsia="Calibri"/>
          <w:i/>
          <w:u w:val="single"/>
        </w:rPr>
        <w:t>S</w:t>
      </w:r>
      <w:r>
        <w:rPr>
          <w:rFonts w:eastAsia="Calibri"/>
          <w:i/>
          <w:u w:val="single"/>
        </w:rPr>
        <w:t>l</w:t>
      </w:r>
      <w:r w:rsidRPr="006036C7">
        <w:rPr>
          <w:rFonts w:eastAsia="Calibri"/>
          <w:i/>
          <w:u w:val="single"/>
        </w:rPr>
        <w:t>ampes bibliotēka</w:t>
      </w:r>
    </w:p>
    <w:p w:rsidR="006036C7" w:rsidRPr="006036C7" w:rsidRDefault="006036C7" w:rsidP="006036C7">
      <w:pPr>
        <w:jc w:val="both"/>
        <w:rPr>
          <w:rFonts w:eastAsia="Arial Unicode MS"/>
          <w:lang w:eastAsia="en-US"/>
        </w:rPr>
      </w:pPr>
      <w:r w:rsidRPr="006036C7">
        <w:rPr>
          <w:rFonts w:eastAsia="Arial Unicode MS"/>
          <w:lang w:eastAsia="en-US"/>
        </w:rPr>
        <w:t>Notika tikšanās ar mākslinieci Naģeždu Izinovu. Notika gleznu un rokdarbu izstādes, literārās izstādes. Lego nodarbības bērniem.</w:t>
      </w:r>
    </w:p>
    <w:p w:rsidR="006036C7" w:rsidRDefault="006036C7" w:rsidP="006036C7">
      <w:pPr>
        <w:rPr>
          <w:rFonts w:eastAsia="Calibri"/>
          <w:lang w:eastAsia="en-US"/>
        </w:rPr>
      </w:pPr>
      <w:r w:rsidRPr="006036C7">
        <w:rPr>
          <w:rFonts w:eastAsia="Calibri"/>
          <w:i/>
          <w:u w:val="single"/>
        </w:rPr>
        <w:t>Džūkstes 1.bibliotēka</w:t>
      </w:r>
      <w:r w:rsidRPr="006036C7">
        <w:rPr>
          <w:rFonts w:eastAsia="Calibri"/>
          <w:lang w:eastAsia="en-US"/>
        </w:rPr>
        <w:br/>
        <w:t>Notikušas trīs plauktu izstādes.</w:t>
      </w:r>
      <w:r w:rsidRPr="006036C7">
        <w:rPr>
          <w:rFonts w:eastAsia="Calibri"/>
          <w:lang w:eastAsia="en-US"/>
        </w:rPr>
        <w:br/>
        <w:t>Edgara Juka foto izstāde "Džūkste šodien... ar skatu pagātnē".</w:t>
      </w:r>
    </w:p>
    <w:p w:rsidR="006036C7" w:rsidRPr="006036C7" w:rsidRDefault="006036C7" w:rsidP="006036C7">
      <w:pPr>
        <w:jc w:val="both"/>
        <w:rPr>
          <w:rFonts w:eastAsia="Calibri"/>
          <w:lang w:eastAsia="en-US"/>
        </w:rPr>
      </w:pPr>
      <w:r w:rsidRPr="006036C7">
        <w:rPr>
          <w:rFonts w:eastAsia="Calibri"/>
          <w:lang w:eastAsia="en-US"/>
        </w:rPr>
        <w:lastRenderedPageBreak/>
        <w:t>Projekta "Stunda bibliotēkā - gadalaiki dabā un sadzīvē" nodarbība "Novembris - sala jeb salnas mēnesis".</w:t>
      </w:r>
      <w:r w:rsidRPr="006036C7">
        <w:rPr>
          <w:rFonts w:eastAsia="Calibri"/>
          <w:lang w:eastAsia="en-US"/>
        </w:rPr>
        <w:br/>
      </w:r>
      <w:r w:rsidRPr="006036C7">
        <w:rPr>
          <w:rFonts w:eastAsia="Calibri"/>
          <w:i/>
          <w:u w:val="single"/>
        </w:rPr>
        <w:t>Džūkstes 2.bibliotēka</w:t>
      </w:r>
    </w:p>
    <w:p w:rsidR="006036C7" w:rsidRPr="006036C7" w:rsidRDefault="006036C7" w:rsidP="006036C7">
      <w:pPr>
        <w:jc w:val="both"/>
        <w:rPr>
          <w:rFonts w:eastAsia="Calibri"/>
          <w:lang w:eastAsia="en-US"/>
        </w:rPr>
      </w:pPr>
      <w:r w:rsidRPr="006036C7">
        <w:rPr>
          <w:rFonts w:eastAsia="Calibri"/>
          <w:lang w:eastAsia="en-US"/>
        </w:rPr>
        <w:t>Izveidotas plauktu izstādes:</w:t>
      </w:r>
      <w:r>
        <w:rPr>
          <w:rFonts w:eastAsia="Calibri"/>
          <w:lang w:eastAsia="en-US"/>
        </w:rPr>
        <w:t xml:space="preserve"> r</w:t>
      </w:r>
      <w:r w:rsidRPr="006036C7">
        <w:rPr>
          <w:rFonts w:eastAsia="Calibri"/>
          <w:lang w:eastAsia="en-US"/>
        </w:rPr>
        <w:t>akstniecei D.Avotiņai – 90</w:t>
      </w:r>
      <w:r>
        <w:rPr>
          <w:rFonts w:eastAsia="Calibri"/>
          <w:lang w:eastAsia="en-US"/>
        </w:rPr>
        <w:t>, r</w:t>
      </w:r>
      <w:r w:rsidRPr="006036C7">
        <w:rPr>
          <w:rFonts w:eastAsia="Calibri"/>
          <w:lang w:eastAsia="en-US"/>
        </w:rPr>
        <w:t xml:space="preserve">akstniekam Ē.Kūlim </w:t>
      </w:r>
      <w:r>
        <w:rPr>
          <w:rFonts w:eastAsia="Calibri"/>
          <w:lang w:eastAsia="en-US"/>
        </w:rPr>
        <w:t>–</w:t>
      </w:r>
      <w:r w:rsidRPr="006036C7">
        <w:rPr>
          <w:rFonts w:eastAsia="Calibri"/>
          <w:lang w:eastAsia="en-US"/>
        </w:rPr>
        <w:t xml:space="preserve"> 75</w:t>
      </w:r>
      <w:r>
        <w:rPr>
          <w:rFonts w:eastAsia="Calibri"/>
          <w:lang w:eastAsia="en-US"/>
        </w:rPr>
        <w:t xml:space="preserve">, </w:t>
      </w:r>
      <w:r w:rsidRPr="006036C7">
        <w:rPr>
          <w:rFonts w:eastAsia="Calibri"/>
          <w:lang w:eastAsia="en-US"/>
        </w:rPr>
        <w:t>Latvijas Republikas proklamēšanas diena - 18. novembris</w:t>
      </w:r>
      <w:r>
        <w:rPr>
          <w:rFonts w:eastAsia="Calibri"/>
          <w:lang w:eastAsia="en-US"/>
        </w:rPr>
        <w:t>.</w:t>
      </w:r>
    </w:p>
    <w:p w:rsidR="006036C7" w:rsidRPr="006036C7" w:rsidRDefault="006036C7" w:rsidP="006036C7">
      <w:pPr>
        <w:jc w:val="both"/>
        <w:rPr>
          <w:rFonts w:eastAsia="Calibri"/>
          <w:lang w:eastAsia="en-US"/>
        </w:rPr>
      </w:pPr>
      <w:r w:rsidRPr="006036C7">
        <w:rPr>
          <w:rFonts w:eastAsia="Calibri"/>
          <w:lang w:eastAsia="en-US"/>
        </w:rPr>
        <w:t xml:space="preserve">Notika lasījums krēslas stundā, Ziemeļvalstu bibliotēku nedēļas ietvaros. </w:t>
      </w:r>
    </w:p>
    <w:p w:rsidR="006036C7" w:rsidRPr="006036C7" w:rsidRDefault="006036C7" w:rsidP="006036C7">
      <w:pPr>
        <w:jc w:val="both"/>
        <w:rPr>
          <w:rFonts w:eastAsia="Calibri"/>
          <w:lang w:eastAsia="en-US"/>
        </w:rPr>
      </w:pPr>
      <w:r w:rsidRPr="006036C7">
        <w:rPr>
          <w:rFonts w:eastAsia="Calibri"/>
          <w:lang w:eastAsia="en-US"/>
        </w:rPr>
        <w:t>Valsts svētku svinības senioriem.</w:t>
      </w:r>
    </w:p>
    <w:p w:rsidR="00DD475E" w:rsidRPr="00DD475E" w:rsidRDefault="00DD475E" w:rsidP="006036C7">
      <w:pPr>
        <w:rPr>
          <w:rFonts w:ascii="Calibri" w:hAnsi="Calibri"/>
          <w:sz w:val="22"/>
          <w:szCs w:val="22"/>
          <w:lang w:eastAsia="en-US"/>
        </w:rPr>
      </w:pPr>
    </w:p>
    <w:p w:rsidR="001D4D9E" w:rsidRPr="001D4D9E" w:rsidRDefault="001D4D9E" w:rsidP="001D4D9E">
      <w:pPr>
        <w:jc w:val="center"/>
        <w:rPr>
          <w:b/>
        </w:rPr>
      </w:pPr>
      <w:smartTag w:uri="schemas-tilde-lv/tildestengine" w:element="veidnes">
        <w:smartTagPr>
          <w:attr w:name="text" w:val="Atskaite "/>
          <w:attr w:name="baseform" w:val="atskaite"/>
          <w:attr w:name="id" w:val="-1"/>
        </w:smartTagPr>
        <w:r w:rsidRPr="001D4D9E">
          <w:rPr>
            <w:b/>
          </w:rPr>
          <w:t>Atskaite</w:t>
        </w:r>
      </w:smartTag>
      <w:r w:rsidRPr="001D4D9E">
        <w:rPr>
          <w:b/>
        </w:rPr>
        <w:t xml:space="preserve"> par darbu novembrī Pūres un Jaunsātu pagastu pārvaldē</w:t>
      </w:r>
    </w:p>
    <w:p w:rsidR="001D4D9E" w:rsidRPr="001D4D9E" w:rsidRDefault="001D4D9E" w:rsidP="001D4D9E">
      <w:pPr>
        <w:jc w:val="center"/>
      </w:pPr>
      <w:r w:rsidRPr="001D4D9E">
        <w:t>(sagatavoja Santa Heimane)</w:t>
      </w:r>
    </w:p>
    <w:p w:rsidR="001D4D9E" w:rsidRPr="001D4D9E" w:rsidRDefault="001D4D9E" w:rsidP="001D4D9E">
      <w:pPr>
        <w:ind w:firstLine="720"/>
        <w:jc w:val="both"/>
        <w:rPr>
          <w:u w:val="single"/>
        </w:rPr>
      </w:pPr>
      <w:r w:rsidRPr="001D4D9E">
        <w:rPr>
          <w:u w:val="single"/>
        </w:rPr>
        <w:t>Pagasta pārvalde</w:t>
      </w:r>
      <w:r w:rsidRPr="001D4D9E">
        <w:tab/>
      </w:r>
    </w:p>
    <w:p w:rsidR="001D4D9E" w:rsidRPr="001D4D9E" w:rsidRDefault="001D4D9E" w:rsidP="001D4D9E">
      <w:pPr>
        <w:ind w:firstLine="720"/>
        <w:jc w:val="both"/>
      </w:pPr>
      <w:r w:rsidRPr="001D4D9E">
        <w:t>Novembra mēnesī pārsvarā strādāts pie 2017. gada budžeta projekta, kuru pārvalde un izglītības iestādes aizstāvēja 17. novembrī.</w:t>
      </w:r>
    </w:p>
    <w:p w:rsidR="001D4D9E" w:rsidRPr="001D4D9E" w:rsidRDefault="001D4D9E" w:rsidP="001D4D9E">
      <w:pPr>
        <w:ind w:firstLine="720"/>
        <w:jc w:val="both"/>
      </w:pPr>
      <w:r w:rsidRPr="001D4D9E">
        <w:t>Notiek darbinieku darba vērtēšana, tiek veiktas ikgadējās inventarizācijas iestādēs.</w:t>
      </w:r>
    </w:p>
    <w:p w:rsidR="001D4D9E" w:rsidRPr="001D4D9E" w:rsidRDefault="001D4D9E" w:rsidP="001D4D9E">
      <w:pPr>
        <w:ind w:firstLine="720"/>
        <w:jc w:val="both"/>
        <w:rPr>
          <w:rFonts w:cs="Courier New"/>
          <w:lang w:bidi="lo-LA"/>
        </w:rPr>
      </w:pPr>
      <w:r w:rsidRPr="001D4D9E">
        <w:rPr>
          <w:rFonts w:cs="Courier New"/>
          <w:lang w:bidi="lo-LA"/>
        </w:rPr>
        <w:t xml:space="preserve">Lielākā sāpe novembrī- grants ceļi un ielas. Pēc pastāvošajiem laika apstākļiem pārvalde nevar laicīgi un kārtīgi apsaimniekot šos objektus. </w:t>
      </w:r>
    </w:p>
    <w:p w:rsidR="001D4D9E" w:rsidRPr="001D4D9E" w:rsidRDefault="001D4D9E" w:rsidP="001D4D9E">
      <w:pPr>
        <w:ind w:firstLine="720"/>
        <w:jc w:val="both"/>
      </w:pPr>
      <w:r w:rsidRPr="001D4D9E">
        <w:t>Notiek visādi citi ikdienas uzturēšanas darbi.</w:t>
      </w:r>
    </w:p>
    <w:p w:rsidR="001D4D9E" w:rsidRPr="001D4D9E" w:rsidRDefault="001D4D9E" w:rsidP="001D4D9E">
      <w:pPr>
        <w:jc w:val="both"/>
        <w:rPr>
          <w:color w:val="000000"/>
          <w:u w:val="single"/>
        </w:rPr>
      </w:pPr>
    </w:p>
    <w:p w:rsidR="001D4D9E" w:rsidRPr="001D4D9E" w:rsidRDefault="001D4D9E" w:rsidP="001D4D9E">
      <w:pPr>
        <w:ind w:firstLine="720"/>
        <w:jc w:val="both"/>
        <w:rPr>
          <w:u w:val="single"/>
        </w:rPr>
      </w:pPr>
      <w:r w:rsidRPr="001D4D9E">
        <w:rPr>
          <w:u w:val="single"/>
        </w:rPr>
        <w:t>Komunālais dienests</w:t>
      </w:r>
    </w:p>
    <w:p w:rsidR="001D4D9E" w:rsidRPr="001D4D9E" w:rsidRDefault="001D4D9E" w:rsidP="001D4D9E">
      <w:pPr>
        <w:ind w:firstLine="720"/>
        <w:jc w:val="both"/>
      </w:pPr>
      <w:r w:rsidRPr="001D4D9E">
        <w:t>Energoefektivitātes pasākumu veikšana daudzdzīvokļu dzīvojamās mājās .Logu un durvju nomaiņa kāpņu telpās dzīvojamā māja Pūre</w:t>
      </w:r>
      <w:r w:rsidR="00E14869">
        <w:t xml:space="preserve"> </w:t>
      </w:r>
      <w:r w:rsidRPr="001D4D9E">
        <w:t>21 un dzīvojamā mājā Pūre</w:t>
      </w:r>
      <w:r w:rsidR="00E14869">
        <w:t xml:space="preserve"> </w:t>
      </w:r>
      <w:r w:rsidRPr="001D4D9E">
        <w:t>25.Gaisa kompresora remonts Pūres  notekūdeņu attīrīšanas iekārtās.</w:t>
      </w:r>
      <w:r w:rsidR="00E14869">
        <w:t xml:space="preserve"> </w:t>
      </w:r>
      <w:r w:rsidRPr="001D4D9E">
        <w:t>Ūdensvada remonts „Abavniekos” Jaunsātu pagastā. Malkas pie</w:t>
      </w:r>
      <w:r w:rsidR="00E14869">
        <w:t>gāde</w:t>
      </w:r>
      <w:r w:rsidRPr="001D4D9E">
        <w:t xml:space="preserve"> apkurei katlu mājai Abavas iela-2</w:t>
      </w:r>
      <w:r w:rsidR="00E14869">
        <w:t>A</w:t>
      </w:r>
      <w:r w:rsidRPr="001D4D9E">
        <w:t>,</w:t>
      </w:r>
      <w:r w:rsidR="00E14869">
        <w:t xml:space="preserve"> </w:t>
      </w:r>
      <w:r w:rsidRPr="001D4D9E">
        <w:t>Pūres pagast</w:t>
      </w:r>
      <w:r w:rsidR="00E14869">
        <w:t>ā</w:t>
      </w:r>
      <w:r w:rsidRPr="001D4D9E">
        <w:t>.</w:t>
      </w:r>
      <w:r w:rsidR="00E14869">
        <w:t xml:space="preserve"> </w:t>
      </w:r>
      <w:r w:rsidRPr="001D4D9E">
        <w:t>Ielu apgaismojuma elektroiekārtu remonts Pūres pagastā.</w:t>
      </w:r>
    </w:p>
    <w:p w:rsidR="001D4D9E" w:rsidRPr="001D4D9E" w:rsidRDefault="001D4D9E" w:rsidP="001D4D9E">
      <w:pPr>
        <w:ind w:firstLine="720"/>
        <w:jc w:val="both"/>
      </w:pPr>
      <w:r w:rsidRPr="001D4D9E">
        <w:t>Notiek ikdienas darbi nepārtrauktas darbības nodrošināšanai siltumapgādē, ūdensapgādē, notekūdeņu novadīšanā un attīrīšanā, sadzīves atkritumu savākšanā</w:t>
      </w:r>
      <w:r w:rsidR="00E14869">
        <w:t>.</w:t>
      </w:r>
    </w:p>
    <w:p w:rsidR="001D4D9E" w:rsidRPr="001D4D9E" w:rsidRDefault="001D4D9E" w:rsidP="001D4D9E">
      <w:pPr>
        <w:jc w:val="both"/>
      </w:pPr>
    </w:p>
    <w:p w:rsidR="001D4D9E" w:rsidRPr="001D4D9E" w:rsidRDefault="001D4D9E" w:rsidP="001D4D9E">
      <w:pPr>
        <w:jc w:val="both"/>
        <w:rPr>
          <w:color w:val="000000"/>
          <w:u w:val="single"/>
        </w:rPr>
      </w:pPr>
      <w:r w:rsidRPr="001D4D9E">
        <w:rPr>
          <w:color w:val="000000"/>
          <w:u w:val="single"/>
        </w:rPr>
        <w:t>Kultūra  Pūr</w:t>
      </w:r>
      <w:r w:rsidR="00E14869">
        <w:rPr>
          <w:color w:val="000000"/>
          <w:u w:val="single"/>
        </w:rPr>
        <w:t>ē</w:t>
      </w:r>
      <w:r w:rsidRPr="001D4D9E">
        <w:rPr>
          <w:color w:val="000000"/>
          <w:u w:val="single"/>
        </w:rPr>
        <w:t xml:space="preserve"> un Jaunsāt</w:t>
      </w:r>
      <w:r w:rsidR="00E14869">
        <w:rPr>
          <w:color w:val="000000"/>
          <w:u w:val="single"/>
        </w:rPr>
        <w:t>os</w:t>
      </w:r>
    </w:p>
    <w:p w:rsidR="001D4D9E" w:rsidRPr="001D4D9E" w:rsidRDefault="001D4D9E" w:rsidP="001D4D9E">
      <w:pPr>
        <w:jc w:val="both"/>
      </w:pPr>
      <w:r w:rsidRPr="001D4D9E">
        <w:tab/>
        <w:t>Sieviešu koris „Abava” piedalījās ceļojošā pasākumā „Durbes ābols meklē draugus”. Dāmu deju kopa „Kā sendienās</w:t>
      </w:r>
      <w:r w:rsidR="00E14869">
        <w:t>”</w:t>
      </w:r>
      <w:r w:rsidRPr="001D4D9E">
        <w:t xml:space="preserve"> viesojās Jaunsātos. 11.novembrī sveču liesmiņu iedegšana par godu Lāčplēša dienai, dokumentālās filmas demonstrēšana. Pūrē notika Valsts svētku koncerts „Mana zeme Latvija” un svētku balle. Noticis režisores Ligitas Balodes 10 darba gadu jubilejas pasākums kopā ar amatierteātriem no Pūres, Jaunsātiem, Ragaciema. Kino”Melānijas hronika” un kino bērniem.</w:t>
      </w:r>
    </w:p>
    <w:p w:rsidR="001D4D9E" w:rsidRPr="001D4D9E" w:rsidRDefault="001D4D9E" w:rsidP="001D4D9E">
      <w:pPr>
        <w:ind w:firstLine="720"/>
        <w:jc w:val="both"/>
      </w:pPr>
      <w:r w:rsidRPr="001D4D9E">
        <w:t>Jaunsātu Tautas namā ar svētku koncertu tika nosvinēta senioru vokālā ansambļa “Prelūdija” 10 gadu jubileja. Latvijas Republikas proklamēšanas 98. gadadienai veltīts svētku koncerts “Mazs cinītis gāž lielu vezumu” un svētku balle.</w:t>
      </w:r>
    </w:p>
    <w:p w:rsidR="001D4D9E" w:rsidRPr="001D4D9E" w:rsidRDefault="001D4D9E" w:rsidP="001D4D9E">
      <w:pPr>
        <w:jc w:val="both"/>
      </w:pPr>
      <w:r w:rsidRPr="001D4D9E">
        <w:t>Apgūts LEADER projekts Jaunsātu Tautas namā.  Ir iegādāts portatīvais dators un projektors, kā arī ir uzstādīts moderns gaismas aprīkojums Tautas nama zālē. Amatierteātris  “Dadži” sveica Pūres amatierteātra “Lai iet!” vadītāju Ligitu Balodi darba svētkos.</w:t>
      </w:r>
    </w:p>
    <w:p w:rsidR="001D4D9E" w:rsidRPr="001D4D9E" w:rsidRDefault="001D4D9E" w:rsidP="001D4D9E">
      <w:pPr>
        <w:rPr>
          <w:sz w:val="32"/>
          <w:szCs w:val="32"/>
        </w:rPr>
      </w:pPr>
    </w:p>
    <w:p w:rsidR="001D4D9E" w:rsidRPr="001D4D9E" w:rsidRDefault="001D4D9E" w:rsidP="001D4D9E">
      <w:pPr>
        <w:jc w:val="both"/>
        <w:rPr>
          <w:color w:val="000000"/>
          <w:u w:val="single"/>
        </w:rPr>
      </w:pPr>
      <w:r w:rsidRPr="001D4D9E">
        <w:rPr>
          <w:color w:val="000000"/>
          <w:u w:val="single"/>
        </w:rPr>
        <w:t>Pūre</w:t>
      </w:r>
      <w:r w:rsidR="00E14869">
        <w:rPr>
          <w:color w:val="000000"/>
          <w:u w:val="single"/>
        </w:rPr>
        <w:t>s</w:t>
      </w:r>
      <w:r w:rsidRPr="001D4D9E">
        <w:rPr>
          <w:color w:val="000000"/>
          <w:u w:val="single"/>
        </w:rPr>
        <w:t xml:space="preserve"> un Jaunsāt</w:t>
      </w:r>
      <w:r w:rsidR="00E14869">
        <w:rPr>
          <w:color w:val="000000"/>
          <w:u w:val="single"/>
        </w:rPr>
        <w:t>u</w:t>
      </w:r>
      <w:r w:rsidR="00E14869" w:rsidRPr="00E14869">
        <w:rPr>
          <w:color w:val="000000"/>
          <w:u w:val="single"/>
        </w:rPr>
        <w:t xml:space="preserve"> </w:t>
      </w:r>
      <w:r w:rsidR="00E14869">
        <w:rPr>
          <w:color w:val="000000"/>
          <w:u w:val="single"/>
        </w:rPr>
        <w:t>b</w:t>
      </w:r>
      <w:r w:rsidR="00E14869" w:rsidRPr="001D4D9E">
        <w:rPr>
          <w:color w:val="000000"/>
          <w:u w:val="single"/>
        </w:rPr>
        <w:t>ibliotēk</w:t>
      </w:r>
      <w:r w:rsidR="00E14869">
        <w:rPr>
          <w:color w:val="000000"/>
          <w:u w:val="single"/>
        </w:rPr>
        <w:t>ā</w:t>
      </w:r>
    </w:p>
    <w:p w:rsidR="001D4D9E" w:rsidRPr="001D4D9E" w:rsidRDefault="001D4D9E" w:rsidP="001D4D9E">
      <w:pPr>
        <w:ind w:firstLine="720"/>
        <w:jc w:val="both"/>
      </w:pPr>
      <w:r w:rsidRPr="001D4D9E">
        <w:t>Novembrī bibliotēkā apskatāmas literatūras izstādes, kas veltītas rakstnieku D.Avotiņas, Ē.Kūļa un A.Auziņa jubilejai, bet Latvijas</w:t>
      </w:r>
      <w:r w:rsidR="00E14869">
        <w:t xml:space="preserve"> Republikas</w:t>
      </w:r>
      <w:r w:rsidRPr="001D4D9E">
        <w:t xml:space="preserve"> proklamēšanas 98.gadadienai – “Ziedi, Latvija, sarkanbaltsarkanās krāsās.” Lasīšanas veicināšanas programmā “Grāmatu starts” pirmsskolas vecuma bērniem notiek aktivitāte “Lasām grāmatiņu, skatāmies filmiņu”. No Mārtiņdienas bibliotēkas apmeklētāji priecājas par dažāda veida gaiļiem, kurus veidojuši PII</w:t>
      </w:r>
      <w:r w:rsidR="00E14869">
        <w:t xml:space="preserve"> </w:t>
      </w:r>
      <w:r w:rsidRPr="001D4D9E">
        <w:t xml:space="preserve">”Zemenīte” bērni kopā ar vecākiem. Ziemeļvalstu bibliotēku nedēļā 12 valstīs Rīta un Krēslas stundās bibliotēkās un skolās dažādās valodās tiek lasīti viena rakstnieka darba fragmenti, arī Pūres pagasta bibliotēkai, sadarbojoties ar izglītības </w:t>
      </w:r>
      <w:r w:rsidRPr="001D4D9E">
        <w:lastRenderedPageBreak/>
        <w:t>iestādēm, notikušas gan grāmatu priekšā lasīšanas, gan tapuši skolēnu zīmējumi. Apmeklējot</w:t>
      </w:r>
      <w:r w:rsidR="00E14869">
        <w:t xml:space="preserve"> divus</w:t>
      </w:r>
      <w:r w:rsidRPr="001D4D9E">
        <w:t xml:space="preserve"> novadniekus, iegūtas fotogrāfijas un informācija par Lamiņu zudušajām mājvietām.</w:t>
      </w:r>
    </w:p>
    <w:p w:rsidR="001D4D9E" w:rsidRPr="001D4D9E" w:rsidRDefault="001D4D9E" w:rsidP="00E14869">
      <w:pPr>
        <w:ind w:firstLine="720"/>
        <w:jc w:val="both"/>
      </w:pPr>
      <w:r w:rsidRPr="001D4D9E">
        <w:t>Jaunsātos ikmēneša brauciens ar grāmatām pie lasītājiem Kukšās, Sautiņos un VSAC Ķīši. Tautas nama vadītāja piedalīj</w:t>
      </w:r>
      <w:r w:rsidR="00E14869">
        <w:t>ā</w:t>
      </w:r>
      <w:r w:rsidRPr="001D4D9E">
        <w:t>s Tukuma bibliotēkas rīkotajā seminārā par bibliotēku programmu ALISE, Ziemeļvalstu nedēļas pasākumiem, par bibliotēku akreditāciju un citiem jautājumiem.</w:t>
      </w:r>
    </w:p>
    <w:p w:rsidR="001D4D9E" w:rsidRPr="001D4D9E" w:rsidRDefault="001D4D9E" w:rsidP="00E14869">
      <w:pPr>
        <w:ind w:firstLine="720"/>
        <w:jc w:val="both"/>
      </w:pPr>
    </w:p>
    <w:p w:rsidR="001D4D9E" w:rsidRPr="001D4D9E" w:rsidRDefault="001D4D9E" w:rsidP="001D4D9E"/>
    <w:p w:rsidR="00801575" w:rsidRDefault="00801575" w:rsidP="006036C7">
      <w:pPr>
        <w:jc w:val="both"/>
        <w:rPr>
          <w:b/>
        </w:rPr>
      </w:pPr>
      <w:r>
        <w:rPr>
          <w:b/>
        </w:rPr>
        <w:br w:type="page"/>
      </w:r>
    </w:p>
    <w:p w:rsidR="007B7304" w:rsidRDefault="007B7304" w:rsidP="00034F80">
      <w:pPr>
        <w:suppressAutoHyphens/>
        <w:autoSpaceDN w:val="0"/>
        <w:ind w:right="-1"/>
        <w:jc w:val="center"/>
        <w:textAlignment w:val="baseline"/>
        <w:rPr>
          <w:b/>
        </w:rPr>
      </w:pPr>
    </w:p>
    <w:p w:rsidR="00034F80" w:rsidRPr="00BA0771" w:rsidRDefault="00034F80" w:rsidP="00034F80">
      <w:pPr>
        <w:suppressAutoHyphens/>
        <w:autoSpaceDN w:val="0"/>
        <w:ind w:right="-1"/>
        <w:jc w:val="center"/>
        <w:textAlignment w:val="baseline"/>
        <w:rPr>
          <w:b/>
        </w:rPr>
      </w:pPr>
      <w:r w:rsidRPr="00BA0771">
        <w:rPr>
          <w:b/>
        </w:rPr>
        <w:t>L Ē M U M S</w:t>
      </w:r>
    </w:p>
    <w:p w:rsidR="00034F80" w:rsidRDefault="00034F80" w:rsidP="00034F80">
      <w:pPr>
        <w:suppressAutoHyphens/>
        <w:autoSpaceDN w:val="0"/>
        <w:ind w:right="-1"/>
        <w:jc w:val="center"/>
        <w:textAlignment w:val="baseline"/>
      </w:pPr>
      <w:r>
        <w:t>Tukumā</w:t>
      </w:r>
    </w:p>
    <w:p w:rsidR="00034F80" w:rsidRDefault="00034F80" w:rsidP="00034F80">
      <w:pPr>
        <w:suppressAutoHyphens/>
        <w:autoSpaceDN w:val="0"/>
        <w:ind w:right="-1"/>
        <w:jc w:val="both"/>
        <w:textAlignment w:val="baseline"/>
      </w:pPr>
      <w:r>
        <w:t>2016.gada 24.novembrī</w:t>
      </w:r>
      <w:r>
        <w:tab/>
      </w:r>
      <w:r>
        <w:tab/>
      </w:r>
      <w:r>
        <w:tab/>
      </w:r>
      <w:r>
        <w:tab/>
      </w:r>
      <w:r>
        <w:tab/>
      </w:r>
      <w:r>
        <w:tab/>
      </w:r>
      <w:r>
        <w:tab/>
      </w:r>
      <w:r>
        <w:tab/>
        <w:t xml:space="preserve">prot.Nr.16, </w:t>
      </w:r>
      <w:r w:rsidR="007B7304">
        <w:t>2</w:t>
      </w:r>
      <w:r>
        <w:t>.§.</w:t>
      </w:r>
    </w:p>
    <w:p w:rsidR="00034F80" w:rsidRPr="003E5180" w:rsidRDefault="00034F80" w:rsidP="00034F80">
      <w:pPr>
        <w:jc w:val="center"/>
        <w:rPr>
          <w:rFonts w:eastAsia="Calibri"/>
          <w:lang w:eastAsia="en-US"/>
        </w:rPr>
      </w:pPr>
    </w:p>
    <w:p w:rsidR="00034F80" w:rsidRPr="003E5180" w:rsidRDefault="00034F80" w:rsidP="00034F80">
      <w:pPr>
        <w:jc w:val="center"/>
        <w:rPr>
          <w:rFonts w:eastAsia="Calibri"/>
          <w:lang w:eastAsia="en-US"/>
        </w:rPr>
      </w:pPr>
    </w:p>
    <w:p w:rsidR="00034F80" w:rsidRPr="003E5180" w:rsidRDefault="00034F80" w:rsidP="00034F80">
      <w:pPr>
        <w:jc w:val="both"/>
        <w:rPr>
          <w:rFonts w:eastAsia="Calibri"/>
          <w:b/>
          <w:color w:val="000000"/>
        </w:rPr>
      </w:pPr>
      <w:r w:rsidRPr="003E5180">
        <w:rPr>
          <w:rFonts w:eastAsia="Calibri"/>
          <w:b/>
          <w:color w:val="000000"/>
        </w:rPr>
        <w:t xml:space="preserve">Par “Tukuma novada ilgtspējīgas attīstības </w:t>
      </w:r>
    </w:p>
    <w:p w:rsidR="00034F80" w:rsidRPr="003E5180" w:rsidRDefault="00034F80" w:rsidP="00034F80">
      <w:pPr>
        <w:jc w:val="both"/>
        <w:rPr>
          <w:rFonts w:eastAsia="Calibri"/>
          <w:b/>
          <w:color w:val="000000"/>
        </w:rPr>
      </w:pPr>
      <w:r w:rsidRPr="003E5180">
        <w:rPr>
          <w:rFonts w:eastAsia="Calibri"/>
          <w:b/>
          <w:color w:val="000000"/>
        </w:rPr>
        <w:t xml:space="preserve">stratēģijas un attīstības programmas īstenošanas </w:t>
      </w:r>
    </w:p>
    <w:p w:rsidR="00034F80" w:rsidRPr="003E5180" w:rsidRDefault="00034F80" w:rsidP="00034F80">
      <w:pPr>
        <w:jc w:val="both"/>
        <w:rPr>
          <w:rFonts w:eastAsia="Calibri"/>
          <w:b/>
          <w:lang w:eastAsia="en-US"/>
        </w:rPr>
      </w:pPr>
      <w:r w:rsidRPr="003E5180">
        <w:rPr>
          <w:rFonts w:eastAsia="Calibri"/>
          <w:b/>
          <w:color w:val="000000"/>
        </w:rPr>
        <w:t>2015.gada pārskata” apstiprināšanu</w:t>
      </w:r>
    </w:p>
    <w:p w:rsidR="00034F80" w:rsidRPr="003E5180" w:rsidRDefault="00034F80" w:rsidP="00034F80">
      <w:pPr>
        <w:ind w:firstLine="720"/>
        <w:jc w:val="both"/>
        <w:rPr>
          <w:rFonts w:eastAsia="Calibri"/>
          <w:b/>
          <w:color w:val="000000"/>
        </w:rPr>
      </w:pPr>
    </w:p>
    <w:p w:rsidR="00034F80" w:rsidRPr="003E5180" w:rsidRDefault="00034F80" w:rsidP="00034F80">
      <w:pPr>
        <w:ind w:firstLine="720"/>
        <w:jc w:val="both"/>
        <w:rPr>
          <w:rFonts w:eastAsia="Calibri"/>
          <w:b/>
          <w:color w:val="000000"/>
        </w:rPr>
      </w:pPr>
    </w:p>
    <w:p w:rsidR="00034F80" w:rsidRPr="003E5180" w:rsidRDefault="00034F80" w:rsidP="00034F80">
      <w:pPr>
        <w:jc w:val="both"/>
        <w:rPr>
          <w:rFonts w:eastAsia="Calibri"/>
          <w:i/>
          <w:color w:val="000000"/>
          <w:sz w:val="22"/>
          <w:szCs w:val="22"/>
          <w:lang w:eastAsia="en-US"/>
        </w:rPr>
      </w:pPr>
    </w:p>
    <w:p w:rsidR="00034F80" w:rsidRPr="003E5180" w:rsidRDefault="00034F80" w:rsidP="00034F80">
      <w:pPr>
        <w:jc w:val="both"/>
        <w:rPr>
          <w:rFonts w:eastAsia="Calibri"/>
          <w:i/>
          <w:color w:val="000000"/>
          <w:sz w:val="22"/>
          <w:szCs w:val="22"/>
          <w:lang w:eastAsia="en-US"/>
        </w:rPr>
      </w:pPr>
    </w:p>
    <w:p w:rsidR="00034F80" w:rsidRPr="003E5180" w:rsidRDefault="00034F80" w:rsidP="00034F80">
      <w:pPr>
        <w:ind w:firstLine="720"/>
        <w:jc w:val="both"/>
        <w:rPr>
          <w:rFonts w:eastAsia="Calibri"/>
          <w:lang w:eastAsia="en-US"/>
        </w:rPr>
      </w:pPr>
      <w:r w:rsidRPr="003E5180">
        <w:rPr>
          <w:rFonts w:eastAsia="Calibri"/>
          <w:lang w:eastAsia="en-US"/>
        </w:rPr>
        <w:t>Atbilstīgi Tukuma novada ilgtspējīgas attīstības stratēģijas līdz 2033. gadam (apstiprināta ar Tukuma novada Domes 2014. gada 18. decembra lēmumu (prot. Nr.15,4.</w:t>
      </w:r>
      <w:r w:rsidRPr="003E5180">
        <w:t xml:space="preserve">§.)) 5. nodaļai, </w:t>
      </w:r>
      <w:r w:rsidRPr="003E5180">
        <w:rPr>
          <w:rFonts w:eastAsia="Calibri"/>
          <w:lang w:eastAsia="en-US"/>
        </w:rPr>
        <w:t>Tukuma novada attīstības programmas 2015.- 2021. gadam (apstiprināta ar Tukuma novada Domes 2015. gada 22. decembra lēmumu (prot.Nr.14,5.</w:t>
      </w:r>
      <w:r w:rsidRPr="003E5180">
        <w:t>§.)) 5. nodaļai, saskaņā ar likuma “Par pašvaldībām” 21. panta pirmās daļas 3.punktu, Teritorijas attīstības plānošanas likuma 12. panta trešo daļu:</w:t>
      </w:r>
    </w:p>
    <w:p w:rsidR="00034F80" w:rsidRPr="003E5180" w:rsidRDefault="00034F80" w:rsidP="00034F80">
      <w:pPr>
        <w:jc w:val="both"/>
        <w:rPr>
          <w:rFonts w:eastAsia="Calibri"/>
          <w:lang w:eastAsia="en-US"/>
        </w:rPr>
      </w:pPr>
    </w:p>
    <w:p w:rsidR="00034F80" w:rsidRPr="003E5180" w:rsidRDefault="00034F80" w:rsidP="00034F80">
      <w:pPr>
        <w:ind w:firstLine="720"/>
        <w:jc w:val="both"/>
        <w:rPr>
          <w:rFonts w:eastAsia="Calibri"/>
          <w:lang w:eastAsia="en-US"/>
        </w:rPr>
      </w:pPr>
      <w:r w:rsidRPr="003E5180">
        <w:rPr>
          <w:rFonts w:eastAsia="Calibri"/>
          <w:lang w:eastAsia="en-US"/>
        </w:rPr>
        <w:t xml:space="preserve">1. apstiprināt Tukuma novada ilgtspējīgas attīstības stratēģijas un attīstības programmas īstenošanas 2015. gada pārskatu </w:t>
      </w:r>
      <w:r w:rsidR="00294CF6">
        <w:t>(pievienots</w:t>
      </w:r>
      <w:r w:rsidRPr="003E5180">
        <w:t>),</w:t>
      </w:r>
    </w:p>
    <w:p w:rsidR="00034F80" w:rsidRPr="003E5180" w:rsidRDefault="00034F80" w:rsidP="00034F80">
      <w:pPr>
        <w:jc w:val="both"/>
        <w:rPr>
          <w:rFonts w:eastAsia="Calibri"/>
          <w:lang w:eastAsia="en-US"/>
        </w:rPr>
      </w:pPr>
    </w:p>
    <w:p w:rsidR="00034F80" w:rsidRPr="003E5180" w:rsidRDefault="00034F80" w:rsidP="00034F80">
      <w:pPr>
        <w:ind w:firstLine="720"/>
        <w:jc w:val="both"/>
        <w:rPr>
          <w:rFonts w:eastAsia="Calibri"/>
          <w:lang w:eastAsia="en-US"/>
        </w:rPr>
      </w:pPr>
      <w:r w:rsidRPr="003E5180">
        <w:rPr>
          <w:rFonts w:eastAsia="Calibri"/>
          <w:lang w:eastAsia="en-US"/>
        </w:rPr>
        <w:t xml:space="preserve">2. publicēt Tukuma novada ilgtspējīgas attīstības stratēģijas un attīstības programmas īstenošanas 2015. gada pārskatu Tukuma novada pašvaldības tīmekļa vietnē </w:t>
      </w:r>
      <w:hyperlink r:id="rId10" w:history="1">
        <w:r w:rsidRPr="003E5180">
          <w:rPr>
            <w:rFonts w:eastAsia="Calibri"/>
            <w:lang w:eastAsia="en-US"/>
          </w:rPr>
          <w:t>www.tukums.lv</w:t>
        </w:r>
      </w:hyperlink>
      <w:r w:rsidRPr="003E5180">
        <w:rPr>
          <w:rFonts w:eastAsia="Calibri"/>
          <w:lang w:eastAsia="en-US"/>
        </w:rPr>
        <w:t>,</w:t>
      </w:r>
    </w:p>
    <w:p w:rsidR="00034F80" w:rsidRPr="003E5180" w:rsidRDefault="00034F80" w:rsidP="00034F80">
      <w:pPr>
        <w:ind w:firstLine="720"/>
        <w:jc w:val="both"/>
        <w:rPr>
          <w:rFonts w:eastAsia="Calibri"/>
          <w:lang w:eastAsia="en-US"/>
        </w:rPr>
      </w:pPr>
    </w:p>
    <w:p w:rsidR="00034F80" w:rsidRPr="003E5180" w:rsidRDefault="00034F80" w:rsidP="00034F80">
      <w:pPr>
        <w:ind w:firstLine="720"/>
        <w:jc w:val="both"/>
        <w:rPr>
          <w:rFonts w:eastAsia="Calibri"/>
          <w:lang w:eastAsia="en-US"/>
        </w:rPr>
      </w:pPr>
      <w:r w:rsidRPr="003E5180">
        <w:rPr>
          <w:rFonts w:eastAsia="Calibri"/>
          <w:lang w:eastAsia="en-US"/>
        </w:rPr>
        <w:t xml:space="preserve">3. paziņojumu par Tukuma novada ilgtspējīgas attīstības stratēģijas un attīstības programmas īstenošanas 2015. gada pārskatu apstiprināšanu publicēt Tukuma novada pašvaldības tīmekļa vietnē </w:t>
      </w:r>
      <w:hyperlink r:id="rId11" w:history="1">
        <w:r w:rsidRPr="003E5180">
          <w:rPr>
            <w:rFonts w:eastAsia="Calibri"/>
            <w:lang w:eastAsia="en-US"/>
          </w:rPr>
          <w:t>www.tukums.lv</w:t>
        </w:r>
      </w:hyperlink>
      <w:r w:rsidRPr="003E5180">
        <w:rPr>
          <w:rFonts w:eastAsia="Calibri"/>
          <w:lang w:eastAsia="en-US"/>
        </w:rPr>
        <w:t>,</w:t>
      </w:r>
    </w:p>
    <w:p w:rsidR="00034F80" w:rsidRPr="003E5180" w:rsidRDefault="00034F80" w:rsidP="00034F80">
      <w:pPr>
        <w:ind w:firstLine="720"/>
        <w:jc w:val="both"/>
        <w:rPr>
          <w:rFonts w:eastAsia="Calibri"/>
          <w:lang w:eastAsia="en-US"/>
        </w:rPr>
      </w:pPr>
    </w:p>
    <w:p w:rsidR="00034F80" w:rsidRPr="003E5180" w:rsidRDefault="00034F80" w:rsidP="00034F80">
      <w:pPr>
        <w:ind w:firstLine="720"/>
        <w:jc w:val="both"/>
        <w:rPr>
          <w:rFonts w:eastAsia="Calibri"/>
          <w:lang w:eastAsia="en-US"/>
        </w:rPr>
      </w:pPr>
      <w:r w:rsidRPr="003E5180">
        <w:rPr>
          <w:rFonts w:eastAsia="Calibri"/>
          <w:lang w:eastAsia="en-US"/>
        </w:rPr>
        <w:t>4. kontroli par lēmuma izpildi organizēt Tukuma novada Domes Attīstības nodaļai.</w:t>
      </w:r>
    </w:p>
    <w:p w:rsidR="00034F80" w:rsidRPr="003E5180" w:rsidRDefault="00034F80" w:rsidP="00034F80">
      <w:pPr>
        <w:ind w:firstLine="720"/>
        <w:jc w:val="both"/>
        <w:rPr>
          <w:rFonts w:eastAsia="Calibri"/>
          <w:lang w:eastAsia="en-US"/>
        </w:rPr>
      </w:pPr>
    </w:p>
    <w:p w:rsidR="00034F80" w:rsidRPr="003E5180" w:rsidRDefault="00034F80" w:rsidP="00034F80">
      <w:pPr>
        <w:ind w:firstLine="720"/>
        <w:jc w:val="both"/>
        <w:rPr>
          <w:rFonts w:eastAsia="Calibri"/>
          <w:b/>
          <w:color w:val="000000"/>
        </w:rPr>
      </w:pPr>
    </w:p>
    <w:p w:rsidR="00034F80" w:rsidRPr="003E5180" w:rsidRDefault="00034F80" w:rsidP="00034F80">
      <w:pPr>
        <w:ind w:left="1080"/>
        <w:jc w:val="both"/>
        <w:rPr>
          <w:rFonts w:eastAsia="Calibri"/>
          <w:color w:val="000000"/>
        </w:rPr>
      </w:pPr>
    </w:p>
    <w:p w:rsidR="00034F80" w:rsidRPr="003E5180" w:rsidRDefault="00034F80" w:rsidP="00034F80">
      <w:pPr>
        <w:ind w:left="1080"/>
        <w:jc w:val="both"/>
        <w:rPr>
          <w:rFonts w:eastAsia="Calibri"/>
          <w:color w:val="000000"/>
        </w:rPr>
      </w:pPr>
    </w:p>
    <w:p w:rsidR="00034F80" w:rsidRPr="003E5180" w:rsidRDefault="00034F80" w:rsidP="00034F80">
      <w:pPr>
        <w:ind w:left="1080"/>
        <w:jc w:val="both"/>
        <w:rPr>
          <w:rFonts w:eastAsia="Calibri"/>
          <w:color w:val="000000"/>
        </w:rPr>
      </w:pPr>
    </w:p>
    <w:p w:rsidR="00034F80" w:rsidRPr="003E5180" w:rsidRDefault="00034F80" w:rsidP="00034F80">
      <w:pPr>
        <w:ind w:left="1080"/>
        <w:jc w:val="both"/>
        <w:rPr>
          <w:rFonts w:eastAsia="Calibri"/>
          <w:color w:val="000000"/>
        </w:rPr>
      </w:pPr>
    </w:p>
    <w:p w:rsidR="00034F80" w:rsidRPr="003E5180" w:rsidRDefault="00034F80" w:rsidP="00034F80">
      <w:pPr>
        <w:ind w:left="1080"/>
        <w:jc w:val="both"/>
        <w:rPr>
          <w:rFonts w:eastAsia="Calibri"/>
          <w:color w:val="000000"/>
        </w:rPr>
      </w:pPr>
    </w:p>
    <w:p w:rsidR="00034F80" w:rsidRPr="003E5180" w:rsidRDefault="00034F80" w:rsidP="00034F80">
      <w:pPr>
        <w:ind w:left="1080"/>
        <w:jc w:val="both"/>
        <w:rPr>
          <w:rFonts w:eastAsia="Calibri"/>
          <w:color w:val="000000"/>
        </w:rPr>
      </w:pPr>
    </w:p>
    <w:p w:rsidR="00034F80" w:rsidRPr="003E5180" w:rsidRDefault="00034F80" w:rsidP="00034F80">
      <w:pPr>
        <w:ind w:left="1080"/>
        <w:jc w:val="both"/>
        <w:rPr>
          <w:rFonts w:eastAsia="Calibri"/>
          <w:color w:val="000000"/>
        </w:rPr>
      </w:pPr>
    </w:p>
    <w:p w:rsidR="00034F80" w:rsidRPr="003E5180" w:rsidRDefault="00034F80" w:rsidP="00034F80">
      <w:pPr>
        <w:ind w:left="1080"/>
        <w:jc w:val="both"/>
        <w:rPr>
          <w:rFonts w:eastAsia="Calibri"/>
          <w:color w:val="000000"/>
        </w:rPr>
      </w:pPr>
    </w:p>
    <w:p w:rsidR="00034F80" w:rsidRPr="003E5180" w:rsidRDefault="00034F80" w:rsidP="00034F80">
      <w:pPr>
        <w:jc w:val="both"/>
      </w:pPr>
    </w:p>
    <w:p w:rsidR="00034F80" w:rsidRPr="003E5180" w:rsidRDefault="00034F80" w:rsidP="00034F80">
      <w:pPr>
        <w:jc w:val="both"/>
        <w:rPr>
          <w:rFonts w:eastAsia="Calibri"/>
          <w:sz w:val="18"/>
          <w:szCs w:val="18"/>
          <w:lang w:eastAsia="en-US"/>
        </w:rPr>
      </w:pPr>
      <w:r w:rsidRPr="003E5180">
        <w:rPr>
          <w:rFonts w:eastAsia="Calibri"/>
          <w:sz w:val="18"/>
          <w:szCs w:val="18"/>
          <w:lang w:eastAsia="en-US"/>
        </w:rPr>
        <w:t>Nosūtīt :</w:t>
      </w:r>
    </w:p>
    <w:p w:rsidR="00034F80" w:rsidRPr="003E5180" w:rsidRDefault="00034F80" w:rsidP="00034F80">
      <w:pPr>
        <w:jc w:val="both"/>
        <w:rPr>
          <w:rFonts w:eastAsia="Calibri"/>
          <w:sz w:val="18"/>
          <w:szCs w:val="18"/>
          <w:lang w:eastAsia="en-US"/>
        </w:rPr>
      </w:pPr>
      <w:r w:rsidRPr="003E5180">
        <w:rPr>
          <w:rFonts w:eastAsia="Calibri"/>
          <w:sz w:val="18"/>
          <w:szCs w:val="18"/>
          <w:lang w:eastAsia="en-US"/>
        </w:rPr>
        <w:t>-Attīst. Nod.</w:t>
      </w:r>
    </w:p>
    <w:p w:rsidR="00034F80" w:rsidRPr="003E5180" w:rsidRDefault="00034F80" w:rsidP="00034F80">
      <w:pPr>
        <w:jc w:val="both"/>
        <w:rPr>
          <w:rFonts w:eastAsia="Calibri"/>
          <w:sz w:val="18"/>
          <w:szCs w:val="18"/>
          <w:lang w:eastAsia="en-US"/>
        </w:rPr>
      </w:pPr>
      <w:r w:rsidRPr="003E5180">
        <w:rPr>
          <w:rFonts w:eastAsia="Calibri"/>
          <w:sz w:val="18"/>
          <w:szCs w:val="18"/>
          <w:lang w:eastAsia="en-US"/>
        </w:rPr>
        <w:t>-Kult., sporta un sab.attiecību nod.</w:t>
      </w:r>
    </w:p>
    <w:p w:rsidR="00034F80" w:rsidRPr="003E5180" w:rsidRDefault="00034F80" w:rsidP="00034F80">
      <w:pPr>
        <w:jc w:val="both"/>
        <w:rPr>
          <w:rFonts w:eastAsia="Calibri"/>
          <w:sz w:val="18"/>
          <w:szCs w:val="18"/>
          <w:lang w:eastAsia="en-US"/>
        </w:rPr>
      </w:pPr>
      <w:r w:rsidRPr="003E5180">
        <w:rPr>
          <w:rFonts w:eastAsia="Calibri"/>
          <w:sz w:val="18"/>
          <w:szCs w:val="18"/>
          <w:lang w:eastAsia="en-US"/>
        </w:rPr>
        <w:t>_____________________________________________________</w:t>
      </w:r>
    </w:p>
    <w:p w:rsidR="00034F80" w:rsidRPr="003E5180" w:rsidRDefault="00034F80" w:rsidP="00034F80">
      <w:pPr>
        <w:rPr>
          <w:rFonts w:eastAsia="Calibri"/>
          <w:sz w:val="18"/>
          <w:szCs w:val="18"/>
          <w:lang w:eastAsia="en-US"/>
        </w:rPr>
      </w:pPr>
      <w:r w:rsidRPr="003E5180">
        <w:rPr>
          <w:rFonts w:eastAsia="Calibri"/>
          <w:sz w:val="18"/>
          <w:szCs w:val="18"/>
          <w:lang w:eastAsia="en-US"/>
        </w:rPr>
        <w:t>Sagatavoja Attīstības nod. (D.Keirāne)</w:t>
      </w:r>
    </w:p>
    <w:p w:rsidR="00034F80" w:rsidRDefault="00034F80" w:rsidP="00034F80">
      <w:pPr>
        <w:rPr>
          <w:rFonts w:eastAsia="Calibri"/>
          <w:sz w:val="18"/>
          <w:szCs w:val="18"/>
          <w:lang w:eastAsia="en-US"/>
        </w:rPr>
      </w:pPr>
      <w:r w:rsidRPr="003E5180">
        <w:rPr>
          <w:rFonts w:eastAsia="Calibri"/>
          <w:sz w:val="18"/>
          <w:szCs w:val="18"/>
          <w:lang w:eastAsia="en-US"/>
        </w:rPr>
        <w:t>Izskatīts Teritoriālās attīstības komitejā</w:t>
      </w:r>
      <w:r>
        <w:rPr>
          <w:rFonts w:eastAsia="Calibri"/>
          <w:sz w:val="18"/>
          <w:szCs w:val="18"/>
          <w:lang w:eastAsia="en-US"/>
        </w:rPr>
        <w:t xml:space="preserve"> un Finanšu komitejā.</w:t>
      </w:r>
    </w:p>
    <w:p w:rsidR="00034F80" w:rsidRPr="00E03F61" w:rsidRDefault="00034F80" w:rsidP="00034F80">
      <w:pPr>
        <w:rPr>
          <w:rFonts w:eastAsia="Calibri"/>
          <w:sz w:val="18"/>
          <w:szCs w:val="18"/>
          <w:lang w:eastAsia="en-US"/>
        </w:rPr>
      </w:pPr>
      <w:r>
        <w:rPr>
          <w:rFonts w:eastAsia="Calibri"/>
          <w:sz w:val="18"/>
          <w:szCs w:val="18"/>
          <w:lang w:eastAsia="en-US"/>
        </w:rPr>
        <w:t xml:space="preserve">Iesniedza izsk. Finanšu komiteja  </w:t>
      </w:r>
      <w:r w:rsidRPr="003E5180">
        <w:rPr>
          <w:rFonts w:eastAsia="Calibri"/>
          <w:sz w:val="18"/>
          <w:szCs w:val="18"/>
          <w:lang w:eastAsia="en-US"/>
        </w:rPr>
        <w:t xml:space="preserve"> </w:t>
      </w:r>
      <w:r w:rsidRPr="003E5180">
        <w:rPr>
          <w:rFonts w:ascii="Calibri" w:eastAsia="Calibri" w:hAnsi="Calibri"/>
          <w:sz w:val="22"/>
          <w:szCs w:val="22"/>
          <w:lang w:eastAsia="en-US"/>
        </w:rPr>
        <w:br w:type="page"/>
      </w:r>
    </w:p>
    <w:p w:rsidR="00034F80" w:rsidRPr="00BA0771" w:rsidRDefault="00034F80" w:rsidP="00034F80">
      <w:pPr>
        <w:suppressAutoHyphens/>
        <w:autoSpaceDN w:val="0"/>
        <w:ind w:right="-1"/>
        <w:jc w:val="center"/>
        <w:textAlignment w:val="baseline"/>
        <w:rPr>
          <w:b/>
        </w:rPr>
      </w:pPr>
      <w:r w:rsidRPr="00BA0771">
        <w:rPr>
          <w:b/>
        </w:rPr>
        <w:lastRenderedPageBreak/>
        <w:t>L Ē M U M S</w:t>
      </w:r>
    </w:p>
    <w:p w:rsidR="00034F80" w:rsidRDefault="00034F80" w:rsidP="00034F80">
      <w:pPr>
        <w:suppressAutoHyphens/>
        <w:autoSpaceDN w:val="0"/>
        <w:ind w:right="-1"/>
        <w:jc w:val="center"/>
        <w:textAlignment w:val="baseline"/>
      </w:pPr>
      <w:r>
        <w:t>Tukumā</w:t>
      </w:r>
    </w:p>
    <w:p w:rsidR="00034F80" w:rsidRDefault="00034F80" w:rsidP="00034F80">
      <w:pPr>
        <w:suppressAutoHyphens/>
        <w:autoSpaceDN w:val="0"/>
        <w:ind w:right="-1"/>
        <w:jc w:val="both"/>
        <w:textAlignment w:val="baseline"/>
      </w:pPr>
      <w:r>
        <w:t>2016.gada 24.novembrī</w:t>
      </w:r>
      <w:r>
        <w:tab/>
      </w:r>
      <w:r>
        <w:tab/>
      </w:r>
      <w:r>
        <w:tab/>
      </w:r>
      <w:r>
        <w:tab/>
      </w:r>
      <w:r>
        <w:tab/>
      </w:r>
      <w:r>
        <w:tab/>
      </w:r>
      <w:r>
        <w:tab/>
      </w:r>
      <w:r>
        <w:tab/>
        <w:t xml:space="preserve">prot.Nr.16, </w:t>
      </w:r>
      <w:r w:rsidR="007B7304">
        <w:t>3</w:t>
      </w:r>
      <w:r>
        <w:t>.§.</w:t>
      </w:r>
    </w:p>
    <w:p w:rsidR="00034F80" w:rsidRPr="003E5180" w:rsidRDefault="00034F80" w:rsidP="00034F80">
      <w:pPr>
        <w:jc w:val="center"/>
        <w:rPr>
          <w:rFonts w:eastAsia="Calibri"/>
          <w:lang w:eastAsia="en-US"/>
        </w:rPr>
      </w:pPr>
    </w:p>
    <w:p w:rsidR="00034F80" w:rsidRPr="003E5180" w:rsidRDefault="00034F80" w:rsidP="00034F80">
      <w:pPr>
        <w:jc w:val="both"/>
        <w:rPr>
          <w:rFonts w:eastAsia="Calibri"/>
          <w:b/>
          <w:color w:val="000000"/>
        </w:rPr>
      </w:pPr>
      <w:r w:rsidRPr="003E5180">
        <w:rPr>
          <w:rFonts w:eastAsia="Calibri"/>
          <w:b/>
          <w:color w:val="000000"/>
        </w:rPr>
        <w:t xml:space="preserve">Par Tukuma novada attīstības programmas </w:t>
      </w:r>
    </w:p>
    <w:p w:rsidR="00034F80" w:rsidRPr="003E5180" w:rsidRDefault="00034F80" w:rsidP="00034F80">
      <w:pPr>
        <w:jc w:val="both"/>
        <w:rPr>
          <w:rFonts w:eastAsia="Calibri"/>
          <w:b/>
          <w:color w:val="000000"/>
        </w:rPr>
      </w:pPr>
      <w:r w:rsidRPr="003E5180">
        <w:rPr>
          <w:rFonts w:eastAsia="Calibri"/>
          <w:b/>
          <w:color w:val="000000"/>
        </w:rPr>
        <w:t xml:space="preserve">2015.-2021.gadam Rīcības plāna (RP 2016.1) </w:t>
      </w:r>
    </w:p>
    <w:p w:rsidR="00034F80" w:rsidRPr="003E5180" w:rsidRDefault="00034F80" w:rsidP="00034F80">
      <w:pPr>
        <w:jc w:val="both"/>
        <w:rPr>
          <w:rFonts w:eastAsia="Calibri"/>
          <w:b/>
          <w:lang w:eastAsia="en-US"/>
        </w:rPr>
      </w:pPr>
      <w:r w:rsidRPr="003E5180">
        <w:rPr>
          <w:rFonts w:eastAsia="Calibri"/>
          <w:b/>
          <w:color w:val="000000"/>
        </w:rPr>
        <w:t>Investīciju plāna aktualizāciju (IP 2016.5)</w:t>
      </w:r>
    </w:p>
    <w:p w:rsidR="00034F80" w:rsidRPr="003E5180" w:rsidRDefault="00034F80" w:rsidP="00034F80">
      <w:pPr>
        <w:jc w:val="both"/>
        <w:rPr>
          <w:rFonts w:eastAsia="Calibri"/>
          <w:b/>
          <w:color w:val="000000"/>
        </w:rPr>
      </w:pPr>
    </w:p>
    <w:p w:rsidR="00034F80" w:rsidRPr="003E5180" w:rsidRDefault="00034F80" w:rsidP="00034F80">
      <w:pPr>
        <w:jc w:val="both"/>
        <w:rPr>
          <w:rFonts w:eastAsia="Calibri"/>
          <w:b/>
          <w:color w:val="000000"/>
        </w:rPr>
      </w:pPr>
    </w:p>
    <w:p w:rsidR="00034F80" w:rsidRPr="003E5180" w:rsidRDefault="00034F80" w:rsidP="00034F80">
      <w:pPr>
        <w:ind w:firstLine="720"/>
        <w:jc w:val="both"/>
        <w:rPr>
          <w:rFonts w:eastAsia="Calibri"/>
          <w:b/>
          <w:color w:val="000000"/>
        </w:rPr>
      </w:pPr>
    </w:p>
    <w:p w:rsidR="00034F80" w:rsidRPr="003E5180" w:rsidRDefault="00034F80" w:rsidP="00034F80">
      <w:pPr>
        <w:ind w:firstLine="720"/>
        <w:jc w:val="both"/>
        <w:rPr>
          <w:rFonts w:eastAsia="Calibri"/>
          <w:b/>
          <w:color w:val="000000"/>
        </w:rPr>
      </w:pPr>
    </w:p>
    <w:p w:rsidR="00034F80" w:rsidRPr="003E5180" w:rsidRDefault="00034F80" w:rsidP="00034F80">
      <w:pPr>
        <w:ind w:firstLine="720"/>
        <w:jc w:val="both"/>
        <w:rPr>
          <w:rFonts w:eastAsia="Calibri"/>
          <w:lang w:eastAsia="en-US"/>
        </w:rPr>
      </w:pPr>
      <w:r w:rsidRPr="003E5180">
        <w:rPr>
          <w:rFonts w:eastAsia="Calibri"/>
          <w:lang w:eastAsia="en-US"/>
        </w:rPr>
        <w:t>Atbilstīgi Tukuma novada attīstības programmas 2015.- 2021. gadam (apstiprināta ar Tukuma novada Domes 2015. gada 22. decembra lēmumu (prot.Nr.14,5.</w:t>
      </w:r>
      <w:r w:rsidRPr="003E5180">
        <w:t xml:space="preserve">§.)) 4. nodaļai, saskaņā ar likuma “Par pašvaldībām” 21. panta pirmās daļas 3.punktu, Teritorijas attīstības plānošanas likuma 12. panta trešo daļu un Ministra kabineta 2014. gada 14. oktobra noteikumiem Nr.628 “Noteikumi par pašvaldību teritorijas attīstības plānošanas dokumentiem” 73. punktu: </w:t>
      </w:r>
    </w:p>
    <w:p w:rsidR="00034F80" w:rsidRPr="003E5180" w:rsidRDefault="00034F80" w:rsidP="00034F80">
      <w:pPr>
        <w:jc w:val="both"/>
        <w:rPr>
          <w:rFonts w:eastAsia="Calibri"/>
          <w:lang w:eastAsia="en-US"/>
        </w:rPr>
      </w:pPr>
    </w:p>
    <w:p w:rsidR="00034F80" w:rsidRPr="003E5180" w:rsidRDefault="00034F80" w:rsidP="00034F80">
      <w:pPr>
        <w:ind w:firstLine="720"/>
        <w:jc w:val="both"/>
        <w:rPr>
          <w:rFonts w:eastAsia="Calibri"/>
          <w:lang w:eastAsia="en-US"/>
        </w:rPr>
      </w:pPr>
      <w:r w:rsidRPr="003E5180">
        <w:rPr>
          <w:rFonts w:eastAsia="Calibri"/>
          <w:lang w:eastAsia="en-US"/>
        </w:rPr>
        <w:t>1. apstiprināt Tukuma novada attīstības programmas 2015.- 2021. gadam aktualizēto Rīcības plānu</w:t>
      </w:r>
      <w:r w:rsidRPr="003E5180">
        <w:t xml:space="preserve"> (kods RP 2016.1) (pievienots),</w:t>
      </w:r>
    </w:p>
    <w:p w:rsidR="00034F80" w:rsidRPr="003E5180" w:rsidRDefault="00034F80" w:rsidP="00034F80">
      <w:pPr>
        <w:ind w:firstLine="720"/>
        <w:jc w:val="both"/>
        <w:rPr>
          <w:rFonts w:eastAsia="Calibri"/>
          <w:lang w:eastAsia="en-US"/>
        </w:rPr>
      </w:pPr>
    </w:p>
    <w:p w:rsidR="00034F80" w:rsidRPr="003E5180" w:rsidRDefault="00034F80" w:rsidP="00034F80">
      <w:pPr>
        <w:ind w:firstLine="720"/>
        <w:jc w:val="both"/>
        <w:rPr>
          <w:rFonts w:eastAsia="Calibri"/>
          <w:lang w:eastAsia="en-US"/>
        </w:rPr>
      </w:pPr>
      <w:r w:rsidRPr="003E5180">
        <w:rPr>
          <w:rFonts w:eastAsia="Calibri"/>
          <w:lang w:eastAsia="en-US"/>
        </w:rPr>
        <w:t>2. apstiprināt Tukuma novada attīstības programmas 2015.- 2021. gadam aktualizēto Investīciju plānu</w:t>
      </w:r>
      <w:r w:rsidRPr="003E5180">
        <w:t xml:space="preserve"> (kods IP 2016.5) un tā pielikumu (pievienots),</w:t>
      </w:r>
    </w:p>
    <w:p w:rsidR="00034F80" w:rsidRPr="003E5180" w:rsidRDefault="00034F80" w:rsidP="00034F80">
      <w:pPr>
        <w:tabs>
          <w:tab w:val="left" w:pos="5700"/>
        </w:tabs>
        <w:jc w:val="both"/>
        <w:rPr>
          <w:rFonts w:eastAsia="Calibri"/>
          <w:lang w:eastAsia="en-US"/>
        </w:rPr>
      </w:pPr>
      <w:r w:rsidRPr="003E5180">
        <w:rPr>
          <w:rFonts w:eastAsia="Calibri"/>
          <w:lang w:eastAsia="en-US"/>
        </w:rPr>
        <w:tab/>
      </w:r>
    </w:p>
    <w:p w:rsidR="00034F80" w:rsidRPr="003E5180" w:rsidRDefault="00034F80" w:rsidP="00034F80">
      <w:pPr>
        <w:ind w:firstLine="720"/>
        <w:jc w:val="both"/>
        <w:rPr>
          <w:rFonts w:eastAsia="Calibri"/>
          <w:lang w:eastAsia="en-US"/>
        </w:rPr>
      </w:pPr>
      <w:r w:rsidRPr="003E5180">
        <w:rPr>
          <w:rFonts w:eastAsia="Calibri"/>
          <w:lang w:eastAsia="en-US"/>
        </w:rPr>
        <w:t>3. nosūtīt Tukuma novada attīstības programmas 2015.- 2021. gadam aktualizēto Rīcības plānu un Investīciju plānu ar pielikumu Rīgas plānošanas reģionam, Vides aizsardzības un reģionālās attīstības ministrijai,</w:t>
      </w:r>
    </w:p>
    <w:p w:rsidR="00034F80" w:rsidRPr="003E5180" w:rsidRDefault="00034F80" w:rsidP="00034F80">
      <w:pPr>
        <w:ind w:firstLine="720"/>
        <w:jc w:val="both"/>
        <w:rPr>
          <w:rFonts w:eastAsia="Calibri"/>
          <w:lang w:eastAsia="en-US"/>
        </w:rPr>
      </w:pPr>
    </w:p>
    <w:p w:rsidR="00034F80" w:rsidRPr="003E5180" w:rsidRDefault="00034F80" w:rsidP="00034F80">
      <w:pPr>
        <w:ind w:firstLine="720"/>
        <w:jc w:val="both"/>
        <w:rPr>
          <w:rFonts w:eastAsia="Calibri"/>
          <w:lang w:eastAsia="en-US"/>
        </w:rPr>
      </w:pPr>
      <w:r w:rsidRPr="003E5180">
        <w:rPr>
          <w:rFonts w:eastAsia="Calibri"/>
          <w:lang w:eastAsia="en-US"/>
        </w:rPr>
        <w:t xml:space="preserve">4. publicēt Tukuma novada attīstības programmas 2015.- 2021. gadam Rīcības plānu un Investīciju plānu ar pielikumu Tukuma novada pašvaldības tīmekļa vietnē </w:t>
      </w:r>
      <w:hyperlink r:id="rId12" w:history="1">
        <w:r w:rsidRPr="003E5180">
          <w:rPr>
            <w:rFonts w:eastAsia="Calibri"/>
            <w:lang w:eastAsia="en-US"/>
          </w:rPr>
          <w:t>www.tukums.lv</w:t>
        </w:r>
      </w:hyperlink>
      <w:r w:rsidRPr="003E5180">
        <w:rPr>
          <w:rFonts w:eastAsia="Calibri"/>
          <w:lang w:eastAsia="en-US"/>
        </w:rPr>
        <w:t xml:space="preserve"> un Teritorijas attīstības plānošanas informācijas sistēmā (TAPIS),</w:t>
      </w:r>
    </w:p>
    <w:p w:rsidR="00034F80" w:rsidRPr="003E5180" w:rsidRDefault="00034F80" w:rsidP="00034F80">
      <w:pPr>
        <w:ind w:firstLine="720"/>
        <w:jc w:val="both"/>
        <w:rPr>
          <w:rFonts w:eastAsia="Calibri"/>
          <w:lang w:eastAsia="en-US"/>
        </w:rPr>
      </w:pPr>
    </w:p>
    <w:p w:rsidR="00034F80" w:rsidRPr="003E5180" w:rsidRDefault="00034F80" w:rsidP="00034F80">
      <w:pPr>
        <w:ind w:firstLine="720"/>
        <w:jc w:val="both"/>
        <w:rPr>
          <w:rFonts w:eastAsia="Calibri"/>
          <w:lang w:eastAsia="en-US"/>
        </w:rPr>
      </w:pPr>
      <w:r w:rsidRPr="003E5180">
        <w:rPr>
          <w:rFonts w:eastAsia="Calibri"/>
          <w:lang w:eastAsia="en-US"/>
        </w:rPr>
        <w:t xml:space="preserve">5. paziņojumu par Tukuma novada attīstības programmas 2015.- 2021. gadam Rīcības plāna un Investīciju plāna aktualizēšanu publicēt Tukuma novada pašvaldības tīmekļa vietnē </w:t>
      </w:r>
      <w:hyperlink r:id="rId13" w:history="1">
        <w:r w:rsidRPr="003E5180">
          <w:rPr>
            <w:rFonts w:eastAsia="Calibri"/>
            <w:lang w:eastAsia="en-US"/>
          </w:rPr>
          <w:t>www.tukums.lv</w:t>
        </w:r>
      </w:hyperlink>
      <w:r w:rsidRPr="003E5180">
        <w:rPr>
          <w:rFonts w:eastAsia="Calibri"/>
          <w:lang w:eastAsia="en-US"/>
        </w:rPr>
        <w:t>,</w:t>
      </w:r>
    </w:p>
    <w:p w:rsidR="00034F80" w:rsidRPr="003E5180" w:rsidRDefault="00034F80" w:rsidP="00034F80">
      <w:pPr>
        <w:ind w:firstLine="720"/>
        <w:jc w:val="both"/>
        <w:rPr>
          <w:rFonts w:eastAsia="Calibri"/>
          <w:lang w:eastAsia="en-US"/>
        </w:rPr>
      </w:pPr>
    </w:p>
    <w:p w:rsidR="00034F80" w:rsidRPr="003E5180" w:rsidRDefault="00034F80" w:rsidP="00034F80">
      <w:pPr>
        <w:ind w:firstLine="720"/>
        <w:jc w:val="both"/>
        <w:rPr>
          <w:rFonts w:eastAsia="Calibri"/>
          <w:lang w:eastAsia="en-US"/>
        </w:rPr>
      </w:pPr>
      <w:r w:rsidRPr="003E5180">
        <w:rPr>
          <w:rFonts w:eastAsia="Calibri"/>
          <w:lang w:eastAsia="en-US"/>
        </w:rPr>
        <w:t>6. kontroli par lēmuma izpildi organizēt Tukuma novada Domes Attīstības nodaļai.</w:t>
      </w:r>
    </w:p>
    <w:p w:rsidR="00034F80" w:rsidRPr="003E5180" w:rsidRDefault="00034F80" w:rsidP="00034F80">
      <w:pPr>
        <w:ind w:firstLine="720"/>
        <w:jc w:val="both"/>
        <w:rPr>
          <w:rFonts w:eastAsia="Calibri"/>
          <w:lang w:eastAsia="en-US"/>
        </w:rPr>
      </w:pPr>
    </w:p>
    <w:p w:rsidR="00034F80" w:rsidRDefault="00034F80" w:rsidP="00034F80">
      <w:pPr>
        <w:ind w:firstLine="720"/>
        <w:jc w:val="both"/>
        <w:rPr>
          <w:rFonts w:eastAsia="Calibri"/>
          <w:lang w:eastAsia="en-US"/>
        </w:rPr>
      </w:pPr>
    </w:p>
    <w:p w:rsidR="00034F80" w:rsidRPr="003E5180" w:rsidRDefault="00034F80" w:rsidP="00034F80">
      <w:pPr>
        <w:ind w:firstLine="720"/>
        <w:jc w:val="both"/>
        <w:rPr>
          <w:rFonts w:eastAsia="Calibri"/>
          <w:lang w:eastAsia="en-US"/>
        </w:rPr>
      </w:pPr>
    </w:p>
    <w:p w:rsidR="00034F80" w:rsidRPr="003E5180" w:rsidRDefault="00034F80" w:rsidP="00034F80">
      <w:pPr>
        <w:jc w:val="both"/>
      </w:pPr>
    </w:p>
    <w:p w:rsidR="00034F80" w:rsidRPr="003E5180" w:rsidRDefault="00034F80" w:rsidP="00034F80">
      <w:pPr>
        <w:jc w:val="both"/>
        <w:rPr>
          <w:rFonts w:eastAsia="Calibri"/>
          <w:sz w:val="18"/>
          <w:szCs w:val="18"/>
          <w:lang w:eastAsia="en-US"/>
        </w:rPr>
      </w:pPr>
      <w:r w:rsidRPr="003E5180">
        <w:rPr>
          <w:rFonts w:eastAsia="Calibri"/>
          <w:sz w:val="18"/>
          <w:szCs w:val="18"/>
          <w:lang w:eastAsia="en-US"/>
        </w:rPr>
        <w:t>Nosūtīt :</w:t>
      </w:r>
    </w:p>
    <w:p w:rsidR="00034F80" w:rsidRPr="003E5180" w:rsidRDefault="00034F80" w:rsidP="00034F80">
      <w:pPr>
        <w:jc w:val="both"/>
        <w:rPr>
          <w:rFonts w:eastAsia="Calibri"/>
          <w:sz w:val="18"/>
          <w:szCs w:val="18"/>
          <w:lang w:eastAsia="en-US"/>
        </w:rPr>
      </w:pPr>
      <w:r w:rsidRPr="003E5180">
        <w:rPr>
          <w:rFonts w:eastAsia="Calibri"/>
          <w:sz w:val="18"/>
          <w:szCs w:val="18"/>
          <w:lang w:eastAsia="en-US"/>
        </w:rPr>
        <w:t>-Attīst. Nod.</w:t>
      </w:r>
    </w:p>
    <w:p w:rsidR="00034F80" w:rsidRPr="003E5180" w:rsidRDefault="00034F80" w:rsidP="00034F80">
      <w:pPr>
        <w:jc w:val="both"/>
        <w:rPr>
          <w:rFonts w:eastAsia="Calibri"/>
          <w:sz w:val="18"/>
          <w:szCs w:val="18"/>
          <w:lang w:eastAsia="en-US"/>
        </w:rPr>
      </w:pPr>
      <w:r w:rsidRPr="003E5180">
        <w:rPr>
          <w:rFonts w:eastAsia="Calibri"/>
          <w:sz w:val="18"/>
          <w:szCs w:val="18"/>
          <w:lang w:eastAsia="en-US"/>
        </w:rPr>
        <w:t>-Kult., sporta un sab.attiecību nod.</w:t>
      </w:r>
    </w:p>
    <w:p w:rsidR="00034F80" w:rsidRPr="003E5180" w:rsidRDefault="00034F80" w:rsidP="00034F80">
      <w:pPr>
        <w:jc w:val="both"/>
        <w:rPr>
          <w:rFonts w:eastAsia="Calibri"/>
          <w:sz w:val="18"/>
          <w:szCs w:val="18"/>
          <w:lang w:eastAsia="en-US"/>
        </w:rPr>
      </w:pPr>
      <w:r w:rsidRPr="003E5180">
        <w:rPr>
          <w:rFonts w:eastAsia="Calibri"/>
          <w:sz w:val="18"/>
          <w:szCs w:val="18"/>
          <w:lang w:eastAsia="en-US"/>
        </w:rPr>
        <w:t>-Rīgas plānošanas reģionam</w:t>
      </w:r>
    </w:p>
    <w:p w:rsidR="00034F80" w:rsidRPr="003E5180" w:rsidRDefault="00034F80" w:rsidP="00034F80">
      <w:pPr>
        <w:jc w:val="both"/>
        <w:rPr>
          <w:rFonts w:eastAsia="Calibri"/>
          <w:sz w:val="18"/>
          <w:szCs w:val="18"/>
          <w:lang w:eastAsia="en-US"/>
        </w:rPr>
      </w:pPr>
      <w:r w:rsidRPr="003E5180">
        <w:rPr>
          <w:rFonts w:eastAsia="Calibri"/>
          <w:sz w:val="18"/>
          <w:szCs w:val="18"/>
          <w:lang w:eastAsia="en-US"/>
        </w:rPr>
        <w:t>-VARAM</w:t>
      </w:r>
    </w:p>
    <w:p w:rsidR="00034F80" w:rsidRPr="003E5180" w:rsidRDefault="00034F80" w:rsidP="00034F80">
      <w:pPr>
        <w:jc w:val="both"/>
        <w:rPr>
          <w:rFonts w:eastAsia="Calibri"/>
          <w:sz w:val="18"/>
          <w:szCs w:val="18"/>
          <w:lang w:eastAsia="en-US"/>
        </w:rPr>
      </w:pPr>
      <w:r w:rsidRPr="003E5180">
        <w:rPr>
          <w:rFonts w:eastAsia="Calibri"/>
          <w:sz w:val="18"/>
          <w:szCs w:val="18"/>
          <w:lang w:eastAsia="en-US"/>
        </w:rPr>
        <w:t>_____________________________________________________</w:t>
      </w:r>
    </w:p>
    <w:p w:rsidR="00034F80" w:rsidRPr="003E5180" w:rsidRDefault="00034F80" w:rsidP="00034F80">
      <w:pPr>
        <w:rPr>
          <w:rFonts w:eastAsia="Calibri"/>
          <w:sz w:val="18"/>
          <w:szCs w:val="18"/>
          <w:lang w:eastAsia="en-US"/>
        </w:rPr>
      </w:pPr>
      <w:r w:rsidRPr="003E5180">
        <w:rPr>
          <w:rFonts w:eastAsia="Calibri"/>
          <w:sz w:val="18"/>
          <w:szCs w:val="18"/>
          <w:lang w:eastAsia="en-US"/>
        </w:rPr>
        <w:t>Sagatavoja Attīstības nod. (D.Keirāne)</w:t>
      </w:r>
    </w:p>
    <w:p w:rsidR="00034F80" w:rsidRDefault="00034F80" w:rsidP="00034F80">
      <w:pPr>
        <w:rPr>
          <w:rFonts w:eastAsia="Calibri"/>
          <w:sz w:val="18"/>
          <w:szCs w:val="18"/>
          <w:lang w:eastAsia="en-US"/>
        </w:rPr>
      </w:pPr>
      <w:r w:rsidRPr="003E5180">
        <w:rPr>
          <w:rFonts w:eastAsia="Calibri"/>
          <w:sz w:val="18"/>
          <w:szCs w:val="18"/>
          <w:lang w:eastAsia="en-US"/>
        </w:rPr>
        <w:t>Izskatīts Teritoriālās attīstības komitejā</w:t>
      </w:r>
      <w:r>
        <w:rPr>
          <w:rFonts w:eastAsia="Calibri"/>
          <w:sz w:val="18"/>
          <w:szCs w:val="18"/>
          <w:lang w:eastAsia="en-US"/>
        </w:rPr>
        <w:t xml:space="preserve"> un Finanšu komitejā</w:t>
      </w:r>
      <w:r w:rsidRPr="003E5180">
        <w:rPr>
          <w:rFonts w:eastAsia="Calibri"/>
          <w:sz w:val="18"/>
          <w:szCs w:val="18"/>
          <w:lang w:eastAsia="en-US"/>
        </w:rPr>
        <w:t>.</w:t>
      </w:r>
    </w:p>
    <w:p w:rsidR="00034F80" w:rsidRPr="003E5180" w:rsidRDefault="00034F80" w:rsidP="00034F80">
      <w:pPr>
        <w:rPr>
          <w:rFonts w:ascii="Calibri" w:eastAsia="Calibri" w:hAnsi="Calibri"/>
          <w:sz w:val="22"/>
          <w:szCs w:val="22"/>
          <w:lang w:eastAsia="en-US"/>
        </w:rPr>
      </w:pPr>
      <w:r>
        <w:rPr>
          <w:rFonts w:eastAsia="Calibri"/>
          <w:sz w:val="18"/>
          <w:szCs w:val="18"/>
          <w:lang w:eastAsia="en-US"/>
        </w:rPr>
        <w:t xml:space="preserve">Iesniedza izsk. Finanšu komiteja. </w:t>
      </w:r>
      <w:r w:rsidRPr="003E5180">
        <w:rPr>
          <w:rFonts w:eastAsia="Calibri"/>
          <w:sz w:val="18"/>
          <w:szCs w:val="18"/>
          <w:lang w:eastAsia="en-US"/>
        </w:rPr>
        <w:t xml:space="preserve"> </w:t>
      </w:r>
    </w:p>
    <w:p w:rsidR="00034F80" w:rsidRDefault="00034F80" w:rsidP="00034F80">
      <w:pPr>
        <w:jc w:val="both"/>
        <w:rPr>
          <w:rFonts w:eastAsia="Calibri"/>
          <w:b/>
          <w:lang w:eastAsia="en-US"/>
        </w:rPr>
      </w:pPr>
      <w:r>
        <w:rPr>
          <w:rFonts w:eastAsia="Calibri"/>
          <w:b/>
          <w:lang w:eastAsia="en-US"/>
        </w:rPr>
        <w:br w:type="page"/>
      </w:r>
    </w:p>
    <w:p w:rsidR="007B7304" w:rsidRPr="00BA0771" w:rsidRDefault="007B7304" w:rsidP="007B7304">
      <w:pPr>
        <w:suppressAutoHyphens/>
        <w:autoSpaceDN w:val="0"/>
        <w:ind w:right="-1"/>
        <w:jc w:val="center"/>
        <w:textAlignment w:val="baseline"/>
        <w:rPr>
          <w:b/>
        </w:rPr>
      </w:pPr>
      <w:r w:rsidRPr="00BA0771">
        <w:rPr>
          <w:b/>
        </w:rPr>
        <w:lastRenderedPageBreak/>
        <w:t>L Ē M U M S</w:t>
      </w:r>
    </w:p>
    <w:p w:rsidR="007B7304" w:rsidRDefault="007B7304" w:rsidP="007B7304">
      <w:pPr>
        <w:suppressAutoHyphens/>
        <w:autoSpaceDN w:val="0"/>
        <w:ind w:right="-1"/>
        <w:jc w:val="center"/>
        <w:textAlignment w:val="baseline"/>
      </w:pPr>
      <w:r>
        <w:t>Tukumā</w:t>
      </w:r>
    </w:p>
    <w:p w:rsidR="007B7304" w:rsidRDefault="007B7304" w:rsidP="007B7304">
      <w:pPr>
        <w:suppressAutoHyphens/>
        <w:autoSpaceDN w:val="0"/>
        <w:ind w:right="-1"/>
        <w:jc w:val="both"/>
        <w:textAlignment w:val="baseline"/>
      </w:pPr>
      <w:r>
        <w:t>2016.gada 24.novembrī</w:t>
      </w:r>
      <w:r>
        <w:tab/>
      </w:r>
      <w:r>
        <w:tab/>
      </w:r>
      <w:r>
        <w:tab/>
      </w:r>
      <w:r>
        <w:tab/>
      </w:r>
      <w:r>
        <w:tab/>
      </w:r>
      <w:r>
        <w:tab/>
      </w:r>
      <w:r>
        <w:tab/>
      </w:r>
      <w:r>
        <w:tab/>
        <w:t>prot.Nr.16, 4.§.</w:t>
      </w:r>
    </w:p>
    <w:p w:rsidR="007B7304" w:rsidRPr="00BC206E" w:rsidRDefault="007B7304" w:rsidP="007B7304">
      <w:pPr>
        <w:suppressAutoHyphens/>
        <w:autoSpaceDN w:val="0"/>
        <w:ind w:right="-1"/>
        <w:jc w:val="center"/>
        <w:textAlignment w:val="baseline"/>
      </w:pPr>
    </w:p>
    <w:p w:rsidR="007B7304" w:rsidRPr="00BC206E" w:rsidRDefault="007B7304" w:rsidP="007B7304">
      <w:pPr>
        <w:suppressAutoHyphens/>
        <w:autoSpaceDN w:val="0"/>
        <w:ind w:right="-1"/>
        <w:textAlignment w:val="baseline"/>
        <w:rPr>
          <w:b/>
          <w:sz w:val="22"/>
          <w:szCs w:val="22"/>
        </w:rPr>
      </w:pPr>
    </w:p>
    <w:p w:rsidR="007B7304" w:rsidRPr="00BC206E" w:rsidRDefault="007B7304" w:rsidP="007B7304">
      <w:pPr>
        <w:ind w:right="-1"/>
        <w:rPr>
          <w:b/>
        </w:rPr>
      </w:pPr>
      <w:r w:rsidRPr="00BC206E">
        <w:rPr>
          <w:b/>
        </w:rPr>
        <w:t>Par saistošo noteikumu „Par grozījumiem Tukuma</w:t>
      </w:r>
    </w:p>
    <w:p w:rsidR="007B7304" w:rsidRPr="00BC206E" w:rsidRDefault="007B7304" w:rsidP="007B7304">
      <w:pPr>
        <w:ind w:right="-1"/>
        <w:rPr>
          <w:b/>
        </w:rPr>
      </w:pPr>
      <w:r w:rsidRPr="00BC206E">
        <w:rPr>
          <w:b/>
        </w:rPr>
        <w:t xml:space="preserve">novada Domes 26.02.2015. saistošajos noteikumos </w:t>
      </w:r>
    </w:p>
    <w:p w:rsidR="007B7304" w:rsidRPr="00BC206E" w:rsidRDefault="007B7304" w:rsidP="007B7304">
      <w:pPr>
        <w:ind w:right="-1"/>
        <w:jc w:val="both"/>
        <w:rPr>
          <w:b/>
          <w:szCs w:val="20"/>
        </w:rPr>
      </w:pPr>
      <w:r w:rsidRPr="00BC206E">
        <w:rPr>
          <w:b/>
        </w:rPr>
        <w:t xml:space="preserve">Nr.5 </w:t>
      </w:r>
      <w:r w:rsidRPr="00BC206E">
        <w:t>„</w:t>
      </w:r>
      <w:r w:rsidRPr="00BC206E">
        <w:rPr>
          <w:b/>
          <w:szCs w:val="20"/>
        </w:rPr>
        <w:t>Kārtība, kādā Tukuma novada pašvaldība</w:t>
      </w:r>
    </w:p>
    <w:p w:rsidR="007B7304" w:rsidRPr="00BC206E" w:rsidRDefault="007B7304" w:rsidP="007B7304">
      <w:pPr>
        <w:ind w:right="-1"/>
        <w:jc w:val="both"/>
        <w:rPr>
          <w:b/>
          <w:szCs w:val="20"/>
        </w:rPr>
      </w:pPr>
      <w:r w:rsidRPr="00BC206E">
        <w:rPr>
          <w:b/>
          <w:szCs w:val="20"/>
        </w:rPr>
        <w:t>īsteno pirmsskolas izglītības nodrošināšanas funkciju””</w:t>
      </w:r>
    </w:p>
    <w:p w:rsidR="007B7304" w:rsidRPr="00BC206E" w:rsidRDefault="007B7304" w:rsidP="007B7304">
      <w:pPr>
        <w:ind w:right="-1"/>
        <w:jc w:val="both"/>
        <w:rPr>
          <w:b/>
        </w:rPr>
      </w:pPr>
      <w:r w:rsidRPr="00BC206E">
        <w:rPr>
          <w:b/>
          <w:bCs/>
          <w:color w:val="000000"/>
          <w:spacing w:val="-4"/>
        </w:rPr>
        <w:t>apstiprināšanu</w:t>
      </w:r>
    </w:p>
    <w:p w:rsidR="007B7304" w:rsidRPr="00BC206E" w:rsidRDefault="007B7304" w:rsidP="007B7304">
      <w:pPr>
        <w:suppressAutoHyphens/>
        <w:autoSpaceDN w:val="0"/>
        <w:ind w:right="-1"/>
        <w:jc w:val="center"/>
        <w:textAlignment w:val="baseline"/>
        <w:rPr>
          <w:sz w:val="22"/>
          <w:szCs w:val="22"/>
        </w:rPr>
      </w:pPr>
    </w:p>
    <w:p w:rsidR="007B7304" w:rsidRPr="00BC206E" w:rsidRDefault="007B7304" w:rsidP="007B7304">
      <w:pPr>
        <w:suppressAutoHyphens/>
        <w:autoSpaceDN w:val="0"/>
        <w:ind w:right="-1"/>
        <w:jc w:val="center"/>
        <w:textAlignment w:val="baseline"/>
        <w:rPr>
          <w:sz w:val="22"/>
          <w:szCs w:val="22"/>
        </w:rPr>
      </w:pPr>
    </w:p>
    <w:p w:rsidR="007B7304" w:rsidRPr="00BC206E" w:rsidRDefault="007B7304" w:rsidP="007B7304">
      <w:pPr>
        <w:suppressAutoHyphens/>
        <w:autoSpaceDN w:val="0"/>
        <w:ind w:right="-1"/>
        <w:jc w:val="both"/>
        <w:textAlignment w:val="baseline"/>
        <w:rPr>
          <w:i/>
        </w:rPr>
      </w:pPr>
    </w:p>
    <w:p w:rsidR="007B7304" w:rsidRPr="00BC206E" w:rsidRDefault="007B7304" w:rsidP="007B7304">
      <w:pPr>
        <w:suppressAutoHyphens/>
        <w:autoSpaceDN w:val="0"/>
        <w:ind w:right="-1"/>
        <w:jc w:val="both"/>
        <w:textAlignment w:val="baseline"/>
        <w:rPr>
          <w:i/>
        </w:rPr>
      </w:pPr>
    </w:p>
    <w:p w:rsidR="007B7304" w:rsidRPr="00BC206E" w:rsidRDefault="007B7304" w:rsidP="007B7304">
      <w:pPr>
        <w:ind w:right="-1" w:firstLine="720"/>
        <w:jc w:val="both"/>
      </w:pPr>
      <w:r w:rsidRPr="00BC206E">
        <w:t>1. Apstiprināt saistošos noteikumus Nr… „Par grozījumiem Tukuma novada Domes 26.02.2015. saistošajos noteikumos Nr.5 „</w:t>
      </w:r>
      <w:r w:rsidRPr="00BC206E">
        <w:rPr>
          <w:szCs w:val="20"/>
        </w:rPr>
        <w:t>Kārtība, kādā Tukuma novada pašvaldība īsteno pirmsskolas izglītības nodrošināšanas funkciju””</w:t>
      </w:r>
      <w:r w:rsidRPr="00BC206E">
        <w:t xml:space="preserve"> (pievienoti).</w:t>
      </w:r>
    </w:p>
    <w:p w:rsidR="007B7304" w:rsidRPr="00BC206E" w:rsidRDefault="007B7304" w:rsidP="007B7304">
      <w:pPr>
        <w:ind w:right="-1" w:firstLine="720"/>
        <w:jc w:val="both"/>
      </w:pPr>
    </w:p>
    <w:p w:rsidR="007B7304" w:rsidRPr="00BC206E" w:rsidRDefault="007B7304" w:rsidP="007B7304">
      <w:pPr>
        <w:ind w:right="-1" w:firstLine="720"/>
        <w:jc w:val="both"/>
        <w:rPr>
          <w:szCs w:val="20"/>
        </w:rPr>
      </w:pPr>
      <w:r w:rsidRPr="00BC206E">
        <w:t>2. Saistošos noteikumus Nr... „Par grozījumiem Tukuma novada Domes 26.02.2015. saistošajos noteikumos Nr.5 „</w:t>
      </w:r>
      <w:r w:rsidRPr="00BC206E">
        <w:rPr>
          <w:szCs w:val="20"/>
        </w:rPr>
        <w:t xml:space="preserve">Kārtība, kādā Tukuma novada pašvaldība īsteno pirmsskolas izglītības nodrošināšanas funkciju”” </w:t>
      </w:r>
      <w:r w:rsidRPr="00BC206E">
        <w:t xml:space="preserve">triju darba dienu laikā pēc to parakstīšanas nosūtīt atzinuma sniegšanai </w:t>
      </w:r>
      <w:r w:rsidRPr="00BC206E">
        <w:rPr>
          <w:color w:val="000000"/>
        </w:rPr>
        <w:t>Vides aizsardzības un reģionālās attīstības ministrijai elektroniskā veidā parakstītu ar drošu elektronisko parakstu, kas satur laika zīmogu.</w:t>
      </w:r>
    </w:p>
    <w:p w:rsidR="007B7304" w:rsidRPr="00BC206E" w:rsidRDefault="007B7304" w:rsidP="007B7304">
      <w:pPr>
        <w:ind w:right="-1"/>
        <w:jc w:val="both"/>
      </w:pPr>
    </w:p>
    <w:p w:rsidR="007B7304" w:rsidRPr="00BC206E" w:rsidRDefault="007B7304" w:rsidP="007B7304">
      <w:pPr>
        <w:ind w:right="-1" w:firstLine="720"/>
        <w:jc w:val="both"/>
        <w:rPr>
          <w:szCs w:val="20"/>
        </w:rPr>
      </w:pPr>
      <w:r w:rsidRPr="00BC206E">
        <w:t>3. Noteikt, ka saistošie noteikumi Nr… „Par grozījumiem Tukuma novada Domes 26.02.2015. saistošajos noteikumos Nr.5 „</w:t>
      </w:r>
      <w:r w:rsidRPr="00BC206E">
        <w:rPr>
          <w:szCs w:val="20"/>
        </w:rPr>
        <w:t>Kārtība, kādā Tukuma novada pašvaldība īsteno pirmsskolas izglītības nodrošināšanas funkciju””</w:t>
      </w:r>
      <w:r w:rsidRPr="00BC206E">
        <w:t xml:space="preserve"> stājas spēkā 2017.gada 1.janvārī</w:t>
      </w:r>
    </w:p>
    <w:p w:rsidR="007B7304" w:rsidRPr="00BC206E" w:rsidRDefault="007B7304" w:rsidP="007B7304">
      <w:pPr>
        <w:ind w:right="-1"/>
        <w:jc w:val="both"/>
      </w:pPr>
    </w:p>
    <w:p w:rsidR="007B7304" w:rsidRPr="00BC206E" w:rsidRDefault="007B7304" w:rsidP="007B7304">
      <w:pPr>
        <w:ind w:right="-1" w:firstLine="720"/>
        <w:jc w:val="both"/>
        <w:rPr>
          <w:szCs w:val="20"/>
        </w:rPr>
      </w:pPr>
      <w:r w:rsidRPr="00BC206E">
        <w:t>4. Saistošos noteikumus Nr... „Par grozījumiem Tukuma novada Domes 26.02.2015. saistošajos noteikumos Nr.5 „</w:t>
      </w:r>
      <w:r w:rsidRPr="00BC206E">
        <w:rPr>
          <w:szCs w:val="20"/>
        </w:rPr>
        <w:t>Kārtība, kādā Tukuma novada pašvaldība īsteno pirmsskolas izglītības nodrošināšanas funkciju””</w:t>
      </w:r>
      <w:r w:rsidRPr="00BC206E">
        <w:t>:</w:t>
      </w:r>
    </w:p>
    <w:p w:rsidR="007B7304" w:rsidRPr="00BC206E" w:rsidRDefault="007B7304" w:rsidP="007B7304">
      <w:pPr>
        <w:ind w:right="-1" w:firstLine="720"/>
        <w:jc w:val="both"/>
        <w:rPr>
          <w:szCs w:val="20"/>
        </w:rPr>
      </w:pPr>
      <w:r w:rsidRPr="00BC206E">
        <w:t>4.1. publicēt Tukuma novada Domes bezmaksas informatīvajā izdevumā „Tukuma Laiks”;</w:t>
      </w:r>
    </w:p>
    <w:p w:rsidR="007B7304" w:rsidRPr="00BC206E" w:rsidRDefault="007B7304" w:rsidP="007B7304">
      <w:pPr>
        <w:ind w:right="-1" w:firstLine="720"/>
        <w:jc w:val="both"/>
      </w:pPr>
      <w:r w:rsidRPr="00BC206E">
        <w:t xml:space="preserve">4.2. publicēt pašvaldības tīmekļa vietnē </w:t>
      </w:r>
      <w:hyperlink r:id="rId14" w:history="1">
        <w:r w:rsidRPr="00BC206E">
          <w:rPr>
            <w:color w:val="0000FF"/>
            <w:u w:val="single"/>
          </w:rPr>
          <w:t>www.tukums.lv</w:t>
        </w:r>
      </w:hyperlink>
      <w:r w:rsidRPr="00BC206E">
        <w:t>;</w:t>
      </w:r>
    </w:p>
    <w:p w:rsidR="007B7304" w:rsidRPr="00BC206E" w:rsidRDefault="007B7304" w:rsidP="007B7304">
      <w:pPr>
        <w:ind w:right="-1" w:firstLine="720"/>
        <w:jc w:val="both"/>
      </w:pPr>
      <w:r w:rsidRPr="00BC206E">
        <w:t>4.3. izvietot pieejamā vietā Domes ēkā un pagastu pārvaldēs.</w:t>
      </w:r>
    </w:p>
    <w:p w:rsidR="007B7304" w:rsidRPr="00BC206E" w:rsidRDefault="007B7304" w:rsidP="007B7304">
      <w:pPr>
        <w:ind w:right="-1"/>
        <w:jc w:val="both"/>
      </w:pPr>
    </w:p>
    <w:p w:rsidR="007B7304" w:rsidRPr="00BC206E" w:rsidRDefault="007B7304" w:rsidP="007B7304">
      <w:pPr>
        <w:ind w:right="-1"/>
        <w:jc w:val="both"/>
      </w:pPr>
      <w:r w:rsidRPr="00BC206E">
        <w:tab/>
      </w:r>
    </w:p>
    <w:p w:rsidR="007B7304" w:rsidRPr="00BC206E" w:rsidRDefault="007B7304" w:rsidP="007B7304">
      <w:pPr>
        <w:ind w:right="-1"/>
      </w:pPr>
    </w:p>
    <w:p w:rsidR="007B7304" w:rsidRPr="00BC206E" w:rsidRDefault="007B7304" w:rsidP="007B7304">
      <w:pPr>
        <w:ind w:right="-1"/>
      </w:pPr>
    </w:p>
    <w:p w:rsidR="007B7304" w:rsidRPr="00BC206E" w:rsidRDefault="007B7304" w:rsidP="007B7304">
      <w:pPr>
        <w:ind w:right="-1"/>
      </w:pPr>
    </w:p>
    <w:p w:rsidR="007B7304" w:rsidRPr="00BC206E" w:rsidRDefault="007B7304" w:rsidP="007B7304">
      <w:pPr>
        <w:ind w:right="-1"/>
        <w:rPr>
          <w:sz w:val="20"/>
          <w:szCs w:val="20"/>
        </w:rPr>
      </w:pPr>
      <w:r w:rsidRPr="00BC206E">
        <w:rPr>
          <w:sz w:val="20"/>
          <w:szCs w:val="20"/>
        </w:rPr>
        <w:t xml:space="preserve">Nosūtīt: </w:t>
      </w:r>
    </w:p>
    <w:p w:rsidR="007B7304" w:rsidRPr="00BC206E" w:rsidRDefault="007B7304" w:rsidP="007B7304">
      <w:pPr>
        <w:ind w:right="-1"/>
        <w:jc w:val="both"/>
        <w:rPr>
          <w:sz w:val="20"/>
          <w:szCs w:val="20"/>
        </w:rPr>
      </w:pPr>
      <w:r w:rsidRPr="00BC206E">
        <w:rPr>
          <w:sz w:val="20"/>
          <w:szCs w:val="20"/>
        </w:rPr>
        <w:t>- VARAM (el.)</w:t>
      </w:r>
    </w:p>
    <w:p w:rsidR="007B7304" w:rsidRPr="00BC206E" w:rsidRDefault="007B7304" w:rsidP="007B7304">
      <w:pPr>
        <w:ind w:right="-1"/>
        <w:jc w:val="both"/>
        <w:rPr>
          <w:sz w:val="20"/>
          <w:szCs w:val="20"/>
        </w:rPr>
      </w:pPr>
      <w:r w:rsidRPr="00BC206E">
        <w:rPr>
          <w:sz w:val="20"/>
          <w:szCs w:val="20"/>
        </w:rPr>
        <w:t>- IP</w:t>
      </w:r>
    </w:p>
    <w:p w:rsidR="007B7304" w:rsidRPr="00BC206E" w:rsidRDefault="007B7304" w:rsidP="007B7304">
      <w:pPr>
        <w:ind w:right="-1"/>
        <w:rPr>
          <w:sz w:val="20"/>
          <w:szCs w:val="20"/>
        </w:rPr>
      </w:pPr>
      <w:r w:rsidRPr="00BC206E">
        <w:rPr>
          <w:sz w:val="20"/>
          <w:szCs w:val="20"/>
        </w:rPr>
        <w:t>- Admin. nod.</w:t>
      </w:r>
    </w:p>
    <w:p w:rsidR="007B7304" w:rsidRPr="00BC206E" w:rsidRDefault="007B7304" w:rsidP="007B7304">
      <w:pPr>
        <w:ind w:right="-1"/>
        <w:rPr>
          <w:sz w:val="20"/>
          <w:szCs w:val="20"/>
        </w:rPr>
      </w:pPr>
      <w:r w:rsidRPr="00BC206E">
        <w:rPr>
          <w:sz w:val="20"/>
          <w:szCs w:val="20"/>
        </w:rPr>
        <w:t>- Fin. nod.</w:t>
      </w:r>
    </w:p>
    <w:p w:rsidR="007B7304" w:rsidRPr="00BC206E" w:rsidRDefault="007B7304" w:rsidP="007B7304">
      <w:pPr>
        <w:ind w:right="-1"/>
        <w:rPr>
          <w:sz w:val="20"/>
          <w:szCs w:val="20"/>
        </w:rPr>
      </w:pPr>
      <w:r w:rsidRPr="00BC206E">
        <w:rPr>
          <w:sz w:val="20"/>
          <w:szCs w:val="20"/>
        </w:rPr>
        <w:t>____________________________</w:t>
      </w:r>
    </w:p>
    <w:p w:rsidR="007B7304" w:rsidRDefault="007B7304" w:rsidP="007B7304">
      <w:pPr>
        <w:ind w:right="-1"/>
        <w:jc w:val="both"/>
        <w:rPr>
          <w:rFonts w:eastAsia="Calibri"/>
          <w:sz w:val="20"/>
        </w:rPr>
      </w:pPr>
      <w:r w:rsidRPr="00BC206E">
        <w:rPr>
          <w:rFonts w:eastAsia="Calibri"/>
          <w:sz w:val="20"/>
          <w:szCs w:val="20"/>
        </w:rPr>
        <w:t xml:space="preserve">Sagatavoja Izglītības pārvalde ( K.Logina), </w:t>
      </w:r>
      <w:r w:rsidRPr="00BC206E">
        <w:rPr>
          <w:rFonts w:eastAsia="Calibri"/>
          <w:sz w:val="20"/>
        </w:rPr>
        <w:t>saskaņots ar vadītāju N.Reču</w:t>
      </w:r>
    </w:p>
    <w:p w:rsidR="007B7304" w:rsidRDefault="007B7304" w:rsidP="007B7304">
      <w:pPr>
        <w:jc w:val="both"/>
        <w:rPr>
          <w:sz w:val="20"/>
          <w:szCs w:val="20"/>
        </w:rPr>
      </w:pPr>
      <w:r>
        <w:rPr>
          <w:sz w:val="20"/>
          <w:szCs w:val="20"/>
        </w:rPr>
        <w:t>Izskatīts Izglītības, kultūras un sporta komitejā.</w:t>
      </w:r>
    </w:p>
    <w:p w:rsidR="007B7304" w:rsidRDefault="007B7304" w:rsidP="007B7304">
      <w:pPr>
        <w:jc w:val="both"/>
        <w:rPr>
          <w:sz w:val="20"/>
          <w:szCs w:val="20"/>
        </w:rPr>
      </w:pPr>
      <w:r>
        <w:rPr>
          <w:sz w:val="20"/>
          <w:szCs w:val="20"/>
        </w:rPr>
        <w:t>Iesniedza izsk. Izglītības, kultūras un sporta komiteja.</w:t>
      </w:r>
    </w:p>
    <w:p w:rsidR="007B7304" w:rsidRPr="00BC206E" w:rsidRDefault="007B7304" w:rsidP="007B7304">
      <w:pPr>
        <w:ind w:right="-1"/>
        <w:jc w:val="both"/>
        <w:rPr>
          <w:rFonts w:eastAsia="Calibri"/>
          <w:sz w:val="20"/>
        </w:rPr>
      </w:pPr>
    </w:p>
    <w:p w:rsidR="007B7304" w:rsidRPr="00BC206E" w:rsidRDefault="007B7304" w:rsidP="007B7304">
      <w:pPr>
        <w:ind w:right="-1"/>
      </w:pPr>
    </w:p>
    <w:p w:rsidR="007B7304" w:rsidRPr="00BC206E" w:rsidRDefault="007B7304" w:rsidP="007B7304">
      <w:pPr>
        <w:ind w:right="-1"/>
      </w:pPr>
    </w:p>
    <w:p w:rsidR="007B7304" w:rsidRPr="00BC206E" w:rsidRDefault="007B7304" w:rsidP="007B7304">
      <w:pPr>
        <w:ind w:right="-1"/>
        <w:rPr>
          <w:sz w:val="20"/>
        </w:rPr>
      </w:pP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t>PIELIKUMS</w:t>
      </w:r>
    </w:p>
    <w:p w:rsidR="007B7304" w:rsidRPr="00BC206E" w:rsidRDefault="007B7304" w:rsidP="007B7304">
      <w:pPr>
        <w:ind w:right="-1"/>
        <w:jc w:val="both"/>
        <w:rPr>
          <w:sz w:val="20"/>
        </w:rPr>
      </w:pP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t>Tukuma novada Domes ...11.2016.</w:t>
      </w:r>
    </w:p>
    <w:p w:rsidR="007B7304" w:rsidRPr="00BC206E" w:rsidRDefault="007B7304" w:rsidP="007B7304">
      <w:pPr>
        <w:ind w:right="-1"/>
        <w:jc w:val="both"/>
        <w:rPr>
          <w:sz w:val="20"/>
        </w:rPr>
      </w:pP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t>lēmumam (prot.Nr...., ......§.)</w:t>
      </w:r>
    </w:p>
    <w:p w:rsidR="007B7304" w:rsidRPr="00BC206E" w:rsidRDefault="007B7304" w:rsidP="007B7304">
      <w:pPr>
        <w:ind w:right="-1"/>
        <w:jc w:val="both"/>
        <w:outlineLvl w:val="6"/>
        <w:rPr>
          <w:b/>
          <w:lang w:bidi="lo-LA"/>
        </w:rPr>
      </w:pPr>
    </w:p>
    <w:p w:rsidR="007B7304" w:rsidRPr="00BC206E" w:rsidRDefault="007B7304" w:rsidP="007B7304">
      <w:pPr>
        <w:ind w:right="-1"/>
        <w:jc w:val="center"/>
        <w:rPr>
          <w:b/>
          <w:bCs/>
        </w:rPr>
      </w:pPr>
      <w:r w:rsidRPr="00BC206E">
        <w:rPr>
          <w:b/>
          <w:bCs/>
        </w:rPr>
        <w:t>Paskaidrojuma raksts</w:t>
      </w:r>
    </w:p>
    <w:p w:rsidR="007B7304" w:rsidRPr="00BC206E" w:rsidRDefault="007B7304" w:rsidP="007B7304">
      <w:pPr>
        <w:ind w:right="-1"/>
        <w:jc w:val="center"/>
        <w:rPr>
          <w:b/>
          <w:bCs/>
        </w:rPr>
      </w:pPr>
      <w:r w:rsidRPr="00BC206E">
        <w:rPr>
          <w:b/>
          <w:bCs/>
        </w:rPr>
        <w:t xml:space="preserve">saistošajiem noteikumiem Nr.... „Par grozījumiem Tukuma novada Domes 26.02.2015. saistošajos noteikumos Nr.5 „Kārtība, kādā Tukuma novada pašvaldība īsteno pirmsskolas izglītības nodrošināšanas funkciju”” </w:t>
      </w:r>
    </w:p>
    <w:p w:rsidR="007B7304" w:rsidRPr="00BC206E" w:rsidRDefault="007B7304" w:rsidP="007B7304">
      <w:pPr>
        <w:ind w:right="-1"/>
        <w:jc w:val="center"/>
        <w:rPr>
          <w:b/>
          <w:bCs/>
        </w:rPr>
      </w:pPr>
    </w:p>
    <w:p w:rsidR="007B7304" w:rsidRPr="00BC206E" w:rsidRDefault="007B7304" w:rsidP="007B7304">
      <w:pPr>
        <w:ind w:right="-1"/>
        <w:jc w:val="center"/>
        <w:rPr>
          <w:b/>
          <w:bCs/>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3"/>
        <w:gridCol w:w="6082"/>
      </w:tblGrid>
      <w:tr w:rsidR="007B7304" w:rsidRPr="00BC206E" w:rsidTr="007B7304">
        <w:trPr>
          <w:jc w:val="center"/>
        </w:trPr>
        <w:tc>
          <w:tcPr>
            <w:tcW w:w="3533" w:type="dxa"/>
          </w:tcPr>
          <w:p w:rsidR="007B7304" w:rsidRPr="00BC206E" w:rsidRDefault="007B7304" w:rsidP="007B7304">
            <w:pPr>
              <w:spacing w:line="360" w:lineRule="auto"/>
              <w:ind w:right="-1"/>
              <w:jc w:val="center"/>
              <w:rPr>
                <w:rFonts w:eastAsia="Calibri"/>
                <w:b/>
              </w:rPr>
            </w:pPr>
            <w:r w:rsidRPr="00BC206E">
              <w:rPr>
                <w:rFonts w:eastAsia="Calibri"/>
                <w:b/>
              </w:rPr>
              <w:t>Paskaidrojuma raksta sadaļas</w:t>
            </w:r>
          </w:p>
        </w:tc>
        <w:tc>
          <w:tcPr>
            <w:tcW w:w="6082" w:type="dxa"/>
          </w:tcPr>
          <w:p w:rsidR="007B7304" w:rsidRPr="00BC206E" w:rsidRDefault="007B7304" w:rsidP="007B7304">
            <w:pPr>
              <w:spacing w:line="360" w:lineRule="auto"/>
              <w:ind w:right="-1"/>
              <w:jc w:val="center"/>
              <w:rPr>
                <w:rFonts w:eastAsia="Calibri"/>
                <w:b/>
              </w:rPr>
            </w:pPr>
            <w:r w:rsidRPr="00BC206E">
              <w:rPr>
                <w:rFonts w:eastAsia="Calibri"/>
                <w:b/>
              </w:rPr>
              <w:t>Norādāmā informācija</w:t>
            </w:r>
          </w:p>
        </w:tc>
      </w:tr>
      <w:tr w:rsidR="007B7304" w:rsidRPr="00BC206E" w:rsidTr="007B7304">
        <w:trPr>
          <w:jc w:val="center"/>
        </w:trPr>
        <w:tc>
          <w:tcPr>
            <w:tcW w:w="3533" w:type="dxa"/>
          </w:tcPr>
          <w:p w:rsidR="007B7304" w:rsidRPr="00BC206E" w:rsidRDefault="007B7304" w:rsidP="007B7304">
            <w:pPr>
              <w:spacing w:after="240"/>
              <w:ind w:right="-1"/>
              <w:jc w:val="both"/>
              <w:rPr>
                <w:rFonts w:eastAsia="Calibri"/>
              </w:rPr>
            </w:pPr>
            <w:r w:rsidRPr="00BC206E">
              <w:rPr>
                <w:rFonts w:eastAsia="Calibri"/>
              </w:rPr>
              <w:t>1. Īss projekta satura izklāsts</w:t>
            </w:r>
          </w:p>
        </w:tc>
        <w:tc>
          <w:tcPr>
            <w:tcW w:w="6082" w:type="dxa"/>
          </w:tcPr>
          <w:p w:rsidR="007B7304" w:rsidRPr="00BC206E" w:rsidRDefault="007B7304" w:rsidP="007B7304">
            <w:pPr>
              <w:ind w:right="-1"/>
              <w:jc w:val="both"/>
              <w:rPr>
                <w:rFonts w:eastAsia="Calibri"/>
              </w:rPr>
            </w:pPr>
            <w:r w:rsidRPr="00BC206E">
              <w:rPr>
                <w:rFonts w:eastAsia="Calibri"/>
              </w:rPr>
              <w:t>Saistošie noteikumi precizē daudzbērnu ģimenes definīciju un dokumentu aprites nosacījumus.</w:t>
            </w:r>
          </w:p>
        </w:tc>
      </w:tr>
      <w:tr w:rsidR="007B7304" w:rsidRPr="00BC206E" w:rsidTr="007B7304">
        <w:trPr>
          <w:jc w:val="center"/>
        </w:trPr>
        <w:tc>
          <w:tcPr>
            <w:tcW w:w="3533" w:type="dxa"/>
          </w:tcPr>
          <w:p w:rsidR="007B7304" w:rsidRPr="00BC206E" w:rsidRDefault="007B7304" w:rsidP="007B7304">
            <w:pPr>
              <w:spacing w:after="240"/>
              <w:ind w:right="-1"/>
              <w:jc w:val="both"/>
              <w:rPr>
                <w:rFonts w:eastAsia="Calibri"/>
              </w:rPr>
            </w:pPr>
            <w:r w:rsidRPr="00BC206E">
              <w:rPr>
                <w:rFonts w:eastAsia="Calibri"/>
              </w:rPr>
              <w:t>2. Projekta nepieciešamības pamatojums</w:t>
            </w:r>
          </w:p>
        </w:tc>
        <w:tc>
          <w:tcPr>
            <w:tcW w:w="6082" w:type="dxa"/>
          </w:tcPr>
          <w:p w:rsidR="007B7304" w:rsidRPr="00BC206E" w:rsidRDefault="007B7304" w:rsidP="007B7304">
            <w:pPr>
              <w:ind w:right="-1"/>
              <w:jc w:val="both"/>
              <w:rPr>
                <w:rFonts w:eastAsia="Calibri"/>
              </w:rPr>
            </w:pPr>
            <w:r w:rsidRPr="00BC206E">
              <w:rPr>
                <w:rFonts w:eastAsia="Calibri"/>
              </w:rPr>
              <w:t>Projekts nepieciešams, lai atbilstoši Bērnu tiesību aizsardzības likuma 1.panta 16.punktam definētu terminu - daudzbērnu ģimene un precizētu dokumentu aprites kārtību.</w:t>
            </w:r>
          </w:p>
        </w:tc>
      </w:tr>
      <w:tr w:rsidR="007B7304" w:rsidRPr="00BC206E" w:rsidTr="007B7304">
        <w:trPr>
          <w:trHeight w:val="540"/>
          <w:jc w:val="center"/>
        </w:trPr>
        <w:tc>
          <w:tcPr>
            <w:tcW w:w="3533" w:type="dxa"/>
          </w:tcPr>
          <w:p w:rsidR="007B7304" w:rsidRPr="00BC206E" w:rsidRDefault="007B7304" w:rsidP="007B7304">
            <w:pPr>
              <w:spacing w:after="240"/>
              <w:ind w:right="-1"/>
              <w:jc w:val="both"/>
              <w:rPr>
                <w:rFonts w:eastAsia="Calibri"/>
              </w:rPr>
            </w:pPr>
            <w:r w:rsidRPr="00BC206E">
              <w:rPr>
                <w:rFonts w:eastAsia="Calibri"/>
              </w:rPr>
              <w:t>3. Informācija par plānotā projekta ietekmi uz pašvaldības budžetu</w:t>
            </w:r>
          </w:p>
        </w:tc>
        <w:tc>
          <w:tcPr>
            <w:tcW w:w="6082" w:type="dxa"/>
          </w:tcPr>
          <w:p w:rsidR="007B7304" w:rsidRPr="00BC206E" w:rsidRDefault="007B7304" w:rsidP="007B7304">
            <w:pPr>
              <w:ind w:right="-1"/>
              <w:jc w:val="both"/>
              <w:rPr>
                <w:rFonts w:eastAsia="Calibri"/>
                <w:i/>
              </w:rPr>
            </w:pPr>
            <w:r w:rsidRPr="00BC206E">
              <w:rPr>
                <w:lang w:eastAsia="en-US"/>
              </w:rPr>
              <w:t>Neietekmēs.</w:t>
            </w:r>
          </w:p>
        </w:tc>
      </w:tr>
      <w:tr w:rsidR="007B7304" w:rsidRPr="00BC206E" w:rsidTr="007B7304">
        <w:trPr>
          <w:trHeight w:val="1120"/>
          <w:jc w:val="center"/>
        </w:trPr>
        <w:tc>
          <w:tcPr>
            <w:tcW w:w="3533" w:type="dxa"/>
          </w:tcPr>
          <w:p w:rsidR="007B7304" w:rsidRPr="00BC206E" w:rsidRDefault="007B7304" w:rsidP="007B7304">
            <w:pPr>
              <w:spacing w:after="240"/>
              <w:ind w:right="-1"/>
              <w:jc w:val="both"/>
              <w:rPr>
                <w:rFonts w:eastAsia="Calibri"/>
              </w:rPr>
            </w:pPr>
            <w:r w:rsidRPr="00BC206E">
              <w:rPr>
                <w:rFonts w:eastAsia="Calibri"/>
              </w:rPr>
              <w:t>4. Informācija par plānotā projekta ietekmi uz uzņēmējdarbības vidi pašvaldības teritorijā</w:t>
            </w:r>
          </w:p>
        </w:tc>
        <w:tc>
          <w:tcPr>
            <w:tcW w:w="6082" w:type="dxa"/>
          </w:tcPr>
          <w:p w:rsidR="007B7304" w:rsidRPr="00BC206E" w:rsidRDefault="007B7304" w:rsidP="007B7304">
            <w:pPr>
              <w:ind w:right="-1"/>
              <w:jc w:val="both"/>
              <w:rPr>
                <w:rFonts w:eastAsia="Calibri"/>
              </w:rPr>
            </w:pPr>
            <w:r w:rsidRPr="00BC206E">
              <w:rPr>
                <w:rFonts w:eastAsia="Calibri"/>
              </w:rPr>
              <w:t>Neietekmēs.</w:t>
            </w:r>
          </w:p>
        </w:tc>
      </w:tr>
      <w:tr w:rsidR="007B7304" w:rsidRPr="00BC206E" w:rsidTr="007B7304">
        <w:trPr>
          <w:jc w:val="center"/>
        </w:trPr>
        <w:tc>
          <w:tcPr>
            <w:tcW w:w="3533" w:type="dxa"/>
          </w:tcPr>
          <w:p w:rsidR="007B7304" w:rsidRPr="00BC206E" w:rsidRDefault="007B7304" w:rsidP="007B7304">
            <w:pPr>
              <w:spacing w:after="240"/>
              <w:ind w:right="-1"/>
              <w:jc w:val="both"/>
              <w:rPr>
                <w:rFonts w:eastAsia="Calibri"/>
              </w:rPr>
            </w:pPr>
            <w:r w:rsidRPr="00BC206E">
              <w:rPr>
                <w:rFonts w:eastAsia="Calibri"/>
              </w:rPr>
              <w:t>5. Informācija par administratīvajām procedūrām</w:t>
            </w:r>
          </w:p>
        </w:tc>
        <w:tc>
          <w:tcPr>
            <w:tcW w:w="6082" w:type="dxa"/>
          </w:tcPr>
          <w:p w:rsidR="007B7304" w:rsidRPr="00BC206E" w:rsidRDefault="007B7304" w:rsidP="007B7304">
            <w:pPr>
              <w:ind w:right="-1"/>
              <w:jc w:val="both"/>
              <w:rPr>
                <w:rFonts w:eastAsia="Calibri"/>
              </w:rPr>
            </w:pPr>
            <w:r w:rsidRPr="00BC206E">
              <w:rPr>
                <w:rFonts w:eastAsia="Calibri"/>
              </w:rPr>
              <w:t>Neietekmēs.</w:t>
            </w:r>
          </w:p>
        </w:tc>
      </w:tr>
      <w:tr w:rsidR="007B7304" w:rsidRPr="00BC206E" w:rsidTr="007B7304">
        <w:trPr>
          <w:jc w:val="center"/>
        </w:trPr>
        <w:tc>
          <w:tcPr>
            <w:tcW w:w="3533" w:type="dxa"/>
          </w:tcPr>
          <w:p w:rsidR="007B7304" w:rsidRPr="00BC206E" w:rsidRDefault="007B7304" w:rsidP="007B7304">
            <w:pPr>
              <w:spacing w:after="240"/>
              <w:ind w:right="-1"/>
              <w:jc w:val="both"/>
              <w:rPr>
                <w:rFonts w:eastAsia="Calibri"/>
              </w:rPr>
            </w:pPr>
            <w:r w:rsidRPr="00BC206E">
              <w:rPr>
                <w:rFonts w:eastAsia="Calibri"/>
              </w:rPr>
              <w:t>6. Informācija par konsultācijām ar privātpersonām</w:t>
            </w:r>
          </w:p>
        </w:tc>
        <w:tc>
          <w:tcPr>
            <w:tcW w:w="6082" w:type="dxa"/>
          </w:tcPr>
          <w:p w:rsidR="007B7304" w:rsidRPr="00BC206E" w:rsidRDefault="007B7304" w:rsidP="007B7304">
            <w:pPr>
              <w:ind w:right="-1"/>
              <w:jc w:val="both"/>
              <w:rPr>
                <w:rFonts w:eastAsia="Calibri"/>
              </w:rPr>
            </w:pPr>
            <w:r w:rsidRPr="00BC206E">
              <w:rPr>
                <w:rFonts w:eastAsia="Calibri"/>
              </w:rPr>
              <w:t>Konsultācijas nav notikušas.</w:t>
            </w:r>
          </w:p>
        </w:tc>
      </w:tr>
    </w:tbl>
    <w:p w:rsidR="007B7304" w:rsidRPr="00BC206E" w:rsidRDefault="007B7304" w:rsidP="007B7304">
      <w:pPr>
        <w:ind w:right="-1"/>
        <w:jc w:val="center"/>
        <w:rPr>
          <w:b/>
          <w:bCs/>
          <w:highlight w:val="yellow"/>
        </w:rPr>
      </w:pPr>
    </w:p>
    <w:p w:rsidR="007B7304" w:rsidRPr="00BC206E" w:rsidRDefault="007B7304" w:rsidP="007B7304">
      <w:pPr>
        <w:ind w:right="-1"/>
        <w:jc w:val="both"/>
        <w:rPr>
          <w:sz w:val="20"/>
          <w:szCs w:val="20"/>
        </w:rPr>
      </w:pPr>
      <w:r w:rsidRPr="00BC206E">
        <w:rPr>
          <w:rFonts w:eastAsia="Calibri"/>
          <w:b/>
          <w:highlight w:val="yellow"/>
        </w:rPr>
        <w:t xml:space="preserve"> </w:t>
      </w:r>
      <w:r w:rsidRPr="00BC206E">
        <w:rPr>
          <w:highlight w:val="yellow"/>
        </w:rPr>
        <w:t xml:space="preserve"> </w:t>
      </w:r>
    </w:p>
    <w:p w:rsidR="007B7304" w:rsidRPr="00BC206E" w:rsidRDefault="007B7304" w:rsidP="007B7304">
      <w:pPr>
        <w:ind w:right="-1"/>
        <w:jc w:val="center"/>
        <w:rPr>
          <w:sz w:val="20"/>
          <w:szCs w:val="20"/>
        </w:rPr>
      </w:pPr>
    </w:p>
    <w:p w:rsidR="007B7304" w:rsidRPr="00BC206E" w:rsidRDefault="007B7304" w:rsidP="007B7304">
      <w:pPr>
        <w:ind w:right="-1"/>
        <w:jc w:val="center"/>
        <w:rPr>
          <w:sz w:val="20"/>
          <w:szCs w:val="20"/>
        </w:rPr>
      </w:pPr>
      <w:r w:rsidRPr="00BC206E">
        <w:rPr>
          <w:sz w:val="20"/>
          <w:szCs w:val="20"/>
        </w:rPr>
        <w:br w:type="page"/>
      </w:r>
    </w:p>
    <w:p w:rsidR="007B7304" w:rsidRPr="00BC206E" w:rsidRDefault="007B7304" w:rsidP="007B7304">
      <w:pPr>
        <w:ind w:right="-1"/>
        <w:jc w:val="center"/>
        <w:rPr>
          <w:sz w:val="20"/>
          <w:szCs w:val="20"/>
        </w:rPr>
      </w:pPr>
    </w:p>
    <w:p w:rsidR="007B7304" w:rsidRPr="00BC206E" w:rsidRDefault="007B7304" w:rsidP="007B7304">
      <w:pPr>
        <w:ind w:left="5954" w:right="-1" w:firstLine="526"/>
        <w:jc w:val="both"/>
        <w:rPr>
          <w:sz w:val="20"/>
        </w:rPr>
      </w:pPr>
      <w:r w:rsidRPr="00BC206E">
        <w:rPr>
          <w:sz w:val="20"/>
        </w:rPr>
        <w:t>APSTIPRINĀTI</w:t>
      </w:r>
      <w:r w:rsidRPr="00BC206E">
        <w:rPr>
          <w:sz w:val="20"/>
        </w:rPr>
        <w:tab/>
      </w:r>
    </w:p>
    <w:p w:rsidR="007B7304" w:rsidRPr="00BC206E" w:rsidRDefault="007B7304" w:rsidP="007B7304">
      <w:pPr>
        <w:ind w:left="5954" w:right="-1" w:firstLine="526"/>
        <w:jc w:val="both"/>
        <w:rPr>
          <w:sz w:val="20"/>
        </w:rPr>
      </w:pPr>
      <w:r w:rsidRPr="00BC206E">
        <w:rPr>
          <w:sz w:val="20"/>
        </w:rPr>
        <w:t>ar Tukuma novada Domes 24.11.2016.</w:t>
      </w:r>
    </w:p>
    <w:p w:rsidR="007B7304" w:rsidRPr="00BC206E" w:rsidRDefault="007B7304" w:rsidP="007B7304">
      <w:pPr>
        <w:ind w:left="5954" w:right="-1" w:firstLine="526"/>
        <w:jc w:val="both"/>
        <w:rPr>
          <w:sz w:val="20"/>
        </w:rPr>
      </w:pPr>
      <w:r w:rsidRPr="00BC206E">
        <w:rPr>
          <w:sz w:val="20"/>
        </w:rPr>
        <w:t>lēmumu (prot.Nr.__, __.§.)</w:t>
      </w:r>
    </w:p>
    <w:p w:rsidR="007B7304" w:rsidRPr="00BC206E" w:rsidRDefault="007B7304" w:rsidP="007B7304">
      <w:pPr>
        <w:ind w:right="-1"/>
        <w:jc w:val="right"/>
        <w:rPr>
          <w:sz w:val="20"/>
        </w:rPr>
      </w:pPr>
    </w:p>
    <w:p w:rsidR="007B7304" w:rsidRPr="00BC206E" w:rsidRDefault="007B7304" w:rsidP="007B7304">
      <w:pPr>
        <w:ind w:right="-1"/>
        <w:jc w:val="center"/>
        <w:rPr>
          <w:b/>
        </w:rPr>
      </w:pPr>
      <w:r w:rsidRPr="00BC206E">
        <w:rPr>
          <w:b/>
        </w:rPr>
        <w:t>SAISTOŠIE NOTEIKUMI</w:t>
      </w:r>
    </w:p>
    <w:p w:rsidR="007B7304" w:rsidRPr="00BC206E" w:rsidRDefault="007B7304" w:rsidP="007B7304">
      <w:pPr>
        <w:ind w:right="-1"/>
        <w:jc w:val="center"/>
      </w:pPr>
      <w:r w:rsidRPr="00BC206E">
        <w:t>Tukumā</w:t>
      </w:r>
    </w:p>
    <w:p w:rsidR="007B7304" w:rsidRPr="00BC206E" w:rsidRDefault="007B7304" w:rsidP="007B7304">
      <w:pPr>
        <w:ind w:right="-1"/>
        <w:jc w:val="both"/>
      </w:pPr>
    </w:p>
    <w:p w:rsidR="007B7304" w:rsidRPr="00BC206E" w:rsidRDefault="007B7304" w:rsidP="007B7304">
      <w:pPr>
        <w:ind w:right="-1"/>
        <w:jc w:val="both"/>
      </w:pPr>
      <w:r w:rsidRPr="00BC206E">
        <w:t>2016.gada 24.novembrī</w:t>
      </w:r>
      <w:r w:rsidRPr="00BC206E">
        <w:tab/>
      </w:r>
      <w:r w:rsidRPr="00BC206E">
        <w:tab/>
      </w:r>
      <w:r w:rsidRPr="00BC206E">
        <w:tab/>
      </w:r>
      <w:r w:rsidRPr="00BC206E">
        <w:tab/>
      </w:r>
      <w:r w:rsidRPr="00BC206E">
        <w:tab/>
      </w:r>
      <w:r w:rsidRPr="00BC206E">
        <w:tab/>
      </w:r>
      <w:r w:rsidRPr="00BC206E">
        <w:tab/>
      </w:r>
      <w:r w:rsidRPr="00BC206E">
        <w:tab/>
        <w:t xml:space="preserve">  </w:t>
      </w:r>
      <w:r w:rsidRPr="00BC206E">
        <w:rPr>
          <w:b/>
        </w:rPr>
        <w:t>Nr..........</w:t>
      </w:r>
    </w:p>
    <w:p w:rsidR="007B7304" w:rsidRPr="00BC206E" w:rsidRDefault="007B7304" w:rsidP="007B7304">
      <w:pPr>
        <w:ind w:right="-1"/>
        <w:jc w:val="right"/>
      </w:pPr>
      <w:r w:rsidRPr="00BC206E">
        <w:t>(prot.Nr....., ......§.)</w:t>
      </w:r>
    </w:p>
    <w:p w:rsidR="007B7304" w:rsidRPr="00BC206E" w:rsidRDefault="007B7304" w:rsidP="007B7304">
      <w:pPr>
        <w:ind w:right="-1"/>
        <w:rPr>
          <w:b/>
        </w:rPr>
      </w:pPr>
    </w:p>
    <w:p w:rsidR="007B7304" w:rsidRPr="00BC206E" w:rsidRDefault="007B7304" w:rsidP="007B7304">
      <w:pPr>
        <w:ind w:right="-1"/>
        <w:rPr>
          <w:b/>
        </w:rPr>
      </w:pPr>
      <w:r w:rsidRPr="00BC206E">
        <w:rPr>
          <w:b/>
        </w:rPr>
        <w:t>Par grozījumiem Tukuma novada Domes</w:t>
      </w:r>
    </w:p>
    <w:p w:rsidR="007B7304" w:rsidRPr="00BC206E" w:rsidRDefault="007B7304" w:rsidP="007B7304">
      <w:pPr>
        <w:ind w:right="-1"/>
        <w:rPr>
          <w:b/>
        </w:rPr>
      </w:pPr>
      <w:r w:rsidRPr="00BC206E">
        <w:rPr>
          <w:b/>
        </w:rPr>
        <w:t>26.02.2015. saistošajos noteikumos Nr.5</w:t>
      </w:r>
    </w:p>
    <w:p w:rsidR="007B7304" w:rsidRPr="00BC206E" w:rsidRDefault="007B7304" w:rsidP="007B7304">
      <w:pPr>
        <w:ind w:right="-1"/>
        <w:jc w:val="both"/>
        <w:rPr>
          <w:b/>
          <w:szCs w:val="20"/>
        </w:rPr>
      </w:pPr>
      <w:r w:rsidRPr="00BC206E">
        <w:t>„</w:t>
      </w:r>
      <w:r w:rsidRPr="00BC206E">
        <w:rPr>
          <w:b/>
          <w:szCs w:val="20"/>
        </w:rPr>
        <w:t>Kārtība, kādā Tukuma novada pašvaldība</w:t>
      </w:r>
    </w:p>
    <w:p w:rsidR="007B7304" w:rsidRPr="00BC206E" w:rsidRDefault="007B7304" w:rsidP="007B7304">
      <w:pPr>
        <w:ind w:right="-1"/>
        <w:jc w:val="both"/>
        <w:rPr>
          <w:b/>
          <w:szCs w:val="20"/>
        </w:rPr>
      </w:pPr>
      <w:r w:rsidRPr="00BC206E">
        <w:rPr>
          <w:b/>
          <w:szCs w:val="20"/>
        </w:rPr>
        <w:t>īsteno pirmsskolas izglītības nodrošināšanas funkciju””</w:t>
      </w:r>
    </w:p>
    <w:p w:rsidR="007B7304" w:rsidRPr="00BC206E" w:rsidRDefault="007B7304" w:rsidP="007B7304">
      <w:pPr>
        <w:ind w:right="-1"/>
        <w:rPr>
          <w:b/>
          <w:szCs w:val="20"/>
        </w:rPr>
      </w:pPr>
    </w:p>
    <w:p w:rsidR="007B7304" w:rsidRPr="00BC206E" w:rsidRDefault="007B7304" w:rsidP="007B7304">
      <w:pPr>
        <w:ind w:left="6237" w:right="-1"/>
        <w:jc w:val="both"/>
        <w:rPr>
          <w:rFonts w:eastAsia="Calibri"/>
          <w:sz w:val="20"/>
          <w:szCs w:val="20"/>
          <w:lang w:eastAsia="en-US"/>
        </w:rPr>
      </w:pPr>
      <w:r w:rsidRPr="00BC206E">
        <w:rPr>
          <w:rFonts w:eastAsia="Calibri"/>
          <w:sz w:val="20"/>
          <w:szCs w:val="20"/>
          <w:lang w:eastAsia="en-US"/>
        </w:rPr>
        <w:t>Izdoti saskaņā ar likuma „Par pašvaldībām” 43.panta trešo daļu un Vispārējās izglītības likuma 26.panta pirmo daļu</w:t>
      </w:r>
    </w:p>
    <w:p w:rsidR="007B7304" w:rsidRPr="00BC206E" w:rsidRDefault="007B7304" w:rsidP="007B7304">
      <w:pPr>
        <w:widowControl w:val="0"/>
        <w:autoSpaceDE w:val="0"/>
        <w:autoSpaceDN w:val="0"/>
        <w:adjustRightInd w:val="0"/>
        <w:ind w:left="5954" w:right="-1"/>
        <w:jc w:val="both"/>
        <w:rPr>
          <w:bCs/>
          <w:sz w:val="20"/>
          <w:szCs w:val="20"/>
        </w:rPr>
      </w:pPr>
    </w:p>
    <w:p w:rsidR="007B7304" w:rsidRPr="00BC206E" w:rsidRDefault="007B7304" w:rsidP="007B7304">
      <w:pPr>
        <w:ind w:right="-1"/>
      </w:pPr>
    </w:p>
    <w:p w:rsidR="007B7304" w:rsidRPr="00BC206E" w:rsidRDefault="007B7304" w:rsidP="007B7304">
      <w:pPr>
        <w:ind w:right="-1" w:firstLine="720"/>
        <w:jc w:val="both"/>
        <w:rPr>
          <w:lang w:bidi="lo-LA"/>
        </w:rPr>
      </w:pPr>
      <w:r w:rsidRPr="00BC206E">
        <w:t>1. Izdarīt Tukuma novada Domes Tukuma novada Domes 26.02.2015. saistošajos noteikumos Nr.5 „</w:t>
      </w:r>
      <w:r w:rsidRPr="00BC206E">
        <w:rPr>
          <w:szCs w:val="20"/>
        </w:rPr>
        <w:t xml:space="preserve">Kārtība, kādā Tukuma novada pašvaldība īsteno pirmsskolas izglītības nodrošināšanas funkciju” </w:t>
      </w:r>
      <w:r w:rsidRPr="00BC206E">
        <w:t xml:space="preserve">(turpmāk – noteikumi) </w:t>
      </w:r>
      <w:r w:rsidRPr="00BC206E">
        <w:rPr>
          <w:lang w:bidi="lo-LA"/>
        </w:rPr>
        <w:t>šādu grozījumus:</w:t>
      </w:r>
    </w:p>
    <w:p w:rsidR="007B7304" w:rsidRPr="00BC206E" w:rsidRDefault="007B7304" w:rsidP="007B7304">
      <w:pPr>
        <w:ind w:right="-1" w:firstLine="720"/>
        <w:jc w:val="both"/>
        <w:rPr>
          <w:lang w:bidi="lo-LA"/>
        </w:rPr>
      </w:pPr>
    </w:p>
    <w:p w:rsidR="007B7304" w:rsidRPr="00BC206E" w:rsidRDefault="007B7304" w:rsidP="007B7304">
      <w:pPr>
        <w:ind w:right="-1" w:firstLine="720"/>
        <w:jc w:val="both"/>
        <w:rPr>
          <w:szCs w:val="20"/>
        </w:rPr>
      </w:pPr>
      <w:r w:rsidRPr="00BC206E">
        <w:rPr>
          <w:szCs w:val="20"/>
        </w:rPr>
        <w:t>1. izteikt noteikumu 1.1. apakšpunktu šādā redakcijā:</w:t>
      </w:r>
    </w:p>
    <w:p w:rsidR="007B7304" w:rsidRPr="00BC206E" w:rsidRDefault="007B7304" w:rsidP="007B7304">
      <w:pPr>
        <w:ind w:right="-1" w:firstLine="720"/>
        <w:jc w:val="both"/>
        <w:rPr>
          <w:rFonts w:eastAsia="Calibri"/>
          <w:szCs w:val="22"/>
          <w:lang w:eastAsia="en-US"/>
        </w:rPr>
      </w:pPr>
      <w:r w:rsidRPr="00BC206E">
        <w:rPr>
          <w:szCs w:val="20"/>
        </w:rPr>
        <w:t>“</w:t>
      </w:r>
      <w:r w:rsidRPr="00BC206E">
        <w:rPr>
          <w:rFonts w:eastAsia="Calibri"/>
          <w:bCs/>
          <w:szCs w:val="22"/>
          <w:lang w:eastAsia="en-US"/>
        </w:rPr>
        <w:t>1.1.</w:t>
      </w:r>
      <w:r w:rsidRPr="00BC206E">
        <w:rPr>
          <w:rFonts w:eastAsia="Calibri"/>
          <w:b/>
          <w:bCs/>
          <w:szCs w:val="22"/>
          <w:lang w:eastAsia="en-US"/>
        </w:rPr>
        <w:t xml:space="preserve"> daudzbērnu ģimene </w:t>
      </w:r>
      <w:r w:rsidRPr="00BC206E">
        <w:rPr>
          <w:rFonts w:eastAsia="Calibri"/>
          <w:szCs w:val="22"/>
          <w:lang w:eastAsia="en-US"/>
        </w:rPr>
        <w:t>- 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1.2. izteikt noteikumu 12.punktu šādā redakcijā:</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“12. Vecāks reģistrācijas pieteikumu iesniedz Izglītības pārvaldē. Reģistrācijas pieteikuma formu apstiprina Izglītības pārvaldes vadītājs.”;</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1.3. papildināt noteikumus ar 12.</w:t>
      </w:r>
      <w:r w:rsidRPr="00BC206E">
        <w:rPr>
          <w:rFonts w:eastAsia="Calibri"/>
          <w:szCs w:val="22"/>
          <w:vertAlign w:val="superscript"/>
          <w:lang w:eastAsia="en-US"/>
        </w:rPr>
        <w:t>1</w:t>
      </w:r>
      <w:r w:rsidRPr="00BC206E">
        <w:rPr>
          <w:rFonts w:eastAsia="Calibri"/>
          <w:szCs w:val="22"/>
          <w:lang w:eastAsia="en-US"/>
        </w:rPr>
        <w:t xml:space="preserve"> punktu šādā redakcijā: </w:t>
      </w:r>
    </w:p>
    <w:p w:rsidR="007B7304" w:rsidRPr="00BC206E" w:rsidRDefault="007B7304" w:rsidP="007B7304">
      <w:pPr>
        <w:ind w:right="-1" w:firstLine="720"/>
        <w:jc w:val="both"/>
        <w:rPr>
          <w:rFonts w:eastAsia="Calibri"/>
          <w:szCs w:val="22"/>
          <w:lang w:eastAsia="en-US"/>
        </w:rPr>
      </w:pPr>
      <w:r w:rsidRPr="00BC206E">
        <w:rPr>
          <w:rFonts w:eastAsia="Calibri"/>
          <w:lang w:eastAsia="en-US"/>
        </w:rPr>
        <w:t>“12.</w:t>
      </w:r>
      <w:r w:rsidRPr="00BC206E">
        <w:rPr>
          <w:rFonts w:eastAsia="Calibri"/>
          <w:vertAlign w:val="superscript"/>
          <w:lang w:eastAsia="en-US"/>
        </w:rPr>
        <w:t>1</w:t>
      </w:r>
      <w:r w:rsidRPr="00BC206E">
        <w:rPr>
          <w:rFonts w:eastAsia="Calibri"/>
          <w:lang w:eastAsia="en-US"/>
        </w:rPr>
        <w:t xml:space="preserve"> </w:t>
      </w:r>
      <w:r w:rsidRPr="00BC206E">
        <w:rPr>
          <w:rFonts w:eastAsia="Calibri"/>
          <w:szCs w:val="22"/>
          <w:lang w:eastAsia="en-US"/>
        </w:rPr>
        <w:t>Izglītības pārvaldes vadītāja norīkots darbinieks (turpmāk – darbinieks)</w:t>
      </w:r>
      <w:r w:rsidRPr="00BC206E">
        <w:rPr>
          <w:rFonts w:eastAsia="Calibri"/>
          <w:lang w:eastAsia="en-US"/>
        </w:rPr>
        <w:t xml:space="preserve"> reģistrācijas pieteikumu </w:t>
      </w:r>
      <w:r w:rsidRPr="00BC206E">
        <w:rPr>
          <w:rFonts w:eastAsia="Calibri"/>
          <w:szCs w:val="22"/>
          <w:lang w:eastAsia="en-US"/>
        </w:rPr>
        <w:t>reģistrē un piešķir rindas kārtas numuru.”;</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1.4. Papildināt noteikumus 18. punktu ar otro teikumu šādā redakcijā:</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“Izziņu vecāks saņem personīgi Izglītības pārvaldē vai tā tiek nosūtīta uz reģistrācijas pieteikumā norādīto elektroniskā pasta adresi.”;</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1.5. aizstāt nolikuma 23.2.1.apakšpunktā vārdu “palikušu” ar vārdu “palikušam”;</w:t>
      </w:r>
    </w:p>
    <w:p w:rsidR="007B7304" w:rsidRPr="00BC206E" w:rsidRDefault="007B7304" w:rsidP="007B7304">
      <w:pPr>
        <w:ind w:right="-1" w:firstLine="720"/>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1.6. aizstāt nolikuma 23.2.3.apakšpunktā vārdu “sasniegušo” ar vārdu “sasniegušam”.</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pPr>
      <w:r w:rsidRPr="00BC206E">
        <w:t>2. Noteikumu grozījumi stājas spēkā 2017.gada 1.janvārī.</w:t>
      </w:r>
    </w:p>
    <w:p w:rsidR="007B7304" w:rsidRPr="00BC206E" w:rsidRDefault="007B7304" w:rsidP="007B7304">
      <w:pPr>
        <w:ind w:right="-1"/>
        <w:jc w:val="both"/>
      </w:pPr>
    </w:p>
    <w:p w:rsidR="007B7304" w:rsidRPr="00BC206E" w:rsidRDefault="007B7304" w:rsidP="007B7304">
      <w:pPr>
        <w:ind w:right="-1" w:firstLine="720"/>
        <w:jc w:val="both"/>
        <w:rPr>
          <w:rFonts w:eastAsia="Calibri"/>
          <w:bCs/>
          <w:sz w:val="20"/>
          <w:szCs w:val="20"/>
          <w:lang w:eastAsia="en-US"/>
        </w:rPr>
      </w:pPr>
    </w:p>
    <w:p w:rsidR="007B7304" w:rsidRPr="00BC206E" w:rsidRDefault="007B7304" w:rsidP="007B7304">
      <w:pPr>
        <w:spacing w:line="259" w:lineRule="auto"/>
        <w:ind w:firstLine="567"/>
        <w:rPr>
          <w:rFonts w:eastAsia="Calibri"/>
          <w:bCs/>
          <w:sz w:val="20"/>
          <w:szCs w:val="20"/>
          <w:lang w:eastAsia="en-US"/>
        </w:rPr>
      </w:pPr>
      <w:r w:rsidRPr="00BC206E">
        <w:rPr>
          <w:rFonts w:eastAsia="Calibri"/>
          <w:bCs/>
          <w:sz w:val="20"/>
          <w:szCs w:val="20"/>
          <w:lang w:eastAsia="en-US"/>
        </w:rPr>
        <w:br w:type="page"/>
      </w:r>
    </w:p>
    <w:p w:rsidR="007B7304" w:rsidRPr="00BC206E" w:rsidRDefault="007B7304" w:rsidP="007B7304">
      <w:pPr>
        <w:ind w:left="6096" w:right="-1"/>
        <w:jc w:val="both"/>
        <w:rPr>
          <w:rFonts w:eastAsia="Calibri"/>
          <w:bCs/>
          <w:sz w:val="20"/>
          <w:szCs w:val="20"/>
          <w:lang w:eastAsia="en-US"/>
        </w:rPr>
      </w:pPr>
      <w:r w:rsidRPr="00BC206E">
        <w:rPr>
          <w:rFonts w:eastAsia="Calibri"/>
          <w:bCs/>
          <w:sz w:val="20"/>
          <w:szCs w:val="20"/>
          <w:lang w:eastAsia="en-US"/>
        </w:rPr>
        <w:lastRenderedPageBreak/>
        <w:t>APSTIPRINĀTI</w:t>
      </w:r>
    </w:p>
    <w:p w:rsidR="007B7304" w:rsidRPr="00BC206E" w:rsidRDefault="007B7304" w:rsidP="007B7304">
      <w:pPr>
        <w:ind w:left="6096" w:right="-1"/>
        <w:jc w:val="both"/>
        <w:rPr>
          <w:rFonts w:eastAsia="Calibri"/>
          <w:bCs/>
          <w:sz w:val="20"/>
          <w:szCs w:val="20"/>
          <w:lang w:eastAsia="en-US"/>
        </w:rPr>
      </w:pPr>
      <w:r w:rsidRPr="00BC206E">
        <w:rPr>
          <w:rFonts w:eastAsia="Calibri"/>
          <w:bCs/>
          <w:sz w:val="20"/>
          <w:szCs w:val="20"/>
          <w:lang w:eastAsia="en-US"/>
        </w:rPr>
        <w:t>ar Tukuma novada Domes 26.02.2015.</w:t>
      </w:r>
    </w:p>
    <w:p w:rsidR="007B7304" w:rsidRPr="00BC206E" w:rsidRDefault="007B7304" w:rsidP="007B7304">
      <w:pPr>
        <w:ind w:left="6096" w:right="-1"/>
        <w:jc w:val="both"/>
        <w:rPr>
          <w:rFonts w:eastAsia="Calibri"/>
          <w:bCs/>
          <w:sz w:val="20"/>
          <w:szCs w:val="20"/>
          <w:lang w:eastAsia="en-US"/>
        </w:rPr>
      </w:pPr>
      <w:r w:rsidRPr="00BC206E">
        <w:rPr>
          <w:rFonts w:eastAsia="Calibri"/>
          <w:bCs/>
          <w:sz w:val="20"/>
          <w:szCs w:val="20"/>
          <w:lang w:eastAsia="en-US"/>
        </w:rPr>
        <w:t>lēmumu (prot.Nr.2, 2.§.)</w:t>
      </w:r>
    </w:p>
    <w:p w:rsidR="007B7304" w:rsidRPr="00BC206E" w:rsidRDefault="007B7304" w:rsidP="007B7304">
      <w:pPr>
        <w:ind w:left="6096" w:right="-1"/>
        <w:jc w:val="both"/>
        <w:rPr>
          <w:rFonts w:eastAsia="Calibri"/>
          <w:bCs/>
          <w:sz w:val="20"/>
          <w:szCs w:val="20"/>
          <w:lang w:eastAsia="en-US"/>
        </w:rPr>
      </w:pPr>
    </w:p>
    <w:p w:rsidR="007B7304" w:rsidRPr="00BC206E" w:rsidRDefault="007B7304" w:rsidP="007B7304">
      <w:pPr>
        <w:ind w:left="6096" w:right="-1"/>
        <w:jc w:val="both"/>
        <w:rPr>
          <w:rFonts w:eastAsia="Calibri"/>
          <w:bCs/>
          <w:sz w:val="20"/>
          <w:szCs w:val="20"/>
          <w:lang w:eastAsia="en-US"/>
        </w:rPr>
      </w:pPr>
      <w:r w:rsidRPr="00BC206E">
        <w:rPr>
          <w:rFonts w:eastAsia="Calibri"/>
          <w:bCs/>
          <w:sz w:val="20"/>
          <w:szCs w:val="20"/>
          <w:lang w:eastAsia="en-US"/>
        </w:rPr>
        <w:t>Ar grozījumiem, kas izdarīti ar</w:t>
      </w:r>
    </w:p>
    <w:p w:rsidR="007B7304" w:rsidRPr="00BC206E" w:rsidRDefault="007B7304" w:rsidP="007B7304">
      <w:pPr>
        <w:ind w:left="6096" w:right="-1"/>
        <w:jc w:val="both"/>
        <w:rPr>
          <w:rFonts w:eastAsia="Calibri"/>
          <w:bCs/>
          <w:sz w:val="20"/>
          <w:szCs w:val="20"/>
          <w:lang w:eastAsia="en-US"/>
        </w:rPr>
      </w:pPr>
      <w:r w:rsidRPr="00BC206E">
        <w:rPr>
          <w:rFonts w:eastAsia="Calibri"/>
          <w:bCs/>
          <w:sz w:val="20"/>
          <w:szCs w:val="20"/>
          <w:lang w:eastAsia="en-US"/>
        </w:rPr>
        <w:t>Tukuma novada Domes lēmumiem:</w:t>
      </w:r>
    </w:p>
    <w:p w:rsidR="007B7304" w:rsidRPr="00BC206E" w:rsidRDefault="007B7304" w:rsidP="007B7304">
      <w:pPr>
        <w:ind w:left="6096" w:right="-1"/>
        <w:jc w:val="both"/>
        <w:rPr>
          <w:rFonts w:eastAsia="Calibri"/>
          <w:bCs/>
          <w:sz w:val="20"/>
          <w:szCs w:val="20"/>
          <w:lang w:eastAsia="en-US"/>
        </w:rPr>
      </w:pPr>
      <w:r w:rsidRPr="00BC206E">
        <w:rPr>
          <w:rFonts w:eastAsia="Calibri"/>
          <w:bCs/>
          <w:sz w:val="20"/>
          <w:szCs w:val="20"/>
          <w:lang w:eastAsia="en-US"/>
        </w:rPr>
        <w:t>- 26.11.2015. (prot.Nr.13, 4.§.),</w:t>
      </w:r>
    </w:p>
    <w:p w:rsidR="007B7304" w:rsidRPr="00BC206E" w:rsidRDefault="007B7304" w:rsidP="007B7304">
      <w:pPr>
        <w:ind w:left="6096" w:right="-1"/>
        <w:jc w:val="both"/>
        <w:rPr>
          <w:rFonts w:eastAsia="Calibri"/>
          <w:bCs/>
          <w:color w:val="FF0000"/>
          <w:sz w:val="20"/>
          <w:szCs w:val="20"/>
          <w:lang w:eastAsia="en-US"/>
        </w:rPr>
      </w:pPr>
      <w:r w:rsidRPr="00BC206E">
        <w:rPr>
          <w:rFonts w:eastAsia="Calibri"/>
          <w:bCs/>
          <w:color w:val="FF0000"/>
          <w:sz w:val="20"/>
          <w:szCs w:val="20"/>
          <w:lang w:eastAsia="en-US"/>
        </w:rPr>
        <w:t>- ….11.2016. (prot.Nr…,..§.)</w:t>
      </w:r>
    </w:p>
    <w:p w:rsidR="007B7304" w:rsidRPr="00BC206E" w:rsidRDefault="007B7304" w:rsidP="007B7304">
      <w:pPr>
        <w:ind w:right="-1" w:firstLine="720"/>
        <w:jc w:val="both"/>
        <w:rPr>
          <w:rFonts w:eastAsia="Calibri"/>
          <w:bCs/>
          <w:sz w:val="20"/>
          <w:szCs w:val="20"/>
          <w:lang w:eastAsia="en-US"/>
        </w:rPr>
      </w:pPr>
    </w:p>
    <w:p w:rsidR="007B7304" w:rsidRPr="00BC206E" w:rsidRDefault="007B7304" w:rsidP="007B7304">
      <w:pPr>
        <w:ind w:right="-1"/>
        <w:jc w:val="right"/>
        <w:rPr>
          <w:rFonts w:eastAsia="Calibri"/>
          <w:b/>
          <w:bCs/>
          <w:szCs w:val="22"/>
          <w:lang w:eastAsia="en-US"/>
        </w:rPr>
      </w:pPr>
    </w:p>
    <w:p w:rsidR="007B7304" w:rsidRPr="00BC206E" w:rsidRDefault="007B7304" w:rsidP="007B7304">
      <w:pPr>
        <w:ind w:right="-1"/>
        <w:jc w:val="center"/>
        <w:rPr>
          <w:rFonts w:eastAsia="Calibri"/>
          <w:b/>
          <w:bCs/>
          <w:szCs w:val="22"/>
          <w:lang w:eastAsia="en-US"/>
        </w:rPr>
      </w:pPr>
      <w:r w:rsidRPr="00BC206E">
        <w:rPr>
          <w:rFonts w:eastAsia="Calibri"/>
          <w:b/>
          <w:bCs/>
          <w:szCs w:val="22"/>
          <w:lang w:eastAsia="en-US"/>
        </w:rPr>
        <w:t>SAISTOŠIE NOTEIKUMI</w:t>
      </w:r>
    </w:p>
    <w:p w:rsidR="007B7304" w:rsidRPr="00BC206E" w:rsidRDefault="007B7304" w:rsidP="007B7304">
      <w:pPr>
        <w:ind w:right="-1"/>
        <w:jc w:val="center"/>
        <w:rPr>
          <w:rFonts w:eastAsia="Calibri"/>
          <w:szCs w:val="22"/>
          <w:lang w:eastAsia="en-US"/>
        </w:rPr>
      </w:pPr>
      <w:r w:rsidRPr="00BC206E">
        <w:rPr>
          <w:rFonts w:eastAsia="Calibri"/>
          <w:szCs w:val="22"/>
          <w:lang w:eastAsia="en-US"/>
        </w:rPr>
        <w:t xml:space="preserve">Tukumā </w:t>
      </w:r>
    </w:p>
    <w:p w:rsidR="007B7304" w:rsidRPr="00BC206E" w:rsidRDefault="007B7304" w:rsidP="007B7304">
      <w:pPr>
        <w:ind w:right="-1"/>
        <w:jc w:val="right"/>
        <w:rPr>
          <w:rFonts w:eastAsia="Calibri"/>
          <w:b/>
          <w:bCs/>
          <w:szCs w:val="22"/>
          <w:lang w:eastAsia="en-US"/>
        </w:rPr>
      </w:pPr>
      <w:r w:rsidRPr="00BC206E">
        <w:rPr>
          <w:rFonts w:eastAsia="Calibri"/>
          <w:szCs w:val="22"/>
          <w:lang w:eastAsia="en-US"/>
        </w:rPr>
        <w:t>2015.gada 26.februārī</w:t>
      </w:r>
      <w:r w:rsidRPr="00BC206E">
        <w:rPr>
          <w:rFonts w:eastAsia="Calibri"/>
          <w:szCs w:val="22"/>
          <w:lang w:eastAsia="en-US"/>
        </w:rPr>
        <w:tab/>
      </w:r>
      <w:r w:rsidRPr="00BC206E">
        <w:rPr>
          <w:rFonts w:eastAsia="Calibri"/>
          <w:szCs w:val="22"/>
          <w:lang w:eastAsia="en-US"/>
        </w:rPr>
        <w:tab/>
      </w:r>
      <w:r w:rsidRPr="00BC206E">
        <w:rPr>
          <w:rFonts w:eastAsia="Calibri"/>
          <w:szCs w:val="22"/>
          <w:lang w:eastAsia="en-US"/>
        </w:rPr>
        <w:tab/>
      </w:r>
      <w:r w:rsidRPr="00BC206E">
        <w:rPr>
          <w:rFonts w:eastAsia="Calibri"/>
          <w:szCs w:val="22"/>
          <w:lang w:eastAsia="en-US"/>
        </w:rPr>
        <w:tab/>
      </w:r>
      <w:r w:rsidRPr="00BC206E">
        <w:rPr>
          <w:rFonts w:eastAsia="Calibri"/>
          <w:szCs w:val="22"/>
          <w:lang w:eastAsia="en-US"/>
        </w:rPr>
        <w:tab/>
      </w:r>
      <w:r w:rsidRPr="00BC206E">
        <w:rPr>
          <w:rFonts w:eastAsia="Calibri"/>
          <w:szCs w:val="22"/>
          <w:lang w:eastAsia="en-US"/>
        </w:rPr>
        <w:tab/>
      </w:r>
      <w:r w:rsidRPr="00BC206E">
        <w:rPr>
          <w:rFonts w:eastAsia="Calibri"/>
          <w:szCs w:val="22"/>
          <w:lang w:eastAsia="en-US"/>
        </w:rPr>
        <w:tab/>
      </w:r>
      <w:r w:rsidRPr="00BC206E">
        <w:rPr>
          <w:rFonts w:eastAsia="Calibri"/>
          <w:szCs w:val="22"/>
          <w:lang w:eastAsia="en-US"/>
        </w:rPr>
        <w:tab/>
      </w:r>
      <w:r w:rsidRPr="00BC206E">
        <w:rPr>
          <w:rFonts w:eastAsia="Calibri"/>
          <w:szCs w:val="22"/>
          <w:lang w:eastAsia="en-US"/>
        </w:rPr>
        <w:tab/>
        <w:t xml:space="preserve"> </w:t>
      </w:r>
      <w:r w:rsidRPr="00BC206E">
        <w:rPr>
          <w:rFonts w:eastAsia="Calibri"/>
          <w:b/>
          <w:bCs/>
          <w:szCs w:val="22"/>
          <w:lang w:eastAsia="en-US"/>
        </w:rPr>
        <w:t>Nr.5</w:t>
      </w:r>
      <w:r w:rsidRPr="00BC206E">
        <w:rPr>
          <w:rFonts w:eastAsia="Calibri"/>
          <w:b/>
          <w:bCs/>
          <w:szCs w:val="22"/>
          <w:lang w:eastAsia="en-US"/>
        </w:rPr>
        <w:tab/>
      </w:r>
      <w:r w:rsidRPr="00BC206E">
        <w:rPr>
          <w:rFonts w:eastAsia="Calibri"/>
          <w:b/>
          <w:bCs/>
          <w:szCs w:val="22"/>
          <w:lang w:eastAsia="en-US"/>
        </w:rPr>
        <w:tab/>
      </w:r>
      <w:r w:rsidRPr="00BC206E">
        <w:rPr>
          <w:rFonts w:eastAsia="Calibri"/>
          <w:b/>
          <w:bCs/>
          <w:szCs w:val="22"/>
          <w:lang w:eastAsia="en-US"/>
        </w:rPr>
        <w:tab/>
      </w:r>
      <w:r w:rsidRPr="00BC206E">
        <w:rPr>
          <w:rFonts w:eastAsia="Calibri"/>
          <w:b/>
          <w:bCs/>
          <w:szCs w:val="22"/>
          <w:lang w:eastAsia="en-US"/>
        </w:rPr>
        <w:tab/>
      </w:r>
      <w:r w:rsidRPr="00BC206E">
        <w:rPr>
          <w:rFonts w:eastAsia="Calibri"/>
          <w:b/>
          <w:bCs/>
          <w:szCs w:val="22"/>
          <w:lang w:eastAsia="en-US"/>
        </w:rPr>
        <w:tab/>
      </w:r>
      <w:r w:rsidRPr="00BC206E">
        <w:rPr>
          <w:rFonts w:eastAsia="Calibri"/>
          <w:b/>
          <w:bCs/>
          <w:szCs w:val="22"/>
          <w:lang w:eastAsia="en-US"/>
        </w:rPr>
        <w:tab/>
      </w:r>
      <w:r w:rsidRPr="00BC206E">
        <w:rPr>
          <w:rFonts w:eastAsia="Calibri"/>
          <w:b/>
          <w:bCs/>
          <w:szCs w:val="22"/>
          <w:lang w:eastAsia="en-US"/>
        </w:rPr>
        <w:tab/>
      </w:r>
      <w:r w:rsidRPr="00BC206E">
        <w:rPr>
          <w:rFonts w:eastAsia="Calibri"/>
          <w:b/>
          <w:bCs/>
          <w:szCs w:val="22"/>
          <w:lang w:eastAsia="en-US"/>
        </w:rPr>
        <w:tab/>
      </w:r>
      <w:r w:rsidRPr="00BC206E">
        <w:rPr>
          <w:rFonts w:eastAsia="Calibri"/>
          <w:b/>
          <w:bCs/>
          <w:szCs w:val="22"/>
          <w:lang w:eastAsia="en-US"/>
        </w:rPr>
        <w:tab/>
      </w:r>
      <w:r w:rsidRPr="00BC206E">
        <w:rPr>
          <w:rFonts w:eastAsia="Calibri"/>
          <w:b/>
          <w:bCs/>
          <w:szCs w:val="22"/>
          <w:lang w:eastAsia="en-US"/>
        </w:rPr>
        <w:tab/>
      </w:r>
      <w:r w:rsidRPr="00BC206E">
        <w:rPr>
          <w:rFonts w:eastAsia="Calibri"/>
          <w:b/>
          <w:bCs/>
          <w:szCs w:val="22"/>
          <w:lang w:eastAsia="en-US"/>
        </w:rPr>
        <w:tab/>
      </w:r>
      <w:r w:rsidRPr="00BC206E">
        <w:rPr>
          <w:rFonts w:eastAsia="Calibri"/>
          <w:szCs w:val="22"/>
          <w:lang w:eastAsia="en-US"/>
        </w:rPr>
        <w:t>(prot. Nr.2, 2.§.)</w:t>
      </w:r>
    </w:p>
    <w:p w:rsidR="007B7304" w:rsidRPr="00BC206E" w:rsidRDefault="007B7304" w:rsidP="007B7304">
      <w:pPr>
        <w:ind w:right="-1"/>
        <w:jc w:val="both"/>
        <w:rPr>
          <w:rFonts w:eastAsia="Calibri"/>
          <w:szCs w:val="22"/>
          <w:lang w:eastAsia="en-US"/>
        </w:rPr>
      </w:pPr>
    </w:p>
    <w:p w:rsidR="007B7304" w:rsidRPr="00BC206E" w:rsidRDefault="007B7304" w:rsidP="007B7304">
      <w:pPr>
        <w:ind w:right="-1"/>
        <w:jc w:val="both"/>
        <w:rPr>
          <w:rFonts w:eastAsia="Calibri"/>
          <w:b/>
          <w:bCs/>
          <w:szCs w:val="22"/>
          <w:lang w:eastAsia="en-US"/>
        </w:rPr>
      </w:pPr>
      <w:r w:rsidRPr="00BC206E">
        <w:rPr>
          <w:rFonts w:eastAsia="Calibri"/>
          <w:b/>
          <w:bCs/>
          <w:szCs w:val="22"/>
          <w:lang w:eastAsia="en-US"/>
        </w:rPr>
        <w:t>Kārtība, kādā Tukuma novada pašvaldība</w:t>
      </w:r>
    </w:p>
    <w:p w:rsidR="007B7304" w:rsidRPr="00BC206E" w:rsidRDefault="007B7304" w:rsidP="007B7304">
      <w:pPr>
        <w:ind w:right="-1"/>
        <w:jc w:val="both"/>
        <w:rPr>
          <w:rFonts w:eastAsia="Calibri"/>
          <w:b/>
          <w:bCs/>
          <w:szCs w:val="22"/>
          <w:lang w:eastAsia="en-US"/>
        </w:rPr>
      </w:pPr>
      <w:r w:rsidRPr="00BC206E">
        <w:rPr>
          <w:rFonts w:eastAsia="Calibri"/>
          <w:b/>
          <w:bCs/>
          <w:szCs w:val="22"/>
          <w:lang w:eastAsia="en-US"/>
        </w:rPr>
        <w:t>īsteno pirmsskolas izglītības nodrošināšanas</w:t>
      </w:r>
    </w:p>
    <w:p w:rsidR="007B7304" w:rsidRPr="00BC206E" w:rsidRDefault="007B7304" w:rsidP="007B7304">
      <w:pPr>
        <w:ind w:right="-1"/>
        <w:jc w:val="both"/>
        <w:rPr>
          <w:rFonts w:eastAsia="Calibri"/>
          <w:b/>
          <w:bCs/>
          <w:szCs w:val="22"/>
          <w:lang w:eastAsia="en-US"/>
        </w:rPr>
      </w:pPr>
      <w:r w:rsidRPr="00BC206E">
        <w:rPr>
          <w:rFonts w:eastAsia="Calibri"/>
          <w:b/>
          <w:bCs/>
          <w:szCs w:val="22"/>
          <w:lang w:eastAsia="en-US"/>
        </w:rPr>
        <w:t>funkciju</w:t>
      </w:r>
    </w:p>
    <w:p w:rsidR="007B7304" w:rsidRPr="00BC206E" w:rsidRDefault="007B7304" w:rsidP="007B7304">
      <w:pPr>
        <w:ind w:left="6237" w:right="-1"/>
        <w:jc w:val="both"/>
        <w:rPr>
          <w:rFonts w:eastAsia="Calibri"/>
          <w:sz w:val="20"/>
          <w:szCs w:val="20"/>
          <w:lang w:eastAsia="en-US"/>
        </w:rPr>
      </w:pPr>
      <w:r w:rsidRPr="00BC206E">
        <w:rPr>
          <w:rFonts w:eastAsia="Calibri"/>
          <w:sz w:val="20"/>
          <w:szCs w:val="20"/>
          <w:lang w:eastAsia="en-US"/>
        </w:rPr>
        <w:t>Izdoti saskaņā ar likuma „Par pašvaldībām” 43.panta trešo daļu un Vispārējās izglītības likuma 26.panta pirmo daļu</w:t>
      </w:r>
    </w:p>
    <w:p w:rsidR="007B7304" w:rsidRPr="00BC206E" w:rsidRDefault="007B7304" w:rsidP="007B7304">
      <w:pPr>
        <w:ind w:right="-1"/>
        <w:jc w:val="both"/>
        <w:rPr>
          <w:rFonts w:eastAsia="Calibri"/>
          <w:sz w:val="22"/>
          <w:szCs w:val="22"/>
          <w:lang w:eastAsia="en-US"/>
        </w:rPr>
      </w:pPr>
    </w:p>
    <w:p w:rsidR="007B7304" w:rsidRPr="00BC206E" w:rsidRDefault="007B7304" w:rsidP="007B7304">
      <w:pPr>
        <w:ind w:right="-1"/>
        <w:jc w:val="both"/>
        <w:rPr>
          <w:rFonts w:eastAsia="Calibri"/>
          <w:sz w:val="22"/>
          <w:szCs w:val="22"/>
          <w:lang w:eastAsia="en-US"/>
        </w:rPr>
      </w:pPr>
    </w:p>
    <w:p w:rsidR="007B7304" w:rsidRPr="00BC206E" w:rsidRDefault="007B7304" w:rsidP="007B7304">
      <w:pPr>
        <w:ind w:right="-1"/>
        <w:jc w:val="center"/>
        <w:rPr>
          <w:rFonts w:eastAsia="Calibri"/>
          <w:b/>
          <w:bCs/>
          <w:szCs w:val="22"/>
          <w:lang w:eastAsia="en-US"/>
        </w:rPr>
      </w:pPr>
      <w:r w:rsidRPr="00BC206E">
        <w:rPr>
          <w:rFonts w:eastAsia="Calibri"/>
          <w:b/>
          <w:bCs/>
          <w:szCs w:val="22"/>
          <w:lang w:eastAsia="en-US"/>
        </w:rPr>
        <w:t>I. Vispārīgie jautājumi</w:t>
      </w:r>
    </w:p>
    <w:p w:rsidR="007B7304" w:rsidRPr="00BC206E" w:rsidRDefault="007B7304" w:rsidP="007B7304">
      <w:pPr>
        <w:ind w:right="-1"/>
        <w:jc w:val="both"/>
        <w:rPr>
          <w:rFonts w:eastAsia="Calibri"/>
          <w:b/>
          <w:bCs/>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1. Saistošajos noteikumos (turpmāk – Noteikumi) lietotie termini:</w:t>
      </w:r>
    </w:p>
    <w:p w:rsidR="007B7304" w:rsidRPr="00BC206E" w:rsidRDefault="007B7304" w:rsidP="007B7304">
      <w:pPr>
        <w:ind w:right="-1" w:firstLine="720"/>
        <w:jc w:val="both"/>
        <w:rPr>
          <w:rFonts w:eastAsia="Calibri"/>
          <w:strike/>
          <w:color w:val="FF0000"/>
          <w:szCs w:val="22"/>
          <w:lang w:eastAsia="en-US"/>
        </w:rPr>
      </w:pPr>
      <w:r w:rsidRPr="00BC206E">
        <w:rPr>
          <w:rFonts w:eastAsia="Calibri"/>
          <w:bCs/>
          <w:strike/>
          <w:color w:val="FF0000"/>
          <w:szCs w:val="22"/>
          <w:lang w:eastAsia="en-US"/>
        </w:rPr>
        <w:t>1.1.</w:t>
      </w:r>
      <w:r w:rsidRPr="00BC206E">
        <w:rPr>
          <w:rFonts w:eastAsia="Calibri"/>
          <w:b/>
          <w:bCs/>
          <w:strike/>
          <w:color w:val="FF0000"/>
          <w:szCs w:val="22"/>
          <w:lang w:eastAsia="en-US"/>
        </w:rPr>
        <w:t xml:space="preserve"> daudzbērnu ģimene </w:t>
      </w:r>
      <w:r w:rsidRPr="00BC206E">
        <w:rPr>
          <w:rFonts w:eastAsia="Calibri"/>
          <w:strike/>
          <w:color w:val="FF0000"/>
          <w:szCs w:val="22"/>
          <w:lang w:eastAsia="en-US"/>
        </w:rPr>
        <w:t>- ģimene, kuras aprūpē vienā mājsaimniecībā ir trīs vai vairāki bērni, tai skaitā audžuģimenē ievietoti un aizbildnībā esoši bērni. Par aprūpē esošiem uzskatāmi arī pilngadību sasnieguši bērni, kamēr viņi turpina vispārējās, profesionālās vai speciālās izglītības iegūšanu, bet ne ilgāk kā līdz 20 gadu vecuma sasniegšanai;</w:t>
      </w:r>
    </w:p>
    <w:p w:rsidR="007B7304" w:rsidRPr="00BC206E" w:rsidRDefault="007B7304" w:rsidP="007B7304">
      <w:pPr>
        <w:ind w:right="-1" w:firstLine="720"/>
        <w:jc w:val="both"/>
        <w:rPr>
          <w:rFonts w:eastAsia="Calibri"/>
          <w:color w:val="FF0000"/>
          <w:szCs w:val="22"/>
          <w:lang w:eastAsia="en-US"/>
        </w:rPr>
      </w:pPr>
      <w:r w:rsidRPr="00BC206E">
        <w:rPr>
          <w:rFonts w:eastAsia="Calibri"/>
          <w:bCs/>
          <w:color w:val="FF0000"/>
          <w:szCs w:val="22"/>
          <w:lang w:eastAsia="en-US"/>
        </w:rPr>
        <w:t>1.1.</w:t>
      </w:r>
      <w:r w:rsidRPr="00BC206E">
        <w:rPr>
          <w:rFonts w:eastAsia="Calibri"/>
          <w:b/>
          <w:bCs/>
          <w:color w:val="FF0000"/>
          <w:szCs w:val="22"/>
          <w:lang w:eastAsia="en-US"/>
        </w:rPr>
        <w:t xml:space="preserve"> daudzbērnu ģimene </w:t>
      </w:r>
      <w:r w:rsidRPr="00BC206E">
        <w:rPr>
          <w:rFonts w:eastAsia="Calibri"/>
          <w:color w:val="FF0000"/>
          <w:szCs w:val="22"/>
          <w:lang w:eastAsia="en-US"/>
        </w:rPr>
        <w:t>- 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7B7304" w:rsidRPr="00BC206E" w:rsidRDefault="007B7304" w:rsidP="007B7304">
      <w:pPr>
        <w:ind w:right="-1"/>
        <w:contextualSpacing/>
        <w:jc w:val="right"/>
        <w:rPr>
          <w:i/>
          <w:color w:val="FF0000"/>
          <w:sz w:val="20"/>
          <w:szCs w:val="20"/>
        </w:rPr>
      </w:pPr>
      <w:r w:rsidRPr="00BC206E">
        <w:rPr>
          <w:i/>
          <w:color w:val="FF0000"/>
          <w:sz w:val="20"/>
          <w:szCs w:val="20"/>
        </w:rPr>
        <w:t>Ar grozījumiem, kas izdarīti ar Tukuma novada Domes 24.11.2016. lēmumu (prot.Nr…, ...§.)</w:t>
      </w:r>
    </w:p>
    <w:p w:rsidR="007B7304" w:rsidRPr="00BC206E" w:rsidRDefault="007B7304" w:rsidP="007B7304">
      <w:pPr>
        <w:ind w:right="-1" w:firstLine="720"/>
        <w:jc w:val="both"/>
        <w:rPr>
          <w:rFonts w:eastAsia="Calibri"/>
          <w:bCs/>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bCs/>
          <w:szCs w:val="22"/>
          <w:lang w:eastAsia="en-US"/>
        </w:rPr>
        <w:t xml:space="preserve">1.2. </w:t>
      </w:r>
      <w:r w:rsidRPr="00BC206E">
        <w:rPr>
          <w:rFonts w:eastAsia="Calibri"/>
          <w:b/>
          <w:bCs/>
          <w:szCs w:val="22"/>
          <w:lang w:eastAsia="en-US"/>
        </w:rPr>
        <w:t>jaunais speciālists</w:t>
      </w:r>
      <w:r w:rsidRPr="00BC206E">
        <w:rPr>
          <w:rFonts w:eastAsia="Calibri"/>
          <w:szCs w:val="22"/>
          <w:lang w:eastAsia="en-US"/>
        </w:rPr>
        <w:t xml:space="preserve"> – darbinieks, kurš ieguvis augstāko izglītību, kas nepieciešama konkrētā darba veikšanai un kurš uzsācis darbu ne ātrāk kā divus gadus pirms bērna reģistrācijas rindā vai periodā, kad bērns reģistrēts rindā.</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 Noteikumi nosaka pirmsskolas vecuma bērnu (turpmāk – bērns) reģistrācijas, vietas piešķiršanas un atskaitīšanas kārtību Tukuma novada pašvaldības dibinātās pirmsskolas izglītības iestādēs un iestādēs, kas īsteno pirmsskolas izglītības programmas (turpmāk – Iestāde).</w:t>
      </w:r>
    </w:p>
    <w:p w:rsidR="007B7304" w:rsidRPr="00BC206E" w:rsidRDefault="007B7304" w:rsidP="007B7304">
      <w:pPr>
        <w:ind w:right="-1"/>
        <w:contextualSpacing/>
        <w:jc w:val="right"/>
        <w:rPr>
          <w:i/>
          <w:sz w:val="20"/>
          <w:szCs w:val="20"/>
        </w:rPr>
      </w:pPr>
      <w:r w:rsidRPr="00BC206E">
        <w:rPr>
          <w:i/>
          <w:sz w:val="20"/>
          <w:szCs w:val="20"/>
        </w:rPr>
        <w:t>Ar grozījumiem, kas izdarīti ar Tukuma novada Domes 26.11.2015. lēmumu (prot.Nr.13,4.§.)</w:t>
      </w:r>
    </w:p>
    <w:p w:rsidR="007B7304" w:rsidRPr="00BC206E" w:rsidRDefault="007B7304" w:rsidP="007B7304">
      <w:pPr>
        <w:ind w:right="-1" w:firstLine="720"/>
        <w:contextualSpacing/>
        <w:jc w:val="both"/>
        <w:rPr>
          <w:strike/>
        </w:rPr>
      </w:pPr>
      <w:r w:rsidRPr="00BC206E">
        <w:t>3. Pirmsskolas izglītības programmu (turpmāk – programma) apgūst bērni no pusotra gada vecuma līdz pamatizglītības ieguves uzsākšanai, saskaņā ar Iestādes nolikumā norādīto izglītības uzsākšanas vecumu.</w:t>
      </w:r>
      <w:r w:rsidRPr="00BC206E">
        <w:rPr>
          <w:strike/>
        </w:rPr>
        <w:t xml:space="preserve"> </w:t>
      </w:r>
    </w:p>
    <w:p w:rsidR="007B7304" w:rsidRPr="00BC206E" w:rsidRDefault="007B7304" w:rsidP="007B7304">
      <w:pPr>
        <w:ind w:right="-1"/>
        <w:contextualSpacing/>
        <w:jc w:val="both"/>
      </w:pPr>
    </w:p>
    <w:p w:rsidR="007B7304" w:rsidRPr="00BC206E" w:rsidRDefault="007B7304" w:rsidP="007B7304">
      <w:pPr>
        <w:ind w:right="-1" w:firstLine="720"/>
        <w:contextualSpacing/>
        <w:jc w:val="both"/>
        <w:rPr>
          <w:b/>
          <w:bCs/>
        </w:rPr>
      </w:pPr>
      <w:r w:rsidRPr="00BC206E">
        <w:t>4. Atkarībā no bērna veselības stāvokļa un psiholoģiskās sagatavotības programmas apguves laiku var pagarināt vai saīsināt par vienu gadu, pamatojoties uz vecāku vai bērna likumīgā pārstāvja (turpmāk – vecāks) iesniegumu un ģimenes ārsta vai psihologa atzinumu, vai Tukuma novada pedagoģiski medicīniskās komisijas atzinumu, ja bērns apgūst speciālo programmu.</w:t>
      </w:r>
      <w:r w:rsidRPr="00BC206E">
        <w:rPr>
          <w:b/>
          <w:bCs/>
        </w:rPr>
        <w:t xml:space="preserve"> </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5. Bērnu ar speciālajām vajadzībām reģistrācijas un uzņemšanas kārtību Tukuma pirmsskolas izglītības iestādē „Taurenītis” nosaka Tukuma novada Izglītības pārvalde (turpmāk – Izglītības pārvalde), atbilstoši Ministru kabineta noteikumu prasībām.</w:t>
      </w:r>
    </w:p>
    <w:p w:rsidR="007B7304" w:rsidRPr="00BC206E" w:rsidRDefault="007B7304" w:rsidP="007B7304">
      <w:pPr>
        <w:ind w:right="-1"/>
        <w:jc w:val="both"/>
        <w:rPr>
          <w:rFonts w:eastAsia="Calibri"/>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6. Pašvaldība programmas apguvi nodrošina atbilstoši apstiprinātajam pašvaldības budžetam.</w:t>
      </w:r>
    </w:p>
    <w:p w:rsidR="007B7304" w:rsidRPr="00BC206E" w:rsidRDefault="007B7304" w:rsidP="007B7304">
      <w:pPr>
        <w:ind w:right="-1" w:firstLine="720"/>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6.</w:t>
      </w:r>
      <w:r w:rsidRPr="00BC206E">
        <w:rPr>
          <w:rFonts w:eastAsia="Calibri"/>
          <w:szCs w:val="22"/>
          <w:vertAlign w:val="superscript"/>
          <w:lang w:eastAsia="en-US"/>
        </w:rPr>
        <w:t>1</w:t>
      </w:r>
      <w:r w:rsidRPr="00BC206E">
        <w:rPr>
          <w:rFonts w:eastAsia="Calibri"/>
          <w:szCs w:val="22"/>
          <w:lang w:eastAsia="en-US"/>
        </w:rPr>
        <w:t xml:space="preserve"> Tukuma novada Dome līdz kārtējā gada 1.maijam nosaka maksimālo katrā Iestādes pirmsskolas izglītības grupā uzņemamo bērnu skaitu un vecumu.</w:t>
      </w:r>
    </w:p>
    <w:p w:rsidR="007B7304" w:rsidRPr="00BC206E" w:rsidRDefault="007B7304" w:rsidP="007B7304">
      <w:pPr>
        <w:ind w:right="-1"/>
        <w:contextualSpacing/>
        <w:jc w:val="right"/>
        <w:rPr>
          <w:i/>
          <w:sz w:val="20"/>
          <w:szCs w:val="20"/>
        </w:rPr>
      </w:pPr>
      <w:r w:rsidRPr="00BC206E">
        <w:rPr>
          <w:i/>
          <w:sz w:val="20"/>
          <w:szCs w:val="20"/>
        </w:rPr>
        <w:t>Ar grozījumiem, kas izdarīti ar Tukuma novada Domes 26.11.2015. lēmumu (prot.Nr.13, 4.§.)</w:t>
      </w:r>
    </w:p>
    <w:p w:rsidR="007B7304" w:rsidRPr="00BC206E" w:rsidRDefault="007B7304" w:rsidP="007B7304">
      <w:pPr>
        <w:ind w:right="-1"/>
        <w:rPr>
          <w:rFonts w:eastAsia="Calibri"/>
          <w:b/>
          <w:bCs/>
          <w:szCs w:val="22"/>
          <w:lang w:eastAsia="en-US"/>
        </w:rPr>
      </w:pPr>
    </w:p>
    <w:p w:rsidR="007B7304" w:rsidRPr="00BC206E" w:rsidRDefault="007B7304" w:rsidP="007B7304">
      <w:pPr>
        <w:ind w:right="-1"/>
        <w:jc w:val="center"/>
        <w:rPr>
          <w:rFonts w:eastAsia="Calibri"/>
          <w:b/>
          <w:bCs/>
          <w:szCs w:val="22"/>
          <w:lang w:eastAsia="en-US"/>
        </w:rPr>
      </w:pPr>
      <w:r w:rsidRPr="00BC206E">
        <w:rPr>
          <w:rFonts w:eastAsia="Calibri"/>
          <w:b/>
          <w:bCs/>
          <w:szCs w:val="22"/>
          <w:lang w:eastAsia="en-US"/>
        </w:rPr>
        <w:t>II. Pieteikumu reģistrācijas kārtība rindā</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i/>
          <w:iCs/>
          <w:szCs w:val="22"/>
          <w:lang w:eastAsia="en-US"/>
        </w:rPr>
      </w:pPr>
      <w:r w:rsidRPr="00BC206E">
        <w:rPr>
          <w:rFonts w:eastAsia="Calibri"/>
          <w:szCs w:val="22"/>
          <w:lang w:eastAsia="en-US"/>
        </w:rPr>
        <w:t>7. Bērnu reģistrācija notiek Izglītības pārvaldē no bērna dzimšanas brīža līdz septiņu gadu vecumam visu kalendāro gadu</w:t>
      </w:r>
      <w:r w:rsidRPr="00BC206E">
        <w:rPr>
          <w:rFonts w:eastAsia="Calibri"/>
          <w:i/>
          <w:iCs/>
          <w:szCs w:val="22"/>
          <w:lang w:eastAsia="en-US"/>
        </w:rPr>
        <w:t xml:space="preserve">. </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8. Piesakot bērnu reģistrācijai rindā, vecāks uzrāda:</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8.1. bērna dzimšanas apliecību vai dokumentu, kurā norādīts bērna personas kods; </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8.2. vecāka personu apliecinošu dokumentu;</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8.3. aizbildnis – bāriņtiesas lēmumu, kas apliecina aizbildnības nodibināšanas faktu;</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8.4. invalīda apliecību, ja viens no vecākiem ir persona ar invaliditāti vai ģimenē ir bērns ar invaliditāti;</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8.5. dienesta apliecību, ja viens no vecākiem ir robežsargs vai profesionālā dienesta karavīrs.</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9. Piesakot bērnu ārpuskārtas uzņemšanai Iestādē vecāks iesniedz: </w:t>
      </w:r>
    </w:p>
    <w:p w:rsidR="007B7304" w:rsidRPr="00BC206E" w:rsidRDefault="007B7304" w:rsidP="007B7304">
      <w:pPr>
        <w:ind w:right="-1" w:firstLine="720"/>
        <w:jc w:val="both"/>
        <w:rPr>
          <w:rFonts w:eastAsia="Calibri"/>
          <w:color w:val="000000"/>
          <w:szCs w:val="22"/>
          <w:lang w:eastAsia="en-US"/>
        </w:rPr>
      </w:pPr>
      <w:r w:rsidRPr="00BC206E">
        <w:rPr>
          <w:rFonts w:eastAsia="Calibri"/>
          <w:szCs w:val="22"/>
          <w:lang w:eastAsia="en-US"/>
        </w:rPr>
        <w:t>9.1. izziņu no darba devēja, ja viens no vecākiem ir Iestādes darbinieks,</w:t>
      </w:r>
      <w:r w:rsidRPr="00BC206E">
        <w:rPr>
          <w:rFonts w:eastAsia="Calibri"/>
          <w:color w:val="FF0000"/>
          <w:szCs w:val="22"/>
          <w:lang w:eastAsia="en-US"/>
        </w:rPr>
        <w:t xml:space="preserve"> </w:t>
      </w:r>
      <w:r w:rsidRPr="00BC206E">
        <w:rPr>
          <w:rFonts w:eastAsia="Calibri"/>
          <w:color w:val="000000"/>
          <w:szCs w:val="22"/>
          <w:lang w:eastAsia="en-US"/>
        </w:rPr>
        <w:t>Noteikumu 23.2.5.apakšpunktā minētajā gadījumā;</w:t>
      </w:r>
    </w:p>
    <w:p w:rsidR="007B7304" w:rsidRPr="00BC206E" w:rsidRDefault="007B7304" w:rsidP="007B7304">
      <w:pPr>
        <w:ind w:right="-1" w:firstLine="720"/>
        <w:jc w:val="both"/>
        <w:rPr>
          <w:rFonts w:eastAsia="Calibri"/>
          <w:color w:val="000000"/>
          <w:szCs w:val="22"/>
          <w:lang w:eastAsia="en-US"/>
        </w:rPr>
      </w:pPr>
      <w:r w:rsidRPr="00BC206E">
        <w:rPr>
          <w:rFonts w:eastAsia="Calibri"/>
          <w:szCs w:val="22"/>
          <w:lang w:eastAsia="en-US"/>
        </w:rPr>
        <w:t>9.2. darba devēja apliecinājumu/ieteikumu par jauno speciālistu, norādot darba tiesisko attiecību uzsākšanas laiku, ieņemamo amatu, specialitāti atbilstoši Profesiju klasifikatoram,</w:t>
      </w:r>
      <w:r w:rsidRPr="00BC206E">
        <w:rPr>
          <w:rFonts w:eastAsia="Calibri"/>
          <w:color w:val="FF0000"/>
          <w:szCs w:val="22"/>
          <w:lang w:eastAsia="en-US"/>
        </w:rPr>
        <w:t xml:space="preserve"> </w:t>
      </w:r>
      <w:r w:rsidRPr="00BC206E">
        <w:rPr>
          <w:rFonts w:eastAsia="Calibri"/>
          <w:color w:val="000000"/>
          <w:szCs w:val="22"/>
          <w:lang w:eastAsia="en-US"/>
        </w:rPr>
        <w:t>Noteikumu 23.2.6.apakšpunktā minētajā gadījumā.</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10. Reģistrējot bērnu rindā, vecāks norāda vēlamo Iestādi vai vairākas Iestādes un vēlamo programmas apguves uzsākšanas laiku.</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lang w:eastAsia="en-US"/>
        </w:rPr>
        <w:t xml:space="preserve">11. </w:t>
      </w:r>
      <w:r w:rsidRPr="00BC206E">
        <w:rPr>
          <w:rFonts w:eastAsia="Calibri"/>
          <w:szCs w:val="22"/>
          <w:lang w:eastAsia="en-US"/>
        </w:rPr>
        <w:t>Programmas apguvi bērnam nodrošina tikai vienā Iestādē. Vecākiem ir tiesības izvēlēties citu Iestādi programmas apguvei, ja izvēlētajā Iestādē ir brīva vieta.</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trike/>
          <w:color w:val="FF0000"/>
          <w:szCs w:val="22"/>
          <w:lang w:eastAsia="en-US"/>
        </w:rPr>
      </w:pPr>
      <w:r w:rsidRPr="00BC206E">
        <w:rPr>
          <w:rFonts w:eastAsia="Calibri"/>
          <w:strike/>
          <w:color w:val="FF0000"/>
          <w:szCs w:val="22"/>
          <w:lang w:eastAsia="en-US"/>
        </w:rPr>
        <w:t>12. Reģistrācijas pieteikuma formu vecāku klātbūtnē, saskaņā ar vecāka sniegto informāciju, aizpilda Izglītības pārvaldes vadītāja norīkots darbinieks (turpmāk – darbinieks). Pieteikumā ierakstītās informācijas atbilstību vecāks pārbauda un apstiprina ar savu parakstu.</w:t>
      </w:r>
    </w:p>
    <w:p w:rsidR="007B7304" w:rsidRPr="00BC206E" w:rsidRDefault="007B7304" w:rsidP="007B7304">
      <w:pPr>
        <w:ind w:right="-1"/>
        <w:jc w:val="both"/>
        <w:rPr>
          <w:rFonts w:eastAsia="Calibri"/>
          <w:color w:val="FF0000"/>
          <w:szCs w:val="22"/>
          <w:lang w:eastAsia="en-US"/>
        </w:rPr>
      </w:pPr>
      <w:r w:rsidRPr="00BC206E">
        <w:rPr>
          <w:rFonts w:eastAsia="Calibri"/>
          <w:lang w:eastAsia="en-US"/>
        </w:rPr>
        <w:tab/>
      </w:r>
      <w:r w:rsidRPr="00BC206E">
        <w:rPr>
          <w:rFonts w:eastAsia="Calibri"/>
          <w:color w:val="FF0000"/>
          <w:szCs w:val="22"/>
          <w:lang w:eastAsia="en-US"/>
        </w:rPr>
        <w:t>12. Vecāks reģistrācijas pieteikumu iesniedz Izglītības pārvaldē. Reģistrācijas pieteikuma formu apstiprina Izglītības pārvaldes vadītājs.</w:t>
      </w:r>
    </w:p>
    <w:p w:rsidR="007B7304" w:rsidRPr="00BC206E" w:rsidRDefault="007B7304" w:rsidP="007B7304">
      <w:pPr>
        <w:ind w:right="-1"/>
        <w:contextualSpacing/>
        <w:jc w:val="right"/>
        <w:rPr>
          <w:i/>
          <w:color w:val="FF0000"/>
          <w:sz w:val="20"/>
          <w:szCs w:val="20"/>
        </w:rPr>
      </w:pPr>
      <w:r w:rsidRPr="00BC206E">
        <w:rPr>
          <w:rFonts w:eastAsia="Calibri"/>
          <w:color w:val="FF0000"/>
          <w:lang w:eastAsia="en-US"/>
        </w:rPr>
        <w:tab/>
      </w:r>
      <w:r w:rsidRPr="00BC206E">
        <w:rPr>
          <w:i/>
          <w:color w:val="FF0000"/>
          <w:sz w:val="20"/>
          <w:szCs w:val="20"/>
        </w:rPr>
        <w:t>Ar grozījumiem, kas izdarīti ar Tukuma novada Domes 24.11.2016. lēmumu (prot.Nr…, ...§.)</w:t>
      </w:r>
    </w:p>
    <w:p w:rsidR="007B7304" w:rsidRPr="00BC206E" w:rsidRDefault="007B7304" w:rsidP="007B7304">
      <w:pPr>
        <w:ind w:right="-1"/>
        <w:jc w:val="both"/>
        <w:rPr>
          <w:rFonts w:eastAsia="Calibri"/>
          <w:color w:val="FF0000"/>
          <w:lang w:eastAsia="en-US"/>
        </w:rPr>
      </w:pPr>
    </w:p>
    <w:p w:rsidR="007B7304" w:rsidRPr="00BC206E" w:rsidRDefault="007B7304" w:rsidP="007B7304">
      <w:pPr>
        <w:ind w:right="-1" w:firstLine="720"/>
        <w:jc w:val="both"/>
        <w:rPr>
          <w:rFonts w:eastAsia="Calibri"/>
          <w:color w:val="FF0000"/>
          <w:lang w:eastAsia="en-US"/>
        </w:rPr>
      </w:pPr>
      <w:r w:rsidRPr="00BC206E">
        <w:rPr>
          <w:rFonts w:eastAsia="Calibri"/>
          <w:color w:val="FF0000"/>
          <w:lang w:eastAsia="en-US"/>
        </w:rPr>
        <w:t>12.</w:t>
      </w:r>
      <w:r w:rsidRPr="00BC206E">
        <w:rPr>
          <w:rFonts w:eastAsia="Calibri"/>
          <w:color w:val="FF0000"/>
          <w:vertAlign w:val="superscript"/>
          <w:lang w:eastAsia="en-US"/>
        </w:rPr>
        <w:t>1</w:t>
      </w:r>
      <w:r w:rsidRPr="00BC206E">
        <w:rPr>
          <w:rFonts w:eastAsia="Calibri"/>
          <w:color w:val="FF0000"/>
          <w:lang w:eastAsia="en-US"/>
        </w:rPr>
        <w:t xml:space="preserve"> </w:t>
      </w:r>
      <w:r w:rsidRPr="00BC206E">
        <w:rPr>
          <w:rFonts w:eastAsia="Calibri"/>
          <w:color w:val="FF0000"/>
          <w:szCs w:val="22"/>
          <w:lang w:eastAsia="en-US"/>
        </w:rPr>
        <w:t>Izglītības pārvaldes vadītāja norīkots darbinieks (turpmāk – darbinieks)</w:t>
      </w:r>
      <w:r w:rsidRPr="00BC206E">
        <w:rPr>
          <w:rFonts w:eastAsia="Calibri"/>
          <w:color w:val="FF0000"/>
          <w:lang w:eastAsia="en-US"/>
        </w:rPr>
        <w:t xml:space="preserve"> reģistrācijas pieteikumu </w:t>
      </w:r>
      <w:r w:rsidRPr="00BC206E">
        <w:rPr>
          <w:rFonts w:eastAsia="Calibri"/>
          <w:color w:val="FF0000"/>
          <w:szCs w:val="22"/>
          <w:lang w:eastAsia="en-US"/>
        </w:rPr>
        <w:t>reģistrē un piešķir rindas kārtas numuru.</w:t>
      </w:r>
    </w:p>
    <w:p w:rsidR="007B7304" w:rsidRPr="00BC206E" w:rsidRDefault="007B7304" w:rsidP="007B7304">
      <w:pPr>
        <w:ind w:right="-1"/>
        <w:contextualSpacing/>
        <w:jc w:val="right"/>
        <w:rPr>
          <w:i/>
          <w:color w:val="FF0000"/>
          <w:sz w:val="20"/>
          <w:szCs w:val="20"/>
        </w:rPr>
      </w:pPr>
      <w:r w:rsidRPr="00BC206E">
        <w:rPr>
          <w:i/>
          <w:color w:val="FF0000"/>
          <w:sz w:val="20"/>
          <w:szCs w:val="20"/>
        </w:rPr>
        <w:t>Ar grozījumiem, kas izdarīti ar Tukuma novada Domes 24.11.2016. lēmumu (prot.Nr…, ...§.)</w:t>
      </w:r>
    </w:p>
    <w:p w:rsidR="007B7304" w:rsidRPr="00BC206E" w:rsidRDefault="007B7304" w:rsidP="007B7304">
      <w:pPr>
        <w:ind w:right="-1" w:firstLine="720"/>
        <w:jc w:val="both"/>
        <w:rPr>
          <w:rFonts w:eastAsia="Calibri"/>
          <w:lang w:eastAsia="en-US"/>
        </w:rPr>
      </w:pPr>
    </w:p>
    <w:p w:rsidR="007B7304" w:rsidRPr="00BC206E" w:rsidRDefault="007B7304" w:rsidP="007B7304">
      <w:pPr>
        <w:ind w:right="-1" w:firstLine="720"/>
        <w:jc w:val="both"/>
        <w:rPr>
          <w:rFonts w:eastAsia="Calibri"/>
          <w:lang w:eastAsia="en-US"/>
        </w:rPr>
      </w:pPr>
      <w:r w:rsidRPr="00BC206E">
        <w:rPr>
          <w:rFonts w:eastAsia="Calibri"/>
          <w:lang w:eastAsia="en-US"/>
        </w:rPr>
        <w:t xml:space="preserve">13. Bērnu </w:t>
      </w:r>
      <w:r w:rsidRPr="00BC206E">
        <w:rPr>
          <w:rFonts w:eastAsia="Calibri"/>
          <w:szCs w:val="22"/>
          <w:lang w:eastAsia="en-US"/>
        </w:rPr>
        <w:t xml:space="preserve">reģistrē: </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lastRenderedPageBreak/>
        <w:t xml:space="preserve">13.1. pirmās </w:t>
      </w:r>
      <w:r w:rsidRPr="00BC206E">
        <w:rPr>
          <w:rFonts w:eastAsia="Calibri"/>
          <w:bCs/>
          <w:szCs w:val="22"/>
          <w:lang w:eastAsia="en-US"/>
        </w:rPr>
        <w:t>pakāpes</w:t>
      </w:r>
      <w:r w:rsidRPr="00BC206E">
        <w:rPr>
          <w:rFonts w:eastAsia="Calibri"/>
          <w:szCs w:val="22"/>
          <w:lang w:eastAsia="en-US"/>
        </w:rPr>
        <w:t xml:space="preserve"> rindā – ja bērna un vecāka dzīvesvieta ir deklarēta Tukuma novada administratīvajā teritorijā;</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13.2. otrās </w:t>
      </w:r>
      <w:r w:rsidRPr="00BC206E">
        <w:rPr>
          <w:rFonts w:eastAsia="Calibri"/>
          <w:bCs/>
          <w:szCs w:val="22"/>
          <w:lang w:eastAsia="en-US"/>
        </w:rPr>
        <w:t>pakāpes</w:t>
      </w:r>
      <w:r w:rsidRPr="00BC206E">
        <w:rPr>
          <w:rFonts w:eastAsia="Calibri"/>
          <w:szCs w:val="22"/>
          <w:lang w:eastAsia="en-US"/>
        </w:rPr>
        <w:t xml:space="preserve"> rindā – ja bērna un vecāka dzīvesvieta deklarēta ārpus Tukuma novada administratīvās teritorijas. </w:t>
      </w:r>
    </w:p>
    <w:p w:rsidR="007B7304" w:rsidRPr="00BC206E" w:rsidRDefault="007B7304" w:rsidP="007B7304">
      <w:pPr>
        <w:ind w:right="-1"/>
        <w:jc w:val="both"/>
        <w:rPr>
          <w:rFonts w:eastAsia="Calibri"/>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14. Pieteikumi rindā tiek reģistrēti iesniegšanas kārtībā, ņemot vērā pieteikuma iesniegšanas datumu.</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15. Bērnam, kurš reģistrēts otrās pakāpes rindā, piešķir vietu Iestādē, ja ir brīvas vietas pēc pirmajā pakāpē iekļauto bērnu nodrošināšanas ar vietu pirmsskolas grupās.</w:t>
      </w:r>
    </w:p>
    <w:p w:rsidR="007B7304" w:rsidRPr="00BC206E" w:rsidRDefault="007B7304" w:rsidP="007B7304">
      <w:pPr>
        <w:ind w:right="-1"/>
        <w:jc w:val="both"/>
        <w:rPr>
          <w:rFonts w:eastAsia="Calibri"/>
          <w:lang w:eastAsia="en-US"/>
        </w:rPr>
      </w:pPr>
    </w:p>
    <w:p w:rsidR="007B7304" w:rsidRPr="00BC206E" w:rsidRDefault="007B7304" w:rsidP="007B7304">
      <w:pPr>
        <w:ind w:right="-1" w:firstLine="720"/>
        <w:jc w:val="both"/>
        <w:rPr>
          <w:rFonts w:eastAsia="Calibri"/>
          <w:lang w:eastAsia="en-US"/>
        </w:rPr>
      </w:pPr>
      <w:r w:rsidRPr="00BC206E">
        <w:rPr>
          <w:rFonts w:eastAsia="Calibri"/>
          <w:szCs w:val="22"/>
          <w:lang w:eastAsia="en-US"/>
        </w:rPr>
        <w:t>16. Otrās pakāpes rindā reģistrētu bērnu pēc vecāka rakstiska ierosinājuma var reģistrēt pirmās pakāpes rindā, ja bērna un vecāka dzīvesvieta tiek deklarēta Tukuma novada administratīvajā teritorijā. Bērns tiek reģistrēts pirmās pakāpes rindā pēc ierosinājuma saņemšanas.</w:t>
      </w:r>
    </w:p>
    <w:p w:rsidR="007B7304" w:rsidRPr="00BC206E" w:rsidRDefault="007B7304" w:rsidP="007B7304">
      <w:pPr>
        <w:ind w:right="-1"/>
        <w:jc w:val="both"/>
        <w:rPr>
          <w:rFonts w:eastAsia="Calibri"/>
          <w:lang w:eastAsia="en-US"/>
        </w:rPr>
      </w:pPr>
    </w:p>
    <w:p w:rsidR="007B7304" w:rsidRPr="00BC206E" w:rsidRDefault="007B7304" w:rsidP="007B7304">
      <w:pPr>
        <w:ind w:right="-1" w:firstLine="720"/>
        <w:jc w:val="both"/>
        <w:rPr>
          <w:rFonts w:eastAsia="Calibri"/>
          <w:szCs w:val="22"/>
          <w:lang w:eastAsia="en-US"/>
        </w:rPr>
      </w:pPr>
      <w:r w:rsidRPr="00BC206E">
        <w:rPr>
          <w:rFonts w:eastAsia="Calibri"/>
          <w:lang w:eastAsia="en-US"/>
        </w:rPr>
        <w:t xml:space="preserve">17. </w:t>
      </w:r>
      <w:r w:rsidRPr="00BC206E">
        <w:rPr>
          <w:rFonts w:eastAsia="Calibri"/>
          <w:szCs w:val="22"/>
          <w:lang w:eastAsia="en-US"/>
        </w:rPr>
        <w:t>Ja vecāka dzīvesvieta reģistrēta Tukuma novada pagasta teritorijā un pamatotu iemeslu dēļ viņš nevar ierasties Izglītības pārvaldē, pieteikumu aizpilda Iestādes vadītājs konkrētajā pagastā. Pieteikumu Iestādes vadītājs nekavējoties, bet ne vēlāk kā līdz darba dienas beigām,</w:t>
      </w:r>
      <w:r w:rsidRPr="00BC206E">
        <w:rPr>
          <w:rFonts w:eastAsia="Calibri"/>
          <w:b/>
          <w:szCs w:val="22"/>
          <w:lang w:eastAsia="en-US"/>
        </w:rPr>
        <w:t xml:space="preserve"> </w:t>
      </w:r>
      <w:r w:rsidRPr="00BC206E">
        <w:rPr>
          <w:rFonts w:eastAsia="Calibri"/>
          <w:szCs w:val="22"/>
          <w:lang w:eastAsia="en-US"/>
        </w:rPr>
        <w:t xml:space="preserve">pārsūta Izglītības pārvaldei. Darbinieks reģistrē pieteikumu un piešķir rindas kārtas numuru attiecīgajā pakāpē. Vecāka parakstīta pieteikuma oriģinālu Iestādes vadītājs desmit dienu laikā iesniedz Izglītības pārvaldei. </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lang w:eastAsia="en-US"/>
        </w:rPr>
      </w:pPr>
      <w:r w:rsidRPr="00BC206E">
        <w:rPr>
          <w:rFonts w:eastAsia="Calibri"/>
          <w:szCs w:val="22"/>
          <w:lang w:eastAsia="en-US"/>
        </w:rPr>
        <w:t xml:space="preserve">18. Izglītības pārvalde piecu darba dienu laikā sagatavo un izsniedz vecākiem izziņu par pieteikuma reģistrāciju bērna uzņemšanai rindā, kurā norādīts bērna vārds, uzvārds, personas kods, vēlamā Iestāde, uz kuru pieteikts bērns, bērna identifikācijas kods un vecāku pienākumi. </w:t>
      </w:r>
      <w:r w:rsidRPr="00BC206E">
        <w:rPr>
          <w:rFonts w:eastAsia="Calibri"/>
          <w:color w:val="FF0000"/>
          <w:szCs w:val="22"/>
          <w:lang w:eastAsia="en-US"/>
        </w:rPr>
        <w:t>Izziņu vecāks saņem personīgi Izglītības pārvaldē vai tā tiek nosūtīta uz reģistrācijas pieteikumā norādīto elektroniskā pasta adresi.</w:t>
      </w:r>
    </w:p>
    <w:p w:rsidR="007B7304" w:rsidRPr="00BC206E" w:rsidRDefault="007B7304" w:rsidP="007B7304">
      <w:pPr>
        <w:ind w:right="-1"/>
        <w:contextualSpacing/>
        <w:jc w:val="right"/>
        <w:rPr>
          <w:i/>
          <w:color w:val="FF0000"/>
          <w:sz w:val="20"/>
          <w:szCs w:val="20"/>
        </w:rPr>
      </w:pPr>
      <w:r w:rsidRPr="00BC206E">
        <w:rPr>
          <w:i/>
          <w:color w:val="FF0000"/>
          <w:sz w:val="20"/>
          <w:szCs w:val="20"/>
        </w:rPr>
        <w:t>Ar grozījumiem, kas izdarīti ar Tukuma novada Domes 24.11.2016. lēmumu (prot.Nr…, ...§.)</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19. Par pieteikumā iekļauto ziņu izmaiņām vecāks 30 dienu laikā rakstiski informē Izglītības pārvaldes darbinieku.</w:t>
      </w:r>
    </w:p>
    <w:p w:rsidR="007B7304" w:rsidRPr="00BC206E" w:rsidRDefault="007B7304" w:rsidP="007B7304">
      <w:pPr>
        <w:ind w:right="-1"/>
        <w:jc w:val="both"/>
        <w:rPr>
          <w:rFonts w:eastAsia="Calibri"/>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20. Izglītības pārvalde nodrošina bērnu reģistrētās rindas publisko pieejamību Tukuma novada pašvaldības tīmekļa vietnē </w:t>
      </w:r>
      <w:hyperlink r:id="rId15" w:history="1">
        <w:r w:rsidRPr="00BC206E">
          <w:rPr>
            <w:rFonts w:eastAsia="Calibri"/>
            <w:szCs w:val="22"/>
            <w:u w:val="single"/>
            <w:lang w:eastAsia="en-US"/>
          </w:rPr>
          <w:t>www.tukums.lv</w:t>
        </w:r>
      </w:hyperlink>
      <w:r w:rsidRPr="00BC206E">
        <w:rPr>
          <w:rFonts w:eastAsia="Calibri"/>
          <w:szCs w:val="22"/>
          <w:lang w:eastAsia="en-US"/>
        </w:rPr>
        <w:t xml:space="preserve"> „Izglītība” un Tukuma novada Izglītības pārvaldes tīmekļa vietnē </w:t>
      </w:r>
      <w:hyperlink r:id="rId16" w:history="1">
        <w:r w:rsidRPr="00BC206E">
          <w:rPr>
            <w:rFonts w:eastAsia="Calibri"/>
            <w:szCs w:val="22"/>
            <w:u w:val="single"/>
            <w:lang w:eastAsia="en-US"/>
          </w:rPr>
          <w:t>www.tip.edu.lv</w:t>
        </w:r>
      </w:hyperlink>
      <w:r w:rsidRPr="00BC206E">
        <w:rPr>
          <w:rFonts w:eastAsia="Calibri"/>
          <w:szCs w:val="22"/>
          <w:lang w:eastAsia="en-US"/>
        </w:rPr>
        <w:t xml:space="preserve"> „Pirmsskolas izglītība”. Informācijā norādīts:</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20.1. bērna rindas kārtas numurs;</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20.2. bērna identifikācijas kods;</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20.3. pieteikuma iesniegšanas datums;</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20.4. papildus informācija:</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20.4.1. par uzņemšanu Iestādē ārpus rindas;</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20.4.2. par programmas apguvi privātajā pirmsskolas izglītības iestādē vai Iestādē ārpus Tukuma pilsētas administratīvās teritorijas.</w:t>
      </w:r>
    </w:p>
    <w:p w:rsidR="007B7304" w:rsidRPr="00BC206E" w:rsidRDefault="007B7304" w:rsidP="007B7304">
      <w:pPr>
        <w:ind w:right="-1"/>
        <w:jc w:val="both"/>
        <w:rPr>
          <w:rFonts w:eastAsia="Calibri"/>
          <w:szCs w:val="22"/>
          <w:lang w:eastAsia="en-US"/>
        </w:rPr>
      </w:pPr>
    </w:p>
    <w:p w:rsidR="007B7304" w:rsidRPr="00BC206E" w:rsidRDefault="007B7304" w:rsidP="007B7304">
      <w:pPr>
        <w:ind w:right="-1"/>
        <w:jc w:val="center"/>
        <w:rPr>
          <w:rFonts w:eastAsia="Calibri"/>
          <w:b/>
          <w:szCs w:val="22"/>
          <w:lang w:eastAsia="en-US"/>
        </w:rPr>
      </w:pPr>
      <w:r w:rsidRPr="00BC206E">
        <w:rPr>
          <w:rFonts w:eastAsia="Calibri"/>
          <w:b/>
          <w:szCs w:val="22"/>
          <w:lang w:eastAsia="en-US"/>
        </w:rPr>
        <w:t>III. Vietas piešķiršanas kārtība Iestādē</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21. Bērnam vietu Iestādē piešķir Izglītības pārvaldes vadītāja apstiprināta komisija (turpmāk – Komisija), kuras sastāvu un izveides kārtību apstiprina Izglītības pārvaldes vadītājs.</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lang w:eastAsia="en-US"/>
        </w:rPr>
      </w:pPr>
      <w:r w:rsidRPr="00BC206E">
        <w:rPr>
          <w:rFonts w:eastAsia="Calibri"/>
          <w:szCs w:val="22"/>
          <w:lang w:eastAsia="en-US"/>
        </w:rPr>
        <w:lastRenderedPageBreak/>
        <w:t>22. Piešķirot bērnam vietu Iestādē, tiek ņemts vērā bērna rindas kārtas numurs, ievērojot šādu secību:</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22.1. pirmās pakāpes rindā reģistrētie bērni;</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22.2. otrās pakāpes rindā reģistrētie bērni, ja grupā ir brīvas vietas. </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23. Komisija ir tiesīga ārpus kārtas piešķirt vietu: </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23.1. rindā reģistrēta robežsarga vai profesionālā dienesta karavīra bērnam;</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23.2. pirmās pakāpes rindā reģistrētam:</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23.2.1. bez vecāku gādības </w:t>
      </w:r>
      <w:r w:rsidRPr="00BC206E">
        <w:rPr>
          <w:rFonts w:eastAsia="Calibri"/>
          <w:strike/>
          <w:color w:val="FF0000"/>
          <w:szCs w:val="22"/>
          <w:lang w:eastAsia="en-US"/>
        </w:rPr>
        <w:t>palikušu</w:t>
      </w:r>
      <w:r w:rsidRPr="00BC206E">
        <w:rPr>
          <w:rFonts w:eastAsia="Calibri"/>
          <w:szCs w:val="22"/>
          <w:lang w:eastAsia="en-US"/>
        </w:rPr>
        <w:t xml:space="preserve"> </w:t>
      </w:r>
      <w:r w:rsidRPr="00BC206E">
        <w:rPr>
          <w:rFonts w:eastAsia="Calibri"/>
          <w:color w:val="FF0000"/>
          <w:szCs w:val="22"/>
          <w:lang w:eastAsia="en-US"/>
        </w:rPr>
        <w:t>palikušam</w:t>
      </w:r>
      <w:r w:rsidRPr="00BC206E">
        <w:rPr>
          <w:rFonts w:eastAsia="Calibri"/>
          <w:szCs w:val="22"/>
          <w:lang w:eastAsia="en-US"/>
        </w:rPr>
        <w:t xml:space="preserve"> bērnam;</w:t>
      </w:r>
    </w:p>
    <w:p w:rsidR="007B7304" w:rsidRPr="00BC206E" w:rsidRDefault="007B7304" w:rsidP="007B7304">
      <w:pPr>
        <w:ind w:right="-1"/>
        <w:contextualSpacing/>
        <w:jc w:val="right"/>
        <w:rPr>
          <w:i/>
          <w:color w:val="FF0000"/>
          <w:sz w:val="20"/>
          <w:szCs w:val="20"/>
        </w:rPr>
      </w:pPr>
      <w:r w:rsidRPr="00BC206E">
        <w:rPr>
          <w:i/>
          <w:color w:val="FF0000"/>
          <w:sz w:val="20"/>
          <w:szCs w:val="20"/>
        </w:rPr>
        <w:t>Ar grozījumiem, kas izdarīti ar Tukuma novada Domes 24.11.2016. lēmumu (prot.Nr…, ...§.)</w:t>
      </w:r>
    </w:p>
    <w:p w:rsidR="007B7304" w:rsidRPr="00BC206E" w:rsidRDefault="007B7304" w:rsidP="007B7304">
      <w:pPr>
        <w:ind w:right="-1" w:firstLine="720"/>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23.2.2. bērnam no daudzbērnu ģimenes;</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23.2.3. obligāto izglītības vecumu </w:t>
      </w:r>
      <w:r w:rsidRPr="00BC206E">
        <w:rPr>
          <w:rFonts w:eastAsia="Calibri"/>
          <w:strike/>
          <w:color w:val="FF0000"/>
          <w:szCs w:val="22"/>
          <w:lang w:eastAsia="en-US"/>
        </w:rPr>
        <w:t>sasniegušo</w:t>
      </w:r>
      <w:r w:rsidRPr="00BC206E">
        <w:rPr>
          <w:rFonts w:eastAsia="Calibri"/>
          <w:szCs w:val="22"/>
          <w:lang w:eastAsia="en-US"/>
        </w:rPr>
        <w:t xml:space="preserve"> </w:t>
      </w:r>
      <w:r w:rsidRPr="00BC206E">
        <w:rPr>
          <w:rFonts w:eastAsia="Calibri"/>
          <w:color w:val="FF0000"/>
          <w:szCs w:val="22"/>
          <w:lang w:eastAsia="en-US"/>
        </w:rPr>
        <w:t>sasniegušam</w:t>
      </w:r>
      <w:r w:rsidRPr="00BC206E">
        <w:rPr>
          <w:rFonts w:eastAsia="Calibri"/>
          <w:szCs w:val="22"/>
          <w:lang w:eastAsia="en-US"/>
        </w:rPr>
        <w:t xml:space="preserve"> bērnam;</w:t>
      </w:r>
    </w:p>
    <w:p w:rsidR="007B7304" w:rsidRPr="00BC206E" w:rsidRDefault="007B7304" w:rsidP="007B7304">
      <w:pPr>
        <w:ind w:right="-1"/>
        <w:contextualSpacing/>
        <w:jc w:val="right"/>
        <w:rPr>
          <w:i/>
          <w:color w:val="FF0000"/>
          <w:sz w:val="20"/>
          <w:szCs w:val="20"/>
        </w:rPr>
      </w:pPr>
      <w:r w:rsidRPr="00BC206E">
        <w:rPr>
          <w:i/>
          <w:color w:val="FF0000"/>
          <w:sz w:val="20"/>
          <w:szCs w:val="20"/>
        </w:rPr>
        <w:t>Ar grozījumiem, kas izdarīti ar Tukuma novada Domes 24.11.2016. lēmumu (prot.Nr…, ...§.)</w:t>
      </w:r>
    </w:p>
    <w:p w:rsidR="007B7304" w:rsidRPr="00BC206E" w:rsidRDefault="007B7304" w:rsidP="007B7304">
      <w:pPr>
        <w:ind w:right="-1" w:firstLine="720"/>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23.2.4. bērnam, kuram viens no vecākiem ir persona ar invaliditāti vai ģimenē ir bērns ar invaliditāti;</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23.2.5. bērnam, kuram viens no vecākiem ir Iestādes darbinieks (bērnu uzņem uz vecāka darba tiesisko attiecību laiku Iestādē); </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23.2.6. bērnam, kuram viens no vecākiem ir jaunais speciālists Tukuma novada administratīvajā teritorijā;</w:t>
      </w:r>
    </w:p>
    <w:p w:rsidR="007B7304" w:rsidRPr="00BC206E" w:rsidRDefault="007B7304" w:rsidP="007B7304">
      <w:pPr>
        <w:ind w:right="-1"/>
        <w:jc w:val="both"/>
        <w:rPr>
          <w:rFonts w:eastAsia="Calibri"/>
          <w:szCs w:val="22"/>
          <w:lang w:eastAsia="en-US"/>
        </w:rPr>
      </w:pPr>
      <w:r w:rsidRPr="00BC206E">
        <w:rPr>
          <w:rFonts w:eastAsia="Calibri"/>
          <w:szCs w:val="22"/>
          <w:lang w:eastAsia="en-US"/>
        </w:rPr>
        <w:tab/>
        <w:t>23.</w:t>
      </w:r>
      <w:r w:rsidRPr="00BC206E">
        <w:rPr>
          <w:rFonts w:eastAsia="Calibri"/>
          <w:szCs w:val="22"/>
          <w:vertAlign w:val="superscript"/>
          <w:lang w:eastAsia="en-US"/>
        </w:rPr>
        <w:t>1</w:t>
      </w:r>
      <w:r w:rsidRPr="00BC206E">
        <w:rPr>
          <w:rFonts w:eastAsia="Calibri"/>
          <w:szCs w:val="22"/>
          <w:lang w:eastAsia="en-US"/>
        </w:rPr>
        <w:t xml:space="preserve"> Komisija ir tiesīga ārpus kārtas piešķirt ne vairāk kā piecdesmit procentus no attiecīgās komisijas sēdē piešķiramo vietu skaita.</w:t>
      </w:r>
    </w:p>
    <w:p w:rsidR="007B7304" w:rsidRPr="00BC206E" w:rsidRDefault="007B7304" w:rsidP="007B7304">
      <w:pPr>
        <w:ind w:right="-1"/>
        <w:contextualSpacing/>
        <w:jc w:val="right"/>
        <w:rPr>
          <w:i/>
          <w:sz w:val="20"/>
          <w:szCs w:val="20"/>
        </w:rPr>
      </w:pPr>
      <w:r w:rsidRPr="00BC206E">
        <w:rPr>
          <w:i/>
          <w:sz w:val="20"/>
          <w:szCs w:val="20"/>
        </w:rPr>
        <w:t>Ar grozījumiem, kas izdarīti ar Tukuma novada Domes 26.11.2015. lēmumu (prot.Nr.13, 4.§.)</w:t>
      </w:r>
    </w:p>
    <w:p w:rsidR="007B7304" w:rsidRPr="00BC206E" w:rsidRDefault="007B7304" w:rsidP="007B7304">
      <w:pPr>
        <w:ind w:right="-1"/>
        <w:jc w:val="both"/>
        <w:rPr>
          <w:rFonts w:eastAsia="Calibri"/>
          <w:color w:val="FF0000"/>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24. Piešķirot bērnam vietu Iestādē, reģistrācijas pieteikums no rindas tiek izņemts. </w:t>
      </w:r>
    </w:p>
    <w:p w:rsidR="007B7304" w:rsidRPr="00BC206E" w:rsidRDefault="007B7304" w:rsidP="007B7304">
      <w:pPr>
        <w:ind w:right="-1"/>
        <w:jc w:val="both"/>
        <w:rPr>
          <w:rFonts w:eastAsia="Calibri"/>
          <w:szCs w:val="22"/>
          <w:lang w:eastAsia="en-US"/>
        </w:rPr>
      </w:pPr>
    </w:p>
    <w:p w:rsidR="007B7304" w:rsidRPr="00BC206E" w:rsidRDefault="007B7304" w:rsidP="007B7304">
      <w:pPr>
        <w:ind w:right="-1"/>
        <w:jc w:val="both"/>
        <w:rPr>
          <w:rFonts w:eastAsia="Calibri"/>
          <w:szCs w:val="22"/>
          <w:lang w:eastAsia="en-US"/>
        </w:rPr>
      </w:pPr>
      <w:r w:rsidRPr="00BC206E">
        <w:rPr>
          <w:rFonts w:eastAsia="Calibri"/>
          <w:szCs w:val="22"/>
          <w:lang w:eastAsia="en-US"/>
        </w:rPr>
        <w:tab/>
        <w:t>24.</w:t>
      </w:r>
      <w:r w:rsidRPr="00BC206E">
        <w:rPr>
          <w:rFonts w:eastAsia="Calibri"/>
          <w:szCs w:val="22"/>
          <w:vertAlign w:val="superscript"/>
          <w:lang w:eastAsia="en-US"/>
        </w:rPr>
        <w:t>1</w:t>
      </w:r>
      <w:r w:rsidRPr="00BC206E">
        <w:rPr>
          <w:rFonts w:eastAsia="Calibri"/>
          <w:szCs w:val="22"/>
          <w:lang w:eastAsia="en-US"/>
        </w:rPr>
        <w:t xml:space="preserve"> Ja bērns ar speciālajām vajadzībām uzņemts Tukuma pirmsskolas izglītības iestādē „Taurenītis”, ko apliecina ieraksts Valsts izglītības informācijas sistēmā, reģistrācijas pieteikums no rindas tiek izņemts.</w:t>
      </w:r>
    </w:p>
    <w:p w:rsidR="007B7304" w:rsidRPr="00BC206E" w:rsidRDefault="007B7304" w:rsidP="007B7304">
      <w:pPr>
        <w:ind w:right="-1"/>
        <w:contextualSpacing/>
        <w:jc w:val="right"/>
        <w:rPr>
          <w:i/>
          <w:sz w:val="20"/>
          <w:szCs w:val="20"/>
        </w:rPr>
      </w:pPr>
      <w:r w:rsidRPr="00BC206E">
        <w:rPr>
          <w:i/>
          <w:sz w:val="20"/>
          <w:szCs w:val="20"/>
        </w:rPr>
        <w:t>Ar grozījumiem, kas izdarīti ar Tukuma novada Domes 26.11.2015. lēmumu (prot.Nr.13, 4.§.)</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25. Reģistrācijas pieteikumu rindā saglabā, ja vecāks kā vēlamo Iestādi norādījis kādu no Tukuma pilsētas teritorijā esošajām Iestādēm, bet bērnam piešķirta vieta Iestādē, kas atrodas ārpus Tukuma pilsētas teritorijas. </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26. Komisija ir tiesīga bērnu reģistrēt otrās pakāpes rindā, ja, lemjot par vietas piešķiršanu Iestādē, konstatē, ka bērna un vecāka dzīvesvieta deklarēta ārpus Tukuma novada administratīvās teritorijas, par to rakstiski informējot vecāku.</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27. Komisija ir tiesīga pieteikumu iesniegšanas secībā vecākiem piedāvāt vietu Iestādē, kas nav norādīta pieteikumā.</w:t>
      </w:r>
    </w:p>
    <w:p w:rsidR="007B7304" w:rsidRPr="00BC206E" w:rsidRDefault="007B7304" w:rsidP="007B7304">
      <w:pPr>
        <w:tabs>
          <w:tab w:val="left" w:pos="2292"/>
        </w:tabs>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28. Par Komisijas sēdē pieņemto lēmumu komisijas vadītājs 5 (piecu) darba dienu laikā informē (telefoniski, elektroniski vai rakstiski, atbilstoši pieteikumā norādītajai informācijai) bērna vecāku.</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29. Vecāks Komisijas lēmumā norādītajā termiņā piesaka bērnu Iestādē, iesniedzot Iestādes vadītājai normatīvajos aktos noteiktos dokumentus.</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color w:val="FF0000"/>
          <w:szCs w:val="22"/>
          <w:lang w:eastAsia="en-US"/>
        </w:rPr>
      </w:pPr>
      <w:r w:rsidRPr="00BC206E">
        <w:rPr>
          <w:rFonts w:eastAsia="Calibri"/>
          <w:szCs w:val="22"/>
          <w:lang w:eastAsia="en-US"/>
        </w:rPr>
        <w:lastRenderedPageBreak/>
        <w:t>30. Iestādē bērnu uzņem ar atbilstošu Iestādes vadītāja rīkojumu. Vecāks un Iestāde noslēdz līgumu par pirmsskolas programmas apguvi.</w:t>
      </w:r>
    </w:p>
    <w:p w:rsidR="007B7304" w:rsidRPr="00BC206E" w:rsidRDefault="007B7304" w:rsidP="007B7304">
      <w:pPr>
        <w:ind w:right="-1" w:firstLine="720"/>
        <w:jc w:val="both"/>
        <w:rPr>
          <w:rFonts w:eastAsia="Calibri"/>
          <w:strike/>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31. Ja vecāks nevēlas, ka bērns apmeklē Komisijas lēmumā norādīto Iestādi, vecākiem ir tiesības Komisijas lēmumā norādītajā termiņā, rakstiski informējot Izglītības pārvaldes darbinieku, atjaunot bērna reģistrācijas pieteikumu rindā ar sākotnējo reģistrācijas datumu. Vecākam ir tiesības divas reizes atteikties no Komisijas lēmumā norādītās Iestādes. Trešo reizi piešķirot bērnam vietu Iestādē, reģistrācijas pieteikums no rindas tiek izņemts. </w:t>
      </w:r>
    </w:p>
    <w:p w:rsidR="007B7304" w:rsidRPr="00BC206E" w:rsidRDefault="007B7304" w:rsidP="007B7304">
      <w:pPr>
        <w:ind w:right="-1"/>
        <w:contextualSpacing/>
        <w:jc w:val="right"/>
        <w:rPr>
          <w:i/>
          <w:sz w:val="20"/>
          <w:szCs w:val="20"/>
        </w:rPr>
      </w:pPr>
      <w:r w:rsidRPr="00BC206E">
        <w:rPr>
          <w:i/>
          <w:sz w:val="20"/>
          <w:szCs w:val="20"/>
        </w:rPr>
        <w:t>Ar grozījumiem, kas izdarīti ar Tukuma novada Domes 26.11.2015. lēmumu (prot.Nr.13, 4.§.)</w:t>
      </w:r>
    </w:p>
    <w:p w:rsidR="007B7304" w:rsidRPr="00BC206E" w:rsidRDefault="007B7304" w:rsidP="007B7304">
      <w:pPr>
        <w:ind w:right="-1" w:firstLine="720"/>
        <w:jc w:val="both"/>
        <w:rPr>
          <w:rFonts w:eastAsia="Calibri"/>
          <w:color w:val="FF0000"/>
          <w:lang w:eastAsia="en-US"/>
        </w:rPr>
      </w:pPr>
    </w:p>
    <w:p w:rsidR="007B7304" w:rsidRPr="00BC206E" w:rsidRDefault="007B7304" w:rsidP="007B7304">
      <w:pPr>
        <w:ind w:right="-1" w:firstLine="720"/>
        <w:jc w:val="both"/>
        <w:rPr>
          <w:rFonts w:eastAsia="Calibri"/>
          <w:lang w:eastAsia="en-US"/>
        </w:rPr>
      </w:pPr>
      <w:r w:rsidRPr="00BC206E">
        <w:rPr>
          <w:rFonts w:eastAsia="Calibri"/>
          <w:szCs w:val="22"/>
          <w:lang w:eastAsia="en-US"/>
        </w:rPr>
        <w:t>32. Ja vecāks nav ievērojis Noteikumu 29. un 31.punktā minēto, viņam ir tiesības bērna reģistrācijas pieteikumu rindā iesniegt atkārtoti ar jaunu reģistrācijas datumu.</w:t>
      </w:r>
    </w:p>
    <w:p w:rsidR="007B7304" w:rsidRPr="00BC206E" w:rsidRDefault="007B7304" w:rsidP="007B7304">
      <w:pPr>
        <w:ind w:right="-1" w:firstLine="720"/>
        <w:jc w:val="both"/>
        <w:rPr>
          <w:rFonts w:eastAsia="Calibri"/>
          <w:color w:val="FF0000"/>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33. Vecākam ir tiesības atteikties no bērnam piešķirtās vietas Iestādē, ja bērns apmeklē privāto izglītības iestādi. Vecāks Komisijas lēmumā norādītajā termiņā rakstiski informē Izglītības pārvaldes darbinieku par atteikumu apmeklēt Iestādi. Pēc informācijas saņemšanas reģistrācijas pieteikums no rindas tiek izņemts.</w:t>
      </w:r>
    </w:p>
    <w:p w:rsidR="007B7304" w:rsidRPr="00BC206E" w:rsidRDefault="007B7304" w:rsidP="007B7304">
      <w:pPr>
        <w:ind w:right="-1"/>
        <w:contextualSpacing/>
        <w:jc w:val="right"/>
        <w:rPr>
          <w:i/>
          <w:sz w:val="20"/>
          <w:szCs w:val="20"/>
        </w:rPr>
      </w:pPr>
      <w:r w:rsidRPr="00BC206E">
        <w:rPr>
          <w:i/>
          <w:sz w:val="20"/>
          <w:szCs w:val="20"/>
        </w:rPr>
        <w:t>Ar grozījumiem, kas izdarīti ar Tukuma novada Domes 26.11.2015. lēmumu (prot.Nr.13, 4.§.)</w:t>
      </w:r>
    </w:p>
    <w:p w:rsidR="007B7304" w:rsidRPr="00BC206E" w:rsidRDefault="007B7304" w:rsidP="007B7304">
      <w:pPr>
        <w:ind w:right="-1"/>
        <w:jc w:val="both"/>
        <w:rPr>
          <w:rFonts w:eastAsia="Calibri"/>
          <w:color w:val="FF0000"/>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34. Uz brīvajām vietām Iestādē bērni rindas kārtībā var tikt uzņemti visa gada laikā. Obligāto izglītības vecumu sasniegušajiem bērniem gada laikā vietas Iestādē tiek piešķirtas nekavējoties. </w:t>
      </w:r>
    </w:p>
    <w:p w:rsidR="007B7304" w:rsidRPr="00BC206E" w:rsidRDefault="007B7304" w:rsidP="007B7304">
      <w:pPr>
        <w:autoSpaceDE w:val="0"/>
        <w:autoSpaceDN w:val="0"/>
        <w:adjustRightInd w:val="0"/>
        <w:ind w:right="-1" w:firstLine="720"/>
        <w:contextualSpacing/>
        <w:jc w:val="both"/>
        <w:rPr>
          <w:bCs/>
          <w:color w:val="FF0000"/>
          <w:szCs w:val="20"/>
          <w:highlight w:val="green"/>
        </w:rPr>
      </w:pPr>
    </w:p>
    <w:p w:rsidR="007B7304" w:rsidRPr="00BC206E" w:rsidRDefault="007B7304" w:rsidP="007B7304">
      <w:pPr>
        <w:autoSpaceDE w:val="0"/>
        <w:autoSpaceDN w:val="0"/>
        <w:adjustRightInd w:val="0"/>
        <w:ind w:right="-1" w:firstLine="720"/>
        <w:contextualSpacing/>
        <w:jc w:val="both"/>
        <w:rPr>
          <w:bCs/>
        </w:rPr>
      </w:pPr>
      <w:r w:rsidRPr="00BC206E">
        <w:rPr>
          <w:bCs/>
          <w:szCs w:val="20"/>
        </w:rPr>
        <w:t xml:space="preserve">35. Ja bērns ir uzņemts Iestādē, bet </w:t>
      </w:r>
      <w:r w:rsidRPr="00BC206E">
        <w:rPr>
          <w:bCs/>
        </w:rPr>
        <w:t>vecāks vēlas Iestādi mainīt, tad vecāks iesniedz iesniegumu Izglītības pārvaldes darbiniekam, norādot Iestādi, kuru bērns apmeklē, vēlamo Iestādi un Iestādes maiņas pamatojumu. Lēmumu par Iestādes maiņu pieņem Komisija, pamatojoties uz divpusēji saņemtiem iesniegumiem par Iestādes maiņu.</w:t>
      </w:r>
    </w:p>
    <w:p w:rsidR="007B7304" w:rsidRPr="00BC206E" w:rsidRDefault="007B7304" w:rsidP="007B7304">
      <w:pPr>
        <w:ind w:right="-1"/>
        <w:contextualSpacing/>
        <w:jc w:val="right"/>
        <w:rPr>
          <w:i/>
          <w:sz w:val="20"/>
          <w:szCs w:val="20"/>
        </w:rPr>
      </w:pPr>
      <w:r w:rsidRPr="00BC206E">
        <w:rPr>
          <w:i/>
          <w:sz w:val="20"/>
          <w:szCs w:val="20"/>
        </w:rPr>
        <w:t>Ar grozījumiem, kas izdarīti ar Tukuma novada Domes 26.11.2015. lēmumu (prot.Nr.13, 4.§.)</w:t>
      </w:r>
    </w:p>
    <w:p w:rsidR="007B7304" w:rsidRPr="00BC206E" w:rsidRDefault="007B7304" w:rsidP="007B7304">
      <w:pPr>
        <w:ind w:right="-1" w:firstLine="720"/>
        <w:jc w:val="both"/>
        <w:rPr>
          <w:rFonts w:eastAsia="Calibri"/>
          <w:szCs w:val="22"/>
          <w:lang w:eastAsia="en-US"/>
        </w:rPr>
      </w:pPr>
    </w:p>
    <w:p w:rsidR="007B7304" w:rsidRPr="00BC206E" w:rsidRDefault="007B7304" w:rsidP="007B7304">
      <w:pPr>
        <w:ind w:right="-1" w:firstLine="720"/>
        <w:jc w:val="both"/>
        <w:rPr>
          <w:rFonts w:eastAsia="Calibri"/>
          <w:lang w:eastAsia="en-US"/>
        </w:rPr>
      </w:pPr>
      <w:r w:rsidRPr="00BC206E">
        <w:rPr>
          <w:rFonts w:eastAsia="Calibri"/>
          <w:szCs w:val="22"/>
          <w:lang w:eastAsia="en-US"/>
        </w:rPr>
        <w:t>36. Ja Iestādē atbrīvojas vieta, Iestādes vadītājs nekavējoties informē darbinieku.</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37. Reģistrācijas pieteikuma un līguma par programmas apguvi paraugformas apstiprina Izglītības pārvaldes vadītājs.</w:t>
      </w:r>
    </w:p>
    <w:p w:rsidR="007B7304" w:rsidRPr="00BC206E" w:rsidRDefault="007B7304" w:rsidP="007B7304">
      <w:pPr>
        <w:ind w:right="-1"/>
        <w:jc w:val="center"/>
        <w:rPr>
          <w:rFonts w:eastAsia="Calibri"/>
          <w:b/>
          <w:bCs/>
          <w:szCs w:val="22"/>
          <w:lang w:eastAsia="en-US"/>
        </w:rPr>
      </w:pPr>
    </w:p>
    <w:p w:rsidR="007B7304" w:rsidRPr="00BC206E" w:rsidRDefault="007B7304" w:rsidP="007B7304">
      <w:pPr>
        <w:ind w:right="-1"/>
        <w:jc w:val="center"/>
        <w:rPr>
          <w:rFonts w:eastAsia="Calibri"/>
          <w:b/>
          <w:bCs/>
          <w:szCs w:val="22"/>
          <w:lang w:eastAsia="en-US"/>
        </w:rPr>
      </w:pPr>
      <w:r w:rsidRPr="00BC206E">
        <w:rPr>
          <w:rFonts w:eastAsia="Calibri"/>
          <w:b/>
          <w:bCs/>
          <w:szCs w:val="22"/>
          <w:lang w:eastAsia="en-US"/>
        </w:rPr>
        <w:t>IV. Bērna atskaitīšana no Iestādes</w:t>
      </w:r>
    </w:p>
    <w:p w:rsidR="007B7304" w:rsidRPr="00BC206E" w:rsidRDefault="007B7304" w:rsidP="007B7304">
      <w:pPr>
        <w:ind w:right="-1"/>
        <w:jc w:val="center"/>
        <w:rPr>
          <w:rFonts w:eastAsia="Calibri"/>
          <w:b/>
          <w:bCs/>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38.  Iestādes vadītājam ir pienākums atskaitīt bērnu (izņemot obligātās izglītības vecuma bērnu) no Iestādes šādos gadījumos:</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38.1. pamatojoties uz vecāku iesniegumu, kas adresēts Iestādes vadītājam;</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38.2. bērns bez attaisnojoša iemesla Iestādi neapmeklē ilgāk par vienu mēnesi vai trīs mēnešu periodā apmeklēto dienu skaits ir mazāks par 30 dienām;</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38.3. rēķina par ēdināšanas pakalpojumu apmaksa netiek veikta līdz rēķinā norādītajam datumam vairāk nekā trīs mēnešus pēc kārtas;</w:t>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38.4. gadījumos, kas paredzēti citos normatīvajos aktos. </w:t>
      </w:r>
    </w:p>
    <w:p w:rsidR="007B7304" w:rsidRPr="00BC206E" w:rsidRDefault="007B7304" w:rsidP="007B7304">
      <w:pPr>
        <w:ind w:right="-1"/>
        <w:jc w:val="both"/>
        <w:rPr>
          <w:rFonts w:eastAsia="Calibri"/>
          <w:szCs w:val="22"/>
          <w:lang w:eastAsia="en-US"/>
        </w:rPr>
      </w:pPr>
      <w:r w:rsidRPr="00BC206E">
        <w:rPr>
          <w:rFonts w:eastAsia="Calibri"/>
          <w:szCs w:val="22"/>
          <w:lang w:eastAsia="en-US"/>
        </w:rPr>
        <w:tab/>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39. Obligātās izglītības vecuma bērnu atskaita no Iestādes, līdz attiecīgā gada 30.jūnijam, ja vecāks ir saņēmis rakstisku informāciju par bērna pirmsskolas izglītības satura apguvi. </w:t>
      </w:r>
    </w:p>
    <w:p w:rsidR="007B7304" w:rsidRPr="00BC206E" w:rsidRDefault="007B7304" w:rsidP="007B7304">
      <w:pPr>
        <w:ind w:right="-1"/>
        <w:jc w:val="both"/>
        <w:rPr>
          <w:rFonts w:eastAsia="Calibri"/>
          <w:szCs w:val="22"/>
          <w:lang w:eastAsia="en-US"/>
        </w:rPr>
      </w:pP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 xml:space="preserve">40. Vadītājs nosūta vecākiem brīdinājumu par to, ka bērns var tikt atskaitīts no Iestādes Noteikumu 38.2. un 38.3.apakšpunktā minētajos gadījumos. Ja pēc brīdinājuma saņemšanas bērns </w:t>
      </w:r>
      <w:r w:rsidRPr="00BC206E">
        <w:rPr>
          <w:rFonts w:eastAsia="Calibri"/>
          <w:szCs w:val="22"/>
          <w:lang w:eastAsia="en-US"/>
        </w:rPr>
        <w:lastRenderedPageBreak/>
        <w:t xml:space="preserve">turpina neapmeklēt Iestādi 10 dienas bez attaisnojoša iemesla vai piecu dienu laikā netiek veikta rēķina par ēdināšanas pakalpojumu apmaksa, vadītājs var pieņemt lēmumu par bērna atskaitīšanu. Lēmumu trīs dienu laikā nosūta vecākiem. </w:t>
      </w:r>
    </w:p>
    <w:p w:rsidR="007B7304" w:rsidRPr="00BC206E" w:rsidRDefault="007B7304" w:rsidP="007B7304">
      <w:pPr>
        <w:ind w:right="-1"/>
        <w:jc w:val="center"/>
        <w:rPr>
          <w:rFonts w:eastAsia="Calibri"/>
          <w:b/>
          <w:bCs/>
          <w:szCs w:val="22"/>
          <w:lang w:eastAsia="en-US"/>
        </w:rPr>
      </w:pPr>
    </w:p>
    <w:p w:rsidR="007B7304" w:rsidRPr="00BC206E" w:rsidRDefault="007B7304" w:rsidP="007B7304">
      <w:pPr>
        <w:ind w:right="-1"/>
        <w:jc w:val="center"/>
        <w:rPr>
          <w:rFonts w:eastAsia="Calibri"/>
          <w:b/>
          <w:bCs/>
          <w:szCs w:val="22"/>
          <w:lang w:eastAsia="en-US"/>
        </w:rPr>
      </w:pPr>
      <w:r w:rsidRPr="00BC206E">
        <w:rPr>
          <w:rFonts w:eastAsia="Calibri"/>
          <w:b/>
          <w:bCs/>
          <w:szCs w:val="22"/>
          <w:lang w:eastAsia="en-US"/>
        </w:rPr>
        <w:t>V. Administratīvo aktu apstrīdēšanas un pārsūdzēšanas kārtība</w:t>
      </w:r>
    </w:p>
    <w:p w:rsidR="007B7304" w:rsidRPr="00BC206E" w:rsidRDefault="007B7304" w:rsidP="007B7304">
      <w:pPr>
        <w:ind w:right="-1"/>
        <w:contextualSpacing/>
        <w:jc w:val="both"/>
        <w:rPr>
          <w:rFonts w:eastAsia="Calibri"/>
          <w:szCs w:val="22"/>
          <w:lang w:eastAsia="en-US"/>
        </w:rPr>
      </w:pPr>
    </w:p>
    <w:p w:rsidR="007B7304" w:rsidRPr="00BC206E" w:rsidRDefault="007B7304" w:rsidP="007B7304">
      <w:pPr>
        <w:ind w:right="-1" w:firstLine="720"/>
        <w:contextualSpacing/>
        <w:jc w:val="both"/>
        <w:rPr>
          <w:strike/>
          <w:color w:val="000000"/>
        </w:rPr>
      </w:pPr>
      <w:r w:rsidRPr="00BC206E">
        <w:t xml:space="preserve">41. Noteikumu 40. punktā minēto lēmumu viena mēneša laikā no tā spēkā stāšanās dienas var apstrīdēt Izglītības pārvaldē. </w:t>
      </w:r>
      <w:r w:rsidRPr="00BC206E">
        <w:rPr>
          <w:color w:val="000000"/>
        </w:rPr>
        <w:t>Izglītības pārvaldes lēmumu var apstrīdēt Tukuma novada Domē. Tukuma novada Domes lēmumu var</w:t>
      </w:r>
      <w:r w:rsidRPr="00BC206E">
        <w:rPr>
          <w:rFonts w:eastAsia="Calibri"/>
          <w:color w:val="000000"/>
          <w:szCs w:val="22"/>
          <w:lang w:eastAsia="en-US"/>
        </w:rPr>
        <w:t xml:space="preserve"> pārsūdzēt </w:t>
      </w:r>
      <w:r w:rsidRPr="00BC206E">
        <w:rPr>
          <w:color w:val="000000"/>
        </w:rPr>
        <w:t>Administratīvajā rajona tiesā Administratīvā procesa likumā noteiktajā kārtībā.</w:t>
      </w:r>
    </w:p>
    <w:p w:rsidR="007B7304" w:rsidRPr="00BC206E" w:rsidRDefault="007B7304" w:rsidP="007B7304">
      <w:pPr>
        <w:ind w:right="-1"/>
        <w:contextualSpacing/>
        <w:jc w:val="both"/>
      </w:pPr>
    </w:p>
    <w:p w:rsidR="007B7304" w:rsidRPr="00BC206E" w:rsidRDefault="007B7304" w:rsidP="007B7304">
      <w:pPr>
        <w:ind w:right="-1"/>
        <w:contextualSpacing/>
        <w:jc w:val="both"/>
      </w:pPr>
    </w:p>
    <w:p w:rsidR="007B7304" w:rsidRPr="00BC206E" w:rsidRDefault="007B7304" w:rsidP="007B7304">
      <w:pPr>
        <w:ind w:right="-1" w:firstLine="720"/>
        <w:contextualSpacing/>
        <w:jc w:val="both"/>
        <w:rPr>
          <w:strike/>
        </w:rPr>
      </w:pPr>
      <w:r w:rsidRPr="00BC206E">
        <w:t>42. Komisijas lēmumu var apstrīdēt Tukuma novada Domes Administratīvo aktu strīdu komisijā.</w:t>
      </w:r>
      <w:r w:rsidRPr="00BC206E">
        <w:rPr>
          <w:rFonts w:eastAsia="Calibri"/>
          <w:color w:val="FF0000"/>
          <w:szCs w:val="22"/>
          <w:lang w:eastAsia="en-US"/>
        </w:rPr>
        <w:t xml:space="preserve"> </w:t>
      </w:r>
      <w:r w:rsidRPr="00BC206E">
        <w:rPr>
          <w:color w:val="000000"/>
        </w:rPr>
        <w:t>Tukuma novada Domes Administratīvo aktu strīdu komisijas lēmumu var</w:t>
      </w:r>
      <w:r w:rsidRPr="00BC206E">
        <w:rPr>
          <w:rFonts w:eastAsia="Calibri"/>
          <w:color w:val="000000"/>
          <w:szCs w:val="22"/>
          <w:lang w:eastAsia="en-US"/>
        </w:rPr>
        <w:t xml:space="preserve"> pārsūdzēt </w:t>
      </w:r>
      <w:r w:rsidRPr="00BC206E">
        <w:rPr>
          <w:color w:val="000000"/>
        </w:rPr>
        <w:t>Administratīvajā rajona tiesā Administratīvā procesa likumā noteiktajā kārtībā</w:t>
      </w:r>
      <w:r w:rsidRPr="00BC206E">
        <w:t>.</w:t>
      </w:r>
    </w:p>
    <w:p w:rsidR="007B7304" w:rsidRPr="00BC206E" w:rsidRDefault="007B7304" w:rsidP="007B7304">
      <w:pPr>
        <w:ind w:right="-1"/>
        <w:jc w:val="center"/>
        <w:rPr>
          <w:b/>
        </w:rPr>
      </w:pPr>
    </w:p>
    <w:p w:rsidR="007B7304" w:rsidRPr="00BC206E" w:rsidRDefault="007B7304" w:rsidP="007B7304">
      <w:pPr>
        <w:ind w:right="-1"/>
        <w:jc w:val="center"/>
        <w:rPr>
          <w:b/>
        </w:rPr>
      </w:pPr>
      <w:r w:rsidRPr="00BC206E">
        <w:rPr>
          <w:b/>
        </w:rPr>
        <w:t>VI. Noslēguma jautājumi</w:t>
      </w:r>
    </w:p>
    <w:p w:rsidR="007B7304" w:rsidRPr="00BC206E" w:rsidRDefault="007B7304" w:rsidP="007B7304">
      <w:pPr>
        <w:ind w:right="-1"/>
        <w:jc w:val="center"/>
        <w:rPr>
          <w:b/>
        </w:rPr>
      </w:pPr>
    </w:p>
    <w:p w:rsidR="007B7304" w:rsidRPr="00BC206E" w:rsidRDefault="007B7304" w:rsidP="007B7304">
      <w:pPr>
        <w:ind w:right="-1" w:firstLine="720"/>
        <w:jc w:val="both"/>
      </w:pPr>
      <w:r w:rsidRPr="00BC206E">
        <w:t>43. Noteikumi stājas spēkā 2015.gada 1.jūnijā.</w:t>
      </w:r>
    </w:p>
    <w:p w:rsidR="007B7304" w:rsidRPr="00BC206E" w:rsidRDefault="007B7304" w:rsidP="007B7304">
      <w:pPr>
        <w:ind w:right="-1" w:firstLine="720"/>
        <w:jc w:val="both"/>
      </w:pPr>
      <w:r w:rsidRPr="00BC206E">
        <w:t>44. Līdz 2015.gada 1.jūnijam otrās pakāpes rindā reģistrētie bērni, stājoties spēkā Noteikumiem, tiek reģistrēti pirmās pakāpes rindā pēc pieteikumu iesniegšanas datuma.</w:t>
      </w:r>
    </w:p>
    <w:p w:rsidR="007B7304" w:rsidRPr="00BC206E" w:rsidRDefault="007B7304" w:rsidP="007B7304">
      <w:pPr>
        <w:ind w:right="-1" w:firstLine="720"/>
        <w:jc w:val="both"/>
      </w:pPr>
      <w:r w:rsidRPr="00BC206E">
        <w:t>45. No 2015.gada 1.jūnija spēku zaudē Tukuma novada Domes 2009.gada 23.decembra saistošie noteikumi Nr.26 "</w:t>
      </w:r>
      <w:hyperlink r:id="rId17" w:tgtFrame="_blank" w:history="1">
        <w:r w:rsidRPr="00BC206E">
          <w:t>Pirmsskolas vecuma bērnu reģistrācijas un uzņemšanas kārtība Tukuma novada pirmsskolas izglītības iestādēs</w:t>
        </w:r>
      </w:hyperlink>
      <w:r w:rsidRPr="00BC206E">
        <w:t xml:space="preserve"> un iestādēs, kas īsteno pirmsskolas izglītības programmas".</w:t>
      </w:r>
    </w:p>
    <w:p w:rsidR="007B7304" w:rsidRPr="00BC206E" w:rsidRDefault="007B7304" w:rsidP="007B7304">
      <w:pPr>
        <w:ind w:right="-1"/>
        <w:jc w:val="both"/>
        <w:rPr>
          <w:rFonts w:eastAsia="Calibri"/>
          <w:szCs w:val="22"/>
          <w:lang w:eastAsia="en-US"/>
        </w:rPr>
      </w:pPr>
      <w:r w:rsidRPr="00BC206E">
        <w:rPr>
          <w:rFonts w:eastAsia="Calibri"/>
          <w:szCs w:val="22"/>
          <w:lang w:eastAsia="en-US"/>
        </w:rPr>
        <w:tab/>
        <w:t xml:space="preserve">46. Vecāks, kura bērns līdz 2015.gada 31.decembrim apmeklē privāto pirmsskolas izglītības iestādi, līdz 2016.gada 30.aprīlim rakstiski informē Izglītības pārvaldes darbinieku par bērna reģistrācijas pieteikuma saglabāšanu rindā vai izņemšanu no rindas. </w:t>
      </w:r>
    </w:p>
    <w:p w:rsidR="007B7304" w:rsidRPr="00BC206E" w:rsidRDefault="007B7304" w:rsidP="007B7304">
      <w:pPr>
        <w:ind w:right="-1"/>
        <w:contextualSpacing/>
        <w:jc w:val="right"/>
        <w:rPr>
          <w:i/>
          <w:sz w:val="20"/>
          <w:szCs w:val="20"/>
        </w:rPr>
      </w:pPr>
      <w:r w:rsidRPr="00BC206E">
        <w:rPr>
          <w:i/>
          <w:sz w:val="20"/>
          <w:szCs w:val="20"/>
        </w:rPr>
        <w:t>Ar grozījumiem, kas izdarīti ar Tukuma novada Domes 26.11.2015. lēmumu (prot.Nr.13, 4.§.)</w:t>
      </w:r>
    </w:p>
    <w:p w:rsidR="007B7304" w:rsidRPr="00BC206E" w:rsidRDefault="007B7304" w:rsidP="007B7304">
      <w:pPr>
        <w:ind w:right="-1"/>
        <w:jc w:val="both"/>
        <w:rPr>
          <w:rFonts w:eastAsia="Calibri"/>
          <w:szCs w:val="22"/>
          <w:lang w:eastAsia="en-US"/>
        </w:rPr>
      </w:pPr>
      <w:r w:rsidRPr="00BC206E">
        <w:rPr>
          <w:rFonts w:eastAsia="Calibri"/>
          <w:szCs w:val="22"/>
          <w:lang w:eastAsia="en-US"/>
        </w:rPr>
        <w:tab/>
      </w:r>
    </w:p>
    <w:p w:rsidR="007B7304" w:rsidRPr="00BC206E" w:rsidRDefault="007B7304" w:rsidP="007B7304">
      <w:pPr>
        <w:ind w:right="-1" w:firstLine="720"/>
        <w:jc w:val="both"/>
        <w:rPr>
          <w:rFonts w:eastAsia="Calibri"/>
          <w:szCs w:val="22"/>
          <w:lang w:eastAsia="en-US"/>
        </w:rPr>
      </w:pPr>
      <w:r w:rsidRPr="00BC206E">
        <w:rPr>
          <w:rFonts w:eastAsia="Calibri"/>
          <w:szCs w:val="22"/>
          <w:lang w:eastAsia="en-US"/>
        </w:rPr>
        <w:t>47. Iestādes vadītājs līdz 2016.gada 29.februārim Izglītības pārvaldes darbiniekam iesniedz līdz 2015.gada 31.decembrim saņemtos iesniegumus par Iestādes maiņu.</w:t>
      </w:r>
    </w:p>
    <w:p w:rsidR="007B7304" w:rsidRPr="00BC206E" w:rsidRDefault="007B7304" w:rsidP="007B7304">
      <w:pPr>
        <w:ind w:right="-1"/>
        <w:contextualSpacing/>
        <w:jc w:val="right"/>
        <w:rPr>
          <w:i/>
          <w:sz w:val="20"/>
          <w:szCs w:val="20"/>
        </w:rPr>
      </w:pPr>
      <w:r w:rsidRPr="00BC206E">
        <w:rPr>
          <w:i/>
          <w:sz w:val="20"/>
          <w:szCs w:val="20"/>
        </w:rPr>
        <w:t>Ar grozījumiem, kas izdarīti ar Tukuma novada Domes 26.11.2015. lēmumu (prot.Nr.13, 4.§.)</w:t>
      </w:r>
    </w:p>
    <w:p w:rsidR="007B7304" w:rsidRPr="00BC206E" w:rsidRDefault="007B7304" w:rsidP="007B7304">
      <w:pPr>
        <w:ind w:right="-1"/>
        <w:rPr>
          <w:rFonts w:eastAsia="Calibri"/>
          <w:szCs w:val="22"/>
          <w:lang w:eastAsia="en-US"/>
        </w:rPr>
      </w:pPr>
    </w:p>
    <w:p w:rsidR="007B7304" w:rsidRPr="00BC206E" w:rsidRDefault="007B7304" w:rsidP="007B7304">
      <w:pPr>
        <w:ind w:right="-1"/>
        <w:rPr>
          <w:rFonts w:eastAsia="Calibri"/>
          <w:color w:val="0070C0"/>
          <w:szCs w:val="22"/>
          <w:lang w:eastAsia="en-US"/>
        </w:rPr>
      </w:pPr>
    </w:p>
    <w:p w:rsidR="007B7304" w:rsidRPr="00BC206E" w:rsidRDefault="007B7304" w:rsidP="007B7304">
      <w:pPr>
        <w:ind w:right="-1"/>
        <w:jc w:val="both"/>
      </w:pPr>
      <w:r w:rsidRPr="00BC206E">
        <w:t xml:space="preserve">Domes priekšsēdētājs </w:t>
      </w:r>
      <w:r w:rsidRPr="00BC206E">
        <w:tab/>
      </w:r>
      <w:r w:rsidRPr="00BC206E">
        <w:tab/>
        <w:t xml:space="preserve">(personiskais paraksts) </w:t>
      </w:r>
      <w:r w:rsidRPr="00BC206E">
        <w:tab/>
      </w:r>
      <w:r w:rsidRPr="00BC206E">
        <w:tab/>
      </w:r>
      <w:r w:rsidRPr="00BC206E">
        <w:tab/>
        <w:t>Ē.Lukmans</w:t>
      </w:r>
    </w:p>
    <w:p w:rsidR="007B7304" w:rsidRPr="00BC206E" w:rsidRDefault="007B7304" w:rsidP="007B7304">
      <w:pPr>
        <w:jc w:val="right"/>
      </w:pPr>
      <w:r w:rsidRPr="00BC206E">
        <w:br w:type="page"/>
      </w:r>
    </w:p>
    <w:p w:rsidR="007B7304" w:rsidRPr="00BA0771" w:rsidRDefault="007B7304" w:rsidP="007B7304">
      <w:pPr>
        <w:suppressAutoHyphens/>
        <w:autoSpaceDN w:val="0"/>
        <w:ind w:right="-1"/>
        <w:jc w:val="center"/>
        <w:textAlignment w:val="baseline"/>
        <w:rPr>
          <w:b/>
        </w:rPr>
      </w:pPr>
      <w:r w:rsidRPr="00BA0771">
        <w:rPr>
          <w:b/>
        </w:rPr>
        <w:lastRenderedPageBreak/>
        <w:t>L Ē M U M S</w:t>
      </w:r>
    </w:p>
    <w:p w:rsidR="007B7304" w:rsidRDefault="007B7304" w:rsidP="007B7304">
      <w:pPr>
        <w:suppressAutoHyphens/>
        <w:autoSpaceDN w:val="0"/>
        <w:ind w:right="-1"/>
        <w:jc w:val="center"/>
        <w:textAlignment w:val="baseline"/>
      </w:pPr>
      <w:r>
        <w:t>Tukumā</w:t>
      </w:r>
    </w:p>
    <w:p w:rsidR="007B7304" w:rsidRDefault="007B7304" w:rsidP="007B7304">
      <w:pPr>
        <w:suppressAutoHyphens/>
        <w:autoSpaceDN w:val="0"/>
        <w:ind w:right="-1"/>
        <w:jc w:val="both"/>
        <w:textAlignment w:val="baseline"/>
      </w:pPr>
      <w:r>
        <w:t>2016.gada 24.novembrī</w:t>
      </w:r>
      <w:r>
        <w:tab/>
      </w:r>
      <w:r>
        <w:tab/>
      </w:r>
      <w:r>
        <w:tab/>
      </w:r>
      <w:r>
        <w:tab/>
      </w:r>
      <w:r>
        <w:tab/>
      </w:r>
      <w:r>
        <w:tab/>
      </w:r>
      <w:r>
        <w:tab/>
      </w:r>
      <w:r>
        <w:tab/>
        <w:t>prot.Nr.16, 5.§.</w:t>
      </w:r>
    </w:p>
    <w:p w:rsidR="007B7304" w:rsidRPr="00BC206E" w:rsidRDefault="007B7304" w:rsidP="007B7304">
      <w:pPr>
        <w:jc w:val="right"/>
        <w:rPr>
          <w:rFonts w:cs="Arial"/>
          <w:b/>
          <w:lang w:bidi="lo-LA"/>
        </w:rPr>
      </w:pPr>
    </w:p>
    <w:p w:rsidR="007B7304" w:rsidRPr="00BC206E" w:rsidRDefault="007B7304" w:rsidP="007B7304">
      <w:pPr>
        <w:jc w:val="center"/>
        <w:rPr>
          <w:rFonts w:cs="Arial"/>
          <w:b/>
          <w:lang w:bidi="lo-LA"/>
        </w:rPr>
      </w:pPr>
    </w:p>
    <w:p w:rsidR="007B7304" w:rsidRPr="00BC206E" w:rsidRDefault="007B7304" w:rsidP="007B7304">
      <w:pPr>
        <w:rPr>
          <w:b/>
        </w:rPr>
      </w:pPr>
      <w:r w:rsidRPr="00BC206E">
        <w:rPr>
          <w:b/>
        </w:rPr>
        <w:t>Par grozījumiem Tukuma novada Domes 26.05.2016.</w:t>
      </w:r>
    </w:p>
    <w:p w:rsidR="007B7304" w:rsidRPr="00BC206E" w:rsidRDefault="007B7304" w:rsidP="007B7304">
      <w:pPr>
        <w:rPr>
          <w:rFonts w:eastAsia="Calibri"/>
          <w:b/>
          <w:szCs w:val="22"/>
          <w:lang w:eastAsia="en-US"/>
        </w:rPr>
      </w:pPr>
      <w:r w:rsidRPr="00BC206E">
        <w:rPr>
          <w:b/>
        </w:rPr>
        <w:t>lēmumā “</w:t>
      </w:r>
      <w:r w:rsidRPr="00BC206E">
        <w:rPr>
          <w:rFonts w:eastAsia="Calibri"/>
          <w:b/>
          <w:szCs w:val="22"/>
          <w:lang w:eastAsia="en-US"/>
        </w:rPr>
        <w:t>Par pašvaldības finansējumu bērnu uzraudzības</w:t>
      </w:r>
    </w:p>
    <w:p w:rsidR="007B7304" w:rsidRPr="00BC206E" w:rsidRDefault="007B7304" w:rsidP="007B7304">
      <w:pPr>
        <w:rPr>
          <w:b/>
        </w:rPr>
      </w:pPr>
      <w:r w:rsidRPr="00BC206E">
        <w:rPr>
          <w:rFonts w:eastAsia="Calibri"/>
          <w:b/>
          <w:szCs w:val="22"/>
          <w:lang w:eastAsia="en-US"/>
        </w:rPr>
        <w:t xml:space="preserve">pakalpojuma sniedzējiem” </w:t>
      </w:r>
    </w:p>
    <w:p w:rsidR="007B7304" w:rsidRPr="00BC206E" w:rsidRDefault="007B7304" w:rsidP="007B7304">
      <w:pPr>
        <w:jc w:val="both"/>
        <w:rPr>
          <w:rFonts w:cs="Arial"/>
          <w:lang w:bidi="lo-LA"/>
        </w:rPr>
      </w:pPr>
    </w:p>
    <w:p w:rsidR="007B7304" w:rsidRPr="00BC206E" w:rsidRDefault="007B7304" w:rsidP="007B7304">
      <w:pPr>
        <w:jc w:val="both"/>
        <w:rPr>
          <w:rFonts w:cs="Arial"/>
          <w:lang w:bidi="lo-LA"/>
        </w:rPr>
      </w:pPr>
    </w:p>
    <w:p w:rsidR="007B7304" w:rsidRPr="00BC206E" w:rsidRDefault="007B7304" w:rsidP="007B7304">
      <w:pPr>
        <w:ind w:firstLine="720"/>
        <w:jc w:val="both"/>
        <w:rPr>
          <w:rFonts w:cs="Arial"/>
          <w:bCs/>
          <w:kern w:val="32"/>
          <w:lang w:bidi="lo-LA"/>
        </w:rPr>
      </w:pPr>
      <w:r w:rsidRPr="00BC206E">
        <w:t>Izdarīt Tukuma novada Domes Tukuma novada Domes 26.05.2016. lēmumā “</w:t>
      </w:r>
      <w:r w:rsidRPr="00BC206E">
        <w:rPr>
          <w:rFonts w:eastAsia="Calibri"/>
          <w:szCs w:val="22"/>
          <w:lang w:eastAsia="en-US"/>
        </w:rPr>
        <w:t>Par pašvaldības finansējumu bērnu uzraudzības pakalpojuma sniedzējiem” (</w:t>
      </w:r>
      <w:r w:rsidRPr="00BC206E">
        <w:rPr>
          <w:rFonts w:cs="Arial"/>
          <w:bCs/>
          <w:kern w:val="32"/>
          <w:lang w:bidi="lo-LA"/>
        </w:rPr>
        <w:t>prot.Nr.8, 8.§.) šādus grozījumus:</w:t>
      </w:r>
    </w:p>
    <w:p w:rsidR="007B7304" w:rsidRPr="00BC206E" w:rsidRDefault="007B7304" w:rsidP="007B7304">
      <w:pPr>
        <w:ind w:firstLine="720"/>
        <w:jc w:val="both"/>
        <w:rPr>
          <w:rFonts w:cs="Arial"/>
          <w:lang w:bidi="lo-LA"/>
        </w:rPr>
      </w:pPr>
    </w:p>
    <w:p w:rsidR="007B7304" w:rsidRPr="00BC206E" w:rsidRDefault="007B7304" w:rsidP="007B7304">
      <w:pPr>
        <w:ind w:firstLine="720"/>
        <w:jc w:val="both"/>
        <w:rPr>
          <w:rFonts w:cs="Arial"/>
          <w:bCs/>
          <w:kern w:val="32"/>
          <w:lang w:bidi="lo-LA"/>
        </w:rPr>
      </w:pPr>
      <w:r w:rsidRPr="00BC206E">
        <w:rPr>
          <w:rFonts w:cs="Arial"/>
          <w:bCs/>
          <w:kern w:val="32"/>
          <w:lang w:bidi="lo-LA"/>
        </w:rPr>
        <w:t>1. papildināt lēmumu ar 3.punktu šādā redakcijā:</w:t>
      </w:r>
    </w:p>
    <w:p w:rsidR="007B7304" w:rsidRPr="00BC206E" w:rsidRDefault="007B7304" w:rsidP="007B7304">
      <w:pPr>
        <w:ind w:right="43" w:firstLine="720"/>
        <w:jc w:val="both"/>
        <w:rPr>
          <w:rFonts w:cs="Arial"/>
          <w:lang w:bidi="lo-LA"/>
        </w:rPr>
      </w:pPr>
      <w:r w:rsidRPr="00BC206E">
        <w:rPr>
          <w:rFonts w:cs="Arial"/>
          <w:bCs/>
          <w:kern w:val="32"/>
          <w:lang w:bidi="lo-LA"/>
        </w:rPr>
        <w:t>“</w:t>
      </w:r>
      <w:r w:rsidRPr="00BC206E">
        <w:t xml:space="preserve">3. Lēmuma 1.punktā noteiktais pašvaldības finansējums par bērnu, kurš saņem bērna uzraudzības pakalpojumu pie bērnu uzraudzības pakalpojuma sniedzēja </w:t>
      </w:r>
      <w:r w:rsidRPr="00BC206E">
        <w:rPr>
          <w:rFonts w:cs="Arial"/>
          <w:lang w:bidi="lo-LA"/>
        </w:rPr>
        <w:t>tiek pārtraukts:</w:t>
      </w:r>
    </w:p>
    <w:p w:rsidR="007B7304" w:rsidRPr="00BC206E" w:rsidRDefault="007B7304" w:rsidP="007B7304">
      <w:pPr>
        <w:ind w:right="43"/>
        <w:jc w:val="both"/>
        <w:rPr>
          <w:rFonts w:cs="Arial"/>
          <w:lang w:bidi="lo-LA"/>
        </w:rPr>
      </w:pPr>
      <w:r w:rsidRPr="00BC206E">
        <w:rPr>
          <w:rFonts w:cs="Arial"/>
          <w:lang w:bidi="lo-LA"/>
        </w:rPr>
        <w:tab/>
        <w:t>3.1. pēc 30 dienām no brīža, kad bērnam rakstiski tiek piedāvāta vieta pašvaldības pirmsskolas izglītības iestādē vai iestādē, kas īsteno pirmsskolas izglītības programmu;</w:t>
      </w:r>
    </w:p>
    <w:p w:rsidR="007B7304" w:rsidRPr="00BC206E" w:rsidRDefault="007B7304" w:rsidP="007B7304">
      <w:pPr>
        <w:ind w:right="43"/>
        <w:jc w:val="both"/>
        <w:rPr>
          <w:rFonts w:cs="Arial"/>
          <w:lang w:bidi="lo-LA"/>
        </w:rPr>
      </w:pPr>
      <w:r w:rsidRPr="00BC206E">
        <w:rPr>
          <w:rFonts w:cs="Arial"/>
          <w:lang w:bidi="lo-LA"/>
        </w:rPr>
        <w:tab/>
        <w:t xml:space="preserve">3.2. </w:t>
      </w:r>
      <w:r w:rsidRPr="00BC206E">
        <w:t>bērnu uzraudzības pakalpojuma sniedzējs</w:t>
      </w:r>
      <w:r w:rsidRPr="00BC206E">
        <w:rPr>
          <w:rFonts w:cs="Arial"/>
          <w:lang w:bidi="lo-LA"/>
        </w:rPr>
        <w:t xml:space="preserve"> izslēgts no Bērnu uzraudzības pakalpojumu sniedzēju reģistra;</w:t>
      </w:r>
    </w:p>
    <w:p w:rsidR="007B7304" w:rsidRPr="00BC206E" w:rsidRDefault="007B7304" w:rsidP="007B7304">
      <w:pPr>
        <w:ind w:right="43"/>
        <w:jc w:val="both"/>
        <w:rPr>
          <w:rFonts w:cs="Arial"/>
          <w:lang w:bidi="lo-LA"/>
        </w:rPr>
      </w:pPr>
      <w:r w:rsidRPr="00BC206E">
        <w:rPr>
          <w:rFonts w:cs="Arial"/>
          <w:lang w:bidi="lo-LA"/>
        </w:rPr>
        <w:tab/>
        <w:t>3.3. izbeigta vai pārtraukta bērna uzraudzības pakalpojuma sniegšana;</w:t>
      </w:r>
    </w:p>
    <w:p w:rsidR="007B7304" w:rsidRPr="00BC206E" w:rsidRDefault="007B7304" w:rsidP="007B7304">
      <w:pPr>
        <w:ind w:right="43"/>
        <w:jc w:val="both"/>
        <w:rPr>
          <w:rFonts w:eastAsia="Calibri"/>
          <w:bCs/>
          <w:szCs w:val="22"/>
          <w:lang w:eastAsia="en-US"/>
        </w:rPr>
      </w:pPr>
      <w:r w:rsidRPr="00BC206E">
        <w:rPr>
          <w:rFonts w:cs="Arial"/>
          <w:lang w:bidi="lo-LA"/>
        </w:rPr>
        <w:tab/>
        <w:t xml:space="preserve">3.4. bērna likumiskais pārstāvis vai </w:t>
      </w:r>
      <w:r w:rsidRPr="00BC206E">
        <w:t xml:space="preserve">bērnu uzraudzības pakalpojuma sniedzējs </w:t>
      </w:r>
      <w:r w:rsidRPr="00BC206E">
        <w:rPr>
          <w:rFonts w:cs="Arial"/>
          <w:lang w:bidi="lo-LA"/>
        </w:rPr>
        <w:t>sniedzis nepatiesas ziņas par bērna uzraudzības pakalpojuma sniegšanas laiku un vietu.</w:t>
      </w:r>
      <w:r w:rsidRPr="00BC206E">
        <w:rPr>
          <w:rFonts w:eastAsia="Calibri"/>
          <w:bCs/>
          <w:szCs w:val="22"/>
          <w:lang w:eastAsia="en-US"/>
        </w:rPr>
        <w:t>”.</w:t>
      </w:r>
    </w:p>
    <w:p w:rsidR="007B7304" w:rsidRPr="00BC206E" w:rsidRDefault="007B7304" w:rsidP="007B7304">
      <w:pPr>
        <w:ind w:right="43"/>
        <w:jc w:val="both"/>
        <w:rPr>
          <w:rFonts w:eastAsia="Calibri"/>
          <w:bCs/>
          <w:szCs w:val="22"/>
          <w:lang w:eastAsia="en-US"/>
        </w:rPr>
      </w:pPr>
    </w:p>
    <w:p w:rsidR="007B7304" w:rsidRPr="00BC206E" w:rsidRDefault="007B7304" w:rsidP="007B7304">
      <w:pPr>
        <w:jc w:val="both"/>
        <w:rPr>
          <w:rFonts w:eastAsia="Calibri"/>
          <w:bCs/>
          <w:szCs w:val="22"/>
          <w:lang w:eastAsia="en-US"/>
        </w:rPr>
      </w:pPr>
      <w:r w:rsidRPr="00BC206E">
        <w:rPr>
          <w:rFonts w:eastAsia="Calibri"/>
          <w:bCs/>
          <w:szCs w:val="22"/>
          <w:lang w:eastAsia="en-US"/>
        </w:rPr>
        <w:tab/>
        <w:t>2. papildināt lēmumu ar 4.punktu šādā redakcijā:</w:t>
      </w:r>
    </w:p>
    <w:p w:rsidR="007B7304" w:rsidRPr="00BC206E" w:rsidRDefault="007B7304" w:rsidP="007B7304">
      <w:pPr>
        <w:ind w:right="43" w:firstLine="720"/>
        <w:jc w:val="both"/>
        <w:rPr>
          <w:rFonts w:cs="Arial"/>
          <w:lang w:bidi="lo-LA"/>
        </w:rPr>
      </w:pPr>
      <w:r w:rsidRPr="00BC206E">
        <w:rPr>
          <w:rFonts w:eastAsia="Calibri"/>
          <w:bCs/>
          <w:szCs w:val="22"/>
          <w:lang w:eastAsia="en-US"/>
        </w:rPr>
        <w:t>“</w:t>
      </w:r>
      <w:r w:rsidRPr="00BC206E">
        <w:rPr>
          <w:rFonts w:cs="Arial"/>
          <w:lang w:bidi="lo-LA"/>
        </w:rPr>
        <w:t>4. Saņemot bērna likumiskā pārstāvja iesniegumu par bērna uzraudzības pakalpojuma nodrošināšanu, Tukuma novada Izglītības pārvaldei informēt bērna likumisko pārstāvi par lēmuma 3.punktā noteiktajiem nosacījumiem.”</w:t>
      </w:r>
    </w:p>
    <w:p w:rsidR="007B7304" w:rsidRPr="00BC206E" w:rsidRDefault="007B7304" w:rsidP="007B7304">
      <w:pPr>
        <w:jc w:val="both"/>
        <w:rPr>
          <w:rFonts w:eastAsia="Calibri"/>
          <w:bCs/>
          <w:szCs w:val="22"/>
          <w:lang w:eastAsia="en-US"/>
        </w:rPr>
      </w:pPr>
    </w:p>
    <w:p w:rsidR="007B7304" w:rsidRPr="00BC206E" w:rsidRDefault="007B7304" w:rsidP="007B7304">
      <w:pPr>
        <w:jc w:val="both"/>
        <w:rPr>
          <w:rFonts w:cs="Arial"/>
          <w:lang w:bidi="lo-LA"/>
        </w:rPr>
      </w:pPr>
    </w:p>
    <w:p w:rsidR="007B7304" w:rsidRPr="00BC206E" w:rsidRDefault="007B7304" w:rsidP="007B7304">
      <w:pPr>
        <w:jc w:val="both"/>
        <w:rPr>
          <w:rFonts w:cs="Arial"/>
          <w:lang w:bidi="lo-LA"/>
        </w:rPr>
      </w:pPr>
    </w:p>
    <w:p w:rsidR="007B7304" w:rsidRPr="00BC206E" w:rsidRDefault="007B7304" w:rsidP="007B7304">
      <w:pPr>
        <w:jc w:val="both"/>
        <w:rPr>
          <w:rFonts w:cs="Arial"/>
          <w:lang w:bidi="lo-LA"/>
        </w:rPr>
      </w:pPr>
    </w:p>
    <w:p w:rsidR="007B7304" w:rsidRPr="00BC206E" w:rsidRDefault="007B7304" w:rsidP="007B7304">
      <w:pPr>
        <w:jc w:val="both"/>
        <w:rPr>
          <w:rFonts w:cs="Arial"/>
          <w:lang w:bidi="lo-LA"/>
        </w:rPr>
      </w:pPr>
    </w:p>
    <w:p w:rsidR="007B7304" w:rsidRPr="00BC206E" w:rsidRDefault="007B7304" w:rsidP="007B7304">
      <w:pPr>
        <w:jc w:val="both"/>
        <w:rPr>
          <w:rFonts w:cs="Arial"/>
          <w:lang w:bidi="lo-LA"/>
        </w:rPr>
      </w:pPr>
    </w:p>
    <w:p w:rsidR="007B7304" w:rsidRPr="00BC206E" w:rsidRDefault="007B7304" w:rsidP="007B7304">
      <w:pPr>
        <w:jc w:val="both"/>
        <w:rPr>
          <w:rFonts w:cs="Arial"/>
          <w:lang w:bidi="lo-LA"/>
        </w:rPr>
      </w:pPr>
    </w:p>
    <w:p w:rsidR="007B7304" w:rsidRPr="00BC206E" w:rsidRDefault="007B7304" w:rsidP="007B7304">
      <w:pPr>
        <w:jc w:val="both"/>
        <w:rPr>
          <w:rFonts w:cs="Arial"/>
          <w:lang w:bidi="lo-LA"/>
        </w:rPr>
      </w:pPr>
    </w:p>
    <w:p w:rsidR="007B7304" w:rsidRPr="00BC206E" w:rsidRDefault="007B7304" w:rsidP="007B7304">
      <w:pPr>
        <w:rPr>
          <w:rFonts w:cs="Arial"/>
          <w:sz w:val="20"/>
          <w:szCs w:val="20"/>
          <w:lang w:bidi="lo-LA"/>
        </w:rPr>
      </w:pPr>
      <w:r w:rsidRPr="00BC206E">
        <w:rPr>
          <w:rFonts w:cs="Arial"/>
          <w:sz w:val="20"/>
          <w:szCs w:val="20"/>
          <w:lang w:bidi="lo-LA"/>
        </w:rPr>
        <w:t>Nosūtīt:</w:t>
      </w:r>
    </w:p>
    <w:p w:rsidR="007B7304" w:rsidRPr="00BC206E" w:rsidRDefault="007B7304" w:rsidP="007B7304">
      <w:pPr>
        <w:rPr>
          <w:rFonts w:cs="Arial"/>
          <w:sz w:val="20"/>
          <w:szCs w:val="20"/>
          <w:lang w:bidi="lo-LA"/>
        </w:rPr>
      </w:pPr>
      <w:r w:rsidRPr="00BC206E">
        <w:rPr>
          <w:rFonts w:cs="Arial"/>
          <w:sz w:val="20"/>
          <w:szCs w:val="20"/>
          <w:lang w:bidi="lo-LA"/>
        </w:rPr>
        <w:t>-Adm.nod.</w:t>
      </w:r>
    </w:p>
    <w:p w:rsidR="007B7304" w:rsidRPr="00BC206E" w:rsidRDefault="007B7304" w:rsidP="007B7304">
      <w:pPr>
        <w:rPr>
          <w:rFonts w:cs="Arial"/>
          <w:sz w:val="20"/>
          <w:szCs w:val="20"/>
          <w:lang w:bidi="lo-LA"/>
        </w:rPr>
      </w:pPr>
      <w:r w:rsidRPr="00BC206E">
        <w:rPr>
          <w:rFonts w:cs="Arial"/>
          <w:sz w:val="20"/>
          <w:szCs w:val="20"/>
          <w:lang w:bidi="lo-LA"/>
        </w:rPr>
        <w:t>-Izgl. pārv. (nor.+el.)</w:t>
      </w:r>
    </w:p>
    <w:p w:rsidR="007B7304" w:rsidRPr="00BC206E" w:rsidRDefault="007B7304" w:rsidP="007B7304">
      <w:pPr>
        <w:rPr>
          <w:rFonts w:cs="Arial"/>
          <w:sz w:val="20"/>
          <w:szCs w:val="20"/>
          <w:lang w:bidi="lo-LA"/>
        </w:rPr>
      </w:pPr>
      <w:r w:rsidRPr="00BC206E">
        <w:rPr>
          <w:rFonts w:cs="Arial"/>
          <w:sz w:val="20"/>
          <w:szCs w:val="20"/>
          <w:lang w:bidi="lo-LA"/>
        </w:rPr>
        <w:t>- Fin. nod.</w:t>
      </w:r>
    </w:p>
    <w:p w:rsidR="007B7304" w:rsidRPr="00BC206E" w:rsidRDefault="007B7304" w:rsidP="007B7304">
      <w:pPr>
        <w:rPr>
          <w:rFonts w:cs="Arial"/>
          <w:sz w:val="20"/>
          <w:szCs w:val="20"/>
          <w:lang w:bidi="lo-LA"/>
        </w:rPr>
      </w:pPr>
      <w:r w:rsidRPr="00BC206E">
        <w:rPr>
          <w:rFonts w:cs="Arial"/>
          <w:sz w:val="20"/>
          <w:szCs w:val="20"/>
          <w:lang w:bidi="lo-LA"/>
        </w:rPr>
        <w:t>_______________________________________</w:t>
      </w:r>
    </w:p>
    <w:p w:rsidR="007B7304" w:rsidRDefault="007B7304" w:rsidP="007B7304">
      <w:pPr>
        <w:rPr>
          <w:rFonts w:cs="Arial"/>
          <w:sz w:val="20"/>
          <w:szCs w:val="20"/>
          <w:lang w:bidi="lo-LA"/>
        </w:rPr>
      </w:pPr>
      <w:r w:rsidRPr="00BC206E">
        <w:rPr>
          <w:rFonts w:cs="Arial"/>
          <w:sz w:val="20"/>
          <w:szCs w:val="20"/>
          <w:lang w:bidi="lo-LA"/>
        </w:rPr>
        <w:t xml:space="preserve">Sagatavoja Izglītības pārvalde (K.Logina), saskaņots ar vadītāju N.Reču </w:t>
      </w:r>
    </w:p>
    <w:p w:rsidR="007B7304" w:rsidRDefault="007B7304" w:rsidP="007B7304">
      <w:pPr>
        <w:jc w:val="both"/>
        <w:rPr>
          <w:sz w:val="20"/>
          <w:szCs w:val="20"/>
        </w:rPr>
      </w:pPr>
      <w:r>
        <w:rPr>
          <w:sz w:val="20"/>
          <w:szCs w:val="20"/>
        </w:rPr>
        <w:t>Izskatīts Izglītības, kultūras un sporta komitejā.</w:t>
      </w:r>
    </w:p>
    <w:p w:rsidR="007B7304" w:rsidRDefault="007B7304" w:rsidP="007B7304">
      <w:pPr>
        <w:jc w:val="both"/>
        <w:rPr>
          <w:sz w:val="20"/>
          <w:szCs w:val="20"/>
        </w:rPr>
      </w:pPr>
      <w:r>
        <w:rPr>
          <w:sz w:val="20"/>
          <w:szCs w:val="20"/>
        </w:rPr>
        <w:t>Iesniedza izsk. Izglītības, kultūras un sporta komiteja.</w:t>
      </w:r>
    </w:p>
    <w:p w:rsidR="007B7304" w:rsidRPr="00BC206E" w:rsidRDefault="007B7304" w:rsidP="007B7304">
      <w:pPr>
        <w:rPr>
          <w:rFonts w:cs="Arial"/>
          <w:sz w:val="20"/>
          <w:szCs w:val="20"/>
          <w:lang w:bidi="lo-LA"/>
        </w:rPr>
      </w:pPr>
    </w:p>
    <w:p w:rsidR="007B7304" w:rsidRPr="00BC206E" w:rsidRDefault="007B7304" w:rsidP="007B7304">
      <w:pPr>
        <w:rPr>
          <w:rFonts w:cs="Arial"/>
          <w:sz w:val="22"/>
          <w:szCs w:val="22"/>
          <w:lang w:bidi="lo-LA"/>
        </w:rPr>
      </w:pPr>
    </w:p>
    <w:p w:rsidR="007B7304" w:rsidRPr="00BC206E" w:rsidRDefault="007B7304" w:rsidP="007B7304">
      <w:pPr>
        <w:rPr>
          <w:rFonts w:cs="Arial"/>
          <w:sz w:val="22"/>
          <w:szCs w:val="22"/>
          <w:lang w:bidi="lo-LA"/>
        </w:rPr>
      </w:pPr>
    </w:p>
    <w:p w:rsidR="007B7304" w:rsidRPr="00BC206E" w:rsidRDefault="007B7304" w:rsidP="007B7304">
      <w:pPr>
        <w:suppressAutoHyphens/>
        <w:autoSpaceDN w:val="0"/>
        <w:ind w:left="-284" w:right="43"/>
        <w:jc w:val="center"/>
        <w:textAlignment w:val="baseline"/>
        <w:rPr>
          <w:b/>
        </w:rPr>
      </w:pPr>
      <w:r w:rsidRPr="00BC206E">
        <w:rPr>
          <w:rFonts w:cs="Arial"/>
          <w:color w:val="FF0000"/>
          <w:sz w:val="22"/>
          <w:szCs w:val="22"/>
          <w:lang w:bidi="lo-LA"/>
        </w:rPr>
        <w:br w:type="page"/>
      </w:r>
    </w:p>
    <w:p w:rsidR="007B7304" w:rsidRDefault="007B7304" w:rsidP="007B7304">
      <w:pPr>
        <w:suppressAutoHyphens/>
        <w:autoSpaceDN w:val="0"/>
        <w:ind w:right="43"/>
        <w:textAlignment w:val="baseline"/>
        <w:rPr>
          <w:color w:val="FF0000"/>
          <w:sz w:val="22"/>
        </w:rPr>
      </w:pPr>
      <w:r w:rsidRPr="00BC206E">
        <w:rPr>
          <w:color w:val="FF0000"/>
          <w:sz w:val="22"/>
        </w:rPr>
        <w:lastRenderedPageBreak/>
        <w:t>LĒMUMS, KURU GROZA</w:t>
      </w:r>
    </w:p>
    <w:p w:rsidR="007B7304" w:rsidRDefault="007B7304" w:rsidP="007B7304">
      <w:pPr>
        <w:suppressAutoHyphens/>
        <w:autoSpaceDN w:val="0"/>
        <w:ind w:right="43"/>
        <w:textAlignment w:val="baseline"/>
        <w:rPr>
          <w:color w:val="FF0000"/>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t>Ar grozījumiem, kas izdarīti ar</w:t>
      </w:r>
    </w:p>
    <w:p w:rsidR="007B7304" w:rsidRDefault="007B7304" w:rsidP="007B7304">
      <w:pPr>
        <w:suppressAutoHyphens/>
        <w:autoSpaceDN w:val="0"/>
        <w:ind w:right="43"/>
        <w:textAlignment w:val="baseline"/>
        <w:rPr>
          <w:color w:val="FF0000"/>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t>Tukuma novada Domes 24.11.2016.</w:t>
      </w:r>
    </w:p>
    <w:p w:rsidR="007B7304" w:rsidRPr="007B7304" w:rsidRDefault="007B7304" w:rsidP="007B7304">
      <w:pPr>
        <w:suppressAutoHyphens/>
        <w:autoSpaceDN w:val="0"/>
        <w:ind w:right="43"/>
        <w:textAlignment w:val="baseline"/>
        <w:rPr>
          <w:color w:val="FF0000"/>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t>Lēmumu (prot.Nr.16, 5.§.</w:t>
      </w:r>
    </w:p>
    <w:p w:rsidR="007B7304" w:rsidRPr="00BC206E" w:rsidRDefault="007B7304" w:rsidP="007B7304">
      <w:pPr>
        <w:suppressAutoHyphens/>
        <w:autoSpaceDN w:val="0"/>
        <w:ind w:right="43"/>
        <w:jc w:val="center"/>
        <w:textAlignment w:val="baseline"/>
        <w:rPr>
          <w:b/>
        </w:rPr>
      </w:pPr>
      <w:r w:rsidRPr="00BC206E">
        <w:rPr>
          <w:b/>
        </w:rPr>
        <w:t>L Ē M U M S</w:t>
      </w:r>
    </w:p>
    <w:p w:rsidR="007B7304" w:rsidRPr="00BC206E" w:rsidRDefault="007B7304" w:rsidP="007B7304">
      <w:pPr>
        <w:suppressAutoHyphens/>
        <w:autoSpaceDN w:val="0"/>
        <w:ind w:right="43"/>
        <w:jc w:val="center"/>
        <w:textAlignment w:val="baseline"/>
      </w:pPr>
      <w:r w:rsidRPr="00BC206E">
        <w:t>Tukumā</w:t>
      </w:r>
    </w:p>
    <w:p w:rsidR="007B7304" w:rsidRPr="00BC206E" w:rsidRDefault="007B7304" w:rsidP="007B7304">
      <w:pPr>
        <w:suppressAutoHyphens/>
        <w:autoSpaceDN w:val="0"/>
        <w:ind w:right="43"/>
        <w:jc w:val="both"/>
        <w:textAlignment w:val="baseline"/>
      </w:pPr>
      <w:r w:rsidRPr="00BC206E">
        <w:t>2016.gada 26.maijā</w:t>
      </w:r>
      <w:r w:rsidRPr="00BC206E">
        <w:tab/>
      </w:r>
      <w:r w:rsidRPr="00BC206E">
        <w:tab/>
      </w:r>
      <w:r w:rsidRPr="00BC206E">
        <w:tab/>
      </w:r>
      <w:r w:rsidRPr="00BC206E">
        <w:tab/>
      </w:r>
      <w:r w:rsidRPr="00BC206E">
        <w:tab/>
      </w:r>
      <w:r w:rsidRPr="00BC206E">
        <w:tab/>
      </w:r>
      <w:r w:rsidRPr="00BC206E">
        <w:tab/>
      </w:r>
      <w:r w:rsidRPr="00BC206E">
        <w:tab/>
      </w:r>
      <w:r w:rsidRPr="00BC206E">
        <w:tab/>
        <w:t>prot.Nr.8, 8.§.</w:t>
      </w:r>
    </w:p>
    <w:p w:rsidR="007B7304" w:rsidRPr="00BC206E" w:rsidRDefault="007B7304" w:rsidP="007B7304">
      <w:pPr>
        <w:ind w:right="43"/>
        <w:rPr>
          <w:b/>
        </w:rPr>
      </w:pPr>
    </w:p>
    <w:p w:rsidR="007B7304" w:rsidRPr="00BC206E" w:rsidRDefault="007B7304" w:rsidP="007B7304">
      <w:pPr>
        <w:ind w:right="43"/>
        <w:rPr>
          <w:b/>
        </w:rPr>
      </w:pPr>
      <w:r w:rsidRPr="00BC206E">
        <w:rPr>
          <w:b/>
        </w:rPr>
        <w:t xml:space="preserve">Par pašvaldības finansējumu bērnu </w:t>
      </w:r>
    </w:p>
    <w:p w:rsidR="007B7304" w:rsidRPr="00BC206E" w:rsidRDefault="007B7304" w:rsidP="007B7304">
      <w:pPr>
        <w:ind w:right="43"/>
        <w:rPr>
          <w:b/>
        </w:rPr>
      </w:pPr>
      <w:r w:rsidRPr="00BC206E">
        <w:rPr>
          <w:b/>
        </w:rPr>
        <w:t>uzraudzības pakalpojuma sniedzējiem 2016.gadā</w:t>
      </w:r>
    </w:p>
    <w:p w:rsidR="007B7304" w:rsidRPr="00BC206E" w:rsidRDefault="007B7304" w:rsidP="007B7304">
      <w:pPr>
        <w:ind w:right="43"/>
        <w:jc w:val="both"/>
        <w:rPr>
          <w:b/>
        </w:rPr>
      </w:pPr>
    </w:p>
    <w:p w:rsidR="007B7304" w:rsidRPr="00BC206E" w:rsidRDefault="007B7304" w:rsidP="007B7304">
      <w:pPr>
        <w:ind w:right="43" w:firstLine="720"/>
        <w:jc w:val="both"/>
      </w:pPr>
      <w:r w:rsidRPr="00BC206E">
        <w:t xml:space="preserve">Tukuma novada pašvaldība līdz 2016.gada 31.maijam, pamatojoties uz Ministru kabineta 2016.gada 26.janvāra noteikumu Nr.70 “Noteikumi par valsts atbalstu privātajam bērnu uzraudzības pakalpojuma sniedzējam laikposmā no 2016.gada 1.janvāra līdz 2016.gada 31.maijam” nosacījumiem, nodrošināja pašvaldības līdzfinansējumu bērnam, kurš saņēma bērna uzraudzības pakalpojumu, 86,00 </w:t>
      </w:r>
      <w:r w:rsidRPr="00BC206E">
        <w:rPr>
          <w:i/>
        </w:rPr>
        <w:t>euro</w:t>
      </w:r>
      <w:r w:rsidRPr="00BC206E">
        <w:t xml:space="preserve"> apmērā mēnesī (valsts un pašvaldības atbalsts kopā </w:t>
      </w:r>
      <w:r w:rsidRPr="00BC206E">
        <w:rPr>
          <w:i/>
        </w:rPr>
        <w:t>228,00</w:t>
      </w:r>
      <w:r w:rsidRPr="00BC206E">
        <w:t xml:space="preserve"> </w:t>
      </w:r>
      <w:r w:rsidRPr="00BC206E">
        <w:rPr>
          <w:i/>
        </w:rPr>
        <w:t>euro</w:t>
      </w:r>
      <w:r w:rsidRPr="00BC206E">
        <w:t xml:space="preserve"> apmērā mēnesī). Minētie noteikumi zaudē spēku 2016.gada 31.maijā, un valsts atbalsts bērnu uzraudzības pakalpojumam turpmāk nav paredzēts. </w:t>
      </w:r>
    </w:p>
    <w:p w:rsidR="007B7304" w:rsidRPr="00BC206E" w:rsidRDefault="007B7304" w:rsidP="007B7304">
      <w:pPr>
        <w:ind w:right="43" w:firstLine="720"/>
        <w:jc w:val="both"/>
      </w:pPr>
      <w:r w:rsidRPr="00BC206E">
        <w:t xml:space="preserve">Ņemot vērā, ka Tukuma novada pašvaldībā 2016.gada maijā bērna uzraudzības pakalpojumu izmanto 32 bērni, kuru dzīvesvieta deklarēta Tukuma novada pašvaldības administratīvajā teritorijā un kuriem pašvaldība nav nodrošinājusi vietu pašvaldības izglītības iestādē, nepieciešams arī turpmāk nodrošināt pašvaldības finansējumu bērnam, kurš saņem bērna uzraudzības pakalpojumu pie bērnu uzraudzības pakalpojuma sniedzēja. </w:t>
      </w:r>
    </w:p>
    <w:p w:rsidR="007B7304" w:rsidRPr="00BC206E" w:rsidRDefault="007B7304" w:rsidP="007B7304">
      <w:pPr>
        <w:ind w:right="43"/>
        <w:jc w:val="both"/>
      </w:pPr>
      <w:r w:rsidRPr="00BC206E">
        <w:tab/>
        <w:t xml:space="preserve">1. Pamatojoties uz likuma “Par pašvaldībām” 15.panta pirmās daļas 4.punktu </w:t>
      </w:r>
      <w:r w:rsidRPr="00BC206E">
        <w:rPr>
          <w:i/>
        </w:rPr>
        <w:t>/Pašvaldībām ir šādas autonomās funkcija gādāt par iedzīvotāju izglītību/</w:t>
      </w:r>
      <w:r w:rsidRPr="00BC206E">
        <w:t xml:space="preserve"> un 41.panta pirmās daļas 4.punktu </w:t>
      </w:r>
      <w:r w:rsidRPr="00BC206E">
        <w:rPr>
          <w:i/>
        </w:rPr>
        <w:t xml:space="preserve">/Pašvaldības dome pieņem citus lēmumus/ </w:t>
      </w:r>
      <w:r w:rsidRPr="00BC206E">
        <w:t xml:space="preserve">nodrošināt pašvaldības finansējumu bērnam, kurš saņem bērna uzraudzības pakalpojumu pie bērnu uzraudzības pakalpojuma sniedzēja no 2016.gada 1.jūnija līdz 2016.gada 31.decembrim 175,25 </w:t>
      </w:r>
      <w:r w:rsidRPr="00BC206E">
        <w:rPr>
          <w:i/>
        </w:rPr>
        <w:t>euro</w:t>
      </w:r>
      <w:r w:rsidRPr="00BC206E">
        <w:t xml:space="preserve"> (viens simts septiņdesmit pieci </w:t>
      </w:r>
      <w:r w:rsidRPr="00BC206E">
        <w:rPr>
          <w:i/>
        </w:rPr>
        <w:t>euro</w:t>
      </w:r>
      <w:r w:rsidRPr="00BC206E">
        <w:t xml:space="preserve"> 25 centi) apmērā par vienu bērnu mēnesī (līguma paraugs pielikumā), kas atbilst vienam izglītojamajam nepieciešamām vidējām izmaksām pirmsskolas izglītības programmā (no pusotra gada vecuma līdz pamatizglītības ieguves uzsākšanai) Tukuma novada pašvaldībā 2016.gadā. </w:t>
      </w:r>
    </w:p>
    <w:p w:rsidR="007B7304" w:rsidRPr="00BC206E" w:rsidRDefault="007B7304" w:rsidP="007B7304">
      <w:pPr>
        <w:ind w:right="43"/>
        <w:jc w:val="both"/>
      </w:pPr>
      <w:r w:rsidRPr="00BC206E">
        <w:tab/>
        <w:t xml:space="preserve">2. Saskaņā ar Valsts pārvaldes iekārtas likuma 4.panta otro </w:t>
      </w:r>
      <w:r w:rsidRPr="00BC206E">
        <w:rPr>
          <w:i/>
        </w:rPr>
        <w:t>daļu /Atvasināta publiska persona valsts pārvaldes jomā darbojas ar pastarpinātās pārvaldes iestāžu starpniecību/</w:t>
      </w:r>
      <w:r w:rsidRPr="00BC206E">
        <w:t xml:space="preserve"> un 10.panta desmito daļu </w:t>
      </w:r>
      <w:r w:rsidRPr="00BC206E">
        <w:rPr>
          <w:i/>
        </w:rPr>
        <w:t xml:space="preserve">/Valsts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 </w:t>
      </w:r>
      <w:r w:rsidRPr="00BC206E">
        <w:t>no 2016.gada 1.jūnija pilnvarot Tukuma novada Izglītības pārvaldi slēgt līgumus ar bērnu uzraudzības pakalpojumu sniedzējiem par pašvaldības finansējuma piešķiršanu.</w:t>
      </w:r>
    </w:p>
    <w:p w:rsidR="007B7304" w:rsidRPr="00BC206E" w:rsidRDefault="007B7304" w:rsidP="007B7304">
      <w:pPr>
        <w:ind w:right="43"/>
        <w:jc w:val="both"/>
      </w:pPr>
    </w:p>
    <w:p w:rsidR="007B7304" w:rsidRPr="00BC206E" w:rsidRDefault="007B7304" w:rsidP="007B7304">
      <w:pPr>
        <w:ind w:right="43"/>
        <w:jc w:val="both"/>
        <w:rPr>
          <w:rFonts w:cs="Arial"/>
          <w:color w:val="FF0000"/>
          <w:lang w:bidi="lo-LA"/>
        </w:rPr>
      </w:pPr>
      <w:r w:rsidRPr="00BC206E">
        <w:tab/>
      </w:r>
      <w:r w:rsidRPr="00BC206E">
        <w:rPr>
          <w:color w:val="FF0000"/>
        </w:rPr>
        <w:t xml:space="preserve">3. Lēmuma 1.punktā noteiktais pašvaldības finansējums par bērnu, kurš saņem bērna uzraudzības pakalpojumu pie bērnu uzraudzības pakalpojuma sniedzēja </w:t>
      </w:r>
      <w:r w:rsidRPr="00BC206E">
        <w:rPr>
          <w:rFonts w:cs="Arial"/>
          <w:color w:val="FF0000"/>
          <w:lang w:bidi="lo-LA"/>
        </w:rPr>
        <w:t>tiek pārtraukts:</w:t>
      </w:r>
    </w:p>
    <w:p w:rsidR="007B7304" w:rsidRPr="00BC206E" w:rsidRDefault="007B7304" w:rsidP="007B7304">
      <w:pPr>
        <w:ind w:right="43"/>
        <w:jc w:val="both"/>
        <w:rPr>
          <w:rFonts w:cs="Arial"/>
          <w:color w:val="FF0000"/>
          <w:lang w:bidi="lo-LA"/>
        </w:rPr>
      </w:pPr>
      <w:r w:rsidRPr="00BC206E">
        <w:rPr>
          <w:rFonts w:cs="Arial"/>
          <w:color w:val="FF0000"/>
          <w:lang w:bidi="lo-LA"/>
        </w:rPr>
        <w:tab/>
        <w:t>3.1. pēc 30 dienām no brīža, kad bērnam rakstiski tiek piedāvāta vieta pašvaldības pirmsskolas izglītības iestādē vai iestādē, kas īsteno pirmsskolas izglītības programmu;</w:t>
      </w:r>
    </w:p>
    <w:p w:rsidR="007B7304" w:rsidRPr="00BC206E" w:rsidRDefault="007B7304" w:rsidP="007B7304">
      <w:pPr>
        <w:ind w:right="43"/>
        <w:jc w:val="both"/>
        <w:rPr>
          <w:rFonts w:cs="Arial"/>
          <w:color w:val="FF0000"/>
          <w:lang w:bidi="lo-LA"/>
        </w:rPr>
      </w:pPr>
      <w:r w:rsidRPr="00BC206E">
        <w:rPr>
          <w:rFonts w:cs="Arial"/>
          <w:color w:val="FF0000"/>
          <w:lang w:bidi="lo-LA"/>
        </w:rPr>
        <w:tab/>
        <w:t xml:space="preserve">3.2. </w:t>
      </w:r>
      <w:r w:rsidRPr="00BC206E">
        <w:rPr>
          <w:color w:val="FF0000"/>
        </w:rPr>
        <w:t>bērnu uzraudzības pakalpojuma sniedzējs</w:t>
      </w:r>
      <w:r w:rsidRPr="00BC206E">
        <w:rPr>
          <w:rFonts w:cs="Arial"/>
          <w:color w:val="FF0000"/>
          <w:lang w:bidi="lo-LA"/>
        </w:rPr>
        <w:t xml:space="preserve"> izslēgts no Bērnu uzraudzības pakalpojumu sniedzēju reģistra;</w:t>
      </w:r>
    </w:p>
    <w:p w:rsidR="007B7304" w:rsidRPr="00BC206E" w:rsidRDefault="007B7304" w:rsidP="007B7304">
      <w:pPr>
        <w:ind w:right="43"/>
        <w:jc w:val="both"/>
        <w:rPr>
          <w:rFonts w:cs="Arial"/>
          <w:color w:val="FF0000"/>
          <w:lang w:bidi="lo-LA"/>
        </w:rPr>
      </w:pPr>
      <w:r w:rsidRPr="00BC206E">
        <w:rPr>
          <w:rFonts w:cs="Arial"/>
          <w:color w:val="FF0000"/>
          <w:lang w:bidi="lo-LA"/>
        </w:rPr>
        <w:tab/>
        <w:t>3.3. izbeigta vai pārtraukta bērna uzraudzības pakalpojuma sniegšana;</w:t>
      </w:r>
    </w:p>
    <w:p w:rsidR="007B7304" w:rsidRPr="00BC206E" w:rsidRDefault="007B7304" w:rsidP="007B7304">
      <w:pPr>
        <w:ind w:right="43"/>
        <w:jc w:val="both"/>
        <w:rPr>
          <w:rFonts w:cs="Arial"/>
          <w:color w:val="FF0000"/>
          <w:lang w:bidi="lo-LA"/>
        </w:rPr>
      </w:pPr>
      <w:r w:rsidRPr="00BC206E">
        <w:rPr>
          <w:rFonts w:cs="Arial"/>
          <w:color w:val="FF0000"/>
          <w:lang w:bidi="lo-LA"/>
        </w:rPr>
        <w:tab/>
        <w:t xml:space="preserve">3.4. bērna likumiskais pārstāvis vai </w:t>
      </w:r>
      <w:r w:rsidRPr="00BC206E">
        <w:rPr>
          <w:color w:val="FF0000"/>
        </w:rPr>
        <w:t xml:space="preserve">bērnu uzraudzības pakalpojuma sniedzējs </w:t>
      </w:r>
      <w:r w:rsidRPr="00BC206E">
        <w:rPr>
          <w:rFonts w:cs="Arial"/>
          <w:color w:val="FF0000"/>
          <w:lang w:bidi="lo-LA"/>
        </w:rPr>
        <w:t>sniedzis nepatiesas ziņas par bērna uzraudzības pakalpojuma sniegšanas laiku un vietu.</w:t>
      </w:r>
    </w:p>
    <w:p w:rsidR="007B7304" w:rsidRPr="00BC206E" w:rsidRDefault="007B7304" w:rsidP="007B7304">
      <w:pPr>
        <w:ind w:right="43"/>
        <w:jc w:val="both"/>
        <w:rPr>
          <w:rFonts w:cs="Arial"/>
          <w:color w:val="FF0000"/>
          <w:lang w:bidi="lo-LA"/>
        </w:rPr>
      </w:pPr>
    </w:p>
    <w:p w:rsidR="007B7304" w:rsidRPr="00BC206E" w:rsidRDefault="007B7304" w:rsidP="007B7304">
      <w:pPr>
        <w:ind w:right="43"/>
        <w:jc w:val="both"/>
        <w:rPr>
          <w:rFonts w:cs="Arial"/>
          <w:color w:val="FF0000"/>
          <w:lang w:bidi="lo-LA"/>
        </w:rPr>
      </w:pPr>
      <w:r w:rsidRPr="00BC206E">
        <w:rPr>
          <w:rFonts w:cs="Arial"/>
          <w:color w:val="FF0000"/>
          <w:lang w:bidi="lo-LA"/>
        </w:rPr>
        <w:lastRenderedPageBreak/>
        <w:tab/>
        <w:t>4. Saņemot bērna likumiskā pārstāvja iesniegumu par bērna uzraudzības pakalpojuma nodrošināšanu, Tukuma novada Izglītības pārvaldei informēt bērna likumisko pārstāvi par lēmuma 3.punktā noteiktajiem nosacījumiem.</w:t>
      </w:r>
    </w:p>
    <w:p w:rsidR="007B7304" w:rsidRPr="00BC206E" w:rsidRDefault="007B7304" w:rsidP="007B7304">
      <w:pPr>
        <w:ind w:right="43"/>
        <w:jc w:val="both"/>
        <w:rPr>
          <w:rFonts w:eastAsia="Calibri"/>
          <w:lang w:eastAsia="en-US"/>
        </w:rPr>
      </w:pPr>
    </w:p>
    <w:p w:rsidR="007B7304" w:rsidRPr="00BC206E" w:rsidRDefault="007B7304" w:rsidP="007B7304">
      <w:pPr>
        <w:ind w:right="43"/>
        <w:jc w:val="both"/>
        <w:rPr>
          <w:rFonts w:eastAsia="Calibri"/>
          <w:lang w:eastAsia="en-US"/>
        </w:rPr>
      </w:pPr>
      <w:r w:rsidRPr="00BC206E">
        <w:rPr>
          <w:rFonts w:eastAsia="Calibri"/>
          <w:lang w:eastAsia="en-US"/>
        </w:rPr>
        <w:t xml:space="preserve">Domes priekšsēdētājs </w:t>
      </w:r>
      <w:r w:rsidRPr="00BC206E">
        <w:rPr>
          <w:rFonts w:eastAsia="Calibri"/>
          <w:lang w:eastAsia="en-US"/>
        </w:rPr>
        <w:tab/>
      </w:r>
      <w:r w:rsidRPr="00BC206E">
        <w:rPr>
          <w:rFonts w:eastAsia="Calibri"/>
          <w:lang w:eastAsia="en-US"/>
        </w:rPr>
        <w:tab/>
      </w:r>
      <w:r w:rsidRPr="00BC206E">
        <w:rPr>
          <w:rFonts w:eastAsia="Calibri"/>
          <w:lang w:eastAsia="en-US"/>
        </w:rPr>
        <w:tab/>
        <w:t>(personiskais paraksts)</w:t>
      </w:r>
      <w:r w:rsidRPr="00BC206E">
        <w:rPr>
          <w:rFonts w:eastAsia="Calibri"/>
          <w:lang w:eastAsia="en-US"/>
        </w:rPr>
        <w:tab/>
      </w:r>
      <w:r w:rsidRPr="00BC206E">
        <w:rPr>
          <w:rFonts w:eastAsia="Calibri"/>
          <w:lang w:eastAsia="en-US"/>
        </w:rPr>
        <w:tab/>
        <w:t>Ē.Lukmans</w:t>
      </w:r>
    </w:p>
    <w:p w:rsidR="007B7304" w:rsidRDefault="007B7304" w:rsidP="007B7304">
      <w:pPr>
        <w:jc w:val="both"/>
        <w:rPr>
          <w:b/>
        </w:rPr>
      </w:pPr>
      <w:r>
        <w:rPr>
          <w:b/>
        </w:rPr>
        <w:br w:type="page"/>
      </w:r>
    </w:p>
    <w:p w:rsidR="00974CAB" w:rsidRDefault="00974CAB"/>
    <w:p w:rsidR="00BA0771" w:rsidRPr="00BA0771" w:rsidRDefault="00BA0771" w:rsidP="00BC206E">
      <w:pPr>
        <w:suppressAutoHyphens/>
        <w:autoSpaceDN w:val="0"/>
        <w:ind w:right="-1"/>
        <w:jc w:val="center"/>
        <w:textAlignment w:val="baseline"/>
        <w:rPr>
          <w:b/>
        </w:rPr>
      </w:pPr>
      <w:r w:rsidRPr="00BA0771">
        <w:rPr>
          <w:b/>
        </w:rPr>
        <w:t>L Ē M U M S</w:t>
      </w:r>
    </w:p>
    <w:p w:rsidR="00BA0771" w:rsidRDefault="00BA0771" w:rsidP="00BC206E">
      <w:pPr>
        <w:suppressAutoHyphens/>
        <w:autoSpaceDN w:val="0"/>
        <w:ind w:right="-1"/>
        <w:jc w:val="center"/>
        <w:textAlignment w:val="baseline"/>
      </w:pPr>
      <w:r>
        <w:t>Tukumā</w:t>
      </w:r>
    </w:p>
    <w:p w:rsidR="00BA0771" w:rsidRDefault="00BA0771" w:rsidP="00BA0771">
      <w:pPr>
        <w:suppressAutoHyphens/>
        <w:autoSpaceDN w:val="0"/>
        <w:ind w:right="-1"/>
        <w:jc w:val="both"/>
        <w:textAlignment w:val="baseline"/>
      </w:pPr>
      <w:r>
        <w:t>2016.gada 24.novembrī</w:t>
      </w:r>
      <w:r>
        <w:tab/>
      </w:r>
      <w:r>
        <w:tab/>
      </w:r>
      <w:r>
        <w:tab/>
      </w:r>
      <w:r>
        <w:tab/>
      </w:r>
      <w:r>
        <w:tab/>
      </w:r>
      <w:r>
        <w:tab/>
      </w:r>
      <w:r>
        <w:tab/>
      </w:r>
      <w:r>
        <w:tab/>
        <w:t>prot.Nr.1</w:t>
      </w:r>
      <w:r w:rsidR="00827EBD">
        <w:t>6</w:t>
      </w:r>
      <w:r>
        <w:t xml:space="preserve">, </w:t>
      </w:r>
      <w:r w:rsidR="007B7304">
        <w:t>6</w:t>
      </w:r>
      <w:r>
        <w:t>.§.</w:t>
      </w:r>
    </w:p>
    <w:p w:rsidR="00BC206E" w:rsidRPr="00BC206E" w:rsidRDefault="00BC206E" w:rsidP="00BC206E">
      <w:pPr>
        <w:suppressAutoHyphens/>
        <w:autoSpaceDN w:val="0"/>
        <w:ind w:right="-1"/>
        <w:jc w:val="center"/>
        <w:textAlignment w:val="baseline"/>
      </w:pPr>
    </w:p>
    <w:p w:rsidR="00BC206E" w:rsidRPr="00BC206E" w:rsidRDefault="00BC206E" w:rsidP="00BC206E">
      <w:pPr>
        <w:suppressAutoHyphens/>
        <w:autoSpaceDN w:val="0"/>
        <w:ind w:right="-1"/>
        <w:textAlignment w:val="baseline"/>
      </w:pPr>
    </w:p>
    <w:p w:rsidR="00BC206E" w:rsidRPr="00BC206E" w:rsidRDefault="00BC206E" w:rsidP="00BC206E">
      <w:pPr>
        <w:ind w:right="-1"/>
        <w:rPr>
          <w:b/>
        </w:rPr>
      </w:pPr>
      <w:r w:rsidRPr="00BC206E">
        <w:rPr>
          <w:b/>
        </w:rPr>
        <w:t>Par saistošo noteikumu „Par grozījumiem Tukuma</w:t>
      </w:r>
    </w:p>
    <w:p w:rsidR="00BC206E" w:rsidRPr="00BC206E" w:rsidRDefault="00BC206E" w:rsidP="00BC206E">
      <w:pPr>
        <w:ind w:right="-1"/>
        <w:rPr>
          <w:b/>
        </w:rPr>
      </w:pPr>
      <w:r w:rsidRPr="00BC206E">
        <w:rPr>
          <w:b/>
        </w:rPr>
        <w:t xml:space="preserve">novada Domes 25.11.2010. saistošajos noteikumos </w:t>
      </w:r>
    </w:p>
    <w:p w:rsidR="00BC206E" w:rsidRPr="00BC206E" w:rsidRDefault="00BC206E" w:rsidP="00BC206E">
      <w:pPr>
        <w:rPr>
          <w:b/>
          <w:szCs w:val="20"/>
        </w:rPr>
      </w:pPr>
      <w:r w:rsidRPr="00BC206E">
        <w:rPr>
          <w:b/>
        </w:rPr>
        <w:t xml:space="preserve">Nr.42 </w:t>
      </w:r>
      <w:r w:rsidRPr="00BC206E">
        <w:t>„</w:t>
      </w:r>
      <w:r w:rsidRPr="00BC206E">
        <w:rPr>
          <w:b/>
          <w:szCs w:val="20"/>
        </w:rPr>
        <w:t xml:space="preserve"> Par bērnu ēdināšanas maksas Tukuma</w:t>
      </w:r>
    </w:p>
    <w:p w:rsidR="00BC206E" w:rsidRPr="00BC206E" w:rsidRDefault="00BC206E" w:rsidP="00BC206E">
      <w:pPr>
        <w:rPr>
          <w:b/>
          <w:szCs w:val="20"/>
        </w:rPr>
      </w:pPr>
      <w:r w:rsidRPr="00BC206E">
        <w:rPr>
          <w:b/>
          <w:szCs w:val="20"/>
        </w:rPr>
        <w:t xml:space="preserve">novada pirmsskolas izglītības iestādēs un izglītības </w:t>
      </w:r>
    </w:p>
    <w:p w:rsidR="00BC206E" w:rsidRPr="00BC206E" w:rsidRDefault="00BC206E" w:rsidP="00BC206E">
      <w:pPr>
        <w:rPr>
          <w:b/>
          <w:szCs w:val="20"/>
        </w:rPr>
      </w:pPr>
      <w:r w:rsidRPr="00BC206E">
        <w:rPr>
          <w:b/>
          <w:szCs w:val="20"/>
        </w:rPr>
        <w:t xml:space="preserve">iestādēs, kas īsteno pirmsskolas izglītības </w:t>
      </w:r>
    </w:p>
    <w:p w:rsidR="00BC206E" w:rsidRPr="00BC206E" w:rsidRDefault="00BC206E" w:rsidP="00BC206E">
      <w:pPr>
        <w:rPr>
          <w:b/>
        </w:rPr>
      </w:pPr>
      <w:r w:rsidRPr="00BC206E">
        <w:rPr>
          <w:b/>
          <w:szCs w:val="20"/>
        </w:rPr>
        <w:t xml:space="preserve">programmu, noteikšanas kārtību”” </w:t>
      </w:r>
      <w:r w:rsidRPr="00BC206E">
        <w:rPr>
          <w:b/>
          <w:bCs/>
          <w:color w:val="000000"/>
          <w:spacing w:val="-4"/>
        </w:rPr>
        <w:t>apstiprināšanu</w:t>
      </w:r>
    </w:p>
    <w:p w:rsidR="00BC206E" w:rsidRPr="00BC206E" w:rsidRDefault="00BC206E" w:rsidP="00BC206E">
      <w:pPr>
        <w:suppressAutoHyphens/>
        <w:autoSpaceDN w:val="0"/>
        <w:ind w:right="-1"/>
        <w:jc w:val="center"/>
        <w:textAlignment w:val="baseline"/>
        <w:rPr>
          <w:sz w:val="22"/>
          <w:szCs w:val="22"/>
        </w:rPr>
      </w:pPr>
    </w:p>
    <w:p w:rsidR="00BC206E" w:rsidRPr="00BC206E" w:rsidRDefault="00BC206E" w:rsidP="00BC206E">
      <w:pPr>
        <w:suppressAutoHyphens/>
        <w:autoSpaceDN w:val="0"/>
        <w:ind w:right="-1"/>
        <w:jc w:val="center"/>
        <w:textAlignment w:val="baseline"/>
        <w:rPr>
          <w:sz w:val="22"/>
          <w:szCs w:val="22"/>
        </w:rPr>
      </w:pPr>
    </w:p>
    <w:p w:rsidR="00BC206E" w:rsidRPr="00BC206E" w:rsidRDefault="00BC206E" w:rsidP="00BC206E">
      <w:pPr>
        <w:ind w:right="-1" w:firstLine="720"/>
        <w:jc w:val="both"/>
      </w:pPr>
      <w:r w:rsidRPr="00BC206E">
        <w:t>1. Apstiprināt saistošos noteikumus Nr… „Par grozījumiem Tukuma novada Domes 25.11.2010. saistošajos noteikumos Nr.42 „</w:t>
      </w:r>
      <w:r w:rsidRPr="00BC206E">
        <w:rPr>
          <w:szCs w:val="20"/>
        </w:rPr>
        <w:t>Par bērnu ēdināšanas maksas Tukuma novada pirmsskolas izglītības iestādēs un izglītības iestādēs, kas īsteno pirmsskolas izglītības programmu, noteikšanas kārtību””</w:t>
      </w:r>
      <w:r w:rsidRPr="00BC206E">
        <w:t xml:space="preserve"> (pievienoti).</w:t>
      </w:r>
    </w:p>
    <w:p w:rsidR="00BC206E" w:rsidRPr="00BC206E" w:rsidRDefault="00BC206E" w:rsidP="00BC206E">
      <w:pPr>
        <w:ind w:right="-1" w:firstLine="720"/>
        <w:jc w:val="both"/>
      </w:pPr>
    </w:p>
    <w:p w:rsidR="00BC206E" w:rsidRPr="00BC206E" w:rsidRDefault="00BC206E" w:rsidP="00BC206E">
      <w:pPr>
        <w:ind w:right="-1" w:firstLine="720"/>
        <w:jc w:val="both"/>
        <w:rPr>
          <w:szCs w:val="20"/>
        </w:rPr>
      </w:pPr>
      <w:r w:rsidRPr="00BC206E">
        <w:t>2. Saistošos noteikumus Nr... „Par grozījumiem Tukuma novada Domes 25.11.2010. saistošajos noteikumos Nr.42 „</w:t>
      </w:r>
      <w:r w:rsidRPr="00BC206E">
        <w:rPr>
          <w:szCs w:val="20"/>
        </w:rPr>
        <w:t xml:space="preserve">Par bērnu ēdināšanas maksas Tukuma novada pirmsskolas izglītības iestādēs un izglītības iestādēs, kas īsteno pirmsskolas izglītības programmu, noteikšanas kārtību”” </w:t>
      </w:r>
      <w:r w:rsidRPr="00BC206E">
        <w:t xml:space="preserve">triju darba dienu laikā pēc to parakstīšanas nosūtīt atzinuma sniegšanai </w:t>
      </w:r>
      <w:r w:rsidRPr="00BC206E">
        <w:rPr>
          <w:color w:val="000000"/>
        </w:rPr>
        <w:t>Vides aizsardzības un reģionālās attīstības ministrijai elektroniskā veidā parakstītu ar drošu elektronisko parakstu, kas satur laika zīmogu.</w:t>
      </w:r>
    </w:p>
    <w:p w:rsidR="00BC206E" w:rsidRPr="00BC206E" w:rsidRDefault="00BC206E" w:rsidP="00BC206E">
      <w:pPr>
        <w:ind w:right="-1"/>
        <w:jc w:val="both"/>
      </w:pPr>
    </w:p>
    <w:p w:rsidR="00BC206E" w:rsidRPr="00BC206E" w:rsidRDefault="00BC206E" w:rsidP="00BC206E">
      <w:pPr>
        <w:ind w:right="-1" w:firstLine="720"/>
        <w:jc w:val="both"/>
        <w:rPr>
          <w:szCs w:val="20"/>
        </w:rPr>
      </w:pPr>
      <w:r w:rsidRPr="00BC206E">
        <w:t>3. Noteikt, ka saistošie noteikumi Nr… „Par grozījumiem Tukuma novada Domes 25.11.2010. saistošajos noteikumos Nr.42 „</w:t>
      </w:r>
      <w:r w:rsidRPr="00BC206E">
        <w:rPr>
          <w:szCs w:val="20"/>
        </w:rPr>
        <w:t>Par bērnu ēdināšanas maksas Tukuma novada pirmsskolas izglītības iestādēs un izglītības iestādēs, kas īsteno pirmsskolas izglītības programmu, noteikšanas kārtību””</w:t>
      </w:r>
      <w:r w:rsidRPr="00BC206E">
        <w:t xml:space="preserve"> stājas spēkā 2017.gada 1.janvārī</w:t>
      </w:r>
    </w:p>
    <w:p w:rsidR="00BC206E" w:rsidRPr="00BC206E" w:rsidRDefault="00BC206E" w:rsidP="00BC206E">
      <w:pPr>
        <w:ind w:right="-1"/>
      </w:pPr>
    </w:p>
    <w:p w:rsidR="00BC206E" w:rsidRPr="00BC206E" w:rsidRDefault="00BC206E" w:rsidP="00BC206E">
      <w:pPr>
        <w:ind w:right="-1" w:firstLine="720"/>
        <w:jc w:val="both"/>
        <w:rPr>
          <w:szCs w:val="20"/>
        </w:rPr>
      </w:pPr>
      <w:r w:rsidRPr="00BC206E">
        <w:t>4. Saistošos noteikumus Nr... „Par grozījumiem Tukuma novada Domes 25.11.2010. saistošajos noteikumos Nr.42 „</w:t>
      </w:r>
      <w:r w:rsidRPr="00BC206E">
        <w:rPr>
          <w:szCs w:val="20"/>
        </w:rPr>
        <w:t>Par bērnu ēdināšanas maksas Tukuma novada pirmsskolas izglītības iestādēs un izglītības iestādēs, kas īsteno pirmsskolas izglītības programmu, noteikšanas kārtību””</w:t>
      </w:r>
      <w:r w:rsidRPr="00BC206E">
        <w:t>:</w:t>
      </w:r>
    </w:p>
    <w:p w:rsidR="00BC206E" w:rsidRPr="00BC206E" w:rsidRDefault="00BC206E" w:rsidP="00BC206E">
      <w:pPr>
        <w:ind w:right="-1" w:firstLine="720"/>
        <w:jc w:val="both"/>
        <w:rPr>
          <w:szCs w:val="20"/>
        </w:rPr>
      </w:pPr>
      <w:r w:rsidRPr="00BC206E">
        <w:t>4.1. publicēt Tukuma novada Domes bezmaksas informatīvajā izdevumā „Tukuma Laiks”;</w:t>
      </w:r>
    </w:p>
    <w:p w:rsidR="00BC206E" w:rsidRPr="00BC206E" w:rsidRDefault="00BC206E" w:rsidP="00BC206E">
      <w:pPr>
        <w:ind w:right="-1" w:firstLine="720"/>
        <w:jc w:val="both"/>
      </w:pPr>
      <w:r w:rsidRPr="00BC206E">
        <w:t xml:space="preserve">4.2. publicēt pašvaldības tīmekļa vietnē </w:t>
      </w:r>
      <w:hyperlink r:id="rId18" w:history="1">
        <w:r w:rsidRPr="00BC206E">
          <w:rPr>
            <w:color w:val="0000FF"/>
            <w:u w:val="single"/>
          </w:rPr>
          <w:t>www.tukums.lv</w:t>
        </w:r>
      </w:hyperlink>
      <w:r w:rsidRPr="00BC206E">
        <w:t>;</w:t>
      </w:r>
    </w:p>
    <w:p w:rsidR="00BC206E" w:rsidRPr="00BC206E" w:rsidRDefault="00BC206E" w:rsidP="00BC206E">
      <w:pPr>
        <w:ind w:right="-1" w:firstLine="720"/>
        <w:jc w:val="both"/>
      </w:pPr>
      <w:r w:rsidRPr="00BC206E">
        <w:t>4.3. izvietot pieejamā vietā Domes ēkā un pagastu pārvaldēs.</w:t>
      </w:r>
    </w:p>
    <w:p w:rsidR="00BC206E" w:rsidRPr="00BC206E" w:rsidRDefault="00BC206E" w:rsidP="00BC206E">
      <w:pPr>
        <w:ind w:right="-1"/>
        <w:jc w:val="both"/>
      </w:pPr>
    </w:p>
    <w:p w:rsidR="00BC206E" w:rsidRPr="00BC206E" w:rsidRDefault="00BC206E" w:rsidP="00BC206E">
      <w:pPr>
        <w:ind w:right="-1"/>
      </w:pPr>
    </w:p>
    <w:p w:rsidR="00BC206E" w:rsidRPr="00BC206E" w:rsidRDefault="00BC206E" w:rsidP="00BC206E">
      <w:pPr>
        <w:ind w:right="-1"/>
        <w:rPr>
          <w:sz w:val="20"/>
          <w:szCs w:val="20"/>
        </w:rPr>
      </w:pPr>
      <w:r w:rsidRPr="00BC206E">
        <w:rPr>
          <w:sz w:val="20"/>
          <w:szCs w:val="20"/>
        </w:rPr>
        <w:t xml:space="preserve">Nosūtīt: </w:t>
      </w:r>
    </w:p>
    <w:p w:rsidR="00BC206E" w:rsidRPr="00BC206E" w:rsidRDefault="00BC206E" w:rsidP="00BC206E">
      <w:pPr>
        <w:ind w:right="-1"/>
        <w:jc w:val="both"/>
        <w:rPr>
          <w:sz w:val="20"/>
          <w:szCs w:val="20"/>
        </w:rPr>
      </w:pPr>
      <w:r w:rsidRPr="00BC206E">
        <w:rPr>
          <w:sz w:val="20"/>
          <w:szCs w:val="20"/>
        </w:rPr>
        <w:t>- VARAM (el.)</w:t>
      </w:r>
    </w:p>
    <w:p w:rsidR="00BC206E" w:rsidRPr="00BC206E" w:rsidRDefault="00BC206E" w:rsidP="00BC206E">
      <w:pPr>
        <w:ind w:right="-1"/>
        <w:jc w:val="both"/>
        <w:rPr>
          <w:sz w:val="20"/>
          <w:szCs w:val="20"/>
        </w:rPr>
      </w:pPr>
      <w:r w:rsidRPr="00BC206E">
        <w:rPr>
          <w:sz w:val="20"/>
          <w:szCs w:val="20"/>
        </w:rPr>
        <w:t>- IP</w:t>
      </w:r>
    </w:p>
    <w:p w:rsidR="00BC206E" w:rsidRPr="00BC206E" w:rsidRDefault="00BC206E" w:rsidP="00BC206E">
      <w:pPr>
        <w:ind w:right="-1"/>
        <w:rPr>
          <w:sz w:val="20"/>
          <w:szCs w:val="20"/>
        </w:rPr>
      </w:pPr>
      <w:r w:rsidRPr="00BC206E">
        <w:rPr>
          <w:sz w:val="20"/>
          <w:szCs w:val="20"/>
        </w:rPr>
        <w:t>- Admin. nod.</w:t>
      </w:r>
    </w:p>
    <w:p w:rsidR="00BC206E" w:rsidRPr="00BC206E" w:rsidRDefault="00BC206E" w:rsidP="00BC206E">
      <w:pPr>
        <w:ind w:right="-1"/>
        <w:rPr>
          <w:sz w:val="20"/>
          <w:szCs w:val="20"/>
        </w:rPr>
      </w:pPr>
      <w:r w:rsidRPr="00BC206E">
        <w:rPr>
          <w:sz w:val="20"/>
          <w:szCs w:val="20"/>
        </w:rPr>
        <w:t>- Fin. nod.</w:t>
      </w:r>
    </w:p>
    <w:p w:rsidR="00BC206E" w:rsidRPr="00BC206E" w:rsidRDefault="00BC206E" w:rsidP="00BC206E">
      <w:pPr>
        <w:ind w:right="-1"/>
        <w:rPr>
          <w:sz w:val="20"/>
          <w:szCs w:val="20"/>
        </w:rPr>
      </w:pPr>
      <w:r w:rsidRPr="00BC206E">
        <w:rPr>
          <w:sz w:val="20"/>
          <w:szCs w:val="20"/>
        </w:rPr>
        <w:t>____________________________</w:t>
      </w:r>
    </w:p>
    <w:p w:rsidR="00BC206E" w:rsidRDefault="00BC206E" w:rsidP="00BC206E">
      <w:pPr>
        <w:ind w:right="-1"/>
        <w:jc w:val="both"/>
        <w:rPr>
          <w:rFonts w:eastAsia="Calibri"/>
          <w:sz w:val="20"/>
        </w:rPr>
      </w:pPr>
      <w:r w:rsidRPr="00BC206E">
        <w:rPr>
          <w:rFonts w:eastAsia="Calibri"/>
          <w:sz w:val="20"/>
          <w:szCs w:val="20"/>
        </w:rPr>
        <w:t xml:space="preserve">Sagatavoja Izglītības pārvalde ( K.Logina), </w:t>
      </w:r>
      <w:r w:rsidRPr="00BC206E">
        <w:rPr>
          <w:rFonts w:eastAsia="Calibri"/>
          <w:sz w:val="20"/>
        </w:rPr>
        <w:t>saskaņots ar vadītāju N.Reču</w:t>
      </w:r>
    </w:p>
    <w:p w:rsidR="007A2433" w:rsidRDefault="007A2433" w:rsidP="007A2433">
      <w:pPr>
        <w:jc w:val="both"/>
        <w:rPr>
          <w:sz w:val="20"/>
          <w:szCs w:val="20"/>
        </w:rPr>
      </w:pPr>
      <w:r>
        <w:rPr>
          <w:sz w:val="20"/>
          <w:szCs w:val="20"/>
        </w:rPr>
        <w:t>Izskatīts Izglītības, kultūras un sporta komitejā.</w:t>
      </w:r>
    </w:p>
    <w:p w:rsidR="007A2433" w:rsidRDefault="007A2433" w:rsidP="007A2433">
      <w:pPr>
        <w:jc w:val="both"/>
        <w:rPr>
          <w:sz w:val="20"/>
          <w:szCs w:val="20"/>
        </w:rPr>
      </w:pPr>
      <w:r>
        <w:rPr>
          <w:sz w:val="20"/>
          <w:szCs w:val="20"/>
        </w:rPr>
        <w:t>Iesniedza izsk. Izglītības, kultūras un sporta komiteja.</w:t>
      </w:r>
    </w:p>
    <w:p w:rsidR="007A2433" w:rsidRPr="00BC206E" w:rsidRDefault="007A2433" w:rsidP="00BC206E">
      <w:pPr>
        <w:ind w:right="-1"/>
        <w:jc w:val="both"/>
        <w:rPr>
          <w:rFonts w:eastAsia="Calibri"/>
          <w:sz w:val="20"/>
        </w:rPr>
      </w:pPr>
    </w:p>
    <w:p w:rsidR="00BC206E" w:rsidRPr="00BC206E" w:rsidRDefault="00BC206E" w:rsidP="00BC206E">
      <w:pPr>
        <w:ind w:right="-1"/>
        <w:rPr>
          <w:b/>
        </w:rPr>
      </w:pPr>
      <w:r w:rsidRPr="00BC206E">
        <w:br w:type="page"/>
      </w:r>
    </w:p>
    <w:p w:rsidR="00BC206E" w:rsidRPr="00BC206E" w:rsidRDefault="00BC206E" w:rsidP="00BC206E">
      <w:pPr>
        <w:ind w:left="5040" w:firstLine="720"/>
        <w:jc w:val="both"/>
        <w:rPr>
          <w:sz w:val="20"/>
          <w:szCs w:val="20"/>
        </w:rPr>
      </w:pPr>
      <w:r w:rsidRPr="00BC206E">
        <w:rPr>
          <w:sz w:val="20"/>
          <w:szCs w:val="20"/>
        </w:rPr>
        <w:lastRenderedPageBreak/>
        <w:t>PIELIKUMS</w:t>
      </w:r>
    </w:p>
    <w:p w:rsidR="00BC206E" w:rsidRPr="00BC206E" w:rsidRDefault="00BC206E" w:rsidP="00BC206E">
      <w:pPr>
        <w:rPr>
          <w:sz w:val="20"/>
          <w:szCs w:val="20"/>
        </w:rPr>
      </w:pPr>
      <w:r w:rsidRPr="00BC206E">
        <w:rPr>
          <w:sz w:val="20"/>
          <w:szCs w:val="20"/>
        </w:rPr>
        <w:tab/>
      </w:r>
      <w:r w:rsidRPr="00BC206E">
        <w:rPr>
          <w:sz w:val="20"/>
          <w:szCs w:val="20"/>
        </w:rPr>
        <w:tab/>
      </w:r>
      <w:r w:rsidRPr="00BC206E">
        <w:rPr>
          <w:sz w:val="20"/>
          <w:szCs w:val="20"/>
        </w:rPr>
        <w:tab/>
      </w:r>
      <w:r w:rsidRPr="00BC206E">
        <w:rPr>
          <w:sz w:val="20"/>
          <w:szCs w:val="20"/>
        </w:rPr>
        <w:tab/>
      </w:r>
      <w:r w:rsidRPr="00BC206E">
        <w:rPr>
          <w:sz w:val="20"/>
          <w:szCs w:val="20"/>
        </w:rPr>
        <w:tab/>
      </w:r>
      <w:r w:rsidRPr="00BC206E">
        <w:rPr>
          <w:sz w:val="20"/>
          <w:szCs w:val="20"/>
        </w:rPr>
        <w:tab/>
      </w:r>
      <w:r w:rsidRPr="00BC206E">
        <w:rPr>
          <w:sz w:val="20"/>
          <w:szCs w:val="20"/>
        </w:rPr>
        <w:tab/>
      </w:r>
      <w:r w:rsidRPr="00BC206E">
        <w:rPr>
          <w:sz w:val="20"/>
          <w:szCs w:val="20"/>
        </w:rPr>
        <w:tab/>
        <w:t xml:space="preserve">Tukuma novada Domes </w:t>
      </w:r>
      <w:r w:rsidR="007B7304">
        <w:rPr>
          <w:sz w:val="20"/>
          <w:szCs w:val="20"/>
        </w:rPr>
        <w:t>24</w:t>
      </w:r>
      <w:r w:rsidRPr="00BC206E">
        <w:rPr>
          <w:sz w:val="20"/>
          <w:szCs w:val="20"/>
        </w:rPr>
        <w:t>.11.2010.</w:t>
      </w:r>
    </w:p>
    <w:p w:rsidR="00BC206E" w:rsidRPr="00BC206E" w:rsidRDefault="007B7304" w:rsidP="00BC206E">
      <w:pPr>
        <w:ind w:left="5040" w:firstLine="720"/>
        <w:rPr>
          <w:sz w:val="20"/>
          <w:szCs w:val="20"/>
        </w:rPr>
      </w:pPr>
      <w:r>
        <w:rPr>
          <w:sz w:val="20"/>
          <w:szCs w:val="20"/>
        </w:rPr>
        <w:t xml:space="preserve"> lēmumam (prot.Nr.16</w:t>
      </w:r>
      <w:r w:rsidR="00BC206E" w:rsidRPr="00BC206E">
        <w:rPr>
          <w:sz w:val="20"/>
          <w:szCs w:val="20"/>
        </w:rPr>
        <w:t>, …..§.)</w:t>
      </w:r>
    </w:p>
    <w:p w:rsidR="00BC206E" w:rsidRPr="00BC206E" w:rsidRDefault="00BC206E" w:rsidP="00BC206E">
      <w:pPr>
        <w:ind w:right="-1"/>
        <w:jc w:val="center"/>
        <w:rPr>
          <w:b/>
          <w:bCs/>
        </w:rPr>
      </w:pPr>
      <w:r w:rsidRPr="00BC206E">
        <w:rPr>
          <w:b/>
          <w:bCs/>
        </w:rPr>
        <w:t>Paskaidrojuma raksts</w:t>
      </w:r>
    </w:p>
    <w:p w:rsidR="00BC206E" w:rsidRPr="00BC206E" w:rsidRDefault="00BC206E" w:rsidP="00BC206E">
      <w:pPr>
        <w:jc w:val="center"/>
        <w:rPr>
          <w:b/>
          <w:bCs/>
        </w:rPr>
      </w:pPr>
      <w:r w:rsidRPr="00BC206E">
        <w:rPr>
          <w:b/>
          <w:bCs/>
        </w:rPr>
        <w:t>saistošajiem noteikumiem Nr… ”Par grozījumiem Tukuma novada Domes</w:t>
      </w:r>
    </w:p>
    <w:p w:rsidR="00BC206E" w:rsidRPr="00BC206E" w:rsidRDefault="00BC206E" w:rsidP="00BC206E">
      <w:pPr>
        <w:jc w:val="center"/>
        <w:rPr>
          <w:b/>
        </w:rPr>
      </w:pPr>
      <w:r w:rsidRPr="00BC206E">
        <w:rPr>
          <w:b/>
          <w:bCs/>
        </w:rPr>
        <w:t>25.11.2010. saistošajos noteikumos Nr.</w:t>
      </w:r>
      <w:r w:rsidR="0025724D">
        <w:rPr>
          <w:b/>
          <w:bCs/>
        </w:rPr>
        <w:t>42</w:t>
      </w:r>
      <w:r w:rsidRPr="00BC206E">
        <w:rPr>
          <w:b/>
          <w:bCs/>
        </w:rPr>
        <w:t xml:space="preserve"> „</w:t>
      </w:r>
      <w:r w:rsidRPr="00BC206E">
        <w:rPr>
          <w:b/>
        </w:rPr>
        <w:t>Par bērnu ēdināšanas maksas Tukuma novada pirmsskolas izglītības iestādēs un izglītības iestādēs, kas īsteno pirmsskolas izglītības programmu, noteikšanas kārtību””</w:t>
      </w:r>
    </w:p>
    <w:p w:rsidR="00BC206E" w:rsidRPr="00BC206E" w:rsidRDefault="00BC206E" w:rsidP="00BC206E">
      <w:pPr>
        <w:jc w:val="center"/>
        <w:rPr>
          <w:b/>
        </w:rPr>
      </w:pPr>
    </w:p>
    <w:tbl>
      <w:tblPr>
        <w:tblW w:w="9822"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04"/>
        <w:gridCol w:w="5918"/>
      </w:tblGrid>
      <w:tr w:rsidR="00BC206E" w:rsidRPr="00BC206E" w:rsidTr="00BA0771">
        <w:trPr>
          <w:cantSplit/>
        </w:trPr>
        <w:tc>
          <w:tcPr>
            <w:tcW w:w="3904" w:type="dxa"/>
            <w:tcBorders>
              <w:top w:val="single" w:sz="4" w:space="0" w:color="auto"/>
              <w:left w:val="single" w:sz="4" w:space="0" w:color="auto"/>
              <w:bottom w:val="single" w:sz="4" w:space="0" w:color="auto"/>
              <w:right w:val="single" w:sz="4" w:space="0" w:color="auto"/>
            </w:tcBorders>
          </w:tcPr>
          <w:p w:rsidR="00BC206E" w:rsidRPr="00BC206E" w:rsidRDefault="00BC206E" w:rsidP="00BC206E">
            <w:pPr>
              <w:jc w:val="center"/>
            </w:pPr>
            <w:r w:rsidRPr="00BC206E">
              <w:t>Paskaidrojuma raksta sadaļas</w:t>
            </w:r>
          </w:p>
        </w:tc>
        <w:tc>
          <w:tcPr>
            <w:tcW w:w="5918" w:type="dxa"/>
            <w:tcBorders>
              <w:top w:val="single" w:sz="4" w:space="0" w:color="auto"/>
              <w:left w:val="single" w:sz="4" w:space="0" w:color="auto"/>
              <w:bottom w:val="single" w:sz="4" w:space="0" w:color="auto"/>
              <w:right w:val="single" w:sz="4" w:space="0" w:color="auto"/>
            </w:tcBorders>
            <w:vAlign w:val="center"/>
          </w:tcPr>
          <w:p w:rsidR="00BC206E" w:rsidRPr="00BC206E" w:rsidRDefault="00BC206E" w:rsidP="00BC206E">
            <w:pPr>
              <w:jc w:val="center"/>
              <w:rPr>
                <w:bCs/>
              </w:rPr>
            </w:pPr>
            <w:r w:rsidRPr="00BC206E">
              <w:rPr>
                <w:bCs/>
              </w:rPr>
              <w:t>Norādāmā informācija</w:t>
            </w:r>
          </w:p>
        </w:tc>
      </w:tr>
      <w:tr w:rsidR="00BC206E" w:rsidRPr="00BC206E" w:rsidTr="00BA0771">
        <w:trPr>
          <w:cantSplit/>
        </w:trPr>
        <w:tc>
          <w:tcPr>
            <w:tcW w:w="3904" w:type="dxa"/>
            <w:tcBorders>
              <w:top w:val="single" w:sz="4" w:space="0" w:color="auto"/>
              <w:left w:val="single" w:sz="4" w:space="0" w:color="auto"/>
              <w:bottom w:val="single" w:sz="4" w:space="0" w:color="auto"/>
              <w:right w:val="single" w:sz="4" w:space="0" w:color="auto"/>
            </w:tcBorders>
          </w:tcPr>
          <w:p w:rsidR="00BC206E" w:rsidRPr="00BC206E" w:rsidRDefault="00BC206E" w:rsidP="00BC206E">
            <w:pPr>
              <w:rPr>
                <w:bCs/>
              </w:rPr>
            </w:pPr>
            <w:r w:rsidRPr="00BC206E">
              <w:rPr>
                <w:bCs/>
              </w:rPr>
              <w:t xml:space="preserve">1. Īss projekta satura izklāsts </w:t>
            </w:r>
          </w:p>
        </w:tc>
        <w:tc>
          <w:tcPr>
            <w:tcW w:w="5918" w:type="dxa"/>
            <w:tcBorders>
              <w:top w:val="single" w:sz="4" w:space="0" w:color="auto"/>
              <w:left w:val="single" w:sz="4" w:space="0" w:color="auto"/>
              <w:bottom w:val="single" w:sz="4" w:space="0" w:color="auto"/>
              <w:right w:val="single" w:sz="4" w:space="0" w:color="auto"/>
            </w:tcBorders>
            <w:vAlign w:val="center"/>
          </w:tcPr>
          <w:p w:rsidR="00BC206E" w:rsidRPr="00BC206E" w:rsidRDefault="00BC206E" w:rsidP="00BC206E">
            <w:pPr>
              <w:jc w:val="both"/>
            </w:pPr>
            <w:r w:rsidRPr="00BC206E">
              <w:rPr>
                <w:rFonts w:eastAsia="Calibri"/>
              </w:rPr>
              <w:t>Saistošie noteikumi precizē daudzbērnu ģimenes definīciju.</w:t>
            </w:r>
          </w:p>
        </w:tc>
      </w:tr>
      <w:tr w:rsidR="00BC206E" w:rsidRPr="00BC206E" w:rsidTr="00BA0771">
        <w:trPr>
          <w:cantSplit/>
        </w:trPr>
        <w:tc>
          <w:tcPr>
            <w:tcW w:w="3904" w:type="dxa"/>
            <w:tcBorders>
              <w:top w:val="single" w:sz="4" w:space="0" w:color="auto"/>
              <w:left w:val="single" w:sz="4" w:space="0" w:color="auto"/>
              <w:bottom w:val="single" w:sz="4" w:space="0" w:color="auto"/>
              <w:right w:val="single" w:sz="4" w:space="0" w:color="auto"/>
            </w:tcBorders>
          </w:tcPr>
          <w:p w:rsidR="00BC206E" w:rsidRPr="00BC206E" w:rsidRDefault="00BC206E" w:rsidP="00BC206E">
            <w:pPr>
              <w:rPr>
                <w:bCs/>
              </w:rPr>
            </w:pPr>
            <w:r w:rsidRPr="00BC206E">
              <w:rPr>
                <w:bCs/>
              </w:rPr>
              <w:t>2. Projekta nepieciešamības pamatojums</w:t>
            </w:r>
          </w:p>
        </w:tc>
        <w:tc>
          <w:tcPr>
            <w:tcW w:w="5918" w:type="dxa"/>
            <w:tcBorders>
              <w:top w:val="single" w:sz="4" w:space="0" w:color="auto"/>
              <w:left w:val="single" w:sz="4" w:space="0" w:color="auto"/>
              <w:bottom w:val="single" w:sz="4" w:space="0" w:color="auto"/>
              <w:right w:val="single" w:sz="4" w:space="0" w:color="auto"/>
            </w:tcBorders>
            <w:vAlign w:val="center"/>
          </w:tcPr>
          <w:p w:rsidR="00BC206E" w:rsidRPr="00BC206E" w:rsidRDefault="00BC206E" w:rsidP="00BC206E">
            <w:pPr>
              <w:jc w:val="both"/>
              <w:rPr>
                <w:strike/>
              </w:rPr>
            </w:pPr>
            <w:r w:rsidRPr="00BC206E">
              <w:rPr>
                <w:rFonts w:eastAsia="Calibri"/>
              </w:rPr>
              <w:t>Projekts nepieciešams, lai atbilstoši Bērnu tiesību aizsardzības likuma 1.panta 16.punktam definētu terminu - daudzbērnu ģimene.</w:t>
            </w:r>
          </w:p>
        </w:tc>
      </w:tr>
      <w:tr w:rsidR="00BC206E" w:rsidRPr="00BC206E" w:rsidTr="00BA0771">
        <w:trPr>
          <w:cantSplit/>
        </w:trPr>
        <w:tc>
          <w:tcPr>
            <w:tcW w:w="3904" w:type="dxa"/>
            <w:tcBorders>
              <w:top w:val="single" w:sz="4" w:space="0" w:color="auto"/>
              <w:left w:val="single" w:sz="4" w:space="0" w:color="auto"/>
              <w:bottom w:val="single" w:sz="4" w:space="0" w:color="auto"/>
              <w:right w:val="single" w:sz="4" w:space="0" w:color="auto"/>
            </w:tcBorders>
          </w:tcPr>
          <w:p w:rsidR="00BC206E" w:rsidRPr="00BC206E" w:rsidRDefault="00BC206E" w:rsidP="00BC206E">
            <w:pPr>
              <w:jc w:val="both"/>
              <w:rPr>
                <w:bCs/>
              </w:rPr>
            </w:pPr>
            <w:r w:rsidRPr="00BC206E">
              <w:rPr>
                <w:bCs/>
              </w:rPr>
              <w:t>3. Informācija par plānoto projekta ietekmi uz pašvaldības budžetu</w:t>
            </w:r>
          </w:p>
        </w:tc>
        <w:tc>
          <w:tcPr>
            <w:tcW w:w="5918" w:type="dxa"/>
            <w:tcBorders>
              <w:top w:val="single" w:sz="4" w:space="0" w:color="auto"/>
              <w:left w:val="single" w:sz="4" w:space="0" w:color="auto"/>
              <w:bottom w:val="single" w:sz="4" w:space="0" w:color="auto"/>
              <w:right w:val="single" w:sz="4" w:space="0" w:color="auto"/>
            </w:tcBorders>
            <w:vAlign w:val="center"/>
          </w:tcPr>
          <w:p w:rsidR="00BC206E" w:rsidRPr="00BC206E" w:rsidRDefault="00BC206E" w:rsidP="00BC206E">
            <w:pPr>
              <w:ind w:left="-14"/>
              <w:jc w:val="both"/>
              <w:rPr>
                <w:strike/>
              </w:rPr>
            </w:pPr>
            <w:r w:rsidRPr="00BC206E">
              <w:t>Saistošo noteikumu īstenošanai jāparedz pašvaldības līdzfinansējums noteikumu 8.punktā minēto nosacījumu izpildei.</w:t>
            </w:r>
          </w:p>
        </w:tc>
      </w:tr>
      <w:tr w:rsidR="00BC206E" w:rsidRPr="00BC206E" w:rsidTr="00BA0771">
        <w:trPr>
          <w:cantSplit/>
        </w:trPr>
        <w:tc>
          <w:tcPr>
            <w:tcW w:w="3904" w:type="dxa"/>
            <w:tcBorders>
              <w:top w:val="single" w:sz="4" w:space="0" w:color="auto"/>
              <w:left w:val="single" w:sz="4" w:space="0" w:color="auto"/>
              <w:bottom w:val="single" w:sz="4" w:space="0" w:color="auto"/>
              <w:right w:val="single" w:sz="4" w:space="0" w:color="auto"/>
            </w:tcBorders>
          </w:tcPr>
          <w:p w:rsidR="00BC206E" w:rsidRPr="00BC206E" w:rsidRDefault="00BC206E" w:rsidP="00BC206E">
            <w:pPr>
              <w:rPr>
                <w:bCs/>
              </w:rPr>
            </w:pPr>
            <w:r w:rsidRPr="00BC206E">
              <w:rPr>
                <w:bCs/>
              </w:rPr>
              <w:t>4. Informācija par plānoto projekta ietekmi uz uzņēmējdarbības vidi pašvaldības teritorijā</w:t>
            </w:r>
          </w:p>
        </w:tc>
        <w:tc>
          <w:tcPr>
            <w:tcW w:w="5918" w:type="dxa"/>
            <w:tcBorders>
              <w:top w:val="single" w:sz="4" w:space="0" w:color="auto"/>
              <w:left w:val="single" w:sz="4" w:space="0" w:color="auto"/>
              <w:bottom w:val="single" w:sz="4" w:space="0" w:color="auto"/>
              <w:right w:val="single" w:sz="4" w:space="0" w:color="auto"/>
            </w:tcBorders>
          </w:tcPr>
          <w:p w:rsidR="00BC206E" w:rsidRPr="00BC206E" w:rsidRDefault="00BC206E" w:rsidP="00BC206E">
            <w:r w:rsidRPr="00BC206E">
              <w:t>Neietekmēs.</w:t>
            </w:r>
          </w:p>
        </w:tc>
      </w:tr>
      <w:tr w:rsidR="00BC206E" w:rsidRPr="00BC206E" w:rsidTr="00BA0771">
        <w:trPr>
          <w:cantSplit/>
        </w:trPr>
        <w:tc>
          <w:tcPr>
            <w:tcW w:w="3904" w:type="dxa"/>
            <w:tcBorders>
              <w:top w:val="single" w:sz="4" w:space="0" w:color="auto"/>
              <w:left w:val="single" w:sz="4" w:space="0" w:color="auto"/>
              <w:bottom w:val="single" w:sz="4" w:space="0" w:color="auto"/>
              <w:right w:val="single" w:sz="4" w:space="0" w:color="auto"/>
            </w:tcBorders>
          </w:tcPr>
          <w:p w:rsidR="00BC206E" w:rsidRPr="00BC206E" w:rsidRDefault="00BC206E" w:rsidP="00BC206E">
            <w:pPr>
              <w:rPr>
                <w:bCs/>
              </w:rPr>
            </w:pPr>
            <w:r w:rsidRPr="00BC206E">
              <w:rPr>
                <w:bCs/>
              </w:rPr>
              <w:t>5. Informācija par administratīvajām procedūrām</w:t>
            </w:r>
          </w:p>
        </w:tc>
        <w:tc>
          <w:tcPr>
            <w:tcW w:w="5918" w:type="dxa"/>
            <w:tcBorders>
              <w:top w:val="single" w:sz="4" w:space="0" w:color="auto"/>
              <w:left w:val="single" w:sz="4" w:space="0" w:color="auto"/>
              <w:bottom w:val="single" w:sz="4" w:space="0" w:color="auto"/>
              <w:right w:val="single" w:sz="4" w:space="0" w:color="auto"/>
            </w:tcBorders>
          </w:tcPr>
          <w:p w:rsidR="00BC206E" w:rsidRPr="00BC206E" w:rsidRDefault="00BC206E" w:rsidP="00BC206E">
            <w:r w:rsidRPr="00BC206E">
              <w:t>Neietekmēs.</w:t>
            </w:r>
          </w:p>
        </w:tc>
      </w:tr>
      <w:tr w:rsidR="00BC206E" w:rsidRPr="00BC206E" w:rsidTr="00BA0771">
        <w:trPr>
          <w:cantSplit/>
          <w:trHeight w:val="865"/>
        </w:trPr>
        <w:tc>
          <w:tcPr>
            <w:tcW w:w="3904" w:type="dxa"/>
            <w:tcBorders>
              <w:top w:val="single" w:sz="4" w:space="0" w:color="auto"/>
              <w:left w:val="single" w:sz="4" w:space="0" w:color="auto"/>
              <w:bottom w:val="single" w:sz="4" w:space="0" w:color="auto"/>
              <w:right w:val="single" w:sz="4" w:space="0" w:color="auto"/>
            </w:tcBorders>
          </w:tcPr>
          <w:p w:rsidR="00BC206E" w:rsidRPr="00BC206E" w:rsidRDefault="00BC206E" w:rsidP="00BC206E">
            <w:pPr>
              <w:rPr>
                <w:bCs/>
              </w:rPr>
            </w:pPr>
            <w:r w:rsidRPr="00BC206E">
              <w:rPr>
                <w:bCs/>
              </w:rPr>
              <w:t>6. Informācija par konsultācijām ar privātpersonām</w:t>
            </w:r>
          </w:p>
        </w:tc>
        <w:tc>
          <w:tcPr>
            <w:tcW w:w="5918" w:type="dxa"/>
            <w:tcBorders>
              <w:top w:val="single" w:sz="4" w:space="0" w:color="auto"/>
              <w:left w:val="single" w:sz="4" w:space="0" w:color="auto"/>
              <w:bottom w:val="single" w:sz="4" w:space="0" w:color="auto"/>
              <w:right w:val="single" w:sz="4" w:space="0" w:color="auto"/>
            </w:tcBorders>
          </w:tcPr>
          <w:p w:rsidR="00BC206E" w:rsidRPr="00BC206E" w:rsidRDefault="00BC206E" w:rsidP="00BC206E">
            <w:r w:rsidRPr="00BC206E">
              <w:t>Konsultācijas nav notikušas.</w:t>
            </w:r>
          </w:p>
        </w:tc>
      </w:tr>
    </w:tbl>
    <w:p w:rsidR="00BC206E" w:rsidRPr="00BC206E" w:rsidRDefault="00BC206E" w:rsidP="00BC206E"/>
    <w:p w:rsidR="00BC206E" w:rsidRPr="00BC206E" w:rsidRDefault="00BC206E" w:rsidP="00BC206E">
      <w:pPr>
        <w:jc w:val="right"/>
        <w:rPr>
          <w:sz w:val="20"/>
          <w:szCs w:val="20"/>
        </w:rPr>
      </w:pPr>
    </w:p>
    <w:p w:rsidR="00BC206E" w:rsidRPr="00BC206E" w:rsidRDefault="00BC206E" w:rsidP="00BC206E">
      <w:pPr>
        <w:jc w:val="both"/>
      </w:pPr>
    </w:p>
    <w:p w:rsidR="00BC206E" w:rsidRPr="00BC206E" w:rsidRDefault="00BC206E" w:rsidP="00BC206E">
      <w:pPr>
        <w:jc w:val="both"/>
      </w:pPr>
    </w:p>
    <w:p w:rsidR="00BC206E" w:rsidRPr="00BC206E" w:rsidRDefault="00BC206E" w:rsidP="00BC206E">
      <w:pPr>
        <w:jc w:val="both"/>
      </w:pPr>
    </w:p>
    <w:p w:rsidR="00BC206E" w:rsidRPr="00BC206E" w:rsidRDefault="00BC206E" w:rsidP="00BC206E">
      <w:pPr>
        <w:jc w:val="both"/>
      </w:pPr>
    </w:p>
    <w:p w:rsidR="00BC206E" w:rsidRPr="00BC206E" w:rsidRDefault="00BC206E" w:rsidP="00BC206E">
      <w:pPr>
        <w:ind w:left="5954" w:right="-1"/>
        <w:jc w:val="both"/>
        <w:rPr>
          <w:sz w:val="20"/>
        </w:rPr>
      </w:pPr>
      <w:r w:rsidRPr="00BC206E">
        <w:rPr>
          <w:b/>
        </w:rPr>
        <w:br w:type="page"/>
      </w:r>
      <w:r w:rsidRPr="00BC206E">
        <w:rPr>
          <w:sz w:val="20"/>
        </w:rPr>
        <w:lastRenderedPageBreak/>
        <w:t>APSTIPRINĀTI</w:t>
      </w:r>
      <w:r w:rsidRPr="00BC206E">
        <w:rPr>
          <w:sz w:val="20"/>
        </w:rPr>
        <w:tab/>
      </w:r>
    </w:p>
    <w:p w:rsidR="00BC206E" w:rsidRPr="00BC206E" w:rsidRDefault="00BC206E" w:rsidP="00BC206E">
      <w:pPr>
        <w:ind w:left="5954" w:right="-1"/>
        <w:jc w:val="both"/>
        <w:rPr>
          <w:sz w:val="20"/>
        </w:rPr>
      </w:pPr>
      <w:r w:rsidRPr="00BC206E">
        <w:rPr>
          <w:sz w:val="20"/>
        </w:rPr>
        <w:t>ar Tukuma novada Domes 24.11.2016.</w:t>
      </w:r>
    </w:p>
    <w:p w:rsidR="00BC206E" w:rsidRPr="00BC206E" w:rsidRDefault="00BC206E" w:rsidP="00BC206E">
      <w:pPr>
        <w:ind w:left="5954" w:right="-1"/>
        <w:jc w:val="both"/>
        <w:rPr>
          <w:sz w:val="20"/>
        </w:rPr>
      </w:pPr>
      <w:r w:rsidRPr="00BC206E">
        <w:rPr>
          <w:sz w:val="20"/>
        </w:rPr>
        <w:t>lēmumu (prot.Nr.</w:t>
      </w:r>
      <w:r w:rsidR="0025724D">
        <w:rPr>
          <w:sz w:val="20"/>
        </w:rPr>
        <w:t>16</w:t>
      </w:r>
      <w:r w:rsidRPr="00BC206E">
        <w:rPr>
          <w:sz w:val="20"/>
        </w:rPr>
        <w:t>, __.§.)</w:t>
      </w:r>
    </w:p>
    <w:p w:rsidR="00BC206E" w:rsidRPr="00BC206E" w:rsidRDefault="00BC206E" w:rsidP="00BC206E">
      <w:pPr>
        <w:ind w:right="-1"/>
        <w:jc w:val="right"/>
        <w:rPr>
          <w:sz w:val="20"/>
        </w:rPr>
      </w:pPr>
    </w:p>
    <w:p w:rsidR="00BC206E" w:rsidRPr="00BC206E" w:rsidRDefault="00BC206E" w:rsidP="00BC206E">
      <w:pPr>
        <w:ind w:right="-1"/>
        <w:jc w:val="center"/>
        <w:rPr>
          <w:b/>
        </w:rPr>
      </w:pPr>
      <w:r w:rsidRPr="00BC206E">
        <w:rPr>
          <w:b/>
        </w:rPr>
        <w:t>SAISTOŠIE NOTEIKUMI</w:t>
      </w:r>
    </w:p>
    <w:p w:rsidR="00BC206E" w:rsidRPr="00BC206E" w:rsidRDefault="00BC206E" w:rsidP="00BC206E">
      <w:pPr>
        <w:ind w:right="-1"/>
        <w:jc w:val="center"/>
      </w:pPr>
      <w:r w:rsidRPr="00BC206E">
        <w:t>Tukumā</w:t>
      </w:r>
    </w:p>
    <w:p w:rsidR="00BC206E" w:rsidRPr="00BC206E" w:rsidRDefault="00BC206E" w:rsidP="00BC206E">
      <w:pPr>
        <w:ind w:right="-1"/>
        <w:jc w:val="both"/>
      </w:pPr>
    </w:p>
    <w:p w:rsidR="00BC206E" w:rsidRPr="00BC206E" w:rsidRDefault="00BC206E" w:rsidP="00BC206E">
      <w:pPr>
        <w:ind w:right="-1"/>
        <w:jc w:val="both"/>
      </w:pPr>
      <w:r w:rsidRPr="00BC206E">
        <w:t>2016.gada</w:t>
      </w:r>
      <w:r w:rsidR="0025724D">
        <w:t xml:space="preserve"> </w:t>
      </w:r>
      <w:r w:rsidRPr="00BC206E">
        <w:t>24.novembrī</w:t>
      </w:r>
      <w:r w:rsidRPr="00BC206E">
        <w:tab/>
      </w:r>
      <w:r w:rsidRPr="00BC206E">
        <w:tab/>
      </w:r>
      <w:r w:rsidRPr="00BC206E">
        <w:tab/>
      </w:r>
      <w:r w:rsidRPr="00BC206E">
        <w:tab/>
      </w:r>
      <w:r w:rsidRPr="00BC206E">
        <w:tab/>
      </w:r>
      <w:r w:rsidRPr="00BC206E">
        <w:tab/>
      </w:r>
      <w:r w:rsidRPr="00BC206E">
        <w:tab/>
      </w:r>
      <w:r w:rsidRPr="00BC206E">
        <w:tab/>
      </w:r>
      <w:r w:rsidR="0025724D">
        <w:t xml:space="preserve">        </w:t>
      </w:r>
      <w:r w:rsidRPr="00BC206E">
        <w:t xml:space="preserve">  </w:t>
      </w:r>
      <w:r w:rsidRPr="00BC206E">
        <w:rPr>
          <w:b/>
        </w:rPr>
        <w:t>Nr..........</w:t>
      </w:r>
    </w:p>
    <w:p w:rsidR="00BC206E" w:rsidRPr="00BC206E" w:rsidRDefault="00BC206E" w:rsidP="00BC206E">
      <w:pPr>
        <w:ind w:right="-1"/>
        <w:jc w:val="right"/>
      </w:pPr>
      <w:r w:rsidRPr="00BC206E">
        <w:t>(prot.Nr.</w:t>
      </w:r>
      <w:r w:rsidR="0025724D">
        <w:t>16</w:t>
      </w:r>
      <w:r w:rsidRPr="00BC206E">
        <w:t>, ......§.)</w:t>
      </w:r>
    </w:p>
    <w:p w:rsidR="00BC206E" w:rsidRPr="00BC206E" w:rsidRDefault="00BC206E" w:rsidP="00BC206E">
      <w:pPr>
        <w:ind w:right="-1"/>
        <w:rPr>
          <w:b/>
        </w:rPr>
      </w:pPr>
    </w:p>
    <w:p w:rsidR="00BC206E" w:rsidRPr="00BC206E" w:rsidRDefault="00BC206E" w:rsidP="00BC206E">
      <w:pPr>
        <w:ind w:right="-1"/>
        <w:rPr>
          <w:b/>
        </w:rPr>
      </w:pPr>
      <w:r w:rsidRPr="00BC206E">
        <w:rPr>
          <w:b/>
        </w:rPr>
        <w:t>Par grozījumiem Tukuma novada Domes</w:t>
      </w:r>
    </w:p>
    <w:p w:rsidR="00BC206E" w:rsidRPr="00BC206E" w:rsidRDefault="00BC206E" w:rsidP="00BC206E">
      <w:pPr>
        <w:ind w:right="-1"/>
        <w:rPr>
          <w:b/>
        </w:rPr>
      </w:pPr>
      <w:r w:rsidRPr="00BC206E">
        <w:rPr>
          <w:b/>
        </w:rPr>
        <w:t>25.11.2010. saistošajos noteikumos Nr.42</w:t>
      </w:r>
    </w:p>
    <w:p w:rsidR="00BC206E" w:rsidRPr="00BC206E" w:rsidRDefault="00BC206E" w:rsidP="00BC206E">
      <w:pPr>
        <w:ind w:right="-1"/>
        <w:rPr>
          <w:b/>
          <w:szCs w:val="20"/>
        </w:rPr>
      </w:pPr>
      <w:r w:rsidRPr="00BC206E">
        <w:rPr>
          <w:b/>
          <w:szCs w:val="20"/>
        </w:rPr>
        <w:t>“Par bērnu ēdināšanas maksas Tukuma</w:t>
      </w:r>
    </w:p>
    <w:p w:rsidR="00BC206E" w:rsidRPr="00BC206E" w:rsidRDefault="00BC206E" w:rsidP="00BC206E">
      <w:pPr>
        <w:rPr>
          <w:b/>
          <w:szCs w:val="20"/>
        </w:rPr>
      </w:pPr>
      <w:r w:rsidRPr="00BC206E">
        <w:rPr>
          <w:b/>
          <w:szCs w:val="20"/>
        </w:rPr>
        <w:t>novada pirmsskolas izglītības iestādēs un</w:t>
      </w:r>
    </w:p>
    <w:p w:rsidR="00BC206E" w:rsidRPr="00BC206E" w:rsidRDefault="00BC206E" w:rsidP="00BC206E">
      <w:pPr>
        <w:rPr>
          <w:b/>
          <w:szCs w:val="20"/>
        </w:rPr>
      </w:pPr>
      <w:r w:rsidRPr="00BC206E">
        <w:rPr>
          <w:b/>
          <w:szCs w:val="20"/>
        </w:rPr>
        <w:t>izglītības iestādēs, kas īsteno pirmsskolas</w:t>
      </w:r>
    </w:p>
    <w:p w:rsidR="00BC206E" w:rsidRPr="00BC206E" w:rsidRDefault="00BC206E" w:rsidP="00BC206E">
      <w:pPr>
        <w:rPr>
          <w:b/>
          <w:szCs w:val="20"/>
        </w:rPr>
      </w:pPr>
      <w:r w:rsidRPr="00BC206E">
        <w:rPr>
          <w:b/>
          <w:szCs w:val="20"/>
        </w:rPr>
        <w:t>izglītības programmu, noteikšanas kārtību”</w:t>
      </w:r>
    </w:p>
    <w:p w:rsidR="00BC206E" w:rsidRPr="00BC206E" w:rsidRDefault="00BC206E" w:rsidP="00BC206E">
      <w:pPr>
        <w:ind w:right="-1"/>
        <w:rPr>
          <w:b/>
          <w:szCs w:val="20"/>
        </w:rPr>
      </w:pPr>
    </w:p>
    <w:p w:rsidR="00BC206E" w:rsidRPr="00BC206E" w:rsidRDefault="00BC206E" w:rsidP="00BC206E">
      <w:pPr>
        <w:ind w:left="5610"/>
        <w:jc w:val="both"/>
        <w:rPr>
          <w:sz w:val="20"/>
          <w:szCs w:val="20"/>
        </w:rPr>
      </w:pPr>
      <w:r w:rsidRPr="00BC206E">
        <w:rPr>
          <w:sz w:val="20"/>
          <w:szCs w:val="20"/>
        </w:rPr>
        <w:t>Izdoti saskaņā ar likuma „Par pašvaldībām” 21.panta 14.punkta g) apakšpunktu, 41.panta pirmās daļas 1.punktu un 43.panta trešo daļu</w:t>
      </w:r>
    </w:p>
    <w:p w:rsidR="00BC206E" w:rsidRPr="00BC206E" w:rsidRDefault="00BC206E" w:rsidP="00BC206E">
      <w:pPr>
        <w:widowControl w:val="0"/>
        <w:autoSpaceDE w:val="0"/>
        <w:autoSpaceDN w:val="0"/>
        <w:adjustRightInd w:val="0"/>
        <w:ind w:left="5954" w:right="-1"/>
        <w:jc w:val="both"/>
        <w:rPr>
          <w:bCs/>
          <w:sz w:val="20"/>
          <w:szCs w:val="20"/>
        </w:rPr>
      </w:pPr>
    </w:p>
    <w:p w:rsidR="00BC206E" w:rsidRPr="00BC206E" w:rsidRDefault="00BC206E" w:rsidP="00BC206E">
      <w:pPr>
        <w:ind w:right="-1"/>
      </w:pPr>
    </w:p>
    <w:p w:rsidR="00BC206E" w:rsidRPr="00BC206E" w:rsidRDefault="00BC206E" w:rsidP="00BC206E">
      <w:pPr>
        <w:ind w:right="-1" w:firstLine="720"/>
        <w:jc w:val="both"/>
        <w:rPr>
          <w:lang w:bidi="lo-LA"/>
        </w:rPr>
      </w:pPr>
      <w:r w:rsidRPr="00BC206E">
        <w:t>1. Izdarīt Tukuma novada Domes 25.11.2010. saistošajos noteikumos Nr.42 „</w:t>
      </w:r>
      <w:r w:rsidRPr="00BC206E">
        <w:rPr>
          <w:szCs w:val="20"/>
        </w:rPr>
        <w:t xml:space="preserve"> Par bērnu ēdināšanas maksas Tukuma novada pirmsskolas izglītības iestādēs un izglītības iestādēs, kas īsteno pirmsskolas izglītības programmu, noteikšanas kārtību”</w:t>
      </w:r>
      <w:r w:rsidRPr="00BC206E">
        <w:t xml:space="preserve"> (turpmāk – noteikumi) </w:t>
      </w:r>
      <w:r w:rsidRPr="00BC206E">
        <w:rPr>
          <w:lang w:bidi="lo-LA"/>
        </w:rPr>
        <w:t>šādus grozījumus:</w:t>
      </w:r>
    </w:p>
    <w:p w:rsidR="00BC206E" w:rsidRPr="00BC206E" w:rsidRDefault="00BC206E" w:rsidP="00BC206E">
      <w:pPr>
        <w:ind w:right="-1"/>
        <w:jc w:val="both"/>
        <w:rPr>
          <w:szCs w:val="20"/>
        </w:rPr>
      </w:pPr>
    </w:p>
    <w:p w:rsidR="00BC206E" w:rsidRPr="00BC206E" w:rsidRDefault="00BC206E" w:rsidP="00BC206E">
      <w:pPr>
        <w:ind w:right="-1" w:firstLine="720"/>
        <w:jc w:val="both"/>
      </w:pPr>
      <w:r w:rsidRPr="00BC206E">
        <w:rPr>
          <w:szCs w:val="20"/>
        </w:rPr>
        <w:t>1.1. aizstāt noteikumu 8.punktā vārdus “trīs un vairāk nepilngadīgi bērni” ar vārdiem, zīmēm un ciparu “</w:t>
      </w:r>
      <w:r w:rsidRPr="00BC206E">
        <w:t>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BC206E" w:rsidRPr="00BC206E" w:rsidRDefault="00BC206E" w:rsidP="00BC206E">
      <w:pPr>
        <w:ind w:right="-1"/>
        <w:jc w:val="both"/>
      </w:pPr>
    </w:p>
    <w:p w:rsidR="00BC206E" w:rsidRPr="00BC206E" w:rsidRDefault="00BC206E" w:rsidP="00BC206E">
      <w:pPr>
        <w:ind w:right="-1" w:firstLine="720"/>
        <w:jc w:val="both"/>
        <w:rPr>
          <w:szCs w:val="20"/>
        </w:rPr>
      </w:pPr>
      <w:r w:rsidRPr="00BC206E">
        <w:t>1.2. svītrot noteikumu 11.punktu.</w:t>
      </w:r>
    </w:p>
    <w:p w:rsidR="00BC206E" w:rsidRPr="00BC206E" w:rsidRDefault="00BC206E" w:rsidP="00BC206E">
      <w:pPr>
        <w:ind w:right="-1"/>
        <w:jc w:val="both"/>
        <w:rPr>
          <w:rFonts w:eastAsia="Calibri"/>
          <w:szCs w:val="22"/>
          <w:lang w:eastAsia="en-US"/>
        </w:rPr>
      </w:pPr>
    </w:p>
    <w:p w:rsidR="00BC206E" w:rsidRPr="00BC206E" w:rsidRDefault="00BC206E" w:rsidP="00BC206E">
      <w:pPr>
        <w:ind w:right="-1" w:firstLine="720"/>
        <w:jc w:val="both"/>
      </w:pPr>
      <w:r w:rsidRPr="00BC206E">
        <w:t>2. Noteikumu grozījumi stājas spēkā 2017.gada 1.janvārī.</w:t>
      </w:r>
    </w:p>
    <w:p w:rsidR="00BC206E" w:rsidRPr="00BC206E" w:rsidRDefault="00BC206E" w:rsidP="00BC206E">
      <w:pPr>
        <w:ind w:right="-1"/>
        <w:jc w:val="both"/>
      </w:pPr>
    </w:p>
    <w:p w:rsidR="00BC206E" w:rsidRPr="00BC206E" w:rsidRDefault="00BC206E" w:rsidP="00BC206E">
      <w:pPr>
        <w:ind w:right="-1" w:firstLine="720"/>
        <w:jc w:val="both"/>
        <w:rPr>
          <w:rFonts w:eastAsia="Calibri"/>
          <w:bCs/>
          <w:sz w:val="20"/>
          <w:szCs w:val="20"/>
          <w:lang w:eastAsia="en-US"/>
        </w:rPr>
      </w:pPr>
    </w:p>
    <w:p w:rsidR="00BC206E" w:rsidRPr="00BC206E" w:rsidRDefault="00BC206E" w:rsidP="00BC206E">
      <w:pPr>
        <w:jc w:val="both"/>
        <w:rPr>
          <w:b/>
        </w:rPr>
      </w:pPr>
    </w:p>
    <w:p w:rsidR="00BC206E" w:rsidRPr="00BC206E" w:rsidRDefault="00BC206E" w:rsidP="00BC206E">
      <w:pPr>
        <w:ind w:left="5760" w:firstLine="720"/>
        <w:jc w:val="both"/>
        <w:rPr>
          <w:sz w:val="20"/>
          <w:szCs w:val="20"/>
        </w:rPr>
      </w:pPr>
      <w:r w:rsidRPr="00BC206E">
        <w:rPr>
          <w:sz w:val="20"/>
          <w:szCs w:val="20"/>
        </w:rPr>
        <w:br w:type="page"/>
      </w:r>
    </w:p>
    <w:p w:rsidR="00BC206E" w:rsidRPr="00BC206E" w:rsidRDefault="00BC206E" w:rsidP="00BC206E">
      <w:pPr>
        <w:ind w:left="5760" w:firstLine="720"/>
        <w:jc w:val="both"/>
        <w:rPr>
          <w:sz w:val="20"/>
          <w:szCs w:val="20"/>
        </w:rPr>
      </w:pPr>
      <w:r w:rsidRPr="00BC206E">
        <w:rPr>
          <w:sz w:val="20"/>
          <w:szCs w:val="20"/>
        </w:rPr>
        <w:lastRenderedPageBreak/>
        <w:t>APSTIPRINĀTI</w:t>
      </w:r>
    </w:p>
    <w:p w:rsidR="00BC206E" w:rsidRPr="00BC206E" w:rsidRDefault="00BC206E" w:rsidP="00BC206E">
      <w:pPr>
        <w:rPr>
          <w:sz w:val="20"/>
          <w:szCs w:val="20"/>
        </w:rPr>
      </w:pPr>
      <w:r w:rsidRPr="00BC206E">
        <w:rPr>
          <w:sz w:val="20"/>
          <w:szCs w:val="20"/>
        </w:rPr>
        <w:tab/>
      </w:r>
      <w:r w:rsidRPr="00BC206E">
        <w:rPr>
          <w:sz w:val="20"/>
          <w:szCs w:val="20"/>
        </w:rPr>
        <w:tab/>
      </w:r>
      <w:r w:rsidRPr="00BC206E">
        <w:rPr>
          <w:sz w:val="20"/>
          <w:szCs w:val="20"/>
        </w:rPr>
        <w:tab/>
      </w:r>
      <w:r w:rsidRPr="00BC206E">
        <w:rPr>
          <w:sz w:val="20"/>
          <w:szCs w:val="20"/>
        </w:rPr>
        <w:tab/>
      </w:r>
      <w:r w:rsidRPr="00BC206E">
        <w:rPr>
          <w:sz w:val="20"/>
          <w:szCs w:val="20"/>
        </w:rPr>
        <w:tab/>
      </w:r>
      <w:r w:rsidRPr="00BC206E">
        <w:rPr>
          <w:sz w:val="20"/>
          <w:szCs w:val="20"/>
        </w:rPr>
        <w:tab/>
      </w:r>
      <w:r w:rsidRPr="00BC206E">
        <w:rPr>
          <w:sz w:val="20"/>
          <w:szCs w:val="20"/>
        </w:rPr>
        <w:tab/>
      </w:r>
      <w:r w:rsidRPr="00BC206E">
        <w:rPr>
          <w:sz w:val="20"/>
          <w:szCs w:val="20"/>
        </w:rPr>
        <w:tab/>
      </w:r>
      <w:r w:rsidRPr="00BC206E">
        <w:rPr>
          <w:sz w:val="20"/>
          <w:szCs w:val="20"/>
        </w:rPr>
        <w:tab/>
        <w:t>ar Tukuma novada Domes 25.11.2010.</w:t>
      </w:r>
    </w:p>
    <w:p w:rsidR="00BC206E" w:rsidRPr="00BC206E" w:rsidRDefault="00BC206E" w:rsidP="00BC206E">
      <w:pPr>
        <w:ind w:left="5760" w:firstLine="720"/>
        <w:rPr>
          <w:sz w:val="20"/>
          <w:szCs w:val="20"/>
        </w:rPr>
      </w:pPr>
      <w:r w:rsidRPr="00BC206E">
        <w:rPr>
          <w:sz w:val="20"/>
          <w:szCs w:val="20"/>
        </w:rPr>
        <w:t xml:space="preserve"> </w:t>
      </w:r>
      <w:smartTag w:uri="schemas-tilde-lv/tildestengine" w:element="veidnes">
        <w:smartTagPr>
          <w:attr w:name="text" w:val="lēmumu"/>
          <w:attr w:name="id" w:val="-1"/>
          <w:attr w:name="baseform" w:val="lēmum|s"/>
        </w:smartTagPr>
        <w:r w:rsidRPr="00BC206E">
          <w:rPr>
            <w:sz w:val="20"/>
            <w:szCs w:val="20"/>
          </w:rPr>
          <w:t>lēmumu</w:t>
        </w:r>
      </w:smartTag>
      <w:r w:rsidRPr="00BC206E">
        <w:rPr>
          <w:sz w:val="20"/>
          <w:szCs w:val="20"/>
        </w:rPr>
        <w:t xml:space="preserve"> (prot.Nr.13, 5.§.)</w:t>
      </w:r>
    </w:p>
    <w:p w:rsidR="00BC206E" w:rsidRPr="00BC206E" w:rsidRDefault="00BC206E" w:rsidP="00BC206E">
      <w:pPr>
        <w:ind w:left="5760" w:firstLine="720"/>
        <w:rPr>
          <w:sz w:val="20"/>
          <w:szCs w:val="20"/>
        </w:rPr>
      </w:pPr>
    </w:p>
    <w:p w:rsidR="00BC206E" w:rsidRPr="00BC206E" w:rsidRDefault="00BC206E" w:rsidP="00BC206E">
      <w:pPr>
        <w:ind w:left="5760" w:firstLine="720"/>
        <w:rPr>
          <w:color w:val="FF0000"/>
          <w:sz w:val="20"/>
          <w:szCs w:val="20"/>
        </w:rPr>
      </w:pPr>
      <w:r w:rsidRPr="00BC206E">
        <w:rPr>
          <w:color w:val="FF0000"/>
          <w:sz w:val="20"/>
          <w:szCs w:val="20"/>
        </w:rPr>
        <w:t>Ar grozījumiem, kas izdarīti</w:t>
      </w:r>
    </w:p>
    <w:p w:rsidR="00BC206E" w:rsidRPr="00BC206E" w:rsidRDefault="00BC206E" w:rsidP="00BC206E">
      <w:pPr>
        <w:ind w:left="5760" w:firstLine="720"/>
        <w:rPr>
          <w:color w:val="FF0000"/>
          <w:sz w:val="20"/>
          <w:szCs w:val="20"/>
        </w:rPr>
      </w:pPr>
      <w:r w:rsidRPr="00BC206E">
        <w:rPr>
          <w:color w:val="FF0000"/>
          <w:sz w:val="20"/>
          <w:szCs w:val="20"/>
        </w:rPr>
        <w:t>ar Tukuma novada Domes ..11.2016.</w:t>
      </w:r>
    </w:p>
    <w:p w:rsidR="00BC206E" w:rsidRPr="00BC206E" w:rsidRDefault="00BC206E" w:rsidP="00BC206E">
      <w:pPr>
        <w:ind w:left="5760" w:firstLine="720"/>
        <w:rPr>
          <w:color w:val="FF0000"/>
          <w:sz w:val="20"/>
          <w:szCs w:val="20"/>
        </w:rPr>
      </w:pPr>
      <w:r w:rsidRPr="00BC206E">
        <w:rPr>
          <w:color w:val="FF0000"/>
          <w:sz w:val="20"/>
          <w:szCs w:val="20"/>
        </w:rPr>
        <w:t>lēmumu (prot.Nr..,..§.)</w:t>
      </w:r>
    </w:p>
    <w:p w:rsidR="00BC206E" w:rsidRPr="00BC206E" w:rsidRDefault="00BC206E" w:rsidP="00BC206E">
      <w:pPr>
        <w:rPr>
          <w:szCs w:val="20"/>
        </w:rPr>
      </w:pPr>
    </w:p>
    <w:p w:rsidR="00BC206E" w:rsidRPr="00BC206E" w:rsidRDefault="00BC206E" w:rsidP="00BC206E">
      <w:pPr>
        <w:jc w:val="center"/>
        <w:rPr>
          <w:b/>
          <w:szCs w:val="20"/>
        </w:rPr>
      </w:pPr>
      <w:r w:rsidRPr="00BC206E">
        <w:rPr>
          <w:b/>
          <w:szCs w:val="20"/>
        </w:rPr>
        <w:t>SAISTOŠIE NOTEIKUMI</w:t>
      </w:r>
    </w:p>
    <w:p w:rsidR="00BC206E" w:rsidRPr="00BC206E" w:rsidRDefault="00BC206E" w:rsidP="00BC206E">
      <w:pPr>
        <w:jc w:val="center"/>
        <w:rPr>
          <w:szCs w:val="20"/>
        </w:rPr>
      </w:pPr>
      <w:r w:rsidRPr="00BC206E">
        <w:rPr>
          <w:szCs w:val="20"/>
        </w:rPr>
        <w:t>Tukumā</w:t>
      </w:r>
    </w:p>
    <w:p w:rsidR="00BC206E" w:rsidRPr="00BC206E" w:rsidRDefault="00BC206E" w:rsidP="00BC206E">
      <w:pPr>
        <w:jc w:val="center"/>
        <w:rPr>
          <w:szCs w:val="20"/>
        </w:rPr>
      </w:pPr>
    </w:p>
    <w:p w:rsidR="00BC206E" w:rsidRPr="00BC206E" w:rsidRDefault="00BC206E" w:rsidP="00BC206E">
      <w:pPr>
        <w:rPr>
          <w:szCs w:val="20"/>
        </w:rPr>
      </w:pPr>
      <w:r w:rsidRPr="00BC206E">
        <w:rPr>
          <w:szCs w:val="20"/>
        </w:rPr>
        <w:t>2010.gada 25.novembrī</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b/>
          <w:szCs w:val="20"/>
        </w:rPr>
        <w:t xml:space="preserve">       Nr.42</w:t>
      </w:r>
    </w:p>
    <w:p w:rsidR="00BC206E" w:rsidRPr="00BC206E" w:rsidRDefault="00BC206E" w:rsidP="00BC206E">
      <w:pPr>
        <w:ind w:left="6480" w:firstLine="720"/>
        <w:jc w:val="center"/>
        <w:rPr>
          <w:szCs w:val="20"/>
        </w:rPr>
      </w:pPr>
      <w:r w:rsidRPr="00BC206E">
        <w:rPr>
          <w:szCs w:val="20"/>
        </w:rPr>
        <w:t>(prot. Nr.13, 5.§.)</w:t>
      </w:r>
    </w:p>
    <w:p w:rsidR="00BC206E" w:rsidRPr="00BC206E" w:rsidRDefault="00BC206E" w:rsidP="00BC206E">
      <w:pPr>
        <w:rPr>
          <w:szCs w:val="20"/>
        </w:rPr>
      </w:pPr>
    </w:p>
    <w:p w:rsidR="00BC206E" w:rsidRPr="00BC206E" w:rsidRDefault="00BC206E" w:rsidP="00BC206E">
      <w:pPr>
        <w:rPr>
          <w:b/>
          <w:szCs w:val="20"/>
        </w:rPr>
      </w:pPr>
      <w:r w:rsidRPr="00BC206E">
        <w:rPr>
          <w:b/>
          <w:szCs w:val="20"/>
        </w:rPr>
        <w:t xml:space="preserve">Par bērnu ēdināšanas maksas Tukuma novada </w:t>
      </w:r>
    </w:p>
    <w:p w:rsidR="00BC206E" w:rsidRPr="00BC206E" w:rsidRDefault="00BC206E" w:rsidP="00BC206E">
      <w:pPr>
        <w:rPr>
          <w:b/>
          <w:szCs w:val="20"/>
        </w:rPr>
      </w:pPr>
      <w:r w:rsidRPr="00BC206E">
        <w:rPr>
          <w:b/>
          <w:szCs w:val="20"/>
        </w:rPr>
        <w:t xml:space="preserve">pirmsskolas izglītības iestādēs un izglītības </w:t>
      </w:r>
    </w:p>
    <w:p w:rsidR="00BC206E" w:rsidRPr="00BC206E" w:rsidRDefault="00BC206E" w:rsidP="00BC206E">
      <w:pPr>
        <w:rPr>
          <w:b/>
          <w:szCs w:val="20"/>
        </w:rPr>
      </w:pPr>
      <w:r w:rsidRPr="00BC206E">
        <w:rPr>
          <w:b/>
          <w:szCs w:val="20"/>
        </w:rPr>
        <w:t xml:space="preserve">iestādēs, kas īsteno pirmsskolas izglītības </w:t>
      </w:r>
    </w:p>
    <w:p w:rsidR="00BC206E" w:rsidRPr="00BC206E" w:rsidRDefault="00BC206E" w:rsidP="00BC206E">
      <w:pPr>
        <w:rPr>
          <w:b/>
          <w:szCs w:val="20"/>
        </w:rPr>
      </w:pPr>
      <w:r w:rsidRPr="00BC206E">
        <w:rPr>
          <w:b/>
          <w:szCs w:val="20"/>
        </w:rPr>
        <w:t>programmu, noteikšanas kārtību</w:t>
      </w:r>
    </w:p>
    <w:p w:rsidR="00BC206E" w:rsidRPr="00BC206E" w:rsidRDefault="00BC206E" w:rsidP="00BC206E">
      <w:pPr>
        <w:ind w:left="5610"/>
        <w:jc w:val="both"/>
        <w:rPr>
          <w:sz w:val="20"/>
          <w:szCs w:val="20"/>
        </w:rPr>
      </w:pPr>
      <w:r w:rsidRPr="00BC206E">
        <w:rPr>
          <w:sz w:val="20"/>
          <w:szCs w:val="20"/>
        </w:rPr>
        <w:t>Izdoti saskaņā ar likuma „Par pašvaldībām” 21.panta 14.punkta g) apakšpunktu, 41.panta pirmās daļas 1.punktu un 43.panta trešo daļu</w:t>
      </w:r>
    </w:p>
    <w:p w:rsidR="00BC206E" w:rsidRPr="00BC206E" w:rsidRDefault="00BC206E" w:rsidP="00BC206E">
      <w:pPr>
        <w:jc w:val="both"/>
        <w:rPr>
          <w:b/>
          <w:szCs w:val="20"/>
        </w:rPr>
      </w:pPr>
      <w:r w:rsidRPr="00BC206E">
        <w:rPr>
          <w:b/>
          <w:szCs w:val="20"/>
        </w:rPr>
        <w:t>Lietotie termini:</w:t>
      </w:r>
    </w:p>
    <w:p w:rsidR="00BC206E" w:rsidRPr="00BC206E" w:rsidRDefault="00BC206E" w:rsidP="00BC206E">
      <w:pPr>
        <w:jc w:val="both"/>
        <w:rPr>
          <w:szCs w:val="20"/>
        </w:rPr>
      </w:pPr>
    </w:p>
    <w:p w:rsidR="00BC206E" w:rsidRPr="00BC206E" w:rsidRDefault="00BC206E" w:rsidP="00BC206E">
      <w:pPr>
        <w:jc w:val="both"/>
        <w:rPr>
          <w:szCs w:val="20"/>
        </w:rPr>
      </w:pPr>
      <w:r w:rsidRPr="00BC206E">
        <w:rPr>
          <w:b/>
          <w:i/>
          <w:szCs w:val="20"/>
        </w:rPr>
        <w:t>Ēdināšanas maksa (ēdināšanas izdevumi)</w:t>
      </w:r>
      <w:r w:rsidRPr="00BC206E">
        <w:rPr>
          <w:szCs w:val="20"/>
        </w:rPr>
        <w:t xml:space="preserve"> – bērnu ēdināšanas nodrošināšanas pakalpojuma attiecināmās izmaksas Tukuma novada pirmsskolas </w:t>
      </w:r>
      <w:r w:rsidRPr="00BC206E">
        <w:rPr>
          <w:szCs w:val="20"/>
          <w:lang w:eastAsia="ru-RU"/>
        </w:rPr>
        <w:t>izglītības iestādēs</w:t>
      </w:r>
      <w:r w:rsidRPr="00BC206E">
        <w:rPr>
          <w:szCs w:val="20"/>
        </w:rPr>
        <w:t xml:space="preserve"> un izglītības iestādēs, kas īsteno pirmsskolas izglītības programmu.</w:t>
      </w:r>
    </w:p>
    <w:p w:rsidR="00BC206E" w:rsidRPr="00BC206E" w:rsidRDefault="00BC206E" w:rsidP="00BC206E">
      <w:pPr>
        <w:jc w:val="both"/>
        <w:rPr>
          <w:szCs w:val="20"/>
        </w:rPr>
      </w:pPr>
      <w:r w:rsidRPr="00BC206E">
        <w:rPr>
          <w:b/>
          <w:i/>
          <w:szCs w:val="20"/>
        </w:rPr>
        <w:t>Ēdināšanas maksas pastāvīgā</w:t>
      </w:r>
      <w:r w:rsidRPr="00BC206E">
        <w:rPr>
          <w:szCs w:val="20"/>
        </w:rPr>
        <w:t xml:space="preserve"> </w:t>
      </w:r>
      <w:r w:rsidRPr="00BC206E">
        <w:rPr>
          <w:b/>
          <w:i/>
          <w:szCs w:val="20"/>
        </w:rPr>
        <w:t>daļa</w:t>
      </w:r>
      <w:r w:rsidRPr="00BC206E">
        <w:rPr>
          <w:szCs w:val="20"/>
        </w:rPr>
        <w:t xml:space="preserve"> – bērnu ēdināšanas nodrošināšanas pakalpojuma attiecināmās izmaksas, kas saistītas ar ēdiena sagatavošanu.</w:t>
      </w:r>
    </w:p>
    <w:p w:rsidR="00BC206E" w:rsidRPr="00BC206E" w:rsidRDefault="00BC206E" w:rsidP="00BC206E">
      <w:pPr>
        <w:jc w:val="both"/>
        <w:rPr>
          <w:szCs w:val="20"/>
        </w:rPr>
      </w:pPr>
      <w:r w:rsidRPr="00BC206E">
        <w:rPr>
          <w:b/>
          <w:i/>
          <w:szCs w:val="20"/>
        </w:rPr>
        <w:t>Ēdināšanas maksas mainīgā daļa</w:t>
      </w:r>
      <w:r w:rsidRPr="00BC206E">
        <w:rPr>
          <w:szCs w:val="20"/>
        </w:rPr>
        <w:t xml:space="preserve"> – bērnu ēdināšanas nodrošināšanas pakalpojuma attiecināmās izmaksas, kas saistītas ar pārtikas produktu iegādi.</w:t>
      </w:r>
    </w:p>
    <w:p w:rsidR="00BC206E" w:rsidRPr="00BC206E" w:rsidRDefault="00BC206E" w:rsidP="00BC206E">
      <w:pPr>
        <w:jc w:val="both"/>
        <w:rPr>
          <w:szCs w:val="20"/>
        </w:rPr>
      </w:pPr>
    </w:p>
    <w:p w:rsidR="00BC206E" w:rsidRPr="00BC206E" w:rsidRDefault="00BC206E" w:rsidP="00BC206E">
      <w:pPr>
        <w:ind w:firstLine="708"/>
        <w:jc w:val="both"/>
        <w:rPr>
          <w:szCs w:val="20"/>
        </w:rPr>
      </w:pPr>
      <w:r w:rsidRPr="00BC206E">
        <w:rPr>
          <w:szCs w:val="20"/>
        </w:rPr>
        <w:t xml:space="preserve">1. </w:t>
      </w:r>
      <w:r w:rsidRPr="00BC206E">
        <w:rPr>
          <w:szCs w:val="20"/>
          <w:lang w:eastAsia="ru-RU"/>
        </w:rPr>
        <w:t>Noteikumi nosaka vecāku (aizbildņu) maksas noteikšanas kārtību par bērnu ēdināšanu Tukuma novada pirmsskolas izglītības iestādēs</w:t>
      </w:r>
      <w:r w:rsidRPr="00BC206E">
        <w:rPr>
          <w:szCs w:val="20"/>
        </w:rPr>
        <w:t xml:space="preserve"> un izglītības iestādēs, kas īsteno pirmsskolas izglītības programmu (turpmāk tekstā – Izglītības iestāde)</w:t>
      </w:r>
      <w:r w:rsidRPr="00BC206E">
        <w:rPr>
          <w:szCs w:val="20"/>
          <w:lang w:eastAsia="ru-RU"/>
        </w:rPr>
        <w:t>.</w:t>
      </w:r>
    </w:p>
    <w:p w:rsidR="00BC206E" w:rsidRPr="00BC206E" w:rsidRDefault="00BC206E" w:rsidP="00BC206E">
      <w:pPr>
        <w:jc w:val="both"/>
        <w:rPr>
          <w:szCs w:val="20"/>
        </w:rPr>
      </w:pPr>
    </w:p>
    <w:p w:rsidR="00BC206E" w:rsidRPr="00BC206E" w:rsidRDefault="00BC206E" w:rsidP="00BC206E">
      <w:pPr>
        <w:jc w:val="both"/>
        <w:rPr>
          <w:szCs w:val="20"/>
        </w:rPr>
      </w:pPr>
      <w:r w:rsidRPr="00BC206E">
        <w:rPr>
          <w:szCs w:val="20"/>
        </w:rPr>
        <w:tab/>
        <w:t xml:space="preserve">2. Bērnu ēdināšanas maksu Izglītības iestādē veido pastāvīgā un mainīgā daļa. </w:t>
      </w:r>
    </w:p>
    <w:p w:rsidR="00BC206E" w:rsidRPr="00BC206E" w:rsidRDefault="00BC206E" w:rsidP="00BC206E">
      <w:pPr>
        <w:jc w:val="both"/>
        <w:rPr>
          <w:b/>
          <w:i/>
          <w:szCs w:val="20"/>
          <w:u w:val="single"/>
        </w:rPr>
      </w:pPr>
    </w:p>
    <w:p w:rsidR="00BC206E" w:rsidRPr="00BC206E" w:rsidRDefault="00BC206E" w:rsidP="00BC206E">
      <w:pPr>
        <w:ind w:firstLine="720"/>
        <w:jc w:val="both"/>
        <w:rPr>
          <w:szCs w:val="20"/>
        </w:rPr>
      </w:pPr>
      <w:r w:rsidRPr="00BC206E">
        <w:rPr>
          <w:szCs w:val="20"/>
        </w:rPr>
        <w:t xml:space="preserve">3. Ēdināšanas maksas pastāvīgās daļas izdevumu kopsumma tiek paredzēta Izglītības iestādes apstiprinātajā izdevumu tāmē gadam un attiecīgo maksājumu, atbilstoši Izglītības iestādes aprēķinam, vecāki (aizbildņi) maksā katru mēnesi. </w:t>
      </w:r>
    </w:p>
    <w:p w:rsidR="00BC206E" w:rsidRPr="00BC206E" w:rsidRDefault="00BC206E" w:rsidP="00BC206E">
      <w:pPr>
        <w:ind w:firstLine="720"/>
        <w:jc w:val="both"/>
        <w:rPr>
          <w:szCs w:val="20"/>
          <w:highlight w:val="cyan"/>
        </w:rPr>
      </w:pPr>
    </w:p>
    <w:p w:rsidR="00BC206E" w:rsidRPr="00BC206E" w:rsidRDefault="00BC206E" w:rsidP="00BC206E">
      <w:pPr>
        <w:ind w:firstLine="720"/>
        <w:jc w:val="both"/>
      </w:pPr>
      <w:r w:rsidRPr="00BC206E">
        <w:t>4. Ēdināšanas maksas mainīgās daļas izdevumus par bērna vienreizēju, divreizēju vai trīsreizēju ēdināšanu, ņemot vērā pārtikas produktu iegādes izmaksas un Izglītības iestādes faktisko apmeklējumu, atbilstoši Izglītības iestādes aprēķinam, vecāki (aizbildņi) maksā katru mēnesi.</w:t>
      </w:r>
    </w:p>
    <w:p w:rsidR="00BC206E" w:rsidRPr="00BC206E" w:rsidRDefault="00BC206E" w:rsidP="00BC206E">
      <w:pPr>
        <w:ind w:firstLine="720"/>
        <w:jc w:val="both"/>
      </w:pPr>
    </w:p>
    <w:p w:rsidR="00BC206E" w:rsidRPr="00BC206E" w:rsidRDefault="00BC206E" w:rsidP="00BC206E">
      <w:pPr>
        <w:ind w:firstLine="720"/>
        <w:jc w:val="both"/>
        <w:rPr>
          <w:szCs w:val="20"/>
        </w:rPr>
      </w:pPr>
      <w:r w:rsidRPr="00BC206E">
        <w:t xml:space="preserve">5. </w:t>
      </w:r>
      <w:r w:rsidRPr="00BC206E">
        <w:rPr>
          <w:szCs w:val="20"/>
        </w:rPr>
        <w:t>Dome ar atsevišķu lēmumu katru gadu nosaka ēdināšanas maksas maksimālo apmēru.</w:t>
      </w:r>
    </w:p>
    <w:p w:rsidR="00BC206E" w:rsidRPr="00BC206E" w:rsidRDefault="00BC206E" w:rsidP="00BC206E">
      <w:pPr>
        <w:ind w:firstLine="720"/>
        <w:jc w:val="both"/>
        <w:rPr>
          <w:highlight w:val="yellow"/>
        </w:rPr>
      </w:pPr>
    </w:p>
    <w:p w:rsidR="00BC206E" w:rsidRPr="00BC206E" w:rsidRDefault="00BC206E" w:rsidP="00BC206E">
      <w:pPr>
        <w:ind w:firstLine="720"/>
        <w:jc w:val="both"/>
      </w:pPr>
      <w:r w:rsidRPr="00BC206E">
        <w:t>6. Dome proporcionāli bērnu skaitam Izglītības iestādē var piešķirt līdzfinansējumu ēdināšanas maksas pastāvīgās daļas izdevumu segšanai un piešķir līdzfinansējumu šo noteikumu 7. un 8.punktā minētās daudzbērnu ģimeņu bērnu ēdināšanas maksas starpības samaksai.</w:t>
      </w:r>
    </w:p>
    <w:p w:rsidR="00BC206E" w:rsidRPr="00BC206E" w:rsidRDefault="00BC206E" w:rsidP="00BC206E">
      <w:pPr>
        <w:ind w:firstLine="720"/>
        <w:jc w:val="both"/>
        <w:rPr>
          <w:szCs w:val="20"/>
        </w:rPr>
      </w:pPr>
    </w:p>
    <w:p w:rsidR="00BC206E" w:rsidRPr="00BC206E" w:rsidRDefault="00BC206E" w:rsidP="00BC206E">
      <w:pPr>
        <w:ind w:firstLine="720"/>
        <w:jc w:val="both"/>
      </w:pPr>
      <w:r w:rsidRPr="00BC206E">
        <w:t xml:space="preserve">7. Ja </w:t>
      </w:r>
      <w:r w:rsidRPr="00BC206E">
        <w:rPr>
          <w:lang w:eastAsia="ru-RU"/>
        </w:rPr>
        <w:t xml:space="preserve">Izglītības iestādes pirmsskolas izglītības programmu </w:t>
      </w:r>
      <w:r w:rsidRPr="00BC206E">
        <w:t>apmeklē:</w:t>
      </w:r>
    </w:p>
    <w:p w:rsidR="00BC206E" w:rsidRPr="00BC206E" w:rsidRDefault="00BC206E" w:rsidP="00BC206E">
      <w:pPr>
        <w:ind w:firstLine="720"/>
        <w:jc w:val="both"/>
      </w:pPr>
      <w:r w:rsidRPr="00BC206E">
        <w:t>7.1. divi bērni no vienas ģimenes, tad ēdināšanas maksas pastāvīgā daļa tiek noteikta 50 % apmērā par katru bērnu,</w:t>
      </w:r>
    </w:p>
    <w:p w:rsidR="00BC206E" w:rsidRPr="00BC206E" w:rsidRDefault="00BC206E" w:rsidP="00BC206E">
      <w:pPr>
        <w:jc w:val="both"/>
      </w:pPr>
      <w:r w:rsidRPr="00BC206E">
        <w:tab/>
        <w:t>7.2. trīs un vairāk bērni no vienas ģimenes, tad ēdināšanas maksas pastāvīgā daļa tiek noteikta 25 % apmērā par katru bērnu.</w:t>
      </w:r>
    </w:p>
    <w:p w:rsidR="00BC206E" w:rsidRPr="00BC206E" w:rsidRDefault="00BC206E" w:rsidP="00BC206E">
      <w:pPr>
        <w:jc w:val="both"/>
        <w:rPr>
          <w:szCs w:val="20"/>
        </w:rPr>
      </w:pPr>
    </w:p>
    <w:p w:rsidR="00BC206E" w:rsidRPr="00BC206E" w:rsidRDefault="00BC206E" w:rsidP="00BC206E">
      <w:pPr>
        <w:ind w:firstLine="720"/>
        <w:jc w:val="both"/>
        <w:rPr>
          <w:szCs w:val="20"/>
        </w:rPr>
      </w:pPr>
      <w:r w:rsidRPr="00BC206E">
        <w:rPr>
          <w:szCs w:val="20"/>
        </w:rPr>
        <w:t>8. Daudzbērnu ģimenēm (</w:t>
      </w:r>
      <w:r w:rsidRPr="00BC206E">
        <w:rPr>
          <w:strike/>
          <w:color w:val="FF0000"/>
          <w:szCs w:val="20"/>
        </w:rPr>
        <w:t>trīs un vairāk nepilngadīgi bērni</w:t>
      </w:r>
      <w:r w:rsidRPr="00BC206E">
        <w:rPr>
          <w:szCs w:val="20"/>
        </w:rPr>
        <w:t xml:space="preserve"> </w:t>
      </w:r>
      <w:r w:rsidRPr="00BC206E">
        <w:rPr>
          <w:color w:val="FF0000"/>
        </w:rPr>
        <w:t>aprūpē ir vismaz trīs bērni, to skaitā audžuģimenē ievietoti un aizbildnībā esoši bērni. Par daudzbērnu ģimenes bērnu uzskatāma arī pilngadīga persona, kas nav sasniegusi 24 gadu vecumu, ja tā iegūst vispārējo, profesionālo vai augstāko izglītību</w:t>
      </w:r>
      <w:r w:rsidRPr="00BC206E">
        <w:rPr>
          <w:szCs w:val="20"/>
        </w:rPr>
        <w:t>), kuru bērni apmeklē Izglītības iestādi Tukuma novadā, ēdināšanas maksas mainīgā daļa tiek noteikta 50% apmērā no 4.punktā aprēķinātās maksas.</w:t>
      </w:r>
    </w:p>
    <w:p w:rsidR="00BC206E" w:rsidRPr="00BC206E" w:rsidRDefault="00BC206E" w:rsidP="00BC206E">
      <w:pPr>
        <w:ind w:right="-1"/>
        <w:contextualSpacing/>
        <w:jc w:val="right"/>
        <w:rPr>
          <w:i/>
          <w:color w:val="FF0000"/>
          <w:sz w:val="20"/>
          <w:szCs w:val="20"/>
        </w:rPr>
      </w:pPr>
      <w:r w:rsidRPr="00BC206E">
        <w:rPr>
          <w:i/>
          <w:color w:val="FF0000"/>
          <w:sz w:val="20"/>
          <w:szCs w:val="20"/>
        </w:rPr>
        <w:t>Ar grozījumiem, kas izdarīti ar Tukuma novada Domes 24.11.2016. lēmumu (prot.Nr…, ...§.)</w:t>
      </w:r>
    </w:p>
    <w:p w:rsidR="00BC206E" w:rsidRPr="00BC206E" w:rsidRDefault="00BC206E" w:rsidP="00BC206E">
      <w:pPr>
        <w:jc w:val="both"/>
        <w:rPr>
          <w:szCs w:val="20"/>
        </w:rPr>
      </w:pPr>
    </w:p>
    <w:p w:rsidR="00BC206E" w:rsidRPr="00BC206E" w:rsidRDefault="00BC206E" w:rsidP="00BC206E">
      <w:pPr>
        <w:jc w:val="both"/>
        <w:rPr>
          <w:szCs w:val="20"/>
        </w:rPr>
      </w:pPr>
      <w:r w:rsidRPr="00BC206E">
        <w:rPr>
          <w:szCs w:val="20"/>
        </w:rPr>
        <w:tab/>
        <w:t>9. Maksa par bērnu ēdināšanu kārtējam mēnesim jāsamaksā Izglītības iestādē vai jāiemaksā tās norādītajā bankas kontā līdz nākošā mēneša 25.datumam.</w:t>
      </w:r>
    </w:p>
    <w:p w:rsidR="00BC206E" w:rsidRPr="00BC206E" w:rsidRDefault="00BC206E" w:rsidP="00BC206E">
      <w:pPr>
        <w:jc w:val="both"/>
        <w:rPr>
          <w:szCs w:val="20"/>
        </w:rPr>
      </w:pPr>
    </w:p>
    <w:p w:rsidR="00BC206E" w:rsidRPr="00BC206E" w:rsidRDefault="00BC206E" w:rsidP="00BC206E">
      <w:pPr>
        <w:jc w:val="both"/>
        <w:rPr>
          <w:szCs w:val="20"/>
        </w:rPr>
      </w:pPr>
      <w:r w:rsidRPr="00BC206E">
        <w:rPr>
          <w:szCs w:val="20"/>
        </w:rPr>
        <w:tab/>
        <w:t>10. Vecāku (aizbildņu) maksa par bērnu ēdināšanu izmantojama tikai ēdināšanas pakalpojuma attiecināmo izdevumu segšanai.</w:t>
      </w:r>
    </w:p>
    <w:p w:rsidR="00BC206E" w:rsidRPr="00BC206E" w:rsidRDefault="00BC206E" w:rsidP="00BC206E">
      <w:pPr>
        <w:jc w:val="both"/>
        <w:rPr>
          <w:szCs w:val="20"/>
        </w:rPr>
      </w:pPr>
    </w:p>
    <w:p w:rsidR="00BC206E" w:rsidRPr="00BC206E" w:rsidRDefault="00BC206E" w:rsidP="00BC206E">
      <w:pPr>
        <w:jc w:val="both"/>
        <w:rPr>
          <w:strike/>
          <w:color w:val="FF0000"/>
          <w:szCs w:val="20"/>
        </w:rPr>
      </w:pPr>
      <w:r w:rsidRPr="00BC206E">
        <w:rPr>
          <w:szCs w:val="20"/>
        </w:rPr>
        <w:tab/>
      </w:r>
      <w:r w:rsidRPr="00BC206E">
        <w:rPr>
          <w:strike/>
          <w:color w:val="FF0000"/>
          <w:szCs w:val="20"/>
        </w:rPr>
        <w:t>11. Kārtība, kādā tiek aprēķināta maksa par bērnu ēdināšanu kā atsevišķs pielikums tiek pievienots Izglītības iestādes iekšējās kārtības noteikumiem. Tas tiek saskaņots ar Tukuma novada Izglītības pārvaldes vadītāju.</w:t>
      </w:r>
    </w:p>
    <w:p w:rsidR="00BC206E" w:rsidRPr="00BC206E" w:rsidRDefault="00BC206E" w:rsidP="00BC206E">
      <w:pPr>
        <w:ind w:right="-1"/>
        <w:contextualSpacing/>
        <w:jc w:val="right"/>
        <w:rPr>
          <w:i/>
          <w:color w:val="FF0000"/>
          <w:sz w:val="20"/>
          <w:szCs w:val="20"/>
        </w:rPr>
      </w:pPr>
      <w:r w:rsidRPr="00BC206E">
        <w:rPr>
          <w:i/>
          <w:color w:val="FF0000"/>
          <w:sz w:val="20"/>
          <w:szCs w:val="20"/>
        </w:rPr>
        <w:t>Svītrots ar Tukuma novada Domes 24.11.2016. lēmumu (prot.Nr…, ...§.)</w:t>
      </w:r>
    </w:p>
    <w:p w:rsidR="00BC206E" w:rsidRPr="00BC206E" w:rsidRDefault="00BC206E" w:rsidP="00BC206E">
      <w:pPr>
        <w:jc w:val="both"/>
        <w:rPr>
          <w:szCs w:val="20"/>
        </w:rPr>
      </w:pPr>
    </w:p>
    <w:p w:rsidR="00BC206E" w:rsidRPr="00BC206E" w:rsidRDefault="00BC206E" w:rsidP="00BC206E">
      <w:pPr>
        <w:jc w:val="both"/>
        <w:rPr>
          <w:i/>
        </w:rPr>
      </w:pPr>
    </w:p>
    <w:p w:rsidR="00BC206E" w:rsidRPr="00BC206E" w:rsidRDefault="00BC206E" w:rsidP="00BC206E">
      <w:pPr>
        <w:jc w:val="both"/>
      </w:pPr>
    </w:p>
    <w:p w:rsidR="00BC206E" w:rsidRPr="00BC206E" w:rsidRDefault="00BC206E" w:rsidP="00BC206E">
      <w:pPr>
        <w:jc w:val="both"/>
      </w:pPr>
    </w:p>
    <w:p w:rsidR="00BC206E" w:rsidRPr="00BC206E" w:rsidRDefault="00BC206E" w:rsidP="00BC206E">
      <w:pPr>
        <w:jc w:val="both"/>
      </w:pPr>
      <w:r w:rsidRPr="00BC206E">
        <w:t xml:space="preserve">Domes priekšsēdētājs </w:t>
      </w:r>
      <w:r w:rsidRPr="00BC206E">
        <w:tab/>
      </w:r>
      <w:r w:rsidRPr="00BC206E">
        <w:tab/>
      </w:r>
      <w:r w:rsidRPr="00BC206E">
        <w:tab/>
      </w:r>
      <w:r w:rsidRPr="00BC206E">
        <w:tab/>
      </w:r>
      <w:r w:rsidRPr="00BC206E">
        <w:tab/>
      </w:r>
      <w:r w:rsidRPr="00BC206E">
        <w:tab/>
        <w:t xml:space="preserve"> </w:t>
      </w:r>
      <w:r w:rsidRPr="00BC206E">
        <w:tab/>
        <w:t xml:space="preserve">J.Šulcs </w:t>
      </w:r>
    </w:p>
    <w:p w:rsidR="00BC206E" w:rsidRPr="00BC206E" w:rsidRDefault="00BC206E" w:rsidP="00BC206E">
      <w:pPr>
        <w:jc w:val="right"/>
      </w:pPr>
      <w:r w:rsidRPr="00BC206E">
        <w:br w:type="page"/>
      </w:r>
    </w:p>
    <w:p w:rsidR="007B7304" w:rsidRPr="00BA0771" w:rsidRDefault="007B7304" w:rsidP="007B7304">
      <w:pPr>
        <w:suppressAutoHyphens/>
        <w:autoSpaceDN w:val="0"/>
        <w:ind w:right="-1"/>
        <w:jc w:val="center"/>
        <w:textAlignment w:val="baseline"/>
        <w:rPr>
          <w:b/>
        </w:rPr>
      </w:pPr>
      <w:r w:rsidRPr="00BA0771">
        <w:rPr>
          <w:b/>
        </w:rPr>
        <w:lastRenderedPageBreak/>
        <w:t>L Ē M U M S</w:t>
      </w:r>
    </w:p>
    <w:p w:rsidR="007B7304" w:rsidRDefault="007B7304" w:rsidP="007B7304">
      <w:pPr>
        <w:suppressAutoHyphens/>
        <w:autoSpaceDN w:val="0"/>
        <w:ind w:right="-1"/>
        <w:jc w:val="center"/>
        <w:textAlignment w:val="baseline"/>
      </w:pPr>
      <w:r>
        <w:t>Tukumā</w:t>
      </w:r>
    </w:p>
    <w:p w:rsidR="007B7304" w:rsidRDefault="007B7304" w:rsidP="007B7304">
      <w:pPr>
        <w:suppressAutoHyphens/>
        <w:autoSpaceDN w:val="0"/>
        <w:ind w:right="-1"/>
        <w:jc w:val="both"/>
        <w:textAlignment w:val="baseline"/>
      </w:pPr>
      <w:r>
        <w:t>2016.gada 24.novembrī</w:t>
      </w:r>
      <w:r>
        <w:tab/>
      </w:r>
      <w:r>
        <w:tab/>
      </w:r>
      <w:r>
        <w:tab/>
      </w:r>
      <w:r>
        <w:tab/>
      </w:r>
      <w:r>
        <w:tab/>
      </w:r>
      <w:r>
        <w:tab/>
      </w:r>
      <w:r>
        <w:tab/>
      </w:r>
      <w:r>
        <w:tab/>
        <w:t>prot.Nr.16, 7.§.</w:t>
      </w:r>
    </w:p>
    <w:p w:rsidR="007B7304" w:rsidRDefault="007B7304" w:rsidP="007B7304">
      <w:pPr>
        <w:jc w:val="right"/>
        <w:rPr>
          <w:rFonts w:cs="Arial"/>
          <w:b/>
          <w:lang w:bidi="lo-LA"/>
        </w:rPr>
      </w:pPr>
    </w:p>
    <w:p w:rsidR="007B7304" w:rsidRPr="00D43750" w:rsidRDefault="007B7304" w:rsidP="007B7304">
      <w:pPr>
        <w:jc w:val="right"/>
        <w:rPr>
          <w:rFonts w:cs="Arial"/>
          <w:b/>
          <w:lang w:bidi="lo-LA"/>
        </w:rPr>
      </w:pPr>
    </w:p>
    <w:p w:rsidR="007B7304" w:rsidRPr="00D43750" w:rsidRDefault="007B7304" w:rsidP="007B7304">
      <w:pPr>
        <w:rPr>
          <w:b/>
        </w:rPr>
      </w:pPr>
      <w:r w:rsidRPr="00D43750">
        <w:rPr>
          <w:b/>
        </w:rPr>
        <w:t>Par ēdināšanas maksu Tukuma pirmsskolas</w:t>
      </w:r>
    </w:p>
    <w:p w:rsidR="007B7304" w:rsidRPr="00D43750" w:rsidRDefault="007B7304" w:rsidP="007B7304">
      <w:pPr>
        <w:rPr>
          <w:rFonts w:eastAsia="Calibri"/>
          <w:b/>
          <w:szCs w:val="22"/>
          <w:lang w:eastAsia="en-US"/>
        </w:rPr>
      </w:pPr>
      <w:r w:rsidRPr="00D43750">
        <w:rPr>
          <w:b/>
        </w:rPr>
        <w:t>izglītības iestādē “Karlsons”</w:t>
      </w:r>
    </w:p>
    <w:p w:rsidR="007B7304" w:rsidRPr="00D43750" w:rsidRDefault="007B7304" w:rsidP="007B7304">
      <w:pPr>
        <w:jc w:val="both"/>
        <w:rPr>
          <w:rFonts w:cs="Arial"/>
          <w:lang w:bidi="lo-LA"/>
        </w:rPr>
      </w:pPr>
    </w:p>
    <w:p w:rsidR="007B7304" w:rsidRPr="00D43750" w:rsidRDefault="007B7304" w:rsidP="007B7304">
      <w:pPr>
        <w:jc w:val="both"/>
        <w:rPr>
          <w:rFonts w:cs="Arial"/>
          <w:lang w:bidi="lo-LA"/>
        </w:rPr>
      </w:pPr>
    </w:p>
    <w:p w:rsidR="007B7304" w:rsidRPr="00D43750" w:rsidRDefault="007B7304" w:rsidP="007B7304">
      <w:pPr>
        <w:jc w:val="both"/>
        <w:rPr>
          <w:rFonts w:cs="Arial"/>
          <w:lang w:bidi="lo-LA"/>
        </w:rPr>
      </w:pPr>
    </w:p>
    <w:p w:rsidR="007B7304" w:rsidRPr="00D43750" w:rsidRDefault="007B7304" w:rsidP="007B7304">
      <w:pPr>
        <w:jc w:val="both"/>
        <w:rPr>
          <w:rFonts w:cs="Arial"/>
          <w:lang w:bidi="lo-LA"/>
        </w:rPr>
      </w:pPr>
      <w:r w:rsidRPr="00D43750">
        <w:rPr>
          <w:rFonts w:cs="Arial"/>
          <w:lang w:bidi="lo-LA"/>
        </w:rPr>
        <w:tab/>
      </w:r>
    </w:p>
    <w:p w:rsidR="007B7304" w:rsidRPr="00D43750" w:rsidRDefault="007B7304" w:rsidP="007B7304">
      <w:pPr>
        <w:jc w:val="both"/>
        <w:rPr>
          <w:rFonts w:cs="Arial"/>
          <w:lang w:bidi="lo-LA"/>
        </w:rPr>
      </w:pPr>
      <w:r w:rsidRPr="00D43750">
        <w:rPr>
          <w:rFonts w:cs="Arial"/>
          <w:lang w:bidi="lo-LA"/>
        </w:rPr>
        <w:tab/>
        <w:t xml:space="preserve">Tukuma pirmsskolas izglītības iestādē “Karlsons” ēdināšanas pakalpojumu nodrošina SIA “Aniva” (reģistrācijas Nr.50003115551). Kopš 2011.gada 1.novembra ēdināšanas maksa vienam izglītojamajam dienā ir 2,28 </w:t>
      </w:r>
      <w:r w:rsidRPr="00D43750">
        <w:rPr>
          <w:rFonts w:cs="Arial"/>
          <w:i/>
          <w:lang w:bidi="lo-LA"/>
        </w:rPr>
        <w:t>euro</w:t>
      </w:r>
      <w:r w:rsidRPr="00D43750">
        <w:rPr>
          <w:rFonts w:cs="Arial"/>
          <w:lang w:bidi="lo-LA"/>
        </w:rPr>
        <w:t xml:space="preserve">. 2016.gada 2.novembrī Tukuma novada Domē saņemts SIA “Aniva” iesniegums par ēdināšanas maksas paaugstināšanu (pievienots pielikumā). Ēdināšanas maksas paaugstināšanu SIA “Aniva” pamato ar pārtikas produktu izmaksu, degvielas un transporta izmaksu pieaugumu, kā arī darbaspēka izmaksu pieaugumu. SIA “Aniva” iesniegumā lūdz paaugstināt ēdināšanas pakalpojumu samaksu no 2,28 </w:t>
      </w:r>
      <w:r w:rsidRPr="00D43750">
        <w:rPr>
          <w:rFonts w:cs="Arial"/>
          <w:i/>
          <w:lang w:bidi="lo-LA"/>
        </w:rPr>
        <w:t>euro</w:t>
      </w:r>
      <w:r w:rsidRPr="00D43750">
        <w:rPr>
          <w:rFonts w:cs="Arial"/>
          <w:lang w:bidi="lo-LA"/>
        </w:rPr>
        <w:t xml:space="preserve"> uz 2,65 </w:t>
      </w:r>
      <w:r w:rsidRPr="00D43750">
        <w:rPr>
          <w:rFonts w:cs="Arial"/>
          <w:i/>
          <w:lang w:bidi="lo-LA"/>
        </w:rPr>
        <w:t>euro</w:t>
      </w:r>
      <w:r w:rsidRPr="00D43750">
        <w:rPr>
          <w:rFonts w:cs="Arial"/>
          <w:lang w:bidi="lo-LA"/>
        </w:rPr>
        <w:t xml:space="preserve">, norādot, ka samaksu nepieciešams palielināt, lai varētu turpināt sniegt kvalitatīvus ēdināšanas pakalpojumus un spētu turpmāk iegādāties produktus no Latvijas ražotājiem, proti, iepirkt produktus ar paaugstinātu kvalitāti (zaļo, bordo karotīti, integrēti audzētos, BIO produktus), ar atbilstošiem sertifikātiem. </w:t>
      </w:r>
    </w:p>
    <w:p w:rsidR="007B7304" w:rsidRPr="00D43750" w:rsidRDefault="007B7304" w:rsidP="007B7304">
      <w:pPr>
        <w:ind w:firstLine="720"/>
        <w:jc w:val="both"/>
        <w:rPr>
          <w:rFonts w:cs="Arial"/>
          <w:lang w:bidi="lo-LA"/>
        </w:rPr>
      </w:pPr>
      <w:r w:rsidRPr="00D43750">
        <w:rPr>
          <w:rFonts w:cs="Arial"/>
          <w:lang w:bidi="lo-LA"/>
        </w:rPr>
        <w:t>Pamatojoties uz likuma “Par pašvaldībām” 41.panta pirmās daļas 4.punktu un SIA “Aniva” sniegto ēdināšanas pakalpojuma izmaksu paaugstināšanas pamatojumu:</w:t>
      </w:r>
    </w:p>
    <w:p w:rsidR="007B7304" w:rsidRPr="00D43750" w:rsidRDefault="007B7304" w:rsidP="007B7304">
      <w:pPr>
        <w:ind w:firstLine="720"/>
        <w:jc w:val="both"/>
        <w:rPr>
          <w:rFonts w:cs="Arial"/>
          <w:lang w:bidi="lo-LA"/>
        </w:rPr>
      </w:pPr>
      <w:r w:rsidRPr="00D43750">
        <w:rPr>
          <w:rFonts w:cs="Arial"/>
          <w:lang w:bidi="lo-LA"/>
        </w:rPr>
        <w:t xml:space="preserve">1. apstiprināt SIA “Aniva” piedāvātā ēdināšanas pakalpojuma izmaksas Tukuma novada pirmsskolas izglītības iestādē “Karlsons” 2,65 </w:t>
      </w:r>
      <w:r w:rsidRPr="00D43750">
        <w:rPr>
          <w:rFonts w:cs="Arial"/>
          <w:i/>
          <w:lang w:bidi="lo-LA"/>
        </w:rPr>
        <w:t>euro</w:t>
      </w:r>
      <w:r w:rsidRPr="00D43750">
        <w:rPr>
          <w:rFonts w:cs="Arial"/>
          <w:lang w:bidi="lo-LA"/>
        </w:rPr>
        <w:t xml:space="preserve"> apmērā vienam izglītojamajam dienā no 2017.gada 1.janvāra, </w:t>
      </w:r>
    </w:p>
    <w:p w:rsidR="007B7304" w:rsidRPr="00D43750" w:rsidRDefault="007B7304" w:rsidP="007B7304">
      <w:pPr>
        <w:ind w:firstLine="720"/>
        <w:jc w:val="both"/>
        <w:rPr>
          <w:rFonts w:cs="Arial"/>
          <w:lang w:bidi="lo-LA"/>
        </w:rPr>
      </w:pPr>
      <w:r w:rsidRPr="00D43750">
        <w:rPr>
          <w:rFonts w:cs="Arial"/>
          <w:lang w:bidi="lo-LA"/>
        </w:rPr>
        <w:t xml:space="preserve">2. Tukuma pirmsskolas izglītības iestādes “Karlsons” vadītājai A.Mazurei līdz 2016.gada 10.decembrim informēt izglītojamo vecākus par ēdināšanas pakalpojuma izmaksu paaugstināšanu no 2,28 </w:t>
      </w:r>
      <w:r w:rsidRPr="00D43750">
        <w:rPr>
          <w:rFonts w:cs="Arial"/>
          <w:i/>
          <w:lang w:bidi="lo-LA"/>
        </w:rPr>
        <w:t>euro</w:t>
      </w:r>
      <w:r w:rsidRPr="00D43750">
        <w:rPr>
          <w:rFonts w:cs="Arial"/>
          <w:lang w:bidi="lo-LA"/>
        </w:rPr>
        <w:t xml:space="preserve"> uz 2,65 </w:t>
      </w:r>
      <w:r w:rsidRPr="00D43750">
        <w:rPr>
          <w:rFonts w:cs="Arial"/>
          <w:i/>
          <w:lang w:bidi="lo-LA"/>
        </w:rPr>
        <w:t>euro</w:t>
      </w:r>
      <w:r w:rsidRPr="00D43750">
        <w:rPr>
          <w:rFonts w:cs="Arial"/>
          <w:lang w:bidi="lo-LA"/>
        </w:rPr>
        <w:t xml:space="preserve"> (t.sk. 0,90 </w:t>
      </w:r>
      <w:r w:rsidRPr="00D43750">
        <w:rPr>
          <w:rFonts w:cs="Arial"/>
          <w:i/>
          <w:lang w:bidi="lo-LA"/>
        </w:rPr>
        <w:t>euro</w:t>
      </w:r>
      <w:r w:rsidRPr="00D43750">
        <w:rPr>
          <w:rFonts w:cs="Arial"/>
          <w:lang w:bidi="lo-LA"/>
        </w:rPr>
        <w:t xml:space="preserve"> pašvaldības līdzfinansējums).</w:t>
      </w:r>
    </w:p>
    <w:p w:rsidR="007B7304" w:rsidRPr="00D43750" w:rsidRDefault="007B7304" w:rsidP="007B7304">
      <w:pPr>
        <w:jc w:val="both"/>
        <w:rPr>
          <w:rFonts w:cs="Arial"/>
          <w:lang w:bidi="lo-LA"/>
        </w:rPr>
      </w:pPr>
    </w:p>
    <w:p w:rsidR="007B7304" w:rsidRPr="00D43750" w:rsidRDefault="007B7304" w:rsidP="007B7304">
      <w:pPr>
        <w:jc w:val="both"/>
        <w:rPr>
          <w:rFonts w:eastAsia="Calibri"/>
          <w:szCs w:val="22"/>
          <w:lang w:eastAsia="en-US"/>
        </w:rPr>
      </w:pPr>
    </w:p>
    <w:p w:rsidR="007B7304" w:rsidRPr="00D43750" w:rsidRDefault="007B7304" w:rsidP="007B7304">
      <w:pPr>
        <w:jc w:val="both"/>
        <w:rPr>
          <w:rFonts w:eastAsia="Calibri"/>
          <w:szCs w:val="22"/>
          <w:lang w:eastAsia="en-US"/>
        </w:rPr>
      </w:pPr>
    </w:p>
    <w:p w:rsidR="007B7304" w:rsidRPr="00D43750" w:rsidRDefault="007B7304" w:rsidP="007B7304">
      <w:pPr>
        <w:jc w:val="both"/>
        <w:rPr>
          <w:rFonts w:eastAsia="Calibri"/>
          <w:szCs w:val="22"/>
          <w:lang w:eastAsia="en-US"/>
        </w:rPr>
      </w:pPr>
    </w:p>
    <w:p w:rsidR="007B7304" w:rsidRPr="00D43750" w:rsidRDefault="007B7304" w:rsidP="007B7304">
      <w:pPr>
        <w:jc w:val="both"/>
        <w:rPr>
          <w:rFonts w:eastAsia="Calibri"/>
          <w:szCs w:val="22"/>
          <w:lang w:eastAsia="en-US"/>
        </w:rPr>
      </w:pPr>
    </w:p>
    <w:p w:rsidR="007B7304" w:rsidRPr="00D43750" w:rsidRDefault="007B7304" w:rsidP="007B7304">
      <w:pPr>
        <w:jc w:val="both"/>
        <w:rPr>
          <w:rFonts w:eastAsia="Calibri"/>
          <w:szCs w:val="22"/>
          <w:lang w:eastAsia="en-US"/>
        </w:rPr>
      </w:pPr>
    </w:p>
    <w:p w:rsidR="007B7304" w:rsidRPr="00D43750" w:rsidRDefault="007B7304" w:rsidP="007B7304">
      <w:pPr>
        <w:jc w:val="both"/>
        <w:rPr>
          <w:rFonts w:eastAsia="Calibri"/>
          <w:szCs w:val="22"/>
          <w:lang w:eastAsia="en-US"/>
        </w:rPr>
      </w:pPr>
    </w:p>
    <w:p w:rsidR="007B7304" w:rsidRPr="00D43750" w:rsidRDefault="007B7304" w:rsidP="007B7304">
      <w:pPr>
        <w:jc w:val="both"/>
        <w:rPr>
          <w:rFonts w:eastAsia="Calibri"/>
          <w:szCs w:val="22"/>
          <w:lang w:eastAsia="en-US"/>
        </w:rPr>
      </w:pPr>
    </w:p>
    <w:p w:rsidR="007B7304" w:rsidRPr="00D43750" w:rsidRDefault="007B7304" w:rsidP="007B7304">
      <w:pPr>
        <w:jc w:val="both"/>
        <w:rPr>
          <w:rFonts w:eastAsia="Calibri"/>
          <w:szCs w:val="22"/>
          <w:lang w:eastAsia="en-US"/>
        </w:rPr>
      </w:pPr>
    </w:p>
    <w:p w:rsidR="007B7304" w:rsidRPr="00D43750" w:rsidRDefault="007B7304" w:rsidP="007B7304">
      <w:pPr>
        <w:ind w:firstLine="567"/>
        <w:jc w:val="center"/>
        <w:rPr>
          <w:rFonts w:eastAsia="Calibri"/>
          <w:szCs w:val="22"/>
          <w:lang w:eastAsia="en-US"/>
        </w:rPr>
      </w:pPr>
    </w:p>
    <w:p w:rsidR="007B7304" w:rsidRPr="00D43750" w:rsidRDefault="007B7304" w:rsidP="007B7304">
      <w:pPr>
        <w:rPr>
          <w:rFonts w:cs="Arial"/>
          <w:sz w:val="20"/>
          <w:szCs w:val="20"/>
          <w:lang w:bidi="lo-LA"/>
        </w:rPr>
      </w:pPr>
      <w:r w:rsidRPr="00D43750">
        <w:rPr>
          <w:rFonts w:cs="Arial"/>
          <w:sz w:val="20"/>
          <w:szCs w:val="20"/>
          <w:lang w:bidi="lo-LA"/>
        </w:rPr>
        <w:t>Nosūtīt:</w:t>
      </w:r>
    </w:p>
    <w:p w:rsidR="007B7304" w:rsidRPr="00D43750" w:rsidRDefault="007B7304" w:rsidP="007B7304">
      <w:pPr>
        <w:rPr>
          <w:rFonts w:cs="Arial"/>
          <w:sz w:val="20"/>
          <w:szCs w:val="20"/>
          <w:lang w:bidi="lo-LA"/>
        </w:rPr>
      </w:pPr>
      <w:r w:rsidRPr="00D43750">
        <w:rPr>
          <w:rFonts w:cs="Arial"/>
          <w:sz w:val="20"/>
          <w:szCs w:val="20"/>
          <w:lang w:bidi="lo-LA"/>
        </w:rPr>
        <w:t>-Administr.nod.</w:t>
      </w:r>
    </w:p>
    <w:p w:rsidR="007B7304" w:rsidRPr="00D43750" w:rsidRDefault="007B7304" w:rsidP="007B7304">
      <w:pPr>
        <w:rPr>
          <w:rFonts w:cs="Arial"/>
          <w:sz w:val="20"/>
          <w:szCs w:val="20"/>
          <w:lang w:bidi="lo-LA"/>
        </w:rPr>
      </w:pPr>
      <w:r w:rsidRPr="00D43750">
        <w:rPr>
          <w:rFonts w:cs="Arial"/>
          <w:sz w:val="20"/>
          <w:szCs w:val="20"/>
          <w:lang w:bidi="lo-LA"/>
        </w:rPr>
        <w:t>-Izgl. pārv. (nor.+el.)</w:t>
      </w:r>
    </w:p>
    <w:p w:rsidR="007B7304" w:rsidRPr="00D43750" w:rsidRDefault="007B7304" w:rsidP="007B7304">
      <w:pPr>
        <w:rPr>
          <w:rFonts w:cs="Arial"/>
          <w:sz w:val="20"/>
          <w:szCs w:val="20"/>
          <w:lang w:bidi="lo-LA"/>
        </w:rPr>
      </w:pPr>
      <w:r w:rsidRPr="00D43750">
        <w:rPr>
          <w:rFonts w:cs="Arial"/>
          <w:sz w:val="20"/>
          <w:szCs w:val="20"/>
          <w:lang w:bidi="lo-LA"/>
        </w:rPr>
        <w:t>- Finanšu nod.</w:t>
      </w:r>
    </w:p>
    <w:p w:rsidR="007B7304" w:rsidRPr="00D43750" w:rsidRDefault="007B7304" w:rsidP="007B7304">
      <w:pPr>
        <w:rPr>
          <w:rFonts w:cs="Arial"/>
          <w:sz w:val="20"/>
          <w:szCs w:val="20"/>
          <w:lang w:bidi="lo-LA"/>
        </w:rPr>
      </w:pPr>
      <w:r w:rsidRPr="00D43750">
        <w:rPr>
          <w:rFonts w:cs="Arial"/>
          <w:sz w:val="20"/>
          <w:szCs w:val="20"/>
          <w:lang w:bidi="lo-LA"/>
        </w:rPr>
        <w:t>- SIA “Aniva”</w:t>
      </w:r>
    </w:p>
    <w:p w:rsidR="007B7304" w:rsidRPr="00D43750" w:rsidRDefault="007B7304" w:rsidP="007B7304">
      <w:pPr>
        <w:rPr>
          <w:rFonts w:cs="Arial"/>
          <w:sz w:val="20"/>
          <w:szCs w:val="20"/>
          <w:lang w:bidi="lo-LA"/>
        </w:rPr>
      </w:pPr>
      <w:r w:rsidRPr="00D43750">
        <w:rPr>
          <w:rFonts w:cs="Arial"/>
          <w:sz w:val="20"/>
          <w:szCs w:val="20"/>
          <w:lang w:bidi="lo-LA"/>
        </w:rPr>
        <w:t>- PII “Karlsons”</w:t>
      </w:r>
    </w:p>
    <w:p w:rsidR="007B7304" w:rsidRPr="00D43750" w:rsidRDefault="007B7304" w:rsidP="007B7304">
      <w:pPr>
        <w:rPr>
          <w:rFonts w:cs="Arial"/>
          <w:sz w:val="20"/>
          <w:szCs w:val="20"/>
          <w:lang w:bidi="lo-LA"/>
        </w:rPr>
      </w:pPr>
      <w:r w:rsidRPr="00D43750">
        <w:rPr>
          <w:rFonts w:cs="Arial"/>
          <w:sz w:val="20"/>
          <w:szCs w:val="20"/>
          <w:lang w:bidi="lo-LA"/>
        </w:rPr>
        <w:t>_______________________________________</w:t>
      </w:r>
    </w:p>
    <w:p w:rsidR="007B7304" w:rsidRDefault="007B7304" w:rsidP="007B7304">
      <w:pPr>
        <w:rPr>
          <w:rFonts w:cs="Arial"/>
          <w:sz w:val="20"/>
          <w:szCs w:val="20"/>
          <w:lang w:bidi="lo-LA"/>
        </w:rPr>
      </w:pPr>
      <w:r w:rsidRPr="00D43750">
        <w:rPr>
          <w:rFonts w:cs="Arial"/>
          <w:sz w:val="20"/>
          <w:szCs w:val="20"/>
          <w:lang w:bidi="lo-LA"/>
        </w:rPr>
        <w:t xml:space="preserve">Sagatavoja Izglītības pārvalde (K.Logina), saskaņots ar vadītāju N.Reču </w:t>
      </w:r>
    </w:p>
    <w:p w:rsidR="007B7304" w:rsidRDefault="007B7304" w:rsidP="007B7304">
      <w:pPr>
        <w:rPr>
          <w:rFonts w:cs="Arial"/>
          <w:sz w:val="20"/>
          <w:szCs w:val="20"/>
          <w:lang w:bidi="lo-LA"/>
        </w:rPr>
      </w:pPr>
      <w:r>
        <w:rPr>
          <w:rFonts w:cs="Arial"/>
          <w:sz w:val="20"/>
          <w:szCs w:val="20"/>
          <w:lang w:bidi="lo-LA"/>
        </w:rPr>
        <w:t>Izskatīts Finanšu komitejā.</w:t>
      </w:r>
    </w:p>
    <w:p w:rsidR="007B7304" w:rsidRPr="00D43750" w:rsidRDefault="007B7304" w:rsidP="007B7304">
      <w:pPr>
        <w:rPr>
          <w:rFonts w:cs="Arial"/>
          <w:sz w:val="20"/>
          <w:szCs w:val="20"/>
          <w:lang w:bidi="lo-LA"/>
        </w:rPr>
      </w:pPr>
      <w:r>
        <w:rPr>
          <w:rFonts w:cs="Arial"/>
          <w:sz w:val="20"/>
          <w:szCs w:val="20"/>
          <w:lang w:bidi="lo-LA"/>
        </w:rPr>
        <w:t xml:space="preserve">Iesniedza izsk. Finanšu komiteja.  </w:t>
      </w:r>
    </w:p>
    <w:p w:rsidR="007B7304" w:rsidRDefault="007B7304" w:rsidP="007B7304">
      <w:pPr>
        <w:jc w:val="both"/>
        <w:rPr>
          <w:b/>
        </w:rPr>
      </w:pPr>
      <w:r>
        <w:rPr>
          <w:b/>
        </w:rPr>
        <w:br w:type="page"/>
      </w:r>
    </w:p>
    <w:p w:rsidR="007B7304" w:rsidRDefault="007B7304" w:rsidP="007B7304">
      <w:pPr>
        <w:jc w:val="both"/>
        <w:rPr>
          <w:b/>
        </w:rPr>
      </w:pPr>
    </w:p>
    <w:p w:rsidR="007B7304" w:rsidRPr="00BA0771" w:rsidRDefault="007B7304" w:rsidP="007B7304">
      <w:pPr>
        <w:suppressAutoHyphens/>
        <w:autoSpaceDN w:val="0"/>
        <w:ind w:right="-1"/>
        <w:jc w:val="center"/>
        <w:textAlignment w:val="baseline"/>
        <w:rPr>
          <w:b/>
        </w:rPr>
      </w:pPr>
      <w:r w:rsidRPr="00BA0771">
        <w:rPr>
          <w:b/>
        </w:rPr>
        <w:t>L Ē M U M S</w:t>
      </w:r>
    </w:p>
    <w:p w:rsidR="007B7304" w:rsidRDefault="007B7304" w:rsidP="007B7304">
      <w:pPr>
        <w:suppressAutoHyphens/>
        <w:autoSpaceDN w:val="0"/>
        <w:ind w:right="-1"/>
        <w:jc w:val="center"/>
        <w:textAlignment w:val="baseline"/>
      </w:pPr>
      <w:r>
        <w:t>Tukumā</w:t>
      </w:r>
    </w:p>
    <w:p w:rsidR="007B7304" w:rsidRDefault="007B7304" w:rsidP="007B7304">
      <w:pPr>
        <w:suppressAutoHyphens/>
        <w:autoSpaceDN w:val="0"/>
        <w:ind w:right="-1"/>
        <w:jc w:val="both"/>
        <w:textAlignment w:val="baseline"/>
      </w:pPr>
      <w:r>
        <w:t>2016.gada 24.novembrī</w:t>
      </w:r>
      <w:r>
        <w:tab/>
      </w:r>
      <w:r>
        <w:tab/>
      </w:r>
      <w:r>
        <w:tab/>
      </w:r>
      <w:r>
        <w:tab/>
      </w:r>
      <w:r>
        <w:tab/>
      </w:r>
      <w:r>
        <w:tab/>
      </w:r>
      <w:r>
        <w:tab/>
      </w:r>
      <w:r>
        <w:tab/>
        <w:t xml:space="preserve">prot.Nr.16, </w:t>
      </w:r>
      <w:r w:rsidR="008F0E2E">
        <w:t>8</w:t>
      </w:r>
      <w:r>
        <w:t>.§.</w:t>
      </w:r>
    </w:p>
    <w:p w:rsidR="007B7304" w:rsidRPr="00BC206E" w:rsidRDefault="007B7304" w:rsidP="007B7304">
      <w:pPr>
        <w:jc w:val="right"/>
        <w:rPr>
          <w:rFonts w:eastAsia="Calibri"/>
          <w:b/>
          <w:sz w:val="22"/>
          <w:szCs w:val="22"/>
          <w:lang w:eastAsia="en-US"/>
        </w:rPr>
      </w:pPr>
    </w:p>
    <w:p w:rsidR="007B7304" w:rsidRPr="00BC206E" w:rsidRDefault="007B7304" w:rsidP="007B7304">
      <w:pPr>
        <w:jc w:val="center"/>
        <w:rPr>
          <w:rFonts w:eastAsia="Calibri"/>
          <w:b/>
          <w:lang w:eastAsia="en-US"/>
        </w:rPr>
      </w:pPr>
    </w:p>
    <w:p w:rsidR="007B7304" w:rsidRPr="00BC206E" w:rsidRDefault="007B7304" w:rsidP="007B7304">
      <w:pPr>
        <w:widowControl w:val="0"/>
        <w:tabs>
          <w:tab w:val="left" w:pos="360"/>
          <w:tab w:val="left" w:pos="9355"/>
        </w:tabs>
        <w:suppressAutoHyphens/>
        <w:ind w:right="-1"/>
        <w:jc w:val="both"/>
        <w:rPr>
          <w:rFonts w:eastAsia="Calibri"/>
          <w:b/>
          <w:lang w:eastAsia="en-US"/>
        </w:rPr>
      </w:pPr>
      <w:r w:rsidRPr="00BC206E">
        <w:rPr>
          <w:rFonts w:eastAsia="Calibri"/>
          <w:b/>
          <w:lang w:eastAsia="en-US"/>
        </w:rPr>
        <w:t xml:space="preserve">Par grozījumiem Tukuma novada Domes </w:t>
      </w:r>
    </w:p>
    <w:p w:rsidR="007B7304" w:rsidRPr="00BC206E" w:rsidRDefault="007B7304" w:rsidP="007B7304">
      <w:pPr>
        <w:spacing w:after="200"/>
        <w:contextualSpacing/>
        <w:jc w:val="both"/>
        <w:rPr>
          <w:b/>
          <w:bCs/>
          <w:color w:val="000000"/>
          <w:lang w:eastAsia="en-US"/>
        </w:rPr>
      </w:pPr>
      <w:r w:rsidRPr="00BC206E">
        <w:rPr>
          <w:rFonts w:eastAsia="Calibri"/>
          <w:b/>
          <w:lang w:eastAsia="en-US"/>
        </w:rPr>
        <w:t>28.02.2013. noteikumos Nr.3 “</w:t>
      </w:r>
      <w:r w:rsidRPr="00BC206E">
        <w:rPr>
          <w:b/>
          <w:bCs/>
          <w:color w:val="000000"/>
          <w:lang w:eastAsia="en-US"/>
        </w:rPr>
        <w:t>Kārtība, kādā</w:t>
      </w:r>
    </w:p>
    <w:p w:rsidR="007B7304" w:rsidRPr="00BC206E" w:rsidRDefault="007B7304" w:rsidP="007B7304">
      <w:pPr>
        <w:spacing w:after="200"/>
        <w:contextualSpacing/>
        <w:jc w:val="both"/>
        <w:rPr>
          <w:b/>
          <w:bCs/>
          <w:color w:val="000000"/>
          <w:lang w:eastAsia="en-US"/>
        </w:rPr>
      </w:pPr>
      <w:r w:rsidRPr="00BC206E">
        <w:rPr>
          <w:b/>
          <w:bCs/>
          <w:color w:val="000000"/>
          <w:lang w:eastAsia="en-US"/>
        </w:rPr>
        <w:t>piešķir pašvaldības līdzfinansējumu Tukuma</w:t>
      </w:r>
    </w:p>
    <w:p w:rsidR="007B7304" w:rsidRPr="00BC206E" w:rsidRDefault="007B7304" w:rsidP="007B7304">
      <w:pPr>
        <w:spacing w:after="200"/>
        <w:contextualSpacing/>
        <w:jc w:val="both"/>
        <w:rPr>
          <w:b/>
          <w:bCs/>
          <w:color w:val="000000"/>
          <w:lang w:eastAsia="en-US"/>
        </w:rPr>
      </w:pPr>
      <w:r w:rsidRPr="00BC206E">
        <w:rPr>
          <w:b/>
          <w:bCs/>
          <w:color w:val="000000"/>
          <w:lang w:eastAsia="en-US"/>
        </w:rPr>
        <w:t>novada izglītības iestādes izglītojamo ēdināšanai”</w:t>
      </w:r>
    </w:p>
    <w:p w:rsidR="007B7304" w:rsidRPr="00BC206E" w:rsidRDefault="007B7304" w:rsidP="007B7304">
      <w:pPr>
        <w:widowControl w:val="0"/>
        <w:tabs>
          <w:tab w:val="left" w:pos="360"/>
          <w:tab w:val="left" w:pos="9355"/>
        </w:tabs>
        <w:suppressAutoHyphens/>
        <w:ind w:right="-1"/>
        <w:jc w:val="both"/>
        <w:rPr>
          <w:rFonts w:cs="Tahoma"/>
          <w:b/>
          <w:lang w:eastAsia="en-US"/>
        </w:rPr>
      </w:pPr>
    </w:p>
    <w:p w:rsidR="007B7304" w:rsidRPr="00BC206E" w:rsidRDefault="007B7304" w:rsidP="007B7304">
      <w:pPr>
        <w:jc w:val="both"/>
        <w:rPr>
          <w:rFonts w:eastAsia="Calibri"/>
          <w:lang w:eastAsia="en-US"/>
        </w:rPr>
      </w:pPr>
    </w:p>
    <w:p w:rsidR="007B7304" w:rsidRPr="00BC206E" w:rsidRDefault="007B7304" w:rsidP="007B7304">
      <w:pPr>
        <w:jc w:val="both"/>
        <w:rPr>
          <w:rFonts w:eastAsia="Calibri"/>
          <w:lang w:eastAsia="en-US"/>
        </w:rPr>
      </w:pPr>
    </w:p>
    <w:p w:rsidR="007B7304" w:rsidRPr="00BC206E" w:rsidRDefault="007B7304" w:rsidP="007B7304">
      <w:pPr>
        <w:spacing w:after="200"/>
        <w:contextualSpacing/>
        <w:jc w:val="both"/>
        <w:rPr>
          <w:rFonts w:cs="Tahoma"/>
          <w:lang w:eastAsia="en-US"/>
        </w:rPr>
      </w:pPr>
      <w:r w:rsidRPr="00BC206E">
        <w:rPr>
          <w:rFonts w:eastAsia="Calibri"/>
          <w:spacing w:val="-2"/>
          <w:lang w:eastAsia="en-US"/>
        </w:rPr>
        <w:tab/>
        <w:t xml:space="preserve">Izdarīt </w:t>
      </w:r>
      <w:r w:rsidRPr="00BC206E">
        <w:rPr>
          <w:rFonts w:eastAsia="Calibri"/>
          <w:lang w:eastAsia="en-US"/>
        </w:rPr>
        <w:t xml:space="preserve">Tukuma novada Domes 28.02.2013. noteikumos Nr. 3 </w:t>
      </w:r>
      <w:r w:rsidRPr="00BC206E">
        <w:rPr>
          <w:bCs/>
          <w:color w:val="000000"/>
          <w:lang w:eastAsia="en-US"/>
        </w:rPr>
        <w:t xml:space="preserve">“Kārtība, kādā piešķir pašvaldības līdzfinansējumu Tukuma novada izglītības iestādes izglītojamo ēdināšanai” (turpmāk – noteikumi) </w:t>
      </w:r>
      <w:r w:rsidRPr="00BC206E">
        <w:rPr>
          <w:rFonts w:cs="Tahoma"/>
          <w:lang w:eastAsia="en-US"/>
        </w:rPr>
        <w:t>šādus grozījumus:</w:t>
      </w:r>
    </w:p>
    <w:p w:rsidR="007B7304" w:rsidRPr="00BC206E" w:rsidRDefault="007B7304" w:rsidP="007B7304">
      <w:pPr>
        <w:spacing w:after="200"/>
        <w:ind w:firstLine="720"/>
        <w:contextualSpacing/>
        <w:jc w:val="both"/>
        <w:rPr>
          <w:rFonts w:cs="Tahoma"/>
          <w:lang w:eastAsia="en-US"/>
        </w:rPr>
      </w:pPr>
      <w:r w:rsidRPr="00BC206E">
        <w:rPr>
          <w:rFonts w:cs="Tahoma"/>
          <w:lang w:eastAsia="en-US"/>
        </w:rPr>
        <w:t>1. papildināt noteikumus ar 2.4. apakšpunktu šādā redakcijā:</w:t>
      </w:r>
    </w:p>
    <w:p w:rsidR="007B7304" w:rsidRPr="00BC206E" w:rsidRDefault="007B7304" w:rsidP="007B7304">
      <w:pPr>
        <w:widowControl w:val="0"/>
        <w:suppressAutoHyphens/>
        <w:ind w:right="-1" w:firstLine="720"/>
        <w:jc w:val="both"/>
        <w:rPr>
          <w:rFonts w:cs="Tahoma"/>
          <w:lang w:eastAsia="en-US"/>
        </w:rPr>
      </w:pPr>
      <w:r w:rsidRPr="00BC206E">
        <w:rPr>
          <w:lang w:eastAsia="en-US"/>
        </w:rPr>
        <w:t>“2.4. kompleksai ēdināšanai</w:t>
      </w:r>
      <w:r w:rsidRPr="00BC206E">
        <w:rPr>
          <w:lang w:bidi="lo-LA"/>
        </w:rPr>
        <w:t xml:space="preserve"> izglītojamajiem, kuri izmanto izglītības iestādes internāta vai dienesta viesnīcas pakalpojumus.”;</w:t>
      </w:r>
    </w:p>
    <w:p w:rsidR="007B7304" w:rsidRPr="00BC206E" w:rsidRDefault="007B7304" w:rsidP="007B7304">
      <w:pPr>
        <w:rPr>
          <w:rFonts w:eastAsia="Calibri"/>
          <w:lang w:eastAsia="en-US"/>
        </w:rPr>
      </w:pPr>
    </w:p>
    <w:p w:rsidR="007B7304" w:rsidRPr="00BC206E" w:rsidRDefault="007B7304" w:rsidP="007B7304">
      <w:pPr>
        <w:ind w:firstLine="720"/>
        <w:rPr>
          <w:rFonts w:eastAsia="Calibri"/>
          <w:lang w:eastAsia="en-US"/>
        </w:rPr>
      </w:pPr>
      <w:r w:rsidRPr="00BC206E">
        <w:rPr>
          <w:rFonts w:eastAsia="Calibri"/>
          <w:lang w:eastAsia="en-US"/>
        </w:rPr>
        <w:t>2. izteikt noteikumu 3.punktu šādā redakcijā:</w:t>
      </w:r>
    </w:p>
    <w:p w:rsidR="007B7304" w:rsidRPr="00BC206E" w:rsidRDefault="007B7304" w:rsidP="007B7304">
      <w:pPr>
        <w:ind w:firstLine="720"/>
        <w:jc w:val="both"/>
        <w:rPr>
          <w:lang w:eastAsia="en-US"/>
        </w:rPr>
      </w:pPr>
      <w:r w:rsidRPr="00BC206E">
        <w:rPr>
          <w:lang w:eastAsia="en-US"/>
        </w:rPr>
        <w:t>“3. Daudzbērnu ģimene šo noteikumu izpratnē ir 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7B7304" w:rsidRPr="00BC206E" w:rsidRDefault="007B7304" w:rsidP="007B7304">
      <w:pPr>
        <w:jc w:val="both"/>
        <w:rPr>
          <w:lang w:eastAsia="en-US"/>
        </w:rPr>
      </w:pPr>
    </w:p>
    <w:p w:rsidR="007B7304" w:rsidRPr="00BC206E" w:rsidRDefault="007B7304" w:rsidP="007B7304">
      <w:pPr>
        <w:ind w:firstLine="720"/>
        <w:jc w:val="both"/>
        <w:rPr>
          <w:lang w:eastAsia="en-US"/>
        </w:rPr>
      </w:pPr>
      <w:r w:rsidRPr="00BC206E">
        <w:rPr>
          <w:lang w:eastAsia="en-US"/>
        </w:rPr>
        <w:t>3. papildināt noteikumu 9.4.apakšpunktu aiz vārda “</w:t>
      </w:r>
      <w:r w:rsidRPr="00BC206E">
        <w:rPr>
          <w:color w:val="000000"/>
          <w:lang w:eastAsia="en-US"/>
        </w:rPr>
        <w:t xml:space="preserve">invaliditāti” ar vārdiem un zīmēm </w:t>
      </w:r>
      <w:r w:rsidRPr="00BC206E">
        <w:rPr>
          <w:lang w:eastAsia="en-US"/>
        </w:rPr>
        <w:t>“, bērniem, kuri slimo ar celiakiju,”.</w:t>
      </w:r>
    </w:p>
    <w:p w:rsidR="007B7304" w:rsidRPr="00BC206E" w:rsidRDefault="007B7304" w:rsidP="007B7304">
      <w:pPr>
        <w:rPr>
          <w:rFonts w:eastAsia="Calibri"/>
          <w:lang w:eastAsia="en-US"/>
        </w:rPr>
      </w:pPr>
    </w:p>
    <w:p w:rsidR="007B7304" w:rsidRPr="00BC206E" w:rsidRDefault="007B7304" w:rsidP="007B7304">
      <w:pPr>
        <w:rPr>
          <w:rFonts w:eastAsia="Calibri"/>
          <w:b/>
          <w:lang w:eastAsia="en-US"/>
        </w:rPr>
      </w:pPr>
    </w:p>
    <w:p w:rsidR="007B7304" w:rsidRPr="00BC206E" w:rsidRDefault="007B7304" w:rsidP="007B7304">
      <w:pPr>
        <w:rPr>
          <w:rFonts w:eastAsia="Calibri"/>
          <w:b/>
          <w:lang w:eastAsia="en-US"/>
        </w:rPr>
      </w:pPr>
    </w:p>
    <w:p w:rsidR="007B7304" w:rsidRPr="00BC206E" w:rsidRDefault="007B7304" w:rsidP="007B7304">
      <w:pPr>
        <w:rPr>
          <w:rFonts w:eastAsia="Calibri"/>
          <w:b/>
          <w:lang w:eastAsia="en-US"/>
        </w:rPr>
      </w:pPr>
    </w:p>
    <w:p w:rsidR="007B7304" w:rsidRPr="00BC206E" w:rsidRDefault="007B7304" w:rsidP="007B7304">
      <w:pPr>
        <w:rPr>
          <w:rFonts w:eastAsia="Calibri"/>
          <w:b/>
          <w:lang w:eastAsia="en-US"/>
        </w:rPr>
      </w:pPr>
    </w:p>
    <w:p w:rsidR="007B7304" w:rsidRPr="00BC206E" w:rsidRDefault="007B7304" w:rsidP="007B7304">
      <w:pPr>
        <w:rPr>
          <w:rFonts w:eastAsia="Calibri"/>
          <w:b/>
          <w:lang w:eastAsia="en-US"/>
        </w:rPr>
      </w:pPr>
    </w:p>
    <w:p w:rsidR="007B7304" w:rsidRPr="00BC206E" w:rsidRDefault="007B7304" w:rsidP="007B7304">
      <w:pPr>
        <w:rPr>
          <w:rFonts w:eastAsia="Calibri"/>
          <w:b/>
          <w:lang w:eastAsia="en-US"/>
        </w:rPr>
      </w:pPr>
    </w:p>
    <w:p w:rsidR="007B7304" w:rsidRPr="00BC206E" w:rsidRDefault="007B7304" w:rsidP="007B7304">
      <w:pPr>
        <w:rPr>
          <w:rFonts w:eastAsia="Calibri"/>
          <w:b/>
          <w:lang w:eastAsia="en-US"/>
        </w:rPr>
      </w:pPr>
    </w:p>
    <w:p w:rsidR="007B7304" w:rsidRPr="00BC206E" w:rsidRDefault="007B7304" w:rsidP="007B7304">
      <w:pPr>
        <w:rPr>
          <w:rFonts w:eastAsia="Calibri"/>
          <w:b/>
          <w:lang w:eastAsia="en-US"/>
        </w:rPr>
      </w:pPr>
    </w:p>
    <w:p w:rsidR="007B7304" w:rsidRPr="00BC206E" w:rsidRDefault="007B7304" w:rsidP="007B7304">
      <w:pPr>
        <w:rPr>
          <w:rFonts w:eastAsia="Calibri"/>
          <w:b/>
          <w:lang w:eastAsia="en-US"/>
        </w:rPr>
      </w:pPr>
    </w:p>
    <w:p w:rsidR="007B7304" w:rsidRPr="00BC206E" w:rsidRDefault="007B7304" w:rsidP="007B7304">
      <w:pPr>
        <w:rPr>
          <w:rFonts w:eastAsia="Calibri"/>
          <w:b/>
          <w:sz w:val="22"/>
          <w:szCs w:val="22"/>
          <w:lang w:eastAsia="en-US"/>
        </w:rPr>
      </w:pPr>
    </w:p>
    <w:p w:rsidR="007B7304" w:rsidRPr="00BC206E" w:rsidRDefault="007B7304" w:rsidP="007B7304">
      <w:pPr>
        <w:rPr>
          <w:rFonts w:eastAsia="Calibri"/>
          <w:sz w:val="20"/>
          <w:szCs w:val="20"/>
          <w:lang w:eastAsia="en-US"/>
        </w:rPr>
      </w:pPr>
      <w:r w:rsidRPr="00BC206E">
        <w:rPr>
          <w:rFonts w:eastAsia="Calibri"/>
          <w:sz w:val="20"/>
          <w:szCs w:val="20"/>
          <w:lang w:eastAsia="en-US"/>
        </w:rPr>
        <w:t>Nosūtīt:</w:t>
      </w:r>
    </w:p>
    <w:p w:rsidR="007B7304" w:rsidRPr="00BC206E" w:rsidRDefault="007B7304" w:rsidP="007B7304">
      <w:pPr>
        <w:rPr>
          <w:rFonts w:eastAsia="Calibri"/>
          <w:sz w:val="20"/>
          <w:szCs w:val="20"/>
          <w:lang w:eastAsia="en-US"/>
        </w:rPr>
      </w:pPr>
      <w:r w:rsidRPr="00BC206E">
        <w:rPr>
          <w:rFonts w:eastAsia="Calibri"/>
          <w:sz w:val="20"/>
          <w:szCs w:val="20"/>
          <w:lang w:eastAsia="en-US"/>
        </w:rPr>
        <w:t>-Administr.nod.</w:t>
      </w:r>
    </w:p>
    <w:p w:rsidR="007B7304" w:rsidRPr="00BC206E" w:rsidRDefault="007B7304" w:rsidP="007B7304">
      <w:pPr>
        <w:rPr>
          <w:rFonts w:eastAsia="Calibri"/>
          <w:sz w:val="20"/>
          <w:szCs w:val="20"/>
          <w:lang w:eastAsia="en-US"/>
        </w:rPr>
      </w:pPr>
      <w:r w:rsidRPr="00BC206E">
        <w:rPr>
          <w:rFonts w:eastAsia="Calibri"/>
          <w:sz w:val="20"/>
          <w:szCs w:val="20"/>
          <w:lang w:eastAsia="en-US"/>
        </w:rPr>
        <w:t>-Izgl. pārv. (nor.+el.)</w:t>
      </w:r>
    </w:p>
    <w:p w:rsidR="007B7304" w:rsidRPr="00BC206E" w:rsidRDefault="007B7304" w:rsidP="007B7304">
      <w:pPr>
        <w:rPr>
          <w:rFonts w:eastAsia="Calibri"/>
          <w:sz w:val="20"/>
          <w:szCs w:val="20"/>
          <w:lang w:eastAsia="en-US"/>
        </w:rPr>
      </w:pPr>
      <w:r w:rsidRPr="00BC206E">
        <w:rPr>
          <w:rFonts w:eastAsia="Calibri"/>
          <w:sz w:val="20"/>
          <w:szCs w:val="20"/>
          <w:lang w:eastAsia="en-US"/>
        </w:rPr>
        <w:t>- Finanšu nod.</w:t>
      </w:r>
    </w:p>
    <w:p w:rsidR="007B7304" w:rsidRPr="00BC206E" w:rsidRDefault="007B7304" w:rsidP="007B7304">
      <w:pPr>
        <w:rPr>
          <w:rFonts w:eastAsia="Calibri"/>
          <w:sz w:val="20"/>
          <w:szCs w:val="20"/>
          <w:lang w:eastAsia="en-US"/>
        </w:rPr>
      </w:pPr>
    </w:p>
    <w:p w:rsidR="007B7304" w:rsidRPr="00BC206E" w:rsidRDefault="007B7304" w:rsidP="007B7304">
      <w:pPr>
        <w:rPr>
          <w:rFonts w:eastAsia="Calibri"/>
          <w:sz w:val="20"/>
          <w:szCs w:val="20"/>
          <w:lang w:eastAsia="en-US"/>
        </w:rPr>
      </w:pPr>
      <w:r w:rsidRPr="00BC206E">
        <w:rPr>
          <w:rFonts w:eastAsia="Calibri"/>
          <w:sz w:val="20"/>
          <w:szCs w:val="20"/>
          <w:lang w:eastAsia="en-US"/>
        </w:rPr>
        <w:t>_______________________________________</w:t>
      </w:r>
    </w:p>
    <w:p w:rsidR="007B7304" w:rsidRDefault="007B7304" w:rsidP="007B7304">
      <w:pPr>
        <w:rPr>
          <w:rFonts w:eastAsia="Calibri"/>
          <w:sz w:val="20"/>
          <w:szCs w:val="20"/>
          <w:lang w:eastAsia="en-US"/>
        </w:rPr>
      </w:pPr>
      <w:r w:rsidRPr="00BC206E">
        <w:rPr>
          <w:rFonts w:eastAsia="Calibri"/>
          <w:sz w:val="20"/>
          <w:szCs w:val="20"/>
          <w:lang w:eastAsia="en-US"/>
        </w:rPr>
        <w:t>Sagatavoja Izglītības pārvalde (K.Logina), saskaņots ar vadītāju N.Reču</w:t>
      </w:r>
    </w:p>
    <w:p w:rsidR="007B7304" w:rsidRDefault="007B7304" w:rsidP="007B7304">
      <w:pPr>
        <w:jc w:val="both"/>
        <w:rPr>
          <w:sz w:val="20"/>
          <w:szCs w:val="20"/>
        </w:rPr>
      </w:pPr>
      <w:r>
        <w:rPr>
          <w:sz w:val="20"/>
          <w:szCs w:val="20"/>
        </w:rPr>
        <w:t>Izskatīts Izglītības, kultūras un sporta komitejā.</w:t>
      </w:r>
    </w:p>
    <w:p w:rsidR="007B7304" w:rsidRDefault="007B7304" w:rsidP="007B7304">
      <w:pPr>
        <w:jc w:val="both"/>
        <w:rPr>
          <w:sz w:val="20"/>
          <w:szCs w:val="20"/>
        </w:rPr>
      </w:pPr>
      <w:r>
        <w:rPr>
          <w:sz w:val="20"/>
          <w:szCs w:val="20"/>
        </w:rPr>
        <w:t>Iesniedza izsk. Izglītības, kultūras un sporta komiteja.</w:t>
      </w:r>
    </w:p>
    <w:p w:rsidR="007B7304" w:rsidRPr="00BC206E" w:rsidRDefault="007B7304" w:rsidP="007B7304">
      <w:pPr>
        <w:rPr>
          <w:rFonts w:eastAsia="Calibri"/>
          <w:sz w:val="20"/>
          <w:szCs w:val="20"/>
          <w:lang w:eastAsia="en-US"/>
        </w:rPr>
      </w:pPr>
    </w:p>
    <w:p w:rsidR="007B7304" w:rsidRPr="00BC206E" w:rsidRDefault="007B7304" w:rsidP="007B7304">
      <w:pPr>
        <w:ind w:firstLine="567"/>
        <w:rPr>
          <w:sz w:val="20"/>
          <w:szCs w:val="20"/>
          <w:lang w:eastAsia="en-US"/>
        </w:rPr>
      </w:pPr>
    </w:p>
    <w:p w:rsidR="007B7304" w:rsidRPr="00BC206E" w:rsidRDefault="007B7304" w:rsidP="007B7304">
      <w:pPr>
        <w:ind w:left="5376" w:firstLine="720"/>
        <w:jc w:val="right"/>
        <w:rPr>
          <w:sz w:val="20"/>
          <w:szCs w:val="20"/>
          <w:lang w:eastAsia="en-US"/>
        </w:rPr>
      </w:pPr>
    </w:p>
    <w:p w:rsidR="007B7304" w:rsidRPr="00BC206E" w:rsidRDefault="007B7304" w:rsidP="007B7304">
      <w:pPr>
        <w:ind w:left="5760" w:firstLine="720"/>
        <w:rPr>
          <w:color w:val="000000"/>
          <w:sz w:val="20"/>
          <w:lang w:eastAsia="en-US"/>
        </w:rPr>
      </w:pPr>
      <w:r w:rsidRPr="00BC206E">
        <w:rPr>
          <w:color w:val="000000"/>
          <w:sz w:val="20"/>
          <w:lang w:eastAsia="en-US"/>
        </w:rPr>
        <w:t>APSTIPRINĀTI</w:t>
      </w:r>
    </w:p>
    <w:p w:rsidR="007B7304" w:rsidRPr="00BC206E" w:rsidRDefault="007B7304" w:rsidP="007B7304">
      <w:pPr>
        <w:ind w:left="6096" w:firstLine="384"/>
        <w:rPr>
          <w:color w:val="000000"/>
          <w:sz w:val="20"/>
          <w:lang w:eastAsia="en-US"/>
        </w:rPr>
      </w:pPr>
      <w:r w:rsidRPr="00BC206E">
        <w:rPr>
          <w:color w:val="000000"/>
          <w:sz w:val="20"/>
          <w:lang w:eastAsia="en-US"/>
        </w:rPr>
        <w:t>ar Tukuma novada Domes 28.03.2013.</w:t>
      </w:r>
    </w:p>
    <w:p w:rsidR="007B7304" w:rsidRPr="00BC206E" w:rsidRDefault="007B7304" w:rsidP="007B7304">
      <w:pPr>
        <w:ind w:left="6096" w:firstLine="384"/>
        <w:jc w:val="both"/>
        <w:rPr>
          <w:color w:val="000000"/>
          <w:sz w:val="20"/>
          <w:lang w:eastAsia="en-US"/>
        </w:rPr>
      </w:pPr>
      <w:r w:rsidRPr="00BC206E">
        <w:rPr>
          <w:color w:val="000000"/>
          <w:sz w:val="20"/>
          <w:lang w:eastAsia="en-US"/>
        </w:rPr>
        <w:t>lēmumu (prot. Nr.3, 4.§.)</w:t>
      </w:r>
    </w:p>
    <w:p w:rsidR="007B7304" w:rsidRPr="00BC206E" w:rsidRDefault="007B7304" w:rsidP="007B7304">
      <w:pPr>
        <w:ind w:left="6096"/>
        <w:jc w:val="both"/>
        <w:rPr>
          <w:b/>
          <w:color w:val="000000"/>
          <w:lang w:eastAsia="en-US" w:bidi="lo-LA"/>
        </w:rPr>
      </w:pPr>
    </w:p>
    <w:p w:rsidR="007B7304" w:rsidRPr="00BC206E" w:rsidRDefault="007B7304" w:rsidP="007B7304">
      <w:pPr>
        <w:ind w:left="5760" w:firstLine="720"/>
        <w:rPr>
          <w:color w:val="000000"/>
          <w:sz w:val="20"/>
          <w:lang w:eastAsia="en-US"/>
        </w:rPr>
      </w:pPr>
      <w:r w:rsidRPr="00BC206E">
        <w:rPr>
          <w:color w:val="000000"/>
          <w:sz w:val="20"/>
          <w:lang w:eastAsia="en-US"/>
        </w:rPr>
        <w:t>Ar grozījumiem, kas izdarīti ar</w:t>
      </w:r>
    </w:p>
    <w:p w:rsidR="007B7304" w:rsidRPr="00BC206E" w:rsidRDefault="007B7304" w:rsidP="007B7304">
      <w:pPr>
        <w:ind w:left="6096" w:firstLine="384"/>
        <w:rPr>
          <w:color w:val="000000"/>
          <w:sz w:val="20"/>
          <w:lang w:eastAsia="en-US"/>
        </w:rPr>
      </w:pPr>
      <w:r w:rsidRPr="00BC206E">
        <w:rPr>
          <w:color w:val="000000"/>
          <w:sz w:val="20"/>
          <w:lang w:eastAsia="en-US"/>
        </w:rPr>
        <w:t>Tukuma novada Domes lēmumiem:</w:t>
      </w:r>
    </w:p>
    <w:p w:rsidR="007B7304" w:rsidRPr="00BC206E" w:rsidRDefault="007B7304" w:rsidP="007B7304">
      <w:pPr>
        <w:ind w:left="6096" w:firstLine="384"/>
        <w:rPr>
          <w:color w:val="000000"/>
          <w:sz w:val="20"/>
          <w:lang w:eastAsia="en-US"/>
        </w:rPr>
      </w:pPr>
      <w:r w:rsidRPr="00BC206E">
        <w:rPr>
          <w:color w:val="000000"/>
          <w:sz w:val="20"/>
          <w:lang w:eastAsia="en-US"/>
        </w:rPr>
        <w:t>-</w:t>
      </w:r>
      <w:r w:rsidRPr="00BC206E">
        <w:t> </w:t>
      </w:r>
      <w:r w:rsidRPr="00BC206E">
        <w:rPr>
          <w:color w:val="000000"/>
          <w:sz w:val="20"/>
          <w:lang w:eastAsia="en-US"/>
        </w:rPr>
        <w:t>24.10.2013. (prot. Nr.15, 24.§.)</w:t>
      </w:r>
    </w:p>
    <w:p w:rsidR="007B7304" w:rsidRPr="00BC206E" w:rsidRDefault="007B7304" w:rsidP="007B7304">
      <w:pPr>
        <w:ind w:left="6096" w:firstLine="384"/>
        <w:rPr>
          <w:color w:val="FF0000"/>
          <w:sz w:val="20"/>
          <w:lang w:eastAsia="en-US"/>
        </w:rPr>
      </w:pPr>
      <w:r w:rsidRPr="00BC206E">
        <w:rPr>
          <w:color w:val="FF0000"/>
          <w:sz w:val="20"/>
          <w:lang w:eastAsia="en-US"/>
        </w:rPr>
        <w:t>- …11.2016. (prot.Nr..,..§.)</w:t>
      </w:r>
    </w:p>
    <w:p w:rsidR="007B7304" w:rsidRPr="00BC206E" w:rsidRDefault="007B7304" w:rsidP="007B7304">
      <w:pPr>
        <w:ind w:left="6096"/>
        <w:jc w:val="both"/>
        <w:rPr>
          <w:b/>
          <w:color w:val="000000"/>
          <w:lang w:eastAsia="en-US" w:bidi="lo-LA"/>
        </w:rPr>
      </w:pPr>
    </w:p>
    <w:p w:rsidR="007B7304" w:rsidRPr="00BC206E" w:rsidRDefault="007B7304" w:rsidP="007B7304">
      <w:pPr>
        <w:ind w:right="-1"/>
        <w:jc w:val="center"/>
        <w:rPr>
          <w:b/>
          <w:color w:val="000000"/>
          <w:lang w:eastAsia="en-US"/>
        </w:rPr>
      </w:pPr>
      <w:r w:rsidRPr="00BC206E">
        <w:rPr>
          <w:b/>
          <w:color w:val="000000"/>
          <w:lang w:eastAsia="en-US"/>
        </w:rPr>
        <w:t>NOTEIKUMI</w:t>
      </w:r>
    </w:p>
    <w:p w:rsidR="007B7304" w:rsidRPr="00BC206E" w:rsidRDefault="007B7304" w:rsidP="007B7304">
      <w:pPr>
        <w:jc w:val="center"/>
        <w:rPr>
          <w:color w:val="000000"/>
          <w:lang w:eastAsia="en-US" w:bidi="lo-LA"/>
        </w:rPr>
      </w:pPr>
      <w:r w:rsidRPr="00BC206E">
        <w:rPr>
          <w:color w:val="000000"/>
          <w:lang w:eastAsia="en-US" w:bidi="lo-LA"/>
        </w:rPr>
        <w:t>Tukumā</w:t>
      </w:r>
    </w:p>
    <w:p w:rsidR="007B7304" w:rsidRPr="00BC206E" w:rsidRDefault="007B7304" w:rsidP="007B7304">
      <w:pPr>
        <w:rPr>
          <w:b/>
          <w:color w:val="000000"/>
          <w:lang w:eastAsia="en-US" w:bidi="lo-LA"/>
        </w:rPr>
      </w:pPr>
      <w:r w:rsidRPr="00BC206E">
        <w:rPr>
          <w:color w:val="000000"/>
          <w:lang w:eastAsia="en-US" w:bidi="lo-LA"/>
        </w:rPr>
        <w:t>2013. gada 28.februārī</w:t>
      </w:r>
      <w:r w:rsidRPr="00BC206E">
        <w:rPr>
          <w:color w:val="000000"/>
          <w:lang w:eastAsia="en-US" w:bidi="lo-LA"/>
        </w:rPr>
        <w:tab/>
      </w:r>
      <w:r w:rsidRPr="00BC206E">
        <w:rPr>
          <w:color w:val="000000"/>
          <w:lang w:eastAsia="en-US" w:bidi="lo-LA"/>
        </w:rPr>
        <w:tab/>
      </w:r>
      <w:r w:rsidRPr="00BC206E">
        <w:rPr>
          <w:color w:val="000000"/>
          <w:lang w:eastAsia="en-US" w:bidi="lo-LA"/>
        </w:rPr>
        <w:tab/>
      </w:r>
      <w:r w:rsidRPr="00BC206E">
        <w:rPr>
          <w:color w:val="000000"/>
          <w:lang w:eastAsia="en-US" w:bidi="lo-LA"/>
        </w:rPr>
        <w:tab/>
      </w:r>
      <w:r w:rsidRPr="00BC206E">
        <w:rPr>
          <w:color w:val="000000"/>
          <w:lang w:eastAsia="en-US" w:bidi="lo-LA"/>
        </w:rPr>
        <w:tab/>
      </w:r>
      <w:r w:rsidRPr="00BC206E">
        <w:rPr>
          <w:color w:val="000000"/>
          <w:lang w:eastAsia="en-US" w:bidi="lo-LA"/>
        </w:rPr>
        <w:tab/>
        <w:t xml:space="preserve">                                 </w:t>
      </w:r>
      <w:r>
        <w:rPr>
          <w:color w:val="000000"/>
          <w:lang w:eastAsia="en-US" w:bidi="lo-LA"/>
        </w:rPr>
        <w:t xml:space="preserve">     </w:t>
      </w:r>
      <w:r w:rsidRPr="00BC206E">
        <w:rPr>
          <w:b/>
          <w:color w:val="000000"/>
          <w:lang w:eastAsia="en-US" w:bidi="lo-LA"/>
        </w:rPr>
        <w:t>Nr.3</w:t>
      </w:r>
    </w:p>
    <w:p w:rsidR="007B7304" w:rsidRPr="00BC206E" w:rsidRDefault="007B7304" w:rsidP="007B7304">
      <w:pPr>
        <w:ind w:firstLine="720"/>
        <w:jc w:val="right"/>
        <w:rPr>
          <w:color w:val="000000"/>
          <w:lang w:eastAsia="en-US" w:bidi="lo-LA"/>
        </w:rPr>
      </w:pPr>
      <w:r w:rsidRPr="00BC206E">
        <w:rPr>
          <w:color w:val="000000"/>
          <w:lang w:eastAsia="en-US" w:bidi="lo-LA"/>
        </w:rPr>
        <w:t>(prot.Nr.3, 4.§.)</w:t>
      </w:r>
    </w:p>
    <w:p w:rsidR="007B7304" w:rsidRPr="00BC206E" w:rsidRDefault="007B7304" w:rsidP="007B7304">
      <w:pPr>
        <w:jc w:val="both"/>
        <w:rPr>
          <w:color w:val="000000"/>
          <w:lang w:eastAsia="en-US" w:bidi="lo-LA"/>
        </w:rPr>
      </w:pPr>
    </w:p>
    <w:p w:rsidR="007B7304" w:rsidRPr="00BC206E" w:rsidRDefault="007B7304" w:rsidP="007B7304">
      <w:pPr>
        <w:spacing w:after="200"/>
        <w:contextualSpacing/>
        <w:jc w:val="both"/>
        <w:rPr>
          <w:b/>
          <w:bCs/>
          <w:color w:val="000000"/>
          <w:lang w:eastAsia="en-US"/>
        </w:rPr>
      </w:pPr>
      <w:r w:rsidRPr="00BC206E">
        <w:rPr>
          <w:b/>
          <w:bCs/>
          <w:color w:val="000000"/>
          <w:lang w:eastAsia="en-US"/>
        </w:rPr>
        <w:t xml:space="preserve">Kārtība, kādā piešķir pašvaldības </w:t>
      </w:r>
    </w:p>
    <w:p w:rsidR="007B7304" w:rsidRPr="00BC206E" w:rsidRDefault="007B7304" w:rsidP="007B7304">
      <w:pPr>
        <w:spacing w:after="200"/>
        <w:contextualSpacing/>
        <w:jc w:val="both"/>
        <w:rPr>
          <w:b/>
          <w:bCs/>
          <w:color w:val="000000"/>
          <w:lang w:eastAsia="en-US"/>
        </w:rPr>
      </w:pPr>
      <w:r w:rsidRPr="00BC206E">
        <w:rPr>
          <w:b/>
          <w:bCs/>
          <w:color w:val="000000"/>
          <w:lang w:eastAsia="en-US"/>
        </w:rPr>
        <w:t xml:space="preserve">līdzfinansējumu Tukuma novada </w:t>
      </w:r>
    </w:p>
    <w:p w:rsidR="007B7304" w:rsidRPr="00BC206E" w:rsidRDefault="007B7304" w:rsidP="007B7304">
      <w:pPr>
        <w:spacing w:after="200"/>
        <w:contextualSpacing/>
        <w:jc w:val="both"/>
        <w:rPr>
          <w:b/>
          <w:bCs/>
          <w:color w:val="000000"/>
          <w:lang w:eastAsia="en-US"/>
        </w:rPr>
      </w:pPr>
      <w:r w:rsidRPr="00BC206E">
        <w:rPr>
          <w:b/>
          <w:bCs/>
          <w:color w:val="000000"/>
          <w:lang w:eastAsia="en-US"/>
        </w:rPr>
        <w:t>izglītības iestādes izglītojamo ēdināšanai</w:t>
      </w:r>
    </w:p>
    <w:p w:rsidR="007B7304" w:rsidRPr="00BC206E" w:rsidRDefault="007B7304" w:rsidP="007B7304">
      <w:pPr>
        <w:suppressAutoHyphens/>
        <w:autoSpaceDN w:val="0"/>
        <w:ind w:left="6480"/>
        <w:jc w:val="both"/>
        <w:textAlignment w:val="baseline"/>
        <w:rPr>
          <w:color w:val="000000"/>
          <w:lang w:eastAsia="en-US"/>
        </w:rPr>
      </w:pPr>
      <w:r w:rsidRPr="00BC206E">
        <w:rPr>
          <w:color w:val="000000"/>
          <w:sz w:val="20"/>
          <w:lang w:eastAsia="en-US"/>
        </w:rPr>
        <w:t xml:space="preserve">Izdoti saskaņā ar Izglītības likuma 17.panta trešās daļas 3.punktu, likuma „Par pašvaldībām” 41.panta pirmās daļas 2.punktu un </w:t>
      </w:r>
      <w:r w:rsidRPr="00BC206E">
        <w:rPr>
          <w:i/>
          <w:color w:val="000000"/>
          <w:sz w:val="20"/>
          <w:lang w:eastAsia="en-US"/>
        </w:rPr>
        <w:t>Euro</w:t>
      </w:r>
      <w:r w:rsidRPr="00BC206E">
        <w:rPr>
          <w:color w:val="000000"/>
          <w:sz w:val="20"/>
          <w:lang w:eastAsia="en-US"/>
        </w:rPr>
        <w:t xml:space="preserve"> ieviešanas kārtības likuma VIII nodaļu</w:t>
      </w:r>
    </w:p>
    <w:p w:rsidR="007B7304" w:rsidRPr="00BC206E" w:rsidRDefault="007B7304" w:rsidP="007B7304">
      <w:pPr>
        <w:jc w:val="both"/>
        <w:rPr>
          <w:color w:val="000000"/>
          <w:lang w:eastAsia="en-US"/>
        </w:rPr>
      </w:pPr>
    </w:p>
    <w:p w:rsidR="007B7304" w:rsidRPr="00BC206E" w:rsidRDefault="007B7304" w:rsidP="007B7304">
      <w:pPr>
        <w:jc w:val="center"/>
        <w:rPr>
          <w:b/>
          <w:color w:val="000000"/>
          <w:lang w:eastAsia="en-US"/>
        </w:rPr>
      </w:pPr>
      <w:r w:rsidRPr="00BC206E">
        <w:rPr>
          <w:b/>
          <w:color w:val="000000"/>
          <w:lang w:eastAsia="en-US"/>
        </w:rPr>
        <w:t>I. Vispārīgie jautājumi</w:t>
      </w:r>
    </w:p>
    <w:p w:rsidR="007B7304" w:rsidRPr="00BC206E" w:rsidRDefault="007B7304" w:rsidP="007B7304">
      <w:pPr>
        <w:jc w:val="center"/>
        <w:rPr>
          <w:b/>
          <w:color w:val="000000"/>
          <w:lang w:eastAsia="en-US"/>
        </w:rPr>
      </w:pPr>
    </w:p>
    <w:p w:rsidR="007B7304" w:rsidRPr="00BC206E" w:rsidRDefault="007B7304" w:rsidP="007B7304">
      <w:pPr>
        <w:ind w:firstLine="720"/>
        <w:jc w:val="both"/>
        <w:rPr>
          <w:color w:val="000000"/>
          <w:lang w:eastAsia="en-US"/>
        </w:rPr>
      </w:pPr>
      <w:r w:rsidRPr="00BC206E">
        <w:rPr>
          <w:color w:val="000000"/>
          <w:lang w:eastAsia="en-US"/>
        </w:rPr>
        <w:t xml:space="preserve">1. Noteikumi nosaka kārtību, kādā pašvaldības izglītības iestādēm piešķir Tukuma novada Domes (turpmāk – pašvaldība) budžetā paredzētos līdzekļus izglītojamo ēdināšanai (turpmāk – līdzfinansējums). </w:t>
      </w:r>
    </w:p>
    <w:p w:rsidR="007B7304" w:rsidRPr="00BC206E" w:rsidRDefault="007B7304" w:rsidP="007B7304">
      <w:pPr>
        <w:jc w:val="both"/>
        <w:rPr>
          <w:color w:val="000000"/>
          <w:lang w:eastAsia="en-US"/>
        </w:rPr>
      </w:pPr>
    </w:p>
    <w:p w:rsidR="007B7304" w:rsidRPr="00BC206E" w:rsidRDefault="007B7304" w:rsidP="007B7304">
      <w:pPr>
        <w:jc w:val="both"/>
        <w:rPr>
          <w:color w:val="000000"/>
          <w:lang w:eastAsia="en-US"/>
        </w:rPr>
      </w:pPr>
      <w:r w:rsidRPr="00BC206E">
        <w:rPr>
          <w:color w:val="000000"/>
          <w:lang w:eastAsia="en-US"/>
        </w:rPr>
        <w:tab/>
        <w:t>2. Pašvaldība, ar Tukuma novada Domes lēmumu, ēdināšanas maksai līdzfinansējumu piešķir:</w:t>
      </w:r>
    </w:p>
    <w:p w:rsidR="007B7304" w:rsidRPr="00BC206E" w:rsidRDefault="007B7304" w:rsidP="007B7304">
      <w:pPr>
        <w:jc w:val="both"/>
        <w:rPr>
          <w:color w:val="000000"/>
          <w:lang w:eastAsia="en-US"/>
        </w:rPr>
      </w:pPr>
      <w:r w:rsidRPr="00BC206E">
        <w:rPr>
          <w:color w:val="000000"/>
          <w:lang w:eastAsia="en-US"/>
        </w:rPr>
        <w:tab/>
        <w:t>2.1. kompleksai ēdināšanai;</w:t>
      </w:r>
    </w:p>
    <w:p w:rsidR="007B7304" w:rsidRPr="00BC206E" w:rsidRDefault="007B7304" w:rsidP="007B7304">
      <w:pPr>
        <w:jc w:val="both"/>
        <w:rPr>
          <w:color w:val="000000"/>
          <w:lang w:eastAsia="en-US"/>
        </w:rPr>
      </w:pPr>
      <w:r w:rsidRPr="00BC206E">
        <w:rPr>
          <w:color w:val="000000"/>
          <w:lang w:eastAsia="en-US"/>
        </w:rPr>
        <w:tab/>
        <w:t>2.2. kompleksai ēdināšanai daudzbērnu ģimeņu bērniem;</w:t>
      </w:r>
    </w:p>
    <w:p w:rsidR="007B7304" w:rsidRPr="00BC206E" w:rsidRDefault="007B7304" w:rsidP="007B7304">
      <w:pPr>
        <w:jc w:val="both"/>
        <w:rPr>
          <w:color w:val="000000"/>
          <w:lang w:eastAsia="en-US"/>
        </w:rPr>
      </w:pPr>
      <w:r w:rsidRPr="00BC206E">
        <w:rPr>
          <w:color w:val="000000"/>
          <w:lang w:eastAsia="en-US"/>
        </w:rPr>
        <w:tab/>
        <w:t>2.3. kompleksai ēdināšanai bērniem ar invaliditāti un bērniem, kuri slimo ar celiakiju.</w:t>
      </w:r>
    </w:p>
    <w:p w:rsidR="007B7304" w:rsidRPr="00BC206E" w:rsidRDefault="007B7304" w:rsidP="007B7304">
      <w:pPr>
        <w:jc w:val="right"/>
        <w:rPr>
          <w:i/>
          <w:color w:val="000000"/>
          <w:sz w:val="20"/>
          <w:szCs w:val="20"/>
          <w:lang w:eastAsia="en-US"/>
        </w:rPr>
      </w:pPr>
      <w:r w:rsidRPr="00BC206E">
        <w:rPr>
          <w:i/>
          <w:color w:val="000000"/>
          <w:sz w:val="20"/>
          <w:szCs w:val="20"/>
          <w:lang w:eastAsia="en-US"/>
        </w:rPr>
        <w:t xml:space="preserve">Ar grozījumiem, kas izdarīti ar Tukuma novada Domes 24.10.2013. lēmumu (prot.Nr.15, 24.§.) </w:t>
      </w:r>
    </w:p>
    <w:p w:rsidR="007B7304" w:rsidRPr="00BC206E" w:rsidRDefault="007B7304" w:rsidP="007B7304">
      <w:pPr>
        <w:jc w:val="both"/>
        <w:rPr>
          <w:color w:val="FF0000"/>
          <w:lang w:bidi="lo-LA"/>
        </w:rPr>
      </w:pPr>
      <w:r w:rsidRPr="00BC206E">
        <w:rPr>
          <w:color w:val="FF0000"/>
          <w:lang w:eastAsia="en-US"/>
        </w:rPr>
        <w:tab/>
        <w:t>2.4. kompleksai ēdināšanai</w:t>
      </w:r>
      <w:r w:rsidRPr="00BC206E">
        <w:rPr>
          <w:color w:val="FF0000"/>
          <w:lang w:bidi="lo-LA"/>
        </w:rPr>
        <w:t xml:space="preserve"> izglītojamajiem, kuri izmanto izglītības iestādes internāta vai dienesta viesnīcas pakalpojumus.</w:t>
      </w:r>
    </w:p>
    <w:p w:rsidR="007B7304" w:rsidRPr="00BC206E" w:rsidRDefault="007B7304" w:rsidP="007B7304">
      <w:pPr>
        <w:ind w:right="-1"/>
        <w:contextualSpacing/>
        <w:jc w:val="right"/>
        <w:rPr>
          <w:i/>
          <w:color w:val="FF0000"/>
          <w:sz w:val="20"/>
          <w:szCs w:val="20"/>
        </w:rPr>
      </w:pPr>
      <w:r w:rsidRPr="00BC206E">
        <w:rPr>
          <w:i/>
          <w:color w:val="FF0000"/>
          <w:sz w:val="20"/>
          <w:szCs w:val="20"/>
        </w:rPr>
        <w:t>Ar grozījumiem, kas izdarīti ar Tukuma novada Domes 24.11.2016. lēmumu (prot.Nr…, ...§.)</w:t>
      </w:r>
    </w:p>
    <w:p w:rsidR="007B7304" w:rsidRPr="00BC206E" w:rsidRDefault="007B7304" w:rsidP="007B7304">
      <w:pPr>
        <w:jc w:val="both"/>
        <w:rPr>
          <w:color w:val="FF0000"/>
          <w:lang w:eastAsia="en-US"/>
        </w:rPr>
      </w:pPr>
    </w:p>
    <w:p w:rsidR="007B7304" w:rsidRPr="00BC206E" w:rsidRDefault="007B7304" w:rsidP="007B7304">
      <w:pPr>
        <w:jc w:val="both"/>
        <w:rPr>
          <w:strike/>
          <w:color w:val="FF0000"/>
          <w:lang w:eastAsia="en-US"/>
        </w:rPr>
      </w:pPr>
      <w:r w:rsidRPr="00BC206E">
        <w:rPr>
          <w:strike/>
          <w:color w:val="FF0000"/>
          <w:lang w:eastAsia="en-US"/>
        </w:rPr>
        <w:tab/>
        <w:t>3. Daudzbērnu ģimene šo noteikumu izpratnē ir ģimene, kurā ir trīs un vairāki bērni līdz 18 gadu vecumam, vai kuri līdz 20 gadu vecumam turpina mācības vispārizglītojošā mācību iestādē vai profesionālās izglītības mācību iestādē, kas īsteno profesionālās vidējās izglītības programmu.</w:t>
      </w:r>
    </w:p>
    <w:p w:rsidR="007B7304" w:rsidRPr="00BC206E" w:rsidRDefault="007B7304" w:rsidP="007B7304">
      <w:pPr>
        <w:jc w:val="both"/>
        <w:rPr>
          <w:color w:val="FF0000"/>
          <w:lang w:eastAsia="en-US"/>
        </w:rPr>
      </w:pPr>
      <w:r w:rsidRPr="00BC206E">
        <w:rPr>
          <w:color w:val="FF0000"/>
          <w:lang w:eastAsia="en-US"/>
        </w:rPr>
        <w:tab/>
        <w:t>3. Daudzbērnu ģimene šo noteikumu izpratnē ir 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7B7304" w:rsidRPr="00BC206E" w:rsidRDefault="007B7304" w:rsidP="007B7304">
      <w:pPr>
        <w:ind w:right="-1"/>
        <w:contextualSpacing/>
        <w:jc w:val="right"/>
        <w:rPr>
          <w:i/>
          <w:color w:val="FF0000"/>
          <w:sz w:val="20"/>
          <w:szCs w:val="20"/>
        </w:rPr>
      </w:pPr>
      <w:r w:rsidRPr="00BC206E">
        <w:rPr>
          <w:i/>
          <w:color w:val="FF0000"/>
          <w:sz w:val="20"/>
          <w:szCs w:val="20"/>
        </w:rPr>
        <w:t>Ar grozījumiem, kas izdarīti ar Tukuma novada Domes 24.11.2016. lēmumu (prot.Nr…, ...§.)</w:t>
      </w:r>
    </w:p>
    <w:p w:rsidR="007B7304" w:rsidRPr="00BC206E" w:rsidRDefault="007B7304" w:rsidP="007B7304">
      <w:pPr>
        <w:ind w:firstLine="720"/>
        <w:jc w:val="both"/>
        <w:rPr>
          <w:color w:val="000000"/>
          <w:lang w:eastAsia="en-US"/>
        </w:rPr>
      </w:pPr>
    </w:p>
    <w:p w:rsidR="007B7304" w:rsidRPr="00BC206E" w:rsidRDefault="007B7304" w:rsidP="007B7304">
      <w:pPr>
        <w:ind w:firstLine="720"/>
        <w:jc w:val="both"/>
        <w:rPr>
          <w:color w:val="000000"/>
          <w:lang w:eastAsia="en-US"/>
        </w:rPr>
      </w:pPr>
      <w:r w:rsidRPr="00BC206E">
        <w:rPr>
          <w:color w:val="000000"/>
          <w:lang w:eastAsia="en-US"/>
        </w:rPr>
        <w:t>4. Noteikumi neattiecas uz valsts budžeta finansējumu ēdināšanai, kas tiek organizēta saskaņā ar Ministru kabineta noteikumiem.</w:t>
      </w:r>
    </w:p>
    <w:p w:rsidR="007B7304" w:rsidRPr="00BC206E" w:rsidRDefault="007B7304" w:rsidP="007B7304">
      <w:pPr>
        <w:jc w:val="both"/>
        <w:rPr>
          <w:color w:val="000000"/>
          <w:lang w:eastAsia="en-US"/>
        </w:rPr>
      </w:pPr>
    </w:p>
    <w:p w:rsidR="007B7304" w:rsidRPr="00BC206E" w:rsidRDefault="007B7304" w:rsidP="007B7304">
      <w:pPr>
        <w:ind w:firstLine="720"/>
        <w:jc w:val="both"/>
        <w:rPr>
          <w:lang w:eastAsia="en-US"/>
        </w:rPr>
      </w:pPr>
      <w:r w:rsidRPr="00BC206E">
        <w:rPr>
          <w:lang w:eastAsia="en-US"/>
        </w:rPr>
        <w:lastRenderedPageBreak/>
        <w:t>5. Noteikumi neattiecas uz pašvaldības izglītības iestāžu izglītojamajiem, kuriem ēdināšanas maksu (brīvpusdienas) sedz pašvaldības sniegtās sociālās palīdzības kārtībā.</w:t>
      </w:r>
    </w:p>
    <w:p w:rsidR="007B7304" w:rsidRPr="00BC206E" w:rsidRDefault="007B7304" w:rsidP="007B7304">
      <w:pPr>
        <w:jc w:val="both"/>
        <w:rPr>
          <w:color w:val="000000"/>
          <w:lang w:eastAsia="en-US"/>
        </w:rPr>
      </w:pPr>
      <w:r w:rsidRPr="00BC206E">
        <w:rPr>
          <w:color w:val="000000"/>
          <w:lang w:eastAsia="en-US"/>
        </w:rPr>
        <w:tab/>
      </w:r>
    </w:p>
    <w:p w:rsidR="007B7304" w:rsidRPr="00BC206E" w:rsidRDefault="007B7304" w:rsidP="007B7304">
      <w:pPr>
        <w:ind w:firstLine="720"/>
        <w:jc w:val="both"/>
        <w:rPr>
          <w:color w:val="000000"/>
          <w:lang w:eastAsia="en-US"/>
        </w:rPr>
      </w:pPr>
      <w:r w:rsidRPr="00BC206E">
        <w:rPr>
          <w:color w:val="000000"/>
          <w:lang w:eastAsia="en-US"/>
        </w:rPr>
        <w:t>6. Pašvaldības līdzfinansējumu izglītojamo ēdināšanas maksai aprēķina un piešķir finanšu gadam pēc aprēķina uz vienu izglītojamo 1.septembrī, kas tiek precizēts 1.janvārī. Līdzfinansējums tiek paredzēts Tukuma novada Izglītības pārvaldes (turpmāk – pārvalde) izdevumu tāmē.</w:t>
      </w:r>
    </w:p>
    <w:p w:rsidR="007B7304" w:rsidRPr="00BC206E" w:rsidRDefault="007B7304" w:rsidP="007B7304">
      <w:pPr>
        <w:jc w:val="both"/>
        <w:rPr>
          <w:color w:val="000000"/>
          <w:lang w:eastAsia="en-US"/>
        </w:rPr>
      </w:pPr>
      <w:r w:rsidRPr="00BC206E">
        <w:rPr>
          <w:color w:val="000000"/>
          <w:lang w:eastAsia="en-US"/>
        </w:rPr>
        <w:t xml:space="preserve"> </w:t>
      </w:r>
      <w:r w:rsidRPr="00BC206E">
        <w:rPr>
          <w:color w:val="000000"/>
          <w:lang w:eastAsia="en-US"/>
        </w:rPr>
        <w:tab/>
        <w:t xml:space="preserve">7. Pārvalde katru mēnesi līdz 25.datumam pārskaita uz izglītības iestādes bankas kontu līdzfinansējumu nākamajam mēnesim. Janvārim un septembrim paredzēto līdzfinansējumu pārvalde izglītības iestādei pārskaita līdz kārtējā mēneša 6.datumam. </w:t>
      </w:r>
    </w:p>
    <w:p w:rsidR="007B7304" w:rsidRPr="00BC206E" w:rsidRDefault="007B7304" w:rsidP="007B7304">
      <w:pPr>
        <w:ind w:firstLine="720"/>
        <w:jc w:val="both"/>
        <w:rPr>
          <w:color w:val="000000"/>
          <w:lang w:eastAsia="en-US"/>
        </w:rPr>
      </w:pPr>
    </w:p>
    <w:p w:rsidR="007B7304" w:rsidRPr="00BC206E" w:rsidRDefault="007B7304" w:rsidP="007B7304">
      <w:pPr>
        <w:ind w:firstLine="720"/>
        <w:jc w:val="both"/>
        <w:rPr>
          <w:b/>
          <w:color w:val="000000"/>
          <w:lang w:eastAsia="en-US"/>
        </w:rPr>
      </w:pPr>
      <w:r w:rsidRPr="00BC206E">
        <w:rPr>
          <w:color w:val="000000"/>
          <w:lang w:eastAsia="en-US"/>
        </w:rPr>
        <w:t xml:space="preserve"> </w:t>
      </w:r>
      <w:r w:rsidRPr="00BC206E">
        <w:rPr>
          <w:b/>
          <w:color w:val="000000"/>
          <w:lang w:eastAsia="en-US"/>
        </w:rPr>
        <w:t xml:space="preserve">II. Pašvaldības līdzfinansējuma aprēķināšana, piešķiršana un izlietošana izglītības </w:t>
      </w:r>
    </w:p>
    <w:p w:rsidR="007B7304" w:rsidRPr="00BC206E" w:rsidRDefault="007B7304" w:rsidP="007B7304">
      <w:pPr>
        <w:jc w:val="center"/>
        <w:rPr>
          <w:b/>
          <w:color w:val="000000"/>
          <w:lang w:eastAsia="en-US"/>
        </w:rPr>
      </w:pPr>
      <w:r w:rsidRPr="00BC206E">
        <w:rPr>
          <w:b/>
          <w:color w:val="000000"/>
          <w:lang w:eastAsia="en-US"/>
        </w:rPr>
        <w:t>iestādēs, kurās ēdināšanas pakalpojumu sniedz komersants</w:t>
      </w:r>
    </w:p>
    <w:p w:rsidR="007B7304" w:rsidRPr="00BC206E" w:rsidRDefault="007B7304" w:rsidP="007B7304">
      <w:pPr>
        <w:jc w:val="center"/>
        <w:rPr>
          <w:b/>
          <w:color w:val="000000"/>
          <w:lang w:eastAsia="en-US"/>
        </w:rPr>
      </w:pPr>
    </w:p>
    <w:p w:rsidR="007B7304" w:rsidRPr="00BC206E" w:rsidRDefault="007B7304" w:rsidP="007B7304">
      <w:pPr>
        <w:ind w:firstLine="720"/>
        <w:jc w:val="both"/>
        <w:rPr>
          <w:color w:val="000000"/>
          <w:lang w:eastAsia="en-US"/>
        </w:rPr>
      </w:pPr>
      <w:r w:rsidRPr="00BC206E">
        <w:rPr>
          <w:color w:val="000000"/>
          <w:lang w:eastAsia="en-US"/>
        </w:rPr>
        <w:t>8. Līdzfinansējums izglītības iestādēs, kurās ēdināšanas pakalpojumu sniedz komersants, tiek piešķirts tiem izglītojamajiem, kas izmanto komplekso pusdienu piedāvājumu vai ēdināšanas pakalpojumus pirmsskolas izglītības iestādēs (turpmāk – ēdināšanas pakalpojums).</w:t>
      </w:r>
    </w:p>
    <w:p w:rsidR="007B7304" w:rsidRPr="00BC206E" w:rsidRDefault="007B7304" w:rsidP="007B7304">
      <w:pPr>
        <w:ind w:firstLine="720"/>
        <w:jc w:val="both"/>
        <w:rPr>
          <w:color w:val="000000"/>
          <w:lang w:eastAsia="en-US"/>
        </w:rPr>
      </w:pPr>
      <w:r w:rsidRPr="00BC206E">
        <w:rPr>
          <w:color w:val="000000"/>
          <w:lang w:eastAsia="en-US"/>
        </w:rPr>
        <w:t xml:space="preserve">9. Izglītības iestādes, kuras izmanto komersanta organizētu ēdināšanas pakalpojumu, elektroniski iesniedz pārvaldei: </w:t>
      </w:r>
    </w:p>
    <w:p w:rsidR="007B7304" w:rsidRPr="00BC206E" w:rsidRDefault="007B7304" w:rsidP="007B7304">
      <w:pPr>
        <w:ind w:firstLine="720"/>
        <w:jc w:val="both"/>
        <w:rPr>
          <w:color w:val="000000"/>
          <w:lang w:eastAsia="en-US"/>
        </w:rPr>
      </w:pPr>
      <w:r w:rsidRPr="00BC206E">
        <w:rPr>
          <w:color w:val="000000"/>
          <w:lang w:eastAsia="en-US"/>
        </w:rPr>
        <w:t xml:space="preserve">9.1. plānoto līdzfinansējuma (t.sk. plānotā avansa) apmēra pieprasījumu nākamajam mēnesim līdz kārtējā mēneša 20. datumam (1.pielikums); </w:t>
      </w:r>
    </w:p>
    <w:p w:rsidR="007B7304" w:rsidRPr="00BC206E" w:rsidRDefault="007B7304" w:rsidP="007B7304">
      <w:pPr>
        <w:jc w:val="right"/>
        <w:rPr>
          <w:i/>
          <w:color w:val="000000"/>
          <w:sz w:val="20"/>
          <w:szCs w:val="20"/>
          <w:lang w:eastAsia="en-US"/>
        </w:rPr>
      </w:pPr>
      <w:r w:rsidRPr="00BC206E">
        <w:rPr>
          <w:i/>
          <w:color w:val="000000"/>
          <w:sz w:val="20"/>
          <w:szCs w:val="20"/>
          <w:lang w:eastAsia="en-US"/>
        </w:rPr>
        <w:t xml:space="preserve">Ar grozījumiem, kas izdarīti ar Tukuma novada Domes 24.10.2013. lēmumu (prot.Nr.15, 24.§.) </w:t>
      </w:r>
    </w:p>
    <w:p w:rsidR="007B7304" w:rsidRPr="00BC206E" w:rsidRDefault="007B7304" w:rsidP="007B7304">
      <w:pPr>
        <w:ind w:firstLine="720"/>
        <w:jc w:val="both"/>
        <w:rPr>
          <w:color w:val="000000"/>
          <w:lang w:eastAsia="en-US"/>
        </w:rPr>
      </w:pPr>
    </w:p>
    <w:p w:rsidR="007B7304" w:rsidRPr="00BC206E" w:rsidRDefault="007B7304" w:rsidP="007B7304">
      <w:pPr>
        <w:ind w:firstLine="720"/>
        <w:jc w:val="both"/>
        <w:rPr>
          <w:color w:val="000000"/>
          <w:lang w:eastAsia="en-US"/>
        </w:rPr>
      </w:pPr>
      <w:r w:rsidRPr="00BC206E">
        <w:rPr>
          <w:color w:val="000000"/>
          <w:lang w:eastAsia="en-US"/>
        </w:rPr>
        <w:t>9.2. datus par izglītojamo skaita izmaiņām, kuri izmantoja ēdināšanas pakalpojumu – katru mēnesi līdz 5.datumam par iepriekšējo mēnesi (2.pielikums).</w:t>
      </w:r>
    </w:p>
    <w:p w:rsidR="007B7304" w:rsidRPr="00BC206E" w:rsidRDefault="007B7304" w:rsidP="007B7304">
      <w:pPr>
        <w:ind w:firstLine="720"/>
        <w:jc w:val="both"/>
        <w:rPr>
          <w:color w:val="000000"/>
          <w:lang w:eastAsia="en-US"/>
        </w:rPr>
      </w:pPr>
      <w:r w:rsidRPr="00BC206E">
        <w:rPr>
          <w:color w:val="000000"/>
          <w:lang w:eastAsia="en-US"/>
        </w:rPr>
        <w:t>9.3. bērniem ar invaliditāti, bērniem, kuri slimo ar celiakiju, un daudzbērnu ģimenes bērniem plānoto līdzfinansējuma apmēra pieprasījumu nākamajam mēnesim līdz kārtējā mēneša 20. datumam (3.pielikums);</w:t>
      </w:r>
    </w:p>
    <w:p w:rsidR="007B7304" w:rsidRPr="00BC206E" w:rsidRDefault="007B7304" w:rsidP="007B7304">
      <w:pPr>
        <w:jc w:val="right"/>
        <w:rPr>
          <w:i/>
          <w:color w:val="000000"/>
          <w:sz w:val="20"/>
          <w:szCs w:val="20"/>
          <w:lang w:eastAsia="en-US"/>
        </w:rPr>
      </w:pPr>
      <w:r w:rsidRPr="00BC206E">
        <w:rPr>
          <w:i/>
          <w:color w:val="000000"/>
          <w:sz w:val="20"/>
          <w:szCs w:val="20"/>
          <w:lang w:eastAsia="en-US"/>
        </w:rPr>
        <w:t xml:space="preserve">Ar grozījumiem, kas izdarīti ar Tukuma novada Domes 24.10.2013. lēmumu (prot.Nr.15, 24.§.) </w:t>
      </w:r>
    </w:p>
    <w:p w:rsidR="007B7304" w:rsidRPr="00BC206E" w:rsidRDefault="007B7304" w:rsidP="007B7304">
      <w:pPr>
        <w:ind w:firstLine="720"/>
        <w:jc w:val="both"/>
        <w:rPr>
          <w:color w:val="000000"/>
          <w:lang w:eastAsia="en-US"/>
        </w:rPr>
      </w:pPr>
    </w:p>
    <w:p w:rsidR="007B7304" w:rsidRPr="00BC206E" w:rsidRDefault="007B7304" w:rsidP="007B7304">
      <w:pPr>
        <w:ind w:firstLine="720"/>
        <w:jc w:val="both"/>
        <w:rPr>
          <w:color w:val="000000"/>
          <w:lang w:eastAsia="en-US"/>
        </w:rPr>
      </w:pPr>
      <w:r w:rsidRPr="00BC206E">
        <w:rPr>
          <w:color w:val="000000"/>
          <w:lang w:eastAsia="en-US"/>
        </w:rPr>
        <w:t xml:space="preserve">9.4. datus par bērniem ar invaliditāti, </w:t>
      </w:r>
      <w:r w:rsidRPr="00BC206E">
        <w:rPr>
          <w:color w:val="FF0000"/>
          <w:lang w:eastAsia="en-US"/>
        </w:rPr>
        <w:t xml:space="preserve">bērniem, kuri slimo ar celiakiju, </w:t>
      </w:r>
      <w:r w:rsidRPr="00BC206E">
        <w:rPr>
          <w:color w:val="000000"/>
          <w:lang w:eastAsia="en-US"/>
        </w:rPr>
        <w:t>un daudzbērnu ģimenes bērnu skaita izmaiņām, kuri izmantoja ēdināšanas pakalpojumu – katru mēnesi līdz 5.datumam par iepriekšējo mēnesi (4.pielikums).</w:t>
      </w:r>
    </w:p>
    <w:p w:rsidR="007B7304" w:rsidRPr="00BC206E" w:rsidRDefault="007B7304" w:rsidP="007B7304">
      <w:pPr>
        <w:ind w:right="-1"/>
        <w:contextualSpacing/>
        <w:jc w:val="right"/>
        <w:rPr>
          <w:i/>
          <w:color w:val="FF0000"/>
          <w:sz w:val="20"/>
          <w:szCs w:val="20"/>
        </w:rPr>
      </w:pPr>
      <w:r w:rsidRPr="00BC206E">
        <w:rPr>
          <w:i/>
          <w:color w:val="FF0000"/>
          <w:sz w:val="20"/>
          <w:szCs w:val="20"/>
        </w:rPr>
        <w:t>Ar grozījumiem, kas izdarīti ar Tukuma novada Domes 24.11.2016. lēmumu (prot.Nr…, ...§.)</w:t>
      </w:r>
    </w:p>
    <w:p w:rsidR="007B7304" w:rsidRPr="00BC206E" w:rsidRDefault="007B7304" w:rsidP="007B7304">
      <w:pPr>
        <w:ind w:firstLine="720"/>
        <w:jc w:val="both"/>
        <w:rPr>
          <w:color w:val="000000"/>
          <w:lang w:eastAsia="en-US"/>
        </w:rPr>
      </w:pPr>
    </w:p>
    <w:p w:rsidR="007B7304" w:rsidRPr="00BC206E" w:rsidRDefault="007B7304" w:rsidP="007B7304">
      <w:pPr>
        <w:ind w:firstLine="720"/>
        <w:jc w:val="both"/>
        <w:rPr>
          <w:color w:val="000000"/>
          <w:lang w:eastAsia="en-US"/>
        </w:rPr>
      </w:pPr>
      <w:r w:rsidRPr="00BC206E">
        <w:rPr>
          <w:color w:val="000000"/>
          <w:lang w:eastAsia="en-US"/>
        </w:rPr>
        <w:t>10. Samaksu par iepriekšējā mēnesī saņemto ēdināšanas pakalpojumu līdzfinansējumu attiecīgajā vispārējās izglītības iestādē, līdz nākamā mēneša 10. datumam veic izglītības iestāde, atbilstoši noslēgtajam līgumam ar komersantu. Vienojoties ar komersantu, izglītības iestāde samaksu par ēdināšanas pakalpojumu var maksāt avansā, kura apmērs nepārsniedz 50 % no iepriekšējā mēnesī aprēķinātā ēdināšanas pakalpojuma līdzfinansējuma. Šāda vienošanās noformējama rakstveidā.</w:t>
      </w:r>
    </w:p>
    <w:p w:rsidR="007B7304" w:rsidRPr="00BC206E" w:rsidRDefault="007B7304" w:rsidP="007B7304">
      <w:pPr>
        <w:jc w:val="right"/>
        <w:rPr>
          <w:i/>
          <w:color w:val="000000"/>
          <w:sz w:val="20"/>
          <w:szCs w:val="20"/>
          <w:lang w:eastAsia="en-US"/>
        </w:rPr>
      </w:pPr>
      <w:r w:rsidRPr="00BC206E">
        <w:rPr>
          <w:i/>
          <w:color w:val="000000"/>
          <w:sz w:val="20"/>
          <w:szCs w:val="20"/>
          <w:lang w:eastAsia="en-US"/>
        </w:rPr>
        <w:t xml:space="preserve">Ar grozījumiem, kas izdarīti ar Tukuma novada Domes 24.10.2013. lēmumu (prot.Nr.15, 24.§.) </w:t>
      </w:r>
    </w:p>
    <w:p w:rsidR="007B7304" w:rsidRPr="00BC206E" w:rsidRDefault="007B7304" w:rsidP="007B7304">
      <w:pPr>
        <w:jc w:val="both"/>
        <w:rPr>
          <w:color w:val="000000"/>
          <w:lang w:eastAsia="en-US"/>
        </w:rPr>
      </w:pPr>
    </w:p>
    <w:p w:rsidR="007B7304" w:rsidRPr="00BC206E" w:rsidRDefault="007B7304" w:rsidP="007B7304">
      <w:pPr>
        <w:jc w:val="center"/>
        <w:rPr>
          <w:b/>
          <w:color w:val="000000"/>
          <w:lang w:eastAsia="en-US"/>
        </w:rPr>
      </w:pPr>
      <w:r w:rsidRPr="00BC206E">
        <w:rPr>
          <w:b/>
          <w:color w:val="000000"/>
          <w:lang w:eastAsia="en-US"/>
        </w:rPr>
        <w:t xml:space="preserve">III. Pašvaldības līdzfinansējuma aprēķināšana, piešķiršana un izlietošana </w:t>
      </w:r>
    </w:p>
    <w:p w:rsidR="007B7304" w:rsidRPr="00BC206E" w:rsidRDefault="007B7304" w:rsidP="007B7304">
      <w:pPr>
        <w:jc w:val="center"/>
        <w:rPr>
          <w:b/>
          <w:color w:val="000000"/>
          <w:lang w:eastAsia="en-US"/>
        </w:rPr>
      </w:pPr>
      <w:r w:rsidRPr="00BC206E">
        <w:rPr>
          <w:b/>
          <w:color w:val="000000"/>
          <w:lang w:eastAsia="en-US"/>
        </w:rPr>
        <w:t>izglītības iestādēs, kurās ēdināšanas pakalpojumu nodrošina pati iestāde</w:t>
      </w:r>
    </w:p>
    <w:p w:rsidR="007B7304" w:rsidRPr="00BC206E" w:rsidRDefault="007B7304" w:rsidP="007B7304">
      <w:pPr>
        <w:jc w:val="both"/>
        <w:rPr>
          <w:color w:val="000000"/>
          <w:lang w:eastAsia="en-US"/>
        </w:rPr>
      </w:pPr>
    </w:p>
    <w:p w:rsidR="007B7304" w:rsidRPr="00BC206E" w:rsidRDefault="007B7304" w:rsidP="007B7304">
      <w:pPr>
        <w:ind w:firstLine="720"/>
        <w:jc w:val="both"/>
        <w:rPr>
          <w:color w:val="000000"/>
          <w:lang w:eastAsia="en-US"/>
        </w:rPr>
      </w:pPr>
      <w:r w:rsidRPr="00BC206E">
        <w:rPr>
          <w:color w:val="000000"/>
          <w:lang w:eastAsia="en-US"/>
        </w:rPr>
        <w:t>11. Līdzfinansējums izglītības iestādēs, kuras pašas nodrošina ēdināšanas pakalpojumu, tiek piešķirts daļējai ēdināšanas maksas pastāvīgo izdevumu segšanai.</w:t>
      </w:r>
    </w:p>
    <w:p w:rsidR="007B7304" w:rsidRPr="00BC206E" w:rsidRDefault="007B7304" w:rsidP="007B7304">
      <w:pPr>
        <w:ind w:firstLine="720"/>
        <w:jc w:val="both"/>
        <w:rPr>
          <w:color w:val="000000"/>
          <w:lang w:eastAsia="en-US"/>
        </w:rPr>
      </w:pPr>
      <w:r w:rsidRPr="00BC206E">
        <w:rPr>
          <w:color w:val="000000"/>
          <w:lang w:eastAsia="en-US"/>
        </w:rPr>
        <w:t xml:space="preserve">12. Vispārējās izglītības iestādes, kuras pašas sniedz ēdināšanas pakalpojumus, elektroniski iesniedz pārvaldei: </w:t>
      </w:r>
    </w:p>
    <w:p w:rsidR="007B7304" w:rsidRPr="00BC206E" w:rsidRDefault="007B7304" w:rsidP="007B7304">
      <w:pPr>
        <w:ind w:firstLine="720"/>
        <w:jc w:val="both"/>
        <w:rPr>
          <w:color w:val="000000"/>
          <w:lang w:eastAsia="en-US"/>
        </w:rPr>
      </w:pPr>
      <w:r w:rsidRPr="00BC206E">
        <w:rPr>
          <w:color w:val="000000"/>
          <w:lang w:eastAsia="en-US"/>
        </w:rPr>
        <w:lastRenderedPageBreak/>
        <w:t>12.1. bērniem ar invaliditāti, bērniem, kuri slimo ar celiakiju, un daudzbērnu ģimenes bērniem plānoto līdzfinansējuma apmēra pieprasījumu nākamajam mēnesim līdz kārtējā mēneša 20. datumam (3.pielikums);</w:t>
      </w:r>
    </w:p>
    <w:p w:rsidR="007B7304" w:rsidRPr="00BC206E" w:rsidRDefault="007B7304" w:rsidP="007B7304">
      <w:pPr>
        <w:jc w:val="right"/>
        <w:rPr>
          <w:i/>
          <w:color w:val="000000"/>
          <w:sz w:val="20"/>
          <w:szCs w:val="20"/>
          <w:lang w:eastAsia="en-US"/>
        </w:rPr>
      </w:pPr>
      <w:r w:rsidRPr="00BC206E">
        <w:rPr>
          <w:i/>
          <w:color w:val="000000"/>
          <w:sz w:val="20"/>
          <w:szCs w:val="20"/>
          <w:lang w:eastAsia="en-US"/>
        </w:rPr>
        <w:t xml:space="preserve">Ar grozījumiem, kas izdarīti ar Tukuma novada Domes 24.10.2013. lēmumu (prot.Nr.15, 24.§.) </w:t>
      </w:r>
    </w:p>
    <w:p w:rsidR="007B7304" w:rsidRPr="00BC206E" w:rsidRDefault="007B7304" w:rsidP="007B7304">
      <w:pPr>
        <w:ind w:firstLine="720"/>
        <w:jc w:val="both"/>
        <w:rPr>
          <w:color w:val="000000"/>
          <w:lang w:eastAsia="en-US"/>
        </w:rPr>
      </w:pPr>
    </w:p>
    <w:p w:rsidR="007B7304" w:rsidRPr="00BC206E" w:rsidRDefault="007B7304" w:rsidP="007B7304">
      <w:pPr>
        <w:ind w:firstLine="720"/>
        <w:jc w:val="both"/>
        <w:rPr>
          <w:color w:val="000000"/>
          <w:lang w:eastAsia="en-US"/>
        </w:rPr>
      </w:pPr>
      <w:r w:rsidRPr="00BC206E">
        <w:rPr>
          <w:color w:val="000000"/>
          <w:lang w:eastAsia="en-US"/>
        </w:rPr>
        <w:t>12.2. datus par bērniem ar invaliditāti, bērniem, kuri slimo ar celiakiju, un daudzbērnu ģimenes bērnu skaita izmaiņām, kuri izmantoja ēdināšanas pakalpojumu – katru mēnesi līdz 5.datumam par iepriekšējo mēnesi (4.pielikums).</w:t>
      </w:r>
    </w:p>
    <w:p w:rsidR="007B7304" w:rsidRPr="00BC206E" w:rsidRDefault="007B7304" w:rsidP="007B7304">
      <w:pPr>
        <w:jc w:val="right"/>
        <w:rPr>
          <w:i/>
          <w:color w:val="000000"/>
          <w:sz w:val="20"/>
          <w:szCs w:val="20"/>
          <w:lang w:eastAsia="en-US"/>
        </w:rPr>
      </w:pPr>
      <w:r w:rsidRPr="00BC206E">
        <w:rPr>
          <w:i/>
          <w:color w:val="000000"/>
          <w:sz w:val="20"/>
          <w:szCs w:val="20"/>
          <w:lang w:eastAsia="en-US"/>
        </w:rPr>
        <w:t xml:space="preserve">Ar grozījumiem, kas izdarīti ar Tukuma novada Domes 24.10.2013. lēmumu (prot.Nr.15, 24.§.) </w:t>
      </w:r>
    </w:p>
    <w:p w:rsidR="007B7304" w:rsidRPr="00BC206E" w:rsidRDefault="007B7304" w:rsidP="007B7304">
      <w:pPr>
        <w:ind w:firstLine="720"/>
        <w:jc w:val="both"/>
        <w:rPr>
          <w:color w:val="000000"/>
          <w:lang w:eastAsia="en-US"/>
        </w:rPr>
      </w:pPr>
    </w:p>
    <w:p w:rsidR="007B7304" w:rsidRPr="00BC206E" w:rsidRDefault="007B7304" w:rsidP="007B7304">
      <w:pPr>
        <w:ind w:firstLine="720"/>
        <w:jc w:val="both"/>
        <w:rPr>
          <w:color w:val="000000"/>
          <w:lang w:eastAsia="en-US"/>
        </w:rPr>
      </w:pPr>
      <w:r w:rsidRPr="00BC206E">
        <w:rPr>
          <w:color w:val="000000"/>
          <w:lang w:eastAsia="en-US"/>
        </w:rPr>
        <w:t xml:space="preserve">12.3. divas reizes gadā pārskatu par līdzfinansējuma līdzekļu izlietojumu, vecāku (aizbildņu) maksājumiem ēdināšanas izdevumiem, pārtikas produktu izmaksām un fiksējamām virtuves uzturēšanas izmaksām: </w:t>
      </w:r>
    </w:p>
    <w:p w:rsidR="007B7304" w:rsidRPr="00BC206E" w:rsidRDefault="007B7304" w:rsidP="007B7304">
      <w:pPr>
        <w:ind w:firstLine="720"/>
        <w:jc w:val="both"/>
        <w:rPr>
          <w:color w:val="000000"/>
          <w:lang w:eastAsia="en-US"/>
        </w:rPr>
      </w:pPr>
    </w:p>
    <w:p w:rsidR="007B7304" w:rsidRPr="00BC206E" w:rsidRDefault="007B7304" w:rsidP="007B7304">
      <w:pPr>
        <w:ind w:firstLine="720"/>
        <w:jc w:val="both"/>
        <w:rPr>
          <w:color w:val="000000"/>
          <w:lang w:eastAsia="en-US"/>
        </w:rPr>
      </w:pPr>
      <w:r w:rsidRPr="00BC206E">
        <w:rPr>
          <w:color w:val="000000"/>
          <w:lang w:eastAsia="en-US"/>
        </w:rPr>
        <w:t xml:space="preserve">12.3.1. līdz 25.janvārim – par laikposmu no 1.jūnija līdz 31.decembrim (5.pielikums); </w:t>
      </w:r>
    </w:p>
    <w:p w:rsidR="007B7304" w:rsidRPr="00BC206E" w:rsidRDefault="007B7304" w:rsidP="007B7304">
      <w:pPr>
        <w:ind w:firstLine="720"/>
        <w:jc w:val="both"/>
        <w:rPr>
          <w:color w:val="000000"/>
          <w:lang w:eastAsia="en-US"/>
        </w:rPr>
      </w:pPr>
      <w:r w:rsidRPr="00BC206E">
        <w:rPr>
          <w:color w:val="000000"/>
          <w:lang w:eastAsia="en-US"/>
        </w:rPr>
        <w:t>12.3.2. līdz 20.jūnijam – par laikposmu no 1.janvāra līdz 31.maijam (5.pielikums).</w:t>
      </w:r>
    </w:p>
    <w:p w:rsidR="007B7304" w:rsidRPr="00BC206E" w:rsidRDefault="007B7304" w:rsidP="007B7304">
      <w:pPr>
        <w:jc w:val="both"/>
        <w:rPr>
          <w:color w:val="000000"/>
          <w:lang w:eastAsia="en-US"/>
        </w:rPr>
      </w:pPr>
    </w:p>
    <w:p w:rsidR="007B7304" w:rsidRPr="00BC206E" w:rsidRDefault="007B7304" w:rsidP="007B7304">
      <w:pPr>
        <w:jc w:val="center"/>
        <w:rPr>
          <w:b/>
          <w:color w:val="000000"/>
          <w:lang w:eastAsia="en-US"/>
        </w:rPr>
      </w:pPr>
      <w:r w:rsidRPr="00BC206E">
        <w:rPr>
          <w:b/>
          <w:color w:val="000000"/>
          <w:lang w:eastAsia="en-US"/>
        </w:rPr>
        <w:t>IV. Noslēguma jautājumi</w:t>
      </w:r>
    </w:p>
    <w:p w:rsidR="007B7304" w:rsidRPr="00BC206E" w:rsidRDefault="007B7304" w:rsidP="007B7304">
      <w:pPr>
        <w:jc w:val="both"/>
        <w:rPr>
          <w:strike/>
          <w:color w:val="000000"/>
          <w:lang w:eastAsia="en-US"/>
        </w:rPr>
      </w:pPr>
    </w:p>
    <w:p w:rsidR="007B7304" w:rsidRPr="00BC206E" w:rsidRDefault="007B7304" w:rsidP="007B7304">
      <w:pPr>
        <w:jc w:val="both"/>
        <w:rPr>
          <w:color w:val="000000"/>
          <w:lang w:eastAsia="en-US"/>
        </w:rPr>
      </w:pPr>
      <w:r w:rsidRPr="00BC206E">
        <w:rPr>
          <w:color w:val="000000"/>
          <w:lang w:eastAsia="en-US"/>
        </w:rPr>
        <w:tab/>
        <w:t>13. Noteikumi stājas spēkā 2013.gada 1.februārī.</w:t>
      </w:r>
    </w:p>
    <w:p w:rsidR="007B7304" w:rsidRPr="00BC206E" w:rsidRDefault="007B7304" w:rsidP="007B7304">
      <w:pPr>
        <w:jc w:val="both"/>
        <w:rPr>
          <w:color w:val="000000"/>
          <w:lang w:eastAsia="en-US"/>
        </w:rPr>
      </w:pPr>
      <w:r w:rsidRPr="00BC206E">
        <w:rPr>
          <w:color w:val="000000"/>
          <w:lang w:eastAsia="en-US"/>
        </w:rPr>
        <w:tab/>
        <w:t>14. Atzīt par spēku zaudējušiem Tukuma novada Domes 2010.gada 23.decembra noteikumus Nr.28 „Kārtība, kādā aprēķina, piešķir un izlieto pašvaldības līdzfinansējumu Tukuma novada vispārējās izglītības iestādes izglītojamo ēdināšanai”.</w:t>
      </w:r>
    </w:p>
    <w:p w:rsidR="007B7304" w:rsidRPr="00BC206E" w:rsidRDefault="007B7304" w:rsidP="007B7304">
      <w:pPr>
        <w:jc w:val="both"/>
        <w:rPr>
          <w:color w:val="000000"/>
          <w:lang w:eastAsia="en-US"/>
        </w:rPr>
      </w:pPr>
    </w:p>
    <w:p w:rsidR="007B7304" w:rsidRPr="00BC206E" w:rsidRDefault="007B7304" w:rsidP="007B7304">
      <w:pPr>
        <w:jc w:val="both"/>
        <w:rPr>
          <w:color w:val="000000"/>
          <w:highlight w:val="yellow"/>
          <w:lang w:eastAsia="en-US"/>
        </w:rPr>
      </w:pPr>
    </w:p>
    <w:p w:rsidR="007B7304" w:rsidRPr="00BC206E" w:rsidRDefault="007B7304" w:rsidP="007B7304">
      <w:pPr>
        <w:jc w:val="both"/>
        <w:rPr>
          <w:color w:val="000000"/>
          <w:highlight w:val="yellow"/>
          <w:lang w:eastAsia="en-US"/>
        </w:rPr>
      </w:pPr>
    </w:p>
    <w:p w:rsidR="007B7304" w:rsidRPr="00BC206E" w:rsidRDefault="007B7304" w:rsidP="007B7304">
      <w:pPr>
        <w:jc w:val="both"/>
        <w:rPr>
          <w:color w:val="000000"/>
          <w:highlight w:val="yellow"/>
          <w:lang w:eastAsia="en-US"/>
        </w:rPr>
      </w:pPr>
    </w:p>
    <w:p w:rsidR="007B7304" w:rsidRPr="00BC206E" w:rsidRDefault="007B7304" w:rsidP="007B7304">
      <w:pPr>
        <w:jc w:val="both"/>
        <w:rPr>
          <w:color w:val="000000"/>
          <w:lang w:eastAsia="en-US"/>
        </w:rPr>
      </w:pPr>
      <w:r w:rsidRPr="00BC206E">
        <w:rPr>
          <w:color w:val="000000"/>
          <w:lang w:eastAsia="en-US"/>
        </w:rPr>
        <w:t xml:space="preserve">Domes priekšsēdētājs </w:t>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t>J.Šulcs</w:t>
      </w:r>
    </w:p>
    <w:p w:rsidR="007B7304" w:rsidRPr="00BC206E" w:rsidRDefault="007B7304" w:rsidP="007B7304">
      <w:pPr>
        <w:ind w:firstLine="567"/>
        <w:rPr>
          <w:color w:val="000000"/>
          <w:lang w:eastAsia="en-US"/>
        </w:rPr>
      </w:pPr>
      <w:r w:rsidRPr="00BC206E">
        <w:rPr>
          <w:color w:val="000000"/>
          <w:lang w:eastAsia="en-US"/>
        </w:rPr>
        <w:br w:type="page"/>
      </w:r>
    </w:p>
    <w:p w:rsidR="007B7304" w:rsidRPr="00BC206E" w:rsidRDefault="007B7304" w:rsidP="007B7304">
      <w:pPr>
        <w:ind w:left="5760" w:firstLine="720"/>
        <w:jc w:val="right"/>
        <w:rPr>
          <w:color w:val="000000"/>
          <w:lang w:eastAsia="en-US"/>
        </w:rPr>
      </w:pPr>
      <w:r w:rsidRPr="00BC206E">
        <w:rPr>
          <w:color w:val="000000"/>
          <w:lang w:eastAsia="en-US"/>
        </w:rPr>
        <w:lastRenderedPageBreak/>
        <w:t>1.pielikums</w:t>
      </w:r>
    </w:p>
    <w:p w:rsidR="007B7304" w:rsidRPr="00BC206E" w:rsidRDefault="007B7304" w:rsidP="007B7304">
      <w:pPr>
        <w:jc w:val="right"/>
        <w:rPr>
          <w:color w:val="000000"/>
          <w:sz w:val="20"/>
          <w:szCs w:val="20"/>
          <w:lang w:eastAsia="en-US"/>
        </w:rPr>
      </w:pP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sz w:val="20"/>
          <w:szCs w:val="20"/>
          <w:lang w:eastAsia="en-US"/>
        </w:rPr>
        <w:t>Tukuma novada Domes 28.02.2013.</w:t>
      </w:r>
    </w:p>
    <w:p w:rsidR="007B7304" w:rsidRPr="00BC206E" w:rsidRDefault="007B7304" w:rsidP="007B7304">
      <w:pPr>
        <w:jc w:val="right"/>
        <w:rPr>
          <w:color w:val="000000"/>
          <w:sz w:val="20"/>
          <w:szCs w:val="20"/>
          <w:lang w:eastAsia="en-US"/>
        </w:rPr>
      </w:pP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t>noteikumiem Nr.3 (prot.Nr.3, 4.§.)</w:t>
      </w:r>
    </w:p>
    <w:p w:rsidR="007B7304" w:rsidRPr="00BC206E" w:rsidRDefault="007B7304" w:rsidP="007B7304">
      <w:pPr>
        <w:jc w:val="center"/>
        <w:rPr>
          <w:color w:val="000000"/>
          <w:lang w:eastAsia="en-US"/>
        </w:rPr>
      </w:pPr>
    </w:p>
    <w:p w:rsidR="007B7304" w:rsidRPr="00BC206E" w:rsidRDefault="007B7304" w:rsidP="007B7304">
      <w:pPr>
        <w:jc w:val="center"/>
        <w:rPr>
          <w:color w:val="000000"/>
          <w:lang w:eastAsia="en-US"/>
        </w:rPr>
      </w:pPr>
      <w:r w:rsidRPr="00BC206E">
        <w:rPr>
          <w:color w:val="000000"/>
          <w:lang w:eastAsia="en-US"/>
        </w:rPr>
        <w:t>_____________________________________</w:t>
      </w:r>
    </w:p>
    <w:p w:rsidR="007B7304" w:rsidRPr="00BC206E" w:rsidRDefault="007B7304" w:rsidP="007B7304">
      <w:pPr>
        <w:jc w:val="center"/>
        <w:rPr>
          <w:color w:val="000000"/>
          <w:lang w:eastAsia="en-US"/>
        </w:rPr>
      </w:pPr>
      <w:r w:rsidRPr="00BC206E">
        <w:rPr>
          <w:color w:val="000000"/>
          <w:lang w:eastAsia="en-US"/>
        </w:rPr>
        <w:t>(izglītības iestādes nosaukums)</w:t>
      </w:r>
    </w:p>
    <w:p w:rsidR="007B7304" w:rsidRPr="00BC206E" w:rsidRDefault="007B7304" w:rsidP="007B7304">
      <w:pPr>
        <w:jc w:val="both"/>
        <w:rPr>
          <w:color w:val="000000"/>
          <w:lang w:eastAsia="en-US"/>
        </w:rPr>
      </w:pPr>
    </w:p>
    <w:p w:rsidR="007B7304" w:rsidRPr="00BC206E" w:rsidRDefault="007B7304" w:rsidP="007B7304">
      <w:pPr>
        <w:jc w:val="center"/>
        <w:rPr>
          <w:color w:val="000000"/>
          <w:lang w:eastAsia="en-US"/>
        </w:rPr>
      </w:pPr>
      <w:r w:rsidRPr="00BC206E">
        <w:rPr>
          <w:color w:val="000000"/>
          <w:lang w:eastAsia="en-US"/>
        </w:rPr>
        <w:t>Līdzfinansējuma pieprasījums izglītojamo ēdināšanai __________________.</w:t>
      </w:r>
    </w:p>
    <w:p w:rsidR="007B7304" w:rsidRPr="00BC206E" w:rsidRDefault="007B7304" w:rsidP="007B7304">
      <w:pPr>
        <w:jc w:val="center"/>
        <w:rPr>
          <w:color w:val="000000"/>
          <w:lang w:eastAsia="en-US"/>
        </w:rPr>
      </w:pPr>
    </w:p>
    <w:tbl>
      <w:tblPr>
        <w:tblW w:w="8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492"/>
        <w:gridCol w:w="1484"/>
        <w:gridCol w:w="1871"/>
        <w:gridCol w:w="2247"/>
      </w:tblGrid>
      <w:tr w:rsidR="007B7304" w:rsidRPr="00BC206E" w:rsidTr="007B7304">
        <w:tc>
          <w:tcPr>
            <w:tcW w:w="1197" w:type="dxa"/>
            <w:vAlign w:val="center"/>
          </w:tcPr>
          <w:p w:rsidR="007B7304" w:rsidRPr="00BC206E" w:rsidRDefault="007B7304" w:rsidP="007B7304">
            <w:pPr>
              <w:jc w:val="center"/>
              <w:rPr>
                <w:color w:val="000000"/>
                <w:lang w:eastAsia="en-US"/>
              </w:rPr>
            </w:pPr>
            <w:r w:rsidRPr="00BC206E">
              <w:rPr>
                <w:color w:val="000000"/>
                <w:lang w:eastAsia="en-US"/>
              </w:rPr>
              <w:t>Klase</w:t>
            </w:r>
          </w:p>
        </w:tc>
        <w:tc>
          <w:tcPr>
            <w:tcW w:w="1492" w:type="dxa"/>
            <w:vAlign w:val="center"/>
          </w:tcPr>
          <w:p w:rsidR="007B7304" w:rsidRPr="00BC206E" w:rsidRDefault="007B7304" w:rsidP="007B7304">
            <w:pPr>
              <w:jc w:val="center"/>
              <w:rPr>
                <w:color w:val="000000"/>
                <w:lang w:eastAsia="en-US"/>
              </w:rPr>
            </w:pPr>
            <w:r w:rsidRPr="00BC206E">
              <w:rPr>
                <w:color w:val="000000"/>
                <w:lang w:eastAsia="en-US"/>
              </w:rPr>
              <w:t>Izglītojamo skaits</w:t>
            </w:r>
          </w:p>
        </w:tc>
        <w:tc>
          <w:tcPr>
            <w:tcW w:w="1484" w:type="dxa"/>
            <w:vAlign w:val="center"/>
          </w:tcPr>
          <w:p w:rsidR="007B7304" w:rsidRPr="00BC206E" w:rsidRDefault="007B7304" w:rsidP="007B7304">
            <w:pPr>
              <w:jc w:val="center"/>
              <w:rPr>
                <w:color w:val="000000"/>
                <w:lang w:eastAsia="en-US"/>
              </w:rPr>
            </w:pPr>
            <w:r w:rsidRPr="00BC206E">
              <w:rPr>
                <w:color w:val="000000"/>
                <w:lang w:eastAsia="en-US"/>
              </w:rPr>
              <w:t>Ēdināšanas dienu skaits</w:t>
            </w:r>
          </w:p>
        </w:tc>
        <w:tc>
          <w:tcPr>
            <w:tcW w:w="1871" w:type="dxa"/>
            <w:vAlign w:val="center"/>
          </w:tcPr>
          <w:p w:rsidR="007B7304" w:rsidRPr="00BC206E" w:rsidRDefault="007B7304" w:rsidP="007B7304">
            <w:pPr>
              <w:jc w:val="center"/>
              <w:rPr>
                <w:color w:val="000000"/>
                <w:lang w:eastAsia="en-US"/>
              </w:rPr>
            </w:pPr>
            <w:r w:rsidRPr="00BC206E">
              <w:rPr>
                <w:color w:val="000000"/>
                <w:lang w:eastAsia="en-US"/>
              </w:rPr>
              <w:t xml:space="preserve">Līdzfinansējums 1 izgl. dienā </w:t>
            </w:r>
          </w:p>
          <w:p w:rsidR="007B7304" w:rsidRPr="00BC206E" w:rsidRDefault="007B7304" w:rsidP="007B7304">
            <w:pPr>
              <w:jc w:val="center"/>
              <w:rPr>
                <w:color w:val="000000"/>
                <w:lang w:eastAsia="en-US"/>
              </w:rPr>
            </w:pPr>
            <w:r w:rsidRPr="00BC206E">
              <w:rPr>
                <w:color w:val="000000"/>
                <w:lang w:eastAsia="en-US"/>
              </w:rPr>
              <w:t>(</w:t>
            </w:r>
            <w:r w:rsidRPr="00BC206E">
              <w:rPr>
                <w:i/>
                <w:color w:val="000000"/>
                <w:lang w:eastAsia="en-US"/>
              </w:rPr>
              <w:t>euro</w:t>
            </w:r>
            <w:r w:rsidRPr="00BC206E">
              <w:rPr>
                <w:color w:val="000000"/>
                <w:lang w:eastAsia="en-US"/>
              </w:rPr>
              <w:t>)</w:t>
            </w:r>
          </w:p>
        </w:tc>
        <w:tc>
          <w:tcPr>
            <w:tcW w:w="2247" w:type="dxa"/>
            <w:vAlign w:val="center"/>
          </w:tcPr>
          <w:p w:rsidR="007B7304" w:rsidRPr="00BC206E" w:rsidRDefault="007B7304" w:rsidP="007B7304">
            <w:pPr>
              <w:jc w:val="center"/>
              <w:rPr>
                <w:color w:val="000000"/>
                <w:lang w:eastAsia="en-US"/>
              </w:rPr>
            </w:pPr>
            <w:r w:rsidRPr="00BC206E">
              <w:rPr>
                <w:color w:val="000000"/>
                <w:lang w:eastAsia="en-US"/>
              </w:rPr>
              <w:t>Kopējais līdzfinansējums mēnesī (</w:t>
            </w:r>
            <w:r w:rsidRPr="00BC206E">
              <w:rPr>
                <w:i/>
                <w:color w:val="000000"/>
                <w:lang w:eastAsia="en-US"/>
              </w:rPr>
              <w:t>euro</w:t>
            </w:r>
            <w:r w:rsidRPr="00BC206E">
              <w:rPr>
                <w:color w:val="000000"/>
                <w:lang w:eastAsia="en-US"/>
              </w:rPr>
              <w:t>)</w:t>
            </w:r>
          </w:p>
        </w:tc>
      </w:tr>
      <w:tr w:rsidR="007B7304" w:rsidRPr="00BC206E" w:rsidTr="007B7304">
        <w:tc>
          <w:tcPr>
            <w:tcW w:w="1197" w:type="dxa"/>
          </w:tcPr>
          <w:p w:rsidR="007B7304" w:rsidRPr="00BC206E" w:rsidRDefault="007B7304" w:rsidP="007B7304">
            <w:pPr>
              <w:jc w:val="center"/>
              <w:rPr>
                <w:color w:val="000000"/>
                <w:lang w:eastAsia="en-US"/>
              </w:rPr>
            </w:pPr>
          </w:p>
        </w:tc>
        <w:tc>
          <w:tcPr>
            <w:tcW w:w="1492" w:type="dxa"/>
          </w:tcPr>
          <w:p w:rsidR="007B7304" w:rsidRPr="00BC206E" w:rsidRDefault="007B7304" w:rsidP="007B7304">
            <w:pPr>
              <w:jc w:val="center"/>
              <w:rPr>
                <w:color w:val="000000"/>
                <w:lang w:eastAsia="en-US"/>
              </w:rPr>
            </w:pPr>
          </w:p>
        </w:tc>
        <w:tc>
          <w:tcPr>
            <w:tcW w:w="1484" w:type="dxa"/>
          </w:tcPr>
          <w:p w:rsidR="007B7304" w:rsidRPr="00BC206E" w:rsidRDefault="007B7304" w:rsidP="007B7304">
            <w:pPr>
              <w:jc w:val="center"/>
              <w:rPr>
                <w:color w:val="000000"/>
                <w:lang w:eastAsia="en-US"/>
              </w:rPr>
            </w:pPr>
          </w:p>
        </w:tc>
        <w:tc>
          <w:tcPr>
            <w:tcW w:w="1871" w:type="dxa"/>
          </w:tcPr>
          <w:p w:rsidR="007B7304" w:rsidRPr="00BC206E" w:rsidRDefault="007B7304" w:rsidP="007B7304">
            <w:pPr>
              <w:jc w:val="center"/>
              <w:rPr>
                <w:color w:val="000000"/>
                <w:lang w:eastAsia="en-US"/>
              </w:rPr>
            </w:pPr>
          </w:p>
        </w:tc>
        <w:tc>
          <w:tcPr>
            <w:tcW w:w="2247" w:type="dxa"/>
          </w:tcPr>
          <w:p w:rsidR="007B7304" w:rsidRPr="00BC206E" w:rsidRDefault="007B7304" w:rsidP="007B7304">
            <w:pPr>
              <w:jc w:val="center"/>
              <w:rPr>
                <w:color w:val="000000"/>
                <w:lang w:eastAsia="en-US"/>
              </w:rPr>
            </w:pPr>
          </w:p>
        </w:tc>
      </w:tr>
      <w:tr w:rsidR="007B7304" w:rsidRPr="00BC206E" w:rsidTr="007B7304">
        <w:tc>
          <w:tcPr>
            <w:tcW w:w="1197" w:type="dxa"/>
          </w:tcPr>
          <w:p w:rsidR="007B7304" w:rsidRPr="00BC206E" w:rsidRDefault="007B7304" w:rsidP="007B7304">
            <w:pPr>
              <w:jc w:val="center"/>
              <w:rPr>
                <w:color w:val="000000"/>
                <w:lang w:eastAsia="en-US"/>
              </w:rPr>
            </w:pPr>
            <w:r w:rsidRPr="00BC206E">
              <w:rPr>
                <w:color w:val="000000"/>
                <w:lang w:eastAsia="en-US"/>
              </w:rPr>
              <w:t>Kopā</w:t>
            </w:r>
          </w:p>
        </w:tc>
        <w:tc>
          <w:tcPr>
            <w:tcW w:w="1492" w:type="dxa"/>
          </w:tcPr>
          <w:p w:rsidR="007B7304" w:rsidRPr="00BC206E" w:rsidRDefault="007B7304" w:rsidP="007B7304">
            <w:pPr>
              <w:jc w:val="center"/>
              <w:rPr>
                <w:color w:val="000000"/>
                <w:lang w:eastAsia="en-US"/>
              </w:rPr>
            </w:pPr>
          </w:p>
        </w:tc>
        <w:tc>
          <w:tcPr>
            <w:tcW w:w="1484" w:type="dxa"/>
          </w:tcPr>
          <w:p w:rsidR="007B7304" w:rsidRPr="00BC206E" w:rsidRDefault="007B7304" w:rsidP="007B7304">
            <w:pPr>
              <w:jc w:val="center"/>
              <w:rPr>
                <w:color w:val="000000"/>
                <w:lang w:eastAsia="en-US"/>
              </w:rPr>
            </w:pPr>
          </w:p>
        </w:tc>
        <w:tc>
          <w:tcPr>
            <w:tcW w:w="1871" w:type="dxa"/>
          </w:tcPr>
          <w:p w:rsidR="007B7304" w:rsidRPr="00BC206E" w:rsidRDefault="007B7304" w:rsidP="007B7304">
            <w:pPr>
              <w:jc w:val="center"/>
              <w:rPr>
                <w:color w:val="000000"/>
                <w:lang w:eastAsia="en-US"/>
              </w:rPr>
            </w:pPr>
          </w:p>
        </w:tc>
        <w:tc>
          <w:tcPr>
            <w:tcW w:w="2247" w:type="dxa"/>
          </w:tcPr>
          <w:p w:rsidR="007B7304" w:rsidRPr="00BC206E" w:rsidRDefault="007B7304" w:rsidP="007B7304">
            <w:pPr>
              <w:jc w:val="center"/>
              <w:rPr>
                <w:color w:val="000000"/>
                <w:lang w:eastAsia="en-US"/>
              </w:rPr>
            </w:pPr>
          </w:p>
        </w:tc>
      </w:tr>
    </w:tbl>
    <w:p w:rsidR="007B7304" w:rsidRPr="00BC206E" w:rsidRDefault="007B7304" w:rsidP="007B7304">
      <w:pPr>
        <w:jc w:val="center"/>
        <w:rPr>
          <w:color w:val="000000"/>
          <w:lang w:eastAsia="en-US"/>
        </w:rPr>
      </w:pP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20... . gada ……………..</w:t>
      </w: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Pieprasījumu sagatavoja: _____________________</w:t>
      </w: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Tālr. Nr…………………….</w:t>
      </w:r>
    </w:p>
    <w:p w:rsidR="007B7304" w:rsidRPr="00BC206E" w:rsidRDefault="007B7304" w:rsidP="007B7304">
      <w:pPr>
        <w:rPr>
          <w:color w:val="000000"/>
          <w:lang w:eastAsia="en-US"/>
        </w:rPr>
      </w:pPr>
    </w:p>
    <w:p w:rsidR="007B7304" w:rsidRPr="00BC206E" w:rsidRDefault="007B7304" w:rsidP="007B7304">
      <w:pPr>
        <w:rPr>
          <w:color w:val="000000"/>
          <w:lang w:eastAsia="en-US"/>
        </w:rPr>
      </w:pPr>
    </w:p>
    <w:p w:rsidR="007B7304" w:rsidRPr="00BC206E" w:rsidRDefault="007B7304" w:rsidP="007B7304">
      <w:pPr>
        <w:rPr>
          <w:color w:val="000000"/>
          <w:lang w:eastAsia="en-US"/>
        </w:rPr>
      </w:pPr>
    </w:p>
    <w:p w:rsidR="007B7304" w:rsidRPr="00BC206E" w:rsidRDefault="007B7304" w:rsidP="007B7304">
      <w:pPr>
        <w:rPr>
          <w:color w:val="000000"/>
          <w:lang w:eastAsia="en-US"/>
        </w:rPr>
      </w:pPr>
    </w:p>
    <w:p w:rsidR="007B7304" w:rsidRPr="00BC206E" w:rsidRDefault="007B7304" w:rsidP="007B7304">
      <w:pPr>
        <w:jc w:val="both"/>
        <w:rPr>
          <w:color w:val="000000"/>
          <w:lang w:eastAsia="en-US"/>
        </w:rPr>
      </w:pPr>
      <w:r w:rsidRPr="00BC206E">
        <w:rPr>
          <w:color w:val="000000"/>
          <w:lang w:eastAsia="en-US"/>
        </w:rPr>
        <w:t xml:space="preserve">Domes priekšsēdētājs </w:t>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t>J.Šulcs</w:t>
      </w:r>
    </w:p>
    <w:p w:rsidR="007B7304" w:rsidRPr="00BC206E" w:rsidRDefault="007B7304" w:rsidP="007B7304">
      <w:pPr>
        <w:jc w:val="right"/>
        <w:rPr>
          <w:color w:val="000000"/>
          <w:sz w:val="20"/>
          <w:szCs w:val="20"/>
          <w:lang w:eastAsia="en-US"/>
        </w:rPr>
      </w:pPr>
      <w:r w:rsidRPr="00BC206E">
        <w:rPr>
          <w:color w:val="000000"/>
          <w:lang w:eastAsia="en-US"/>
        </w:rPr>
        <w:br w:type="page"/>
      </w:r>
      <w:r w:rsidRPr="00BC206E">
        <w:rPr>
          <w:color w:val="000000"/>
          <w:sz w:val="20"/>
          <w:szCs w:val="20"/>
          <w:lang w:eastAsia="en-US"/>
        </w:rPr>
        <w:lastRenderedPageBreak/>
        <w:t xml:space="preserve"> </w:t>
      </w:r>
    </w:p>
    <w:p w:rsidR="007B7304" w:rsidRPr="00BC206E" w:rsidRDefault="007B7304" w:rsidP="007B7304">
      <w:pPr>
        <w:jc w:val="right"/>
        <w:rPr>
          <w:color w:val="000000"/>
          <w:sz w:val="20"/>
          <w:szCs w:val="20"/>
          <w:lang w:eastAsia="en-US"/>
        </w:rPr>
      </w:pPr>
    </w:p>
    <w:p w:rsidR="007B7304" w:rsidRPr="00BC206E" w:rsidRDefault="007B7304" w:rsidP="007B7304">
      <w:pPr>
        <w:ind w:left="5760" w:firstLine="720"/>
        <w:jc w:val="right"/>
        <w:rPr>
          <w:color w:val="000000"/>
          <w:lang w:eastAsia="en-US"/>
        </w:rPr>
      </w:pPr>
      <w:r w:rsidRPr="00BC206E">
        <w:rPr>
          <w:color w:val="000000"/>
          <w:lang w:eastAsia="en-US"/>
        </w:rPr>
        <w:t>2.pielikums</w:t>
      </w:r>
    </w:p>
    <w:p w:rsidR="007B7304" w:rsidRPr="00BC206E" w:rsidRDefault="007B7304" w:rsidP="007B7304">
      <w:pPr>
        <w:jc w:val="right"/>
        <w:rPr>
          <w:color w:val="000000"/>
          <w:sz w:val="20"/>
          <w:szCs w:val="20"/>
          <w:lang w:eastAsia="en-US"/>
        </w:rPr>
      </w:pP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sz w:val="20"/>
          <w:szCs w:val="20"/>
          <w:lang w:eastAsia="en-US"/>
        </w:rPr>
        <w:t>Tukuma novada Domes 28.02.2013.</w:t>
      </w:r>
    </w:p>
    <w:p w:rsidR="007B7304" w:rsidRPr="00BC206E" w:rsidRDefault="007B7304" w:rsidP="007B7304">
      <w:pPr>
        <w:jc w:val="right"/>
        <w:rPr>
          <w:color w:val="000000"/>
          <w:sz w:val="20"/>
          <w:szCs w:val="20"/>
          <w:lang w:eastAsia="en-US"/>
        </w:rPr>
      </w:pP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t>noteikumiem Nr.3 (prot.Nr.3, 4.§.)</w:t>
      </w:r>
    </w:p>
    <w:p w:rsidR="007B7304" w:rsidRPr="00BC206E" w:rsidRDefault="007B7304" w:rsidP="007B7304">
      <w:pPr>
        <w:jc w:val="right"/>
        <w:rPr>
          <w:color w:val="000000"/>
          <w:lang w:eastAsia="en-US"/>
        </w:rPr>
      </w:pPr>
    </w:p>
    <w:p w:rsidR="007B7304" w:rsidRPr="00BC206E" w:rsidRDefault="007B7304" w:rsidP="007B7304">
      <w:pPr>
        <w:jc w:val="center"/>
        <w:rPr>
          <w:color w:val="000000"/>
          <w:lang w:eastAsia="en-US"/>
        </w:rPr>
      </w:pPr>
    </w:p>
    <w:p w:rsidR="007B7304" w:rsidRPr="00BC206E" w:rsidRDefault="007B7304" w:rsidP="007B7304">
      <w:pPr>
        <w:jc w:val="center"/>
        <w:rPr>
          <w:color w:val="000000"/>
          <w:lang w:eastAsia="en-US"/>
        </w:rPr>
      </w:pPr>
    </w:p>
    <w:p w:rsidR="007B7304" w:rsidRPr="00BC206E" w:rsidRDefault="007B7304" w:rsidP="007B7304">
      <w:pPr>
        <w:jc w:val="center"/>
        <w:rPr>
          <w:color w:val="000000"/>
          <w:lang w:eastAsia="en-US"/>
        </w:rPr>
      </w:pPr>
      <w:r w:rsidRPr="00BC206E">
        <w:rPr>
          <w:color w:val="000000"/>
          <w:lang w:eastAsia="en-US"/>
        </w:rPr>
        <w:t>_____________________________________</w:t>
      </w:r>
    </w:p>
    <w:p w:rsidR="007B7304" w:rsidRPr="00BC206E" w:rsidRDefault="007B7304" w:rsidP="007B7304">
      <w:pPr>
        <w:jc w:val="center"/>
        <w:rPr>
          <w:color w:val="000000"/>
          <w:lang w:eastAsia="en-US"/>
        </w:rPr>
      </w:pPr>
      <w:r w:rsidRPr="00BC206E">
        <w:rPr>
          <w:color w:val="000000"/>
          <w:lang w:eastAsia="en-US"/>
        </w:rPr>
        <w:t>(izglītības iestādes nosaukums)</w:t>
      </w:r>
    </w:p>
    <w:p w:rsidR="007B7304" w:rsidRPr="00BC206E" w:rsidRDefault="007B7304" w:rsidP="007B7304">
      <w:pPr>
        <w:jc w:val="both"/>
        <w:rPr>
          <w:color w:val="000000"/>
          <w:lang w:eastAsia="en-US"/>
        </w:rPr>
      </w:pPr>
    </w:p>
    <w:p w:rsidR="007B7304" w:rsidRPr="00BC206E" w:rsidRDefault="007B7304" w:rsidP="007B7304">
      <w:pPr>
        <w:jc w:val="center"/>
        <w:rPr>
          <w:color w:val="000000"/>
          <w:lang w:eastAsia="en-US"/>
        </w:rPr>
      </w:pPr>
      <w:r w:rsidRPr="00BC206E">
        <w:rPr>
          <w:color w:val="000000"/>
          <w:lang w:eastAsia="en-US"/>
        </w:rPr>
        <w:t>Dati par ēdināšanas pakalpojuma līdzfinansējuma izmaiņām __________________.</w:t>
      </w:r>
    </w:p>
    <w:p w:rsidR="007B7304" w:rsidRPr="00BC206E" w:rsidRDefault="007B7304" w:rsidP="007B7304">
      <w:pPr>
        <w:jc w:val="center"/>
        <w:rPr>
          <w:color w:val="000000"/>
          <w:lang w:eastAsia="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1344"/>
        <w:gridCol w:w="2389"/>
        <w:gridCol w:w="2207"/>
        <w:gridCol w:w="2295"/>
      </w:tblGrid>
      <w:tr w:rsidR="007B7304" w:rsidRPr="00BC206E" w:rsidTr="007B7304">
        <w:tc>
          <w:tcPr>
            <w:tcW w:w="1619" w:type="dxa"/>
            <w:vAlign w:val="center"/>
          </w:tcPr>
          <w:p w:rsidR="007B7304" w:rsidRPr="00BC206E" w:rsidRDefault="007B7304" w:rsidP="007B7304">
            <w:pPr>
              <w:jc w:val="center"/>
              <w:rPr>
                <w:color w:val="000000"/>
                <w:lang w:eastAsia="en-US"/>
              </w:rPr>
            </w:pPr>
            <w:r w:rsidRPr="00BC206E">
              <w:rPr>
                <w:color w:val="000000"/>
                <w:lang w:eastAsia="en-US"/>
              </w:rPr>
              <w:t>Klase</w:t>
            </w:r>
          </w:p>
        </w:tc>
        <w:tc>
          <w:tcPr>
            <w:tcW w:w="1344" w:type="dxa"/>
            <w:vAlign w:val="center"/>
          </w:tcPr>
          <w:p w:rsidR="007B7304" w:rsidRPr="00BC206E" w:rsidRDefault="007B7304" w:rsidP="007B7304">
            <w:pPr>
              <w:jc w:val="center"/>
              <w:rPr>
                <w:color w:val="000000"/>
                <w:lang w:eastAsia="en-US"/>
              </w:rPr>
            </w:pPr>
            <w:r w:rsidRPr="00BC206E">
              <w:rPr>
                <w:color w:val="000000"/>
                <w:lang w:eastAsia="en-US"/>
              </w:rPr>
              <w:t>Izglītojamo</w:t>
            </w:r>
          </w:p>
          <w:p w:rsidR="007B7304" w:rsidRPr="00BC206E" w:rsidRDefault="007B7304" w:rsidP="007B7304">
            <w:pPr>
              <w:jc w:val="center"/>
              <w:rPr>
                <w:color w:val="000000"/>
                <w:lang w:eastAsia="en-US"/>
              </w:rPr>
            </w:pPr>
            <w:r w:rsidRPr="00BC206E">
              <w:rPr>
                <w:color w:val="000000"/>
                <w:lang w:eastAsia="en-US"/>
              </w:rPr>
              <w:t>skaits</w:t>
            </w:r>
          </w:p>
        </w:tc>
        <w:tc>
          <w:tcPr>
            <w:tcW w:w="2389" w:type="dxa"/>
            <w:vAlign w:val="center"/>
          </w:tcPr>
          <w:p w:rsidR="007B7304" w:rsidRPr="00BC206E" w:rsidRDefault="007B7304" w:rsidP="007B7304">
            <w:pPr>
              <w:jc w:val="center"/>
              <w:rPr>
                <w:color w:val="000000"/>
                <w:lang w:eastAsia="en-US"/>
              </w:rPr>
            </w:pPr>
            <w:r w:rsidRPr="00BC206E">
              <w:rPr>
                <w:color w:val="000000"/>
                <w:lang w:eastAsia="en-US"/>
              </w:rPr>
              <w:t>Pieprasītais līdzfinansējums</w:t>
            </w:r>
          </w:p>
          <w:p w:rsidR="007B7304" w:rsidRPr="00BC206E" w:rsidRDefault="007B7304" w:rsidP="007B7304">
            <w:pPr>
              <w:jc w:val="center"/>
              <w:rPr>
                <w:color w:val="000000"/>
                <w:lang w:eastAsia="en-US"/>
              </w:rPr>
            </w:pPr>
            <w:r w:rsidRPr="00BC206E">
              <w:rPr>
                <w:color w:val="000000"/>
                <w:lang w:eastAsia="en-US"/>
              </w:rPr>
              <w:t>(</w:t>
            </w:r>
            <w:r w:rsidRPr="00BC206E">
              <w:rPr>
                <w:i/>
                <w:color w:val="000000"/>
                <w:lang w:eastAsia="en-US"/>
              </w:rPr>
              <w:t>euro</w:t>
            </w:r>
            <w:r w:rsidRPr="00BC206E">
              <w:rPr>
                <w:color w:val="000000"/>
                <w:lang w:eastAsia="en-US"/>
              </w:rPr>
              <w:t>)</w:t>
            </w:r>
          </w:p>
        </w:tc>
        <w:tc>
          <w:tcPr>
            <w:tcW w:w="2207" w:type="dxa"/>
            <w:vAlign w:val="center"/>
          </w:tcPr>
          <w:p w:rsidR="007B7304" w:rsidRPr="00BC206E" w:rsidRDefault="007B7304" w:rsidP="007B7304">
            <w:pPr>
              <w:jc w:val="center"/>
              <w:rPr>
                <w:color w:val="000000"/>
                <w:lang w:eastAsia="en-US"/>
              </w:rPr>
            </w:pPr>
            <w:r w:rsidRPr="00BC206E">
              <w:rPr>
                <w:color w:val="000000"/>
                <w:lang w:eastAsia="en-US"/>
              </w:rPr>
              <w:t xml:space="preserve">Izlietotais līdzfinansējums </w:t>
            </w:r>
          </w:p>
          <w:p w:rsidR="007B7304" w:rsidRPr="00BC206E" w:rsidRDefault="007B7304" w:rsidP="007B7304">
            <w:pPr>
              <w:jc w:val="center"/>
              <w:rPr>
                <w:color w:val="000000"/>
                <w:lang w:eastAsia="en-US"/>
              </w:rPr>
            </w:pPr>
            <w:r w:rsidRPr="00BC206E">
              <w:rPr>
                <w:color w:val="000000"/>
                <w:lang w:eastAsia="en-US"/>
              </w:rPr>
              <w:t>(</w:t>
            </w:r>
            <w:r w:rsidRPr="00BC206E">
              <w:rPr>
                <w:i/>
                <w:color w:val="000000"/>
                <w:lang w:eastAsia="en-US"/>
              </w:rPr>
              <w:t>euro</w:t>
            </w:r>
            <w:r w:rsidRPr="00BC206E">
              <w:rPr>
                <w:color w:val="000000"/>
                <w:lang w:eastAsia="en-US"/>
              </w:rPr>
              <w:t>)</w:t>
            </w:r>
          </w:p>
        </w:tc>
        <w:tc>
          <w:tcPr>
            <w:tcW w:w="2295" w:type="dxa"/>
            <w:vAlign w:val="center"/>
          </w:tcPr>
          <w:p w:rsidR="007B7304" w:rsidRPr="00BC206E" w:rsidRDefault="007B7304" w:rsidP="007B7304">
            <w:pPr>
              <w:jc w:val="center"/>
              <w:rPr>
                <w:color w:val="000000"/>
                <w:lang w:eastAsia="en-US"/>
              </w:rPr>
            </w:pPr>
            <w:r w:rsidRPr="00BC206E">
              <w:rPr>
                <w:color w:val="000000"/>
                <w:lang w:eastAsia="en-US"/>
              </w:rPr>
              <w:t>Atlikums nākamajam mēnesim (</w:t>
            </w:r>
            <w:r w:rsidRPr="00BC206E">
              <w:rPr>
                <w:i/>
                <w:color w:val="000000"/>
                <w:lang w:eastAsia="en-US"/>
              </w:rPr>
              <w:t>euro</w:t>
            </w:r>
            <w:r w:rsidRPr="00BC206E">
              <w:rPr>
                <w:color w:val="000000"/>
                <w:lang w:eastAsia="en-US"/>
              </w:rPr>
              <w:t>)</w:t>
            </w:r>
          </w:p>
        </w:tc>
      </w:tr>
      <w:tr w:rsidR="007B7304" w:rsidRPr="00BC206E" w:rsidTr="007B7304">
        <w:tc>
          <w:tcPr>
            <w:tcW w:w="1619" w:type="dxa"/>
          </w:tcPr>
          <w:p w:rsidR="007B7304" w:rsidRPr="00BC206E" w:rsidRDefault="007B7304" w:rsidP="007B7304">
            <w:pPr>
              <w:jc w:val="center"/>
              <w:rPr>
                <w:color w:val="000000"/>
                <w:lang w:eastAsia="en-US"/>
              </w:rPr>
            </w:pPr>
          </w:p>
        </w:tc>
        <w:tc>
          <w:tcPr>
            <w:tcW w:w="1344" w:type="dxa"/>
          </w:tcPr>
          <w:p w:rsidR="007B7304" w:rsidRPr="00BC206E" w:rsidRDefault="007B7304" w:rsidP="007B7304">
            <w:pPr>
              <w:jc w:val="center"/>
              <w:rPr>
                <w:color w:val="000000"/>
                <w:lang w:eastAsia="en-US"/>
              </w:rPr>
            </w:pPr>
          </w:p>
        </w:tc>
        <w:tc>
          <w:tcPr>
            <w:tcW w:w="2389" w:type="dxa"/>
          </w:tcPr>
          <w:p w:rsidR="007B7304" w:rsidRPr="00BC206E" w:rsidRDefault="007B7304" w:rsidP="007B7304">
            <w:pPr>
              <w:jc w:val="center"/>
              <w:rPr>
                <w:color w:val="000000"/>
                <w:lang w:eastAsia="en-US"/>
              </w:rPr>
            </w:pPr>
          </w:p>
        </w:tc>
        <w:tc>
          <w:tcPr>
            <w:tcW w:w="2207" w:type="dxa"/>
          </w:tcPr>
          <w:p w:rsidR="007B7304" w:rsidRPr="00BC206E" w:rsidRDefault="007B7304" w:rsidP="007B7304">
            <w:pPr>
              <w:jc w:val="center"/>
              <w:rPr>
                <w:color w:val="000000"/>
                <w:lang w:eastAsia="en-US"/>
              </w:rPr>
            </w:pPr>
          </w:p>
        </w:tc>
        <w:tc>
          <w:tcPr>
            <w:tcW w:w="2295" w:type="dxa"/>
          </w:tcPr>
          <w:p w:rsidR="007B7304" w:rsidRPr="00BC206E" w:rsidRDefault="007B7304" w:rsidP="007B7304">
            <w:pPr>
              <w:jc w:val="center"/>
              <w:rPr>
                <w:color w:val="000000"/>
                <w:lang w:eastAsia="en-US"/>
              </w:rPr>
            </w:pPr>
          </w:p>
        </w:tc>
      </w:tr>
      <w:tr w:rsidR="007B7304" w:rsidRPr="00BC206E" w:rsidTr="007B7304">
        <w:tc>
          <w:tcPr>
            <w:tcW w:w="1619" w:type="dxa"/>
          </w:tcPr>
          <w:p w:rsidR="007B7304" w:rsidRPr="00BC206E" w:rsidRDefault="007B7304" w:rsidP="007B7304">
            <w:pPr>
              <w:jc w:val="center"/>
              <w:rPr>
                <w:color w:val="000000"/>
                <w:lang w:eastAsia="en-US"/>
              </w:rPr>
            </w:pPr>
            <w:r w:rsidRPr="00BC206E">
              <w:rPr>
                <w:color w:val="000000"/>
                <w:lang w:eastAsia="en-US"/>
              </w:rPr>
              <w:t>Kopā</w:t>
            </w:r>
          </w:p>
        </w:tc>
        <w:tc>
          <w:tcPr>
            <w:tcW w:w="1344" w:type="dxa"/>
          </w:tcPr>
          <w:p w:rsidR="007B7304" w:rsidRPr="00BC206E" w:rsidRDefault="007B7304" w:rsidP="007B7304">
            <w:pPr>
              <w:jc w:val="center"/>
              <w:rPr>
                <w:color w:val="000000"/>
                <w:lang w:eastAsia="en-US"/>
              </w:rPr>
            </w:pPr>
          </w:p>
        </w:tc>
        <w:tc>
          <w:tcPr>
            <w:tcW w:w="2389" w:type="dxa"/>
          </w:tcPr>
          <w:p w:rsidR="007B7304" w:rsidRPr="00BC206E" w:rsidRDefault="007B7304" w:rsidP="007B7304">
            <w:pPr>
              <w:jc w:val="center"/>
              <w:rPr>
                <w:color w:val="000000"/>
                <w:lang w:eastAsia="en-US"/>
              </w:rPr>
            </w:pPr>
          </w:p>
        </w:tc>
        <w:tc>
          <w:tcPr>
            <w:tcW w:w="2207" w:type="dxa"/>
          </w:tcPr>
          <w:p w:rsidR="007B7304" w:rsidRPr="00BC206E" w:rsidRDefault="007B7304" w:rsidP="007B7304">
            <w:pPr>
              <w:jc w:val="center"/>
              <w:rPr>
                <w:color w:val="000000"/>
                <w:lang w:eastAsia="en-US"/>
              </w:rPr>
            </w:pPr>
          </w:p>
        </w:tc>
        <w:tc>
          <w:tcPr>
            <w:tcW w:w="2295" w:type="dxa"/>
          </w:tcPr>
          <w:p w:rsidR="007B7304" w:rsidRPr="00BC206E" w:rsidRDefault="007B7304" w:rsidP="007B7304">
            <w:pPr>
              <w:jc w:val="center"/>
              <w:rPr>
                <w:color w:val="000000"/>
                <w:lang w:eastAsia="en-US"/>
              </w:rPr>
            </w:pPr>
          </w:p>
        </w:tc>
      </w:tr>
    </w:tbl>
    <w:p w:rsidR="007B7304" w:rsidRPr="00BC206E" w:rsidRDefault="007B7304" w:rsidP="007B7304">
      <w:pPr>
        <w:jc w:val="center"/>
        <w:rPr>
          <w:color w:val="000000"/>
          <w:lang w:eastAsia="en-US"/>
        </w:rPr>
      </w:pP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20.. . gada ……………..</w:t>
      </w: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Sagatavoja: _____________________</w:t>
      </w: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Tālr. Nr…………………….</w:t>
      </w:r>
    </w:p>
    <w:p w:rsidR="007B7304" w:rsidRPr="00BC206E" w:rsidRDefault="007B7304" w:rsidP="007B7304">
      <w:pPr>
        <w:jc w:val="right"/>
        <w:rPr>
          <w:color w:val="000000"/>
          <w:lang w:eastAsia="en-US"/>
        </w:rPr>
      </w:pPr>
    </w:p>
    <w:p w:rsidR="007B7304" w:rsidRPr="00BC206E" w:rsidRDefault="007B7304" w:rsidP="007B7304">
      <w:pPr>
        <w:jc w:val="right"/>
        <w:rPr>
          <w:color w:val="000000"/>
          <w:lang w:eastAsia="en-US"/>
        </w:rPr>
      </w:pPr>
    </w:p>
    <w:p w:rsidR="007B7304" w:rsidRPr="00BC206E" w:rsidRDefault="007B7304" w:rsidP="007B7304">
      <w:pPr>
        <w:jc w:val="right"/>
        <w:rPr>
          <w:color w:val="000000"/>
          <w:lang w:eastAsia="en-US"/>
        </w:rPr>
      </w:pPr>
    </w:p>
    <w:p w:rsidR="007B7304" w:rsidRPr="00BC206E" w:rsidRDefault="007B7304" w:rsidP="007B7304">
      <w:pPr>
        <w:jc w:val="right"/>
        <w:rPr>
          <w:color w:val="000000"/>
          <w:lang w:eastAsia="en-US"/>
        </w:rPr>
      </w:pPr>
    </w:p>
    <w:p w:rsidR="007B7304" w:rsidRPr="00BC206E" w:rsidRDefault="007B7304" w:rsidP="007B7304">
      <w:pPr>
        <w:jc w:val="right"/>
        <w:rPr>
          <w:color w:val="000000"/>
          <w:lang w:eastAsia="en-US"/>
        </w:rPr>
      </w:pPr>
    </w:p>
    <w:p w:rsidR="007B7304" w:rsidRPr="00BC206E" w:rsidRDefault="007B7304" w:rsidP="007B7304">
      <w:pPr>
        <w:jc w:val="both"/>
        <w:rPr>
          <w:color w:val="000000"/>
          <w:lang w:eastAsia="en-US"/>
        </w:rPr>
      </w:pPr>
      <w:r w:rsidRPr="00BC206E">
        <w:rPr>
          <w:color w:val="000000"/>
          <w:lang w:eastAsia="en-US"/>
        </w:rPr>
        <w:t xml:space="preserve">Domes priekšsēdētājs </w:t>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t>J.Šulcs</w:t>
      </w:r>
    </w:p>
    <w:p w:rsidR="007B7304" w:rsidRPr="00BC206E" w:rsidRDefault="007B7304" w:rsidP="007B7304">
      <w:pPr>
        <w:ind w:left="5760" w:firstLine="720"/>
        <w:jc w:val="right"/>
        <w:rPr>
          <w:color w:val="000000"/>
          <w:sz w:val="20"/>
          <w:szCs w:val="20"/>
          <w:lang w:eastAsia="en-US"/>
        </w:rPr>
      </w:pPr>
      <w:r w:rsidRPr="00BC206E">
        <w:rPr>
          <w:color w:val="000000"/>
          <w:lang w:eastAsia="en-US"/>
        </w:rPr>
        <w:br w:type="page"/>
      </w:r>
      <w:r w:rsidRPr="00BC206E">
        <w:rPr>
          <w:color w:val="000000"/>
          <w:sz w:val="20"/>
          <w:szCs w:val="20"/>
          <w:lang w:eastAsia="en-US"/>
        </w:rPr>
        <w:lastRenderedPageBreak/>
        <w:t xml:space="preserve"> </w:t>
      </w:r>
    </w:p>
    <w:p w:rsidR="007B7304" w:rsidRPr="00BC206E" w:rsidRDefault="007B7304" w:rsidP="007B7304">
      <w:pPr>
        <w:ind w:left="5760" w:firstLine="720"/>
        <w:jc w:val="right"/>
        <w:rPr>
          <w:color w:val="000000"/>
          <w:lang w:eastAsia="en-US"/>
        </w:rPr>
      </w:pPr>
      <w:r w:rsidRPr="00BC206E">
        <w:rPr>
          <w:color w:val="000000"/>
          <w:lang w:eastAsia="en-US"/>
        </w:rPr>
        <w:t>3.pielikums</w:t>
      </w:r>
    </w:p>
    <w:p w:rsidR="007B7304" w:rsidRPr="00BC206E" w:rsidRDefault="007B7304" w:rsidP="007B7304">
      <w:pPr>
        <w:jc w:val="right"/>
        <w:rPr>
          <w:color w:val="000000"/>
          <w:sz w:val="20"/>
          <w:szCs w:val="20"/>
          <w:lang w:eastAsia="en-US"/>
        </w:rPr>
      </w:pP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sz w:val="20"/>
          <w:szCs w:val="20"/>
          <w:lang w:eastAsia="en-US"/>
        </w:rPr>
        <w:t>Tukuma novada Domes 28.02.2013.</w:t>
      </w:r>
    </w:p>
    <w:p w:rsidR="007B7304" w:rsidRPr="00BC206E" w:rsidRDefault="007B7304" w:rsidP="007B7304">
      <w:pPr>
        <w:jc w:val="right"/>
        <w:rPr>
          <w:color w:val="000000"/>
          <w:sz w:val="20"/>
          <w:szCs w:val="20"/>
          <w:lang w:eastAsia="en-US"/>
        </w:rPr>
      </w:pP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t>noteikumiem Nr.3 (prot.Nr.3, 4.§.)</w:t>
      </w:r>
    </w:p>
    <w:p w:rsidR="007B7304" w:rsidRPr="00BC206E" w:rsidRDefault="007B7304" w:rsidP="007B7304">
      <w:pPr>
        <w:jc w:val="right"/>
        <w:rPr>
          <w:color w:val="000000"/>
          <w:lang w:eastAsia="en-US"/>
        </w:rPr>
      </w:pPr>
    </w:p>
    <w:p w:rsidR="007B7304" w:rsidRPr="00BC206E" w:rsidRDefault="007B7304" w:rsidP="007B7304">
      <w:pPr>
        <w:jc w:val="center"/>
        <w:rPr>
          <w:color w:val="000000"/>
          <w:lang w:eastAsia="en-US"/>
        </w:rPr>
      </w:pPr>
    </w:p>
    <w:p w:rsidR="007B7304" w:rsidRPr="00BC206E" w:rsidRDefault="007B7304" w:rsidP="007B7304">
      <w:pPr>
        <w:jc w:val="center"/>
        <w:rPr>
          <w:color w:val="000000"/>
          <w:lang w:eastAsia="en-US"/>
        </w:rPr>
      </w:pPr>
      <w:r w:rsidRPr="00BC206E">
        <w:rPr>
          <w:color w:val="000000"/>
          <w:lang w:eastAsia="en-US"/>
        </w:rPr>
        <w:t>_____________________________________</w:t>
      </w:r>
    </w:p>
    <w:p w:rsidR="007B7304" w:rsidRPr="00BC206E" w:rsidRDefault="007B7304" w:rsidP="007B7304">
      <w:pPr>
        <w:jc w:val="center"/>
        <w:rPr>
          <w:color w:val="000000"/>
          <w:lang w:eastAsia="en-US"/>
        </w:rPr>
      </w:pPr>
      <w:r w:rsidRPr="00BC206E">
        <w:rPr>
          <w:color w:val="000000"/>
          <w:lang w:eastAsia="en-US"/>
        </w:rPr>
        <w:t>(izglītības iestādes nosaukums)</w:t>
      </w:r>
    </w:p>
    <w:p w:rsidR="007B7304" w:rsidRPr="00BC206E" w:rsidRDefault="007B7304" w:rsidP="007B7304">
      <w:pPr>
        <w:jc w:val="center"/>
        <w:rPr>
          <w:color w:val="000000"/>
          <w:lang w:eastAsia="en-US"/>
        </w:rPr>
      </w:pPr>
      <w:r w:rsidRPr="00BC206E">
        <w:rPr>
          <w:color w:val="000000"/>
          <w:lang w:eastAsia="en-US"/>
        </w:rPr>
        <w:t>Līdzfinansējuma pieprasījums bērniem ar invaliditāti, bērniem, kuri slimo ar celiakiju,</w:t>
      </w:r>
      <w:r w:rsidRPr="00BC206E">
        <w:rPr>
          <w:color w:val="FF0000"/>
          <w:lang w:eastAsia="en-US"/>
        </w:rPr>
        <w:t xml:space="preserve"> </w:t>
      </w:r>
      <w:r w:rsidRPr="00BC206E">
        <w:rPr>
          <w:color w:val="000000"/>
          <w:lang w:eastAsia="en-US"/>
        </w:rPr>
        <w:t>un</w:t>
      </w:r>
    </w:p>
    <w:p w:rsidR="007B7304" w:rsidRPr="00BC206E" w:rsidRDefault="007B7304" w:rsidP="007B7304">
      <w:pPr>
        <w:jc w:val="center"/>
        <w:rPr>
          <w:color w:val="000000"/>
          <w:lang w:eastAsia="en-US"/>
        </w:rPr>
      </w:pPr>
      <w:r w:rsidRPr="00BC206E">
        <w:rPr>
          <w:color w:val="000000"/>
          <w:lang w:eastAsia="en-US"/>
        </w:rPr>
        <w:t>daudzbērnu ģimeņu bērnu ēdināšanai __________________.</w:t>
      </w:r>
    </w:p>
    <w:p w:rsidR="007B7304" w:rsidRPr="00BC206E" w:rsidRDefault="007B7304" w:rsidP="007B7304">
      <w:pPr>
        <w:jc w:val="center"/>
        <w:rPr>
          <w:color w:val="000000"/>
          <w:lang w:eastAsia="en-US"/>
        </w:rPr>
      </w:pPr>
    </w:p>
    <w:p w:rsidR="007B7304" w:rsidRPr="00BC206E" w:rsidRDefault="007B7304" w:rsidP="007B7304">
      <w:pPr>
        <w:jc w:val="center"/>
        <w:rPr>
          <w:color w:val="000000"/>
          <w:lang w:eastAsia="en-US"/>
        </w:rPr>
      </w:pPr>
    </w:p>
    <w:tbl>
      <w:tblPr>
        <w:tblW w:w="10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61"/>
        <w:gridCol w:w="1275"/>
        <w:gridCol w:w="1276"/>
        <w:gridCol w:w="1701"/>
        <w:gridCol w:w="1666"/>
      </w:tblGrid>
      <w:tr w:rsidR="007B7304" w:rsidRPr="00BC206E" w:rsidTr="007B7304">
        <w:tc>
          <w:tcPr>
            <w:tcW w:w="851" w:type="dxa"/>
            <w:vAlign w:val="center"/>
          </w:tcPr>
          <w:p w:rsidR="007B7304" w:rsidRPr="00BC206E" w:rsidRDefault="007B7304" w:rsidP="007B7304">
            <w:pPr>
              <w:ind w:left="-142" w:right="-108"/>
              <w:jc w:val="center"/>
              <w:rPr>
                <w:color w:val="000000"/>
                <w:lang w:eastAsia="en-US"/>
              </w:rPr>
            </w:pPr>
            <w:r w:rsidRPr="00BC206E">
              <w:rPr>
                <w:color w:val="000000"/>
                <w:lang w:eastAsia="en-US"/>
              </w:rPr>
              <w:t>Nr.p.k.</w:t>
            </w:r>
          </w:p>
        </w:tc>
        <w:tc>
          <w:tcPr>
            <w:tcW w:w="3261" w:type="dxa"/>
            <w:vAlign w:val="center"/>
          </w:tcPr>
          <w:p w:rsidR="007B7304" w:rsidRPr="00BC206E" w:rsidRDefault="007B7304" w:rsidP="007B7304">
            <w:pPr>
              <w:jc w:val="center"/>
              <w:rPr>
                <w:color w:val="000000"/>
                <w:lang w:eastAsia="en-US"/>
              </w:rPr>
            </w:pPr>
            <w:r w:rsidRPr="00BC206E">
              <w:rPr>
                <w:color w:val="000000"/>
                <w:lang w:eastAsia="en-US"/>
              </w:rPr>
              <w:t>Vārds, uzvārds, klase</w:t>
            </w:r>
          </w:p>
        </w:tc>
        <w:tc>
          <w:tcPr>
            <w:tcW w:w="1275" w:type="dxa"/>
            <w:vAlign w:val="center"/>
          </w:tcPr>
          <w:p w:rsidR="007B7304" w:rsidRPr="00BC206E" w:rsidRDefault="007B7304" w:rsidP="007B7304">
            <w:pPr>
              <w:jc w:val="center"/>
              <w:rPr>
                <w:color w:val="000000"/>
                <w:lang w:eastAsia="en-US"/>
              </w:rPr>
            </w:pPr>
            <w:r w:rsidRPr="00BC206E">
              <w:rPr>
                <w:color w:val="000000"/>
                <w:lang w:eastAsia="en-US"/>
              </w:rPr>
              <w:t>Personas kods</w:t>
            </w:r>
          </w:p>
        </w:tc>
        <w:tc>
          <w:tcPr>
            <w:tcW w:w="1276" w:type="dxa"/>
            <w:vAlign w:val="center"/>
          </w:tcPr>
          <w:p w:rsidR="007B7304" w:rsidRPr="00BC206E" w:rsidRDefault="007B7304" w:rsidP="007B7304">
            <w:pPr>
              <w:ind w:left="-108" w:right="-108"/>
              <w:jc w:val="center"/>
              <w:rPr>
                <w:color w:val="000000"/>
                <w:lang w:eastAsia="en-US"/>
              </w:rPr>
            </w:pPr>
            <w:r w:rsidRPr="00BC206E">
              <w:rPr>
                <w:color w:val="000000"/>
                <w:lang w:eastAsia="en-US"/>
              </w:rPr>
              <w:t>Ēdināšanas dienu skaits mēnesī</w:t>
            </w:r>
          </w:p>
        </w:tc>
        <w:tc>
          <w:tcPr>
            <w:tcW w:w="1701" w:type="dxa"/>
            <w:vAlign w:val="center"/>
          </w:tcPr>
          <w:p w:rsidR="007B7304" w:rsidRPr="00BC206E" w:rsidRDefault="007B7304" w:rsidP="007B7304">
            <w:pPr>
              <w:ind w:left="-108" w:right="-108"/>
              <w:jc w:val="center"/>
              <w:rPr>
                <w:color w:val="000000"/>
                <w:lang w:eastAsia="en-US"/>
              </w:rPr>
            </w:pPr>
            <w:r w:rsidRPr="00BC206E">
              <w:rPr>
                <w:color w:val="000000"/>
                <w:lang w:eastAsia="en-US"/>
              </w:rPr>
              <w:t xml:space="preserve">Līdzfinansējuma apmērs dienā </w:t>
            </w:r>
          </w:p>
          <w:p w:rsidR="007B7304" w:rsidRPr="00BC206E" w:rsidRDefault="007B7304" w:rsidP="007B7304">
            <w:pPr>
              <w:ind w:left="-108" w:right="-108"/>
              <w:jc w:val="center"/>
              <w:rPr>
                <w:color w:val="000000"/>
                <w:lang w:eastAsia="en-US"/>
              </w:rPr>
            </w:pPr>
            <w:r w:rsidRPr="00BC206E">
              <w:rPr>
                <w:color w:val="000000"/>
                <w:lang w:eastAsia="en-US"/>
              </w:rPr>
              <w:t>(</w:t>
            </w:r>
            <w:r w:rsidRPr="00BC206E">
              <w:rPr>
                <w:i/>
                <w:color w:val="000000"/>
                <w:lang w:eastAsia="en-US"/>
              </w:rPr>
              <w:t>euro</w:t>
            </w:r>
            <w:r w:rsidRPr="00BC206E">
              <w:rPr>
                <w:color w:val="000000"/>
                <w:lang w:eastAsia="en-US"/>
              </w:rPr>
              <w:t>)</w:t>
            </w:r>
          </w:p>
        </w:tc>
        <w:tc>
          <w:tcPr>
            <w:tcW w:w="1666" w:type="dxa"/>
            <w:vAlign w:val="center"/>
          </w:tcPr>
          <w:p w:rsidR="007B7304" w:rsidRPr="00BC206E" w:rsidRDefault="007B7304" w:rsidP="007B7304">
            <w:pPr>
              <w:ind w:left="-108"/>
              <w:jc w:val="center"/>
              <w:rPr>
                <w:color w:val="000000"/>
                <w:lang w:eastAsia="en-US"/>
              </w:rPr>
            </w:pPr>
            <w:r w:rsidRPr="00BC206E">
              <w:rPr>
                <w:color w:val="000000"/>
                <w:lang w:eastAsia="en-US"/>
              </w:rPr>
              <w:t xml:space="preserve">Kopējais nepieciešamais līdzfinansējums mēnesī </w:t>
            </w:r>
          </w:p>
          <w:p w:rsidR="007B7304" w:rsidRPr="00BC206E" w:rsidRDefault="007B7304" w:rsidP="007B7304">
            <w:pPr>
              <w:ind w:left="-108"/>
              <w:jc w:val="center"/>
              <w:rPr>
                <w:color w:val="000000"/>
                <w:lang w:eastAsia="en-US"/>
              </w:rPr>
            </w:pPr>
            <w:r w:rsidRPr="00BC206E">
              <w:rPr>
                <w:color w:val="000000"/>
                <w:lang w:eastAsia="en-US"/>
              </w:rPr>
              <w:t>(</w:t>
            </w:r>
            <w:r w:rsidRPr="00BC206E">
              <w:rPr>
                <w:i/>
                <w:color w:val="000000"/>
                <w:lang w:eastAsia="en-US"/>
              </w:rPr>
              <w:t>euro</w:t>
            </w:r>
            <w:r w:rsidRPr="00BC206E">
              <w:rPr>
                <w:color w:val="000000"/>
                <w:lang w:eastAsia="en-US"/>
              </w:rPr>
              <w:t>)</w:t>
            </w:r>
          </w:p>
        </w:tc>
      </w:tr>
      <w:tr w:rsidR="007B7304" w:rsidRPr="00BC206E" w:rsidTr="007B7304">
        <w:tc>
          <w:tcPr>
            <w:tcW w:w="851" w:type="dxa"/>
          </w:tcPr>
          <w:p w:rsidR="007B7304" w:rsidRPr="00BC206E" w:rsidRDefault="007B7304" w:rsidP="007B7304">
            <w:pPr>
              <w:jc w:val="center"/>
              <w:rPr>
                <w:color w:val="000000"/>
                <w:lang w:eastAsia="en-US"/>
              </w:rPr>
            </w:pPr>
          </w:p>
        </w:tc>
        <w:tc>
          <w:tcPr>
            <w:tcW w:w="3261" w:type="dxa"/>
          </w:tcPr>
          <w:p w:rsidR="007B7304" w:rsidRPr="00BC206E" w:rsidRDefault="007B7304" w:rsidP="007B7304">
            <w:pPr>
              <w:jc w:val="center"/>
              <w:rPr>
                <w:color w:val="000000"/>
                <w:lang w:eastAsia="en-US"/>
              </w:rPr>
            </w:pPr>
          </w:p>
        </w:tc>
        <w:tc>
          <w:tcPr>
            <w:tcW w:w="1275" w:type="dxa"/>
          </w:tcPr>
          <w:p w:rsidR="007B7304" w:rsidRPr="00BC206E" w:rsidRDefault="007B7304" w:rsidP="007B7304">
            <w:pPr>
              <w:jc w:val="center"/>
              <w:rPr>
                <w:color w:val="000000"/>
                <w:lang w:eastAsia="en-US"/>
              </w:rPr>
            </w:pPr>
          </w:p>
        </w:tc>
        <w:tc>
          <w:tcPr>
            <w:tcW w:w="1276" w:type="dxa"/>
          </w:tcPr>
          <w:p w:rsidR="007B7304" w:rsidRPr="00BC206E" w:rsidRDefault="007B7304" w:rsidP="007B7304">
            <w:pPr>
              <w:jc w:val="center"/>
              <w:rPr>
                <w:color w:val="000000"/>
                <w:lang w:eastAsia="en-US"/>
              </w:rPr>
            </w:pPr>
          </w:p>
        </w:tc>
        <w:tc>
          <w:tcPr>
            <w:tcW w:w="1701" w:type="dxa"/>
          </w:tcPr>
          <w:p w:rsidR="007B7304" w:rsidRPr="00BC206E" w:rsidRDefault="007B7304" w:rsidP="007B7304">
            <w:pPr>
              <w:jc w:val="center"/>
              <w:rPr>
                <w:color w:val="000000"/>
                <w:lang w:eastAsia="en-US"/>
              </w:rPr>
            </w:pPr>
          </w:p>
        </w:tc>
        <w:tc>
          <w:tcPr>
            <w:tcW w:w="1666" w:type="dxa"/>
          </w:tcPr>
          <w:p w:rsidR="007B7304" w:rsidRPr="00BC206E" w:rsidRDefault="007B7304" w:rsidP="007B7304">
            <w:pPr>
              <w:jc w:val="center"/>
              <w:rPr>
                <w:color w:val="000000"/>
                <w:lang w:eastAsia="en-US"/>
              </w:rPr>
            </w:pPr>
          </w:p>
        </w:tc>
      </w:tr>
      <w:tr w:rsidR="007B7304" w:rsidRPr="00BC206E" w:rsidTr="007B7304">
        <w:tc>
          <w:tcPr>
            <w:tcW w:w="851" w:type="dxa"/>
          </w:tcPr>
          <w:p w:rsidR="007B7304" w:rsidRPr="00BC206E" w:rsidRDefault="007B7304" w:rsidP="007B7304">
            <w:pPr>
              <w:jc w:val="center"/>
              <w:rPr>
                <w:color w:val="000000"/>
                <w:lang w:eastAsia="en-US"/>
              </w:rPr>
            </w:pPr>
          </w:p>
        </w:tc>
        <w:tc>
          <w:tcPr>
            <w:tcW w:w="3261" w:type="dxa"/>
          </w:tcPr>
          <w:p w:rsidR="007B7304" w:rsidRPr="00BC206E" w:rsidRDefault="007B7304" w:rsidP="007B7304">
            <w:pPr>
              <w:jc w:val="center"/>
              <w:rPr>
                <w:color w:val="000000"/>
                <w:lang w:eastAsia="en-US"/>
              </w:rPr>
            </w:pPr>
            <w:r w:rsidRPr="00BC206E">
              <w:rPr>
                <w:color w:val="000000"/>
                <w:lang w:eastAsia="en-US"/>
              </w:rPr>
              <w:t>Kopā</w:t>
            </w:r>
          </w:p>
        </w:tc>
        <w:tc>
          <w:tcPr>
            <w:tcW w:w="1275" w:type="dxa"/>
          </w:tcPr>
          <w:p w:rsidR="007B7304" w:rsidRPr="00BC206E" w:rsidRDefault="007B7304" w:rsidP="007B7304">
            <w:pPr>
              <w:jc w:val="center"/>
              <w:rPr>
                <w:color w:val="000000"/>
                <w:lang w:eastAsia="en-US"/>
              </w:rPr>
            </w:pPr>
          </w:p>
        </w:tc>
        <w:tc>
          <w:tcPr>
            <w:tcW w:w="1276" w:type="dxa"/>
          </w:tcPr>
          <w:p w:rsidR="007B7304" w:rsidRPr="00BC206E" w:rsidRDefault="007B7304" w:rsidP="007B7304">
            <w:pPr>
              <w:jc w:val="center"/>
              <w:rPr>
                <w:color w:val="000000"/>
                <w:lang w:eastAsia="en-US"/>
              </w:rPr>
            </w:pPr>
          </w:p>
        </w:tc>
        <w:tc>
          <w:tcPr>
            <w:tcW w:w="1701" w:type="dxa"/>
          </w:tcPr>
          <w:p w:rsidR="007B7304" w:rsidRPr="00BC206E" w:rsidRDefault="007B7304" w:rsidP="007B7304">
            <w:pPr>
              <w:jc w:val="center"/>
              <w:rPr>
                <w:color w:val="000000"/>
                <w:lang w:eastAsia="en-US"/>
              </w:rPr>
            </w:pPr>
          </w:p>
        </w:tc>
        <w:tc>
          <w:tcPr>
            <w:tcW w:w="1666" w:type="dxa"/>
          </w:tcPr>
          <w:p w:rsidR="007B7304" w:rsidRPr="00BC206E" w:rsidRDefault="007B7304" w:rsidP="007B7304">
            <w:pPr>
              <w:jc w:val="center"/>
              <w:rPr>
                <w:color w:val="000000"/>
                <w:lang w:eastAsia="en-US"/>
              </w:rPr>
            </w:pPr>
          </w:p>
        </w:tc>
      </w:tr>
    </w:tbl>
    <w:p w:rsidR="007B7304" w:rsidRPr="00BC206E" w:rsidRDefault="007B7304" w:rsidP="007B7304">
      <w:pPr>
        <w:jc w:val="center"/>
        <w:rPr>
          <w:color w:val="000000"/>
          <w:lang w:eastAsia="en-US"/>
        </w:rPr>
      </w:pPr>
    </w:p>
    <w:p w:rsidR="007B7304" w:rsidRPr="00BC206E" w:rsidRDefault="007B7304" w:rsidP="007B7304">
      <w:pPr>
        <w:rPr>
          <w:color w:val="000000"/>
          <w:lang w:eastAsia="en-US"/>
        </w:rPr>
      </w:pPr>
      <w:r w:rsidRPr="00BC206E">
        <w:rPr>
          <w:color w:val="000000"/>
          <w:lang w:eastAsia="en-US"/>
        </w:rPr>
        <w:t>20.. . gada ……………..</w:t>
      </w:r>
    </w:p>
    <w:p w:rsidR="007B7304" w:rsidRPr="00BC206E" w:rsidRDefault="007B7304" w:rsidP="007B7304">
      <w:pPr>
        <w:rPr>
          <w:color w:val="000000"/>
          <w:lang w:eastAsia="en-US"/>
        </w:rPr>
      </w:pP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Pieprasījumu sagatavoja: _____________________</w:t>
      </w: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Tālr. Nr…………………….</w:t>
      </w:r>
    </w:p>
    <w:p w:rsidR="007B7304" w:rsidRPr="00BC206E" w:rsidRDefault="007B7304" w:rsidP="007B7304">
      <w:pPr>
        <w:rPr>
          <w:color w:val="000000"/>
          <w:lang w:eastAsia="en-US"/>
        </w:rPr>
      </w:pPr>
    </w:p>
    <w:p w:rsidR="007B7304" w:rsidRPr="00BC206E" w:rsidRDefault="007B7304" w:rsidP="007B7304">
      <w:pPr>
        <w:rPr>
          <w:color w:val="000000"/>
          <w:lang w:eastAsia="en-US"/>
        </w:rPr>
      </w:pPr>
    </w:p>
    <w:p w:rsidR="007B7304" w:rsidRPr="00BC206E" w:rsidRDefault="007B7304" w:rsidP="007B7304">
      <w:pPr>
        <w:rPr>
          <w:color w:val="000000"/>
          <w:lang w:eastAsia="en-US"/>
        </w:rPr>
      </w:pPr>
    </w:p>
    <w:p w:rsidR="007B7304" w:rsidRPr="00BC206E" w:rsidRDefault="007B7304" w:rsidP="007B7304">
      <w:pPr>
        <w:rPr>
          <w:color w:val="000000"/>
          <w:lang w:eastAsia="en-US"/>
        </w:rPr>
      </w:pPr>
    </w:p>
    <w:p w:rsidR="007B7304" w:rsidRPr="00BC206E" w:rsidRDefault="007B7304" w:rsidP="007B7304">
      <w:pPr>
        <w:jc w:val="both"/>
        <w:rPr>
          <w:color w:val="000000"/>
          <w:lang w:eastAsia="en-US"/>
        </w:rPr>
      </w:pPr>
      <w:r w:rsidRPr="00BC206E">
        <w:rPr>
          <w:color w:val="000000"/>
          <w:lang w:eastAsia="en-US"/>
        </w:rPr>
        <w:t xml:space="preserve">Domes priekšsēdētājs </w:t>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t>J.Šulcs</w:t>
      </w:r>
    </w:p>
    <w:p w:rsidR="007B7304" w:rsidRPr="00BC206E" w:rsidRDefault="007B7304" w:rsidP="007B7304">
      <w:pPr>
        <w:jc w:val="right"/>
        <w:rPr>
          <w:color w:val="000000"/>
          <w:sz w:val="20"/>
          <w:szCs w:val="20"/>
          <w:lang w:eastAsia="en-US"/>
        </w:rPr>
      </w:pPr>
      <w:r w:rsidRPr="00BC206E">
        <w:rPr>
          <w:color w:val="000000"/>
          <w:lang w:eastAsia="en-US"/>
        </w:rPr>
        <w:br w:type="page"/>
      </w:r>
      <w:r w:rsidRPr="00BC206E">
        <w:rPr>
          <w:color w:val="000000"/>
          <w:sz w:val="20"/>
          <w:szCs w:val="20"/>
          <w:lang w:eastAsia="en-US"/>
        </w:rPr>
        <w:lastRenderedPageBreak/>
        <w:t xml:space="preserve"> </w:t>
      </w:r>
    </w:p>
    <w:p w:rsidR="007B7304" w:rsidRPr="00BC206E" w:rsidRDefault="007B7304" w:rsidP="007B7304">
      <w:pPr>
        <w:jc w:val="right"/>
        <w:rPr>
          <w:color w:val="000000"/>
          <w:sz w:val="20"/>
          <w:szCs w:val="20"/>
          <w:lang w:eastAsia="en-US"/>
        </w:rPr>
      </w:pPr>
    </w:p>
    <w:p w:rsidR="007B7304" w:rsidRPr="00BC206E" w:rsidRDefault="007B7304" w:rsidP="007B7304">
      <w:pPr>
        <w:jc w:val="right"/>
        <w:rPr>
          <w:color w:val="000000"/>
          <w:sz w:val="20"/>
          <w:szCs w:val="20"/>
          <w:lang w:eastAsia="en-US"/>
        </w:rPr>
      </w:pPr>
    </w:p>
    <w:p w:rsidR="007B7304" w:rsidRPr="00BC206E" w:rsidRDefault="007B7304" w:rsidP="007B7304">
      <w:pPr>
        <w:ind w:left="5760" w:firstLine="720"/>
        <w:jc w:val="right"/>
        <w:rPr>
          <w:color w:val="000000"/>
          <w:lang w:eastAsia="en-US"/>
        </w:rPr>
      </w:pPr>
      <w:r w:rsidRPr="00BC206E">
        <w:rPr>
          <w:color w:val="000000"/>
          <w:lang w:eastAsia="en-US"/>
        </w:rPr>
        <w:t>4.pielikums</w:t>
      </w:r>
    </w:p>
    <w:p w:rsidR="007B7304" w:rsidRPr="00BC206E" w:rsidRDefault="007B7304" w:rsidP="007B7304">
      <w:pPr>
        <w:jc w:val="right"/>
        <w:rPr>
          <w:color w:val="000000"/>
          <w:sz w:val="20"/>
          <w:szCs w:val="20"/>
          <w:lang w:eastAsia="en-US"/>
        </w:rPr>
      </w:pP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sz w:val="20"/>
          <w:szCs w:val="20"/>
          <w:lang w:eastAsia="en-US"/>
        </w:rPr>
        <w:t>Tukuma novada Domes 28.02.2013.</w:t>
      </w:r>
    </w:p>
    <w:p w:rsidR="007B7304" w:rsidRPr="00BC206E" w:rsidRDefault="007B7304" w:rsidP="007B7304">
      <w:pPr>
        <w:jc w:val="right"/>
        <w:rPr>
          <w:color w:val="000000"/>
          <w:sz w:val="20"/>
          <w:szCs w:val="20"/>
          <w:lang w:eastAsia="en-US"/>
        </w:rPr>
      </w:pP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t>noteikumiem Nr.3 (prot.Nr.3, 4.§.)</w:t>
      </w:r>
    </w:p>
    <w:p w:rsidR="007B7304" w:rsidRPr="00BC206E" w:rsidRDefault="007B7304" w:rsidP="007B7304">
      <w:pPr>
        <w:jc w:val="right"/>
        <w:rPr>
          <w:color w:val="000000"/>
          <w:lang w:eastAsia="en-US"/>
        </w:rPr>
      </w:pPr>
    </w:p>
    <w:p w:rsidR="007B7304" w:rsidRPr="00BC206E" w:rsidRDefault="007B7304" w:rsidP="007B7304">
      <w:pPr>
        <w:jc w:val="center"/>
        <w:rPr>
          <w:color w:val="000000"/>
          <w:lang w:eastAsia="en-US"/>
        </w:rPr>
      </w:pPr>
      <w:r w:rsidRPr="00BC206E">
        <w:rPr>
          <w:color w:val="000000"/>
          <w:lang w:eastAsia="en-US"/>
        </w:rPr>
        <w:t>_____________________________________</w:t>
      </w:r>
    </w:p>
    <w:p w:rsidR="007B7304" w:rsidRPr="00BC206E" w:rsidRDefault="007B7304" w:rsidP="007B7304">
      <w:pPr>
        <w:jc w:val="center"/>
        <w:rPr>
          <w:color w:val="000000"/>
          <w:lang w:eastAsia="en-US"/>
        </w:rPr>
      </w:pPr>
      <w:r w:rsidRPr="00BC206E">
        <w:rPr>
          <w:color w:val="000000"/>
          <w:lang w:eastAsia="en-US"/>
        </w:rPr>
        <w:t>(izglītības iestādes nosaukums)</w:t>
      </w:r>
    </w:p>
    <w:p w:rsidR="007B7304" w:rsidRPr="00BC206E" w:rsidRDefault="007B7304" w:rsidP="007B7304">
      <w:pPr>
        <w:jc w:val="both"/>
        <w:rPr>
          <w:color w:val="000000"/>
          <w:lang w:eastAsia="en-US"/>
        </w:rPr>
      </w:pPr>
    </w:p>
    <w:p w:rsidR="007B7304" w:rsidRPr="00BC206E" w:rsidRDefault="007B7304" w:rsidP="007B7304">
      <w:pPr>
        <w:jc w:val="center"/>
        <w:rPr>
          <w:color w:val="000000"/>
          <w:lang w:eastAsia="en-US"/>
        </w:rPr>
      </w:pPr>
      <w:r w:rsidRPr="00BC206E">
        <w:rPr>
          <w:color w:val="000000"/>
          <w:lang w:eastAsia="en-US"/>
        </w:rPr>
        <w:t>dati par bērniem ar invaliditāti, bērniem, kuri slimo ar celiakiju, un daudzbērnu ģimenes bērniem _________________.</w:t>
      </w:r>
    </w:p>
    <w:p w:rsidR="007B7304" w:rsidRPr="00BC206E" w:rsidRDefault="007B7304" w:rsidP="007B7304">
      <w:pPr>
        <w:jc w:val="center"/>
        <w:rPr>
          <w:color w:val="000000"/>
          <w:lang w:eastAsia="en-US"/>
        </w:rPr>
      </w:pPr>
    </w:p>
    <w:tbl>
      <w:tblPr>
        <w:tblW w:w="10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2964"/>
        <w:gridCol w:w="1559"/>
        <w:gridCol w:w="1383"/>
        <w:gridCol w:w="1736"/>
        <w:gridCol w:w="1524"/>
      </w:tblGrid>
      <w:tr w:rsidR="007B7304" w:rsidRPr="00BC206E" w:rsidTr="007B7304">
        <w:tc>
          <w:tcPr>
            <w:tcW w:w="864" w:type="dxa"/>
            <w:vAlign w:val="center"/>
          </w:tcPr>
          <w:p w:rsidR="007B7304" w:rsidRPr="00BC206E" w:rsidRDefault="007B7304" w:rsidP="007B7304">
            <w:pPr>
              <w:ind w:left="-142" w:right="-60"/>
              <w:jc w:val="center"/>
              <w:rPr>
                <w:color w:val="000000"/>
                <w:lang w:eastAsia="en-US"/>
              </w:rPr>
            </w:pPr>
            <w:r w:rsidRPr="00BC206E">
              <w:rPr>
                <w:color w:val="000000"/>
                <w:lang w:eastAsia="en-US"/>
              </w:rPr>
              <w:t>Nr.p.k.</w:t>
            </w:r>
          </w:p>
        </w:tc>
        <w:tc>
          <w:tcPr>
            <w:tcW w:w="2964" w:type="dxa"/>
            <w:vAlign w:val="center"/>
          </w:tcPr>
          <w:p w:rsidR="007B7304" w:rsidRPr="00BC206E" w:rsidRDefault="007B7304" w:rsidP="007B7304">
            <w:pPr>
              <w:jc w:val="center"/>
              <w:rPr>
                <w:color w:val="000000"/>
                <w:lang w:eastAsia="en-US"/>
              </w:rPr>
            </w:pPr>
            <w:r w:rsidRPr="00BC206E">
              <w:rPr>
                <w:color w:val="000000"/>
                <w:lang w:eastAsia="en-US"/>
              </w:rPr>
              <w:t>Vārds, uzvārds, klase</w:t>
            </w:r>
          </w:p>
        </w:tc>
        <w:tc>
          <w:tcPr>
            <w:tcW w:w="1559" w:type="dxa"/>
            <w:vAlign w:val="center"/>
          </w:tcPr>
          <w:p w:rsidR="007B7304" w:rsidRPr="00BC206E" w:rsidRDefault="007B7304" w:rsidP="007B7304">
            <w:pPr>
              <w:ind w:left="-108" w:right="-108"/>
              <w:jc w:val="center"/>
              <w:rPr>
                <w:color w:val="000000"/>
                <w:lang w:eastAsia="en-US"/>
              </w:rPr>
            </w:pPr>
            <w:r w:rsidRPr="00BC206E">
              <w:rPr>
                <w:color w:val="000000"/>
                <w:lang w:eastAsia="en-US"/>
              </w:rPr>
              <w:t>Pieprasītais līdzfinansējums _________  (</w:t>
            </w:r>
            <w:r w:rsidRPr="00BC206E">
              <w:rPr>
                <w:i/>
                <w:color w:val="000000"/>
                <w:lang w:eastAsia="en-US"/>
              </w:rPr>
              <w:t>euro</w:t>
            </w:r>
            <w:r w:rsidRPr="00BC206E">
              <w:rPr>
                <w:color w:val="000000"/>
                <w:lang w:eastAsia="en-US"/>
              </w:rPr>
              <w:t>)</w:t>
            </w:r>
          </w:p>
        </w:tc>
        <w:tc>
          <w:tcPr>
            <w:tcW w:w="1383" w:type="dxa"/>
            <w:vAlign w:val="center"/>
          </w:tcPr>
          <w:p w:rsidR="007B7304" w:rsidRPr="00BC206E" w:rsidRDefault="007B7304" w:rsidP="007B7304">
            <w:pPr>
              <w:jc w:val="center"/>
              <w:rPr>
                <w:color w:val="000000"/>
                <w:lang w:eastAsia="en-US"/>
              </w:rPr>
            </w:pPr>
            <w:r w:rsidRPr="00BC206E">
              <w:rPr>
                <w:color w:val="000000"/>
                <w:lang w:eastAsia="en-US"/>
              </w:rPr>
              <w:t>Faktiskais ēdināšanas dienu skaits</w:t>
            </w:r>
          </w:p>
        </w:tc>
        <w:tc>
          <w:tcPr>
            <w:tcW w:w="1736" w:type="dxa"/>
            <w:vAlign w:val="center"/>
          </w:tcPr>
          <w:p w:rsidR="007B7304" w:rsidRPr="00BC206E" w:rsidRDefault="007B7304" w:rsidP="007B7304">
            <w:pPr>
              <w:jc w:val="center"/>
              <w:rPr>
                <w:color w:val="000000"/>
                <w:lang w:eastAsia="en-US"/>
              </w:rPr>
            </w:pPr>
            <w:r w:rsidRPr="00BC206E">
              <w:rPr>
                <w:color w:val="000000"/>
                <w:lang w:eastAsia="en-US"/>
              </w:rPr>
              <w:t>Faktiski izlietotais līdzfinansējums (</w:t>
            </w:r>
            <w:r w:rsidRPr="00BC206E">
              <w:rPr>
                <w:i/>
                <w:color w:val="000000"/>
                <w:lang w:eastAsia="en-US"/>
              </w:rPr>
              <w:t>euro</w:t>
            </w:r>
            <w:r w:rsidRPr="00BC206E">
              <w:rPr>
                <w:color w:val="000000"/>
                <w:lang w:eastAsia="en-US"/>
              </w:rPr>
              <w:t>)</w:t>
            </w:r>
          </w:p>
        </w:tc>
        <w:tc>
          <w:tcPr>
            <w:tcW w:w="1524" w:type="dxa"/>
            <w:vAlign w:val="center"/>
          </w:tcPr>
          <w:p w:rsidR="007B7304" w:rsidRPr="00BC206E" w:rsidRDefault="007B7304" w:rsidP="007B7304">
            <w:pPr>
              <w:jc w:val="center"/>
              <w:rPr>
                <w:color w:val="000000"/>
                <w:lang w:eastAsia="en-US"/>
              </w:rPr>
            </w:pPr>
            <w:r w:rsidRPr="00BC206E">
              <w:rPr>
                <w:color w:val="000000"/>
                <w:lang w:eastAsia="en-US"/>
              </w:rPr>
              <w:t xml:space="preserve">Atlikums nākamajam mēnesim </w:t>
            </w:r>
          </w:p>
          <w:p w:rsidR="007B7304" w:rsidRPr="00BC206E" w:rsidRDefault="007B7304" w:rsidP="007B7304">
            <w:pPr>
              <w:jc w:val="center"/>
              <w:rPr>
                <w:color w:val="000000"/>
                <w:lang w:eastAsia="en-US"/>
              </w:rPr>
            </w:pPr>
            <w:r w:rsidRPr="00BC206E">
              <w:rPr>
                <w:color w:val="000000"/>
                <w:lang w:eastAsia="en-US"/>
              </w:rPr>
              <w:t>(</w:t>
            </w:r>
            <w:r w:rsidRPr="00BC206E">
              <w:rPr>
                <w:i/>
                <w:color w:val="000000"/>
                <w:lang w:eastAsia="en-US"/>
              </w:rPr>
              <w:t>euro</w:t>
            </w:r>
            <w:r w:rsidRPr="00BC206E">
              <w:rPr>
                <w:color w:val="000000"/>
                <w:lang w:eastAsia="en-US"/>
              </w:rPr>
              <w:t>)</w:t>
            </w:r>
          </w:p>
        </w:tc>
      </w:tr>
      <w:tr w:rsidR="007B7304" w:rsidRPr="00BC206E" w:rsidTr="007B7304">
        <w:tc>
          <w:tcPr>
            <w:tcW w:w="864" w:type="dxa"/>
          </w:tcPr>
          <w:p w:rsidR="007B7304" w:rsidRPr="00BC206E" w:rsidRDefault="007B7304" w:rsidP="007B7304">
            <w:pPr>
              <w:jc w:val="center"/>
              <w:rPr>
                <w:color w:val="000000"/>
                <w:lang w:eastAsia="en-US"/>
              </w:rPr>
            </w:pPr>
          </w:p>
        </w:tc>
        <w:tc>
          <w:tcPr>
            <w:tcW w:w="2964" w:type="dxa"/>
          </w:tcPr>
          <w:p w:rsidR="007B7304" w:rsidRPr="00BC206E" w:rsidRDefault="007B7304" w:rsidP="007B7304">
            <w:pPr>
              <w:jc w:val="center"/>
              <w:rPr>
                <w:color w:val="000000"/>
                <w:lang w:eastAsia="en-US"/>
              </w:rPr>
            </w:pPr>
          </w:p>
        </w:tc>
        <w:tc>
          <w:tcPr>
            <w:tcW w:w="1559" w:type="dxa"/>
          </w:tcPr>
          <w:p w:rsidR="007B7304" w:rsidRPr="00BC206E" w:rsidRDefault="007B7304" w:rsidP="007B7304">
            <w:pPr>
              <w:jc w:val="center"/>
              <w:rPr>
                <w:color w:val="000000"/>
                <w:lang w:eastAsia="en-US"/>
              </w:rPr>
            </w:pPr>
          </w:p>
        </w:tc>
        <w:tc>
          <w:tcPr>
            <w:tcW w:w="1383" w:type="dxa"/>
          </w:tcPr>
          <w:p w:rsidR="007B7304" w:rsidRPr="00BC206E" w:rsidRDefault="007B7304" w:rsidP="007B7304">
            <w:pPr>
              <w:jc w:val="center"/>
              <w:rPr>
                <w:color w:val="000000"/>
                <w:lang w:eastAsia="en-US"/>
              </w:rPr>
            </w:pPr>
          </w:p>
        </w:tc>
        <w:tc>
          <w:tcPr>
            <w:tcW w:w="1736" w:type="dxa"/>
          </w:tcPr>
          <w:p w:rsidR="007B7304" w:rsidRPr="00BC206E" w:rsidRDefault="007B7304" w:rsidP="007B7304">
            <w:pPr>
              <w:jc w:val="center"/>
              <w:rPr>
                <w:color w:val="000000"/>
                <w:lang w:eastAsia="en-US"/>
              </w:rPr>
            </w:pPr>
          </w:p>
        </w:tc>
        <w:tc>
          <w:tcPr>
            <w:tcW w:w="1524" w:type="dxa"/>
          </w:tcPr>
          <w:p w:rsidR="007B7304" w:rsidRPr="00BC206E" w:rsidRDefault="007B7304" w:rsidP="007B7304">
            <w:pPr>
              <w:jc w:val="center"/>
              <w:rPr>
                <w:color w:val="000000"/>
                <w:lang w:eastAsia="en-US"/>
              </w:rPr>
            </w:pPr>
          </w:p>
        </w:tc>
      </w:tr>
      <w:tr w:rsidR="007B7304" w:rsidRPr="00BC206E" w:rsidTr="007B7304">
        <w:tc>
          <w:tcPr>
            <w:tcW w:w="864" w:type="dxa"/>
          </w:tcPr>
          <w:p w:rsidR="007B7304" w:rsidRPr="00BC206E" w:rsidRDefault="007B7304" w:rsidP="007B7304">
            <w:pPr>
              <w:jc w:val="center"/>
              <w:rPr>
                <w:color w:val="000000"/>
                <w:lang w:eastAsia="en-US"/>
              </w:rPr>
            </w:pPr>
          </w:p>
        </w:tc>
        <w:tc>
          <w:tcPr>
            <w:tcW w:w="2964" w:type="dxa"/>
          </w:tcPr>
          <w:p w:rsidR="007B7304" w:rsidRPr="00BC206E" w:rsidRDefault="007B7304" w:rsidP="007B7304">
            <w:pPr>
              <w:jc w:val="center"/>
              <w:rPr>
                <w:color w:val="000000"/>
                <w:lang w:eastAsia="en-US"/>
              </w:rPr>
            </w:pPr>
            <w:r w:rsidRPr="00BC206E">
              <w:rPr>
                <w:color w:val="000000"/>
                <w:lang w:eastAsia="en-US"/>
              </w:rPr>
              <w:t>Kopā</w:t>
            </w:r>
          </w:p>
        </w:tc>
        <w:tc>
          <w:tcPr>
            <w:tcW w:w="1559" w:type="dxa"/>
          </w:tcPr>
          <w:p w:rsidR="007B7304" w:rsidRPr="00BC206E" w:rsidRDefault="007B7304" w:rsidP="007B7304">
            <w:pPr>
              <w:jc w:val="center"/>
              <w:rPr>
                <w:color w:val="000000"/>
                <w:lang w:eastAsia="en-US"/>
              </w:rPr>
            </w:pPr>
          </w:p>
        </w:tc>
        <w:tc>
          <w:tcPr>
            <w:tcW w:w="1383" w:type="dxa"/>
          </w:tcPr>
          <w:p w:rsidR="007B7304" w:rsidRPr="00BC206E" w:rsidRDefault="007B7304" w:rsidP="007B7304">
            <w:pPr>
              <w:jc w:val="center"/>
              <w:rPr>
                <w:color w:val="000000"/>
                <w:lang w:eastAsia="en-US"/>
              </w:rPr>
            </w:pPr>
          </w:p>
        </w:tc>
        <w:tc>
          <w:tcPr>
            <w:tcW w:w="1736" w:type="dxa"/>
          </w:tcPr>
          <w:p w:rsidR="007B7304" w:rsidRPr="00BC206E" w:rsidRDefault="007B7304" w:rsidP="007B7304">
            <w:pPr>
              <w:jc w:val="center"/>
              <w:rPr>
                <w:color w:val="000000"/>
                <w:lang w:eastAsia="en-US"/>
              </w:rPr>
            </w:pPr>
          </w:p>
        </w:tc>
        <w:tc>
          <w:tcPr>
            <w:tcW w:w="1524" w:type="dxa"/>
          </w:tcPr>
          <w:p w:rsidR="007B7304" w:rsidRPr="00BC206E" w:rsidRDefault="007B7304" w:rsidP="007B7304">
            <w:pPr>
              <w:jc w:val="center"/>
              <w:rPr>
                <w:color w:val="000000"/>
                <w:lang w:eastAsia="en-US"/>
              </w:rPr>
            </w:pPr>
          </w:p>
        </w:tc>
      </w:tr>
    </w:tbl>
    <w:p w:rsidR="007B7304" w:rsidRPr="00BC206E" w:rsidRDefault="007B7304" w:rsidP="007B7304">
      <w:pPr>
        <w:jc w:val="center"/>
        <w:rPr>
          <w:color w:val="000000"/>
          <w:lang w:eastAsia="en-US"/>
        </w:rPr>
      </w:pPr>
    </w:p>
    <w:p w:rsidR="007B7304" w:rsidRPr="00BC206E" w:rsidRDefault="007B7304" w:rsidP="007B7304">
      <w:pPr>
        <w:rPr>
          <w:color w:val="000000"/>
          <w:lang w:eastAsia="en-US"/>
        </w:rPr>
      </w:pP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20.. . gada ……………..</w:t>
      </w:r>
    </w:p>
    <w:p w:rsidR="007B7304" w:rsidRPr="00BC206E" w:rsidRDefault="007B7304" w:rsidP="007B7304">
      <w:pPr>
        <w:rPr>
          <w:color w:val="000000"/>
          <w:lang w:eastAsia="en-US"/>
        </w:rPr>
      </w:pP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Pieprasījumu sagatavoja: _____________________</w:t>
      </w: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Tālr. Nr…………………….</w:t>
      </w:r>
    </w:p>
    <w:p w:rsidR="007B7304" w:rsidRPr="00BC206E" w:rsidRDefault="007B7304" w:rsidP="007B7304">
      <w:pPr>
        <w:jc w:val="right"/>
        <w:rPr>
          <w:color w:val="000000"/>
          <w:lang w:eastAsia="en-US"/>
        </w:rPr>
      </w:pPr>
    </w:p>
    <w:p w:rsidR="007B7304" w:rsidRPr="00BC206E" w:rsidRDefault="007B7304" w:rsidP="007B7304">
      <w:pPr>
        <w:jc w:val="right"/>
        <w:rPr>
          <w:color w:val="000000"/>
          <w:lang w:eastAsia="en-US"/>
        </w:rPr>
      </w:pPr>
    </w:p>
    <w:p w:rsidR="007B7304" w:rsidRPr="00BC206E" w:rsidRDefault="007B7304" w:rsidP="007B7304">
      <w:pPr>
        <w:jc w:val="right"/>
        <w:rPr>
          <w:color w:val="000000"/>
          <w:lang w:eastAsia="en-US"/>
        </w:rPr>
      </w:pPr>
    </w:p>
    <w:p w:rsidR="007B7304" w:rsidRPr="00BC206E" w:rsidRDefault="007B7304" w:rsidP="007B7304">
      <w:pPr>
        <w:jc w:val="right"/>
        <w:rPr>
          <w:color w:val="000000"/>
          <w:lang w:eastAsia="en-US"/>
        </w:rPr>
      </w:pPr>
    </w:p>
    <w:p w:rsidR="007B7304" w:rsidRPr="00BC206E" w:rsidRDefault="007B7304" w:rsidP="007B7304">
      <w:pPr>
        <w:jc w:val="both"/>
        <w:rPr>
          <w:color w:val="000000"/>
          <w:lang w:eastAsia="en-US"/>
        </w:rPr>
      </w:pPr>
      <w:r w:rsidRPr="00BC206E">
        <w:rPr>
          <w:color w:val="000000"/>
          <w:lang w:eastAsia="en-US"/>
        </w:rPr>
        <w:t xml:space="preserve">Domes priekšsēdētājs </w:t>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t>J.Šulcs</w:t>
      </w:r>
    </w:p>
    <w:p w:rsidR="007B7304" w:rsidRPr="00BC206E" w:rsidRDefault="007B7304" w:rsidP="007B7304">
      <w:pPr>
        <w:ind w:left="5760" w:firstLine="720"/>
        <w:jc w:val="right"/>
        <w:rPr>
          <w:color w:val="000000"/>
          <w:lang w:eastAsia="en-US"/>
        </w:rPr>
      </w:pPr>
      <w:r w:rsidRPr="00BC206E">
        <w:rPr>
          <w:color w:val="000000"/>
          <w:lang w:eastAsia="en-US"/>
        </w:rPr>
        <w:br w:type="page"/>
      </w:r>
      <w:r w:rsidRPr="00BC206E">
        <w:rPr>
          <w:color w:val="000000"/>
          <w:lang w:eastAsia="en-US"/>
        </w:rPr>
        <w:lastRenderedPageBreak/>
        <w:t>5.pielikums</w:t>
      </w:r>
    </w:p>
    <w:p w:rsidR="007B7304" w:rsidRPr="00BC206E" w:rsidRDefault="007B7304" w:rsidP="007B7304">
      <w:pPr>
        <w:jc w:val="right"/>
        <w:rPr>
          <w:color w:val="000000"/>
          <w:sz w:val="20"/>
          <w:szCs w:val="20"/>
          <w:lang w:eastAsia="en-US"/>
        </w:rPr>
      </w:pP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sz w:val="20"/>
          <w:szCs w:val="20"/>
          <w:lang w:eastAsia="en-US"/>
        </w:rPr>
        <w:t>Tukuma novada Domes 28.02.2013.</w:t>
      </w:r>
    </w:p>
    <w:p w:rsidR="007B7304" w:rsidRPr="00BC206E" w:rsidRDefault="007B7304" w:rsidP="007B7304">
      <w:pPr>
        <w:jc w:val="right"/>
        <w:rPr>
          <w:color w:val="000000"/>
          <w:sz w:val="20"/>
          <w:szCs w:val="20"/>
          <w:lang w:eastAsia="en-US"/>
        </w:rPr>
      </w:pP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r>
      <w:r w:rsidRPr="00BC206E">
        <w:rPr>
          <w:color w:val="000000"/>
          <w:sz w:val="20"/>
          <w:szCs w:val="20"/>
          <w:lang w:eastAsia="en-US"/>
        </w:rPr>
        <w:tab/>
        <w:t>noteikumiem Nr.3 (prot.Nr.3, 4.§.)</w:t>
      </w:r>
    </w:p>
    <w:p w:rsidR="007B7304" w:rsidRPr="00BC206E" w:rsidRDefault="007B7304" w:rsidP="007B7304">
      <w:pPr>
        <w:jc w:val="right"/>
        <w:rPr>
          <w:color w:val="000000"/>
          <w:lang w:eastAsia="en-US"/>
        </w:rPr>
      </w:pPr>
    </w:p>
    <w:p w:rsidR="007B7304" w:rsidRPr="00BC206E" w:rsidRDefault="007B7304" w:rsidP="007B7304">
      <w:pPr>
        <w:jc w:val="right"/>
        <w:rPr>
          <w:color w:val="000000"/>
          <w:lang w:eastAsia="en-US"/>
        </w:rPr>
      </w:pPr>
    </w:p>
    <w:p w:rsidR="007B7304" w:rsidRPr="00BC206E" w:rsidRDefault="007B7304" w:rsidP="007B7304">
      <w:pPr>
        <w:jc w:val="center"/>
        <w:rPr>
          <w:color w:val="000000"/>
          <w:lang w:eastAsia="en-US"/>
        </w:rPr>
      </w:pPr>
    </w:p>
    <w:p w:rsidR="007B7304" w:rsidRPr="00BC206E" w:rsidRDefault="007B7304" w:rsidP="007B7304">
      <w:pPr>
        <w:jc w:val="center"/>
        <w:rPr>
          <w:color w:val="000000"/>
          <w:lang w:eastAsia="en-US"/>
        </w:rPr>
      </w:pPr>
    </w:p>
    <w:p w:rsidR="007B7304" w:rsidRPr="00BC206E" w:rsidRDefault="007B7304" w:rsidP="007B7304">
      <w:pPr>
        <w:jc w:val="center"/>
        <w:rPr>
          <w:color w:val="000000"/>
          <w:lang w:eastAsia="en-US"/>
        </w:rPr>
      </w:pPr>
      <w:r w:rsidRPr="00BC206E">
        <w:rPr>
          <w:color w:val="000000"/>
          <w:lang w:eastAsia="en-US"/>
        </w:rPr>
        <w:t>_____________________________________</w:t>
      </w:r>
    </w:p>
    <w:p w:rsidR="007B7304" w:rsidRPr="00BC206E" w:rsidRDefault="007B7304" w:rsidP="007B7304">
      <w:pPr>
        <w:jc w:val="center"/>
        <w:rPr>
          <w:color w:val="000000"/>
          <w:lang w:eastAsia="en-US"/>
        </w:rPr>
      </w:pPr>
      <w:r w:rsidRPr="00BC206E">
        <w:rPr>
          <w:color w:val="000000"/>
          <w:lang w:eastAsia="en-US"/>
        </w:rPr>
        <w:t>(izglītības iestādes nosaukums)</w:t>
      </w:r>
    </w:p>
    <w:p w:rsidR="007B7304" w:rsidRPr="00BC206E" w:rsidRDefault="007B7304" w:rsidP="007B7304">
      <w:pPr>
        <w:jc w:val="both"/>
        <w:rPr>
          <w:color w:val="000000"/>
          <w:lang w:eastAsia="en-US"/>
        </w:rPr>
      </w:pPr>
    </w:p>
    <w:p w:rsidR="007B7304" w:rsidRPr="00BC206E" w:rsidRDefault="007B7304" w:rsidP="007B7304">
      <w:pPr>
        <w:jc w:val="center"/>
        <w:rPr>
          <w:color w:val="000000"/>
          <w:lang w:eastAsia="en-US"/>
        </w:rPr>
      </w:pPr>
      <w:r w:rsidRPr="00BC206E">
        <w:rPr>
          <w:color w:val="000000"/>
          <w:lang w:eastAsia="en-US"/>
        </w:rPr>
        <w:t xml:space="preserve">Pārskats par ēdināšanas pakalpojuma līdzfinansējuma izlietojumu, vecāku maksājumiem, pārtikas produktu un virtuves uzturēšanas izmaksām laikposmā </w:t>
      </w:r>
    </w:p>
    <w:p w:rsidR="007B7304" w:rsidRPr="00BC206E" w:rsidRDefault="007B7304" w:rsidP="007B7304">
      <w:pPr>
        <w:jc w:val="center"/>
        <w:rPr>
          <w:color w:val="000000"/>
          <w:lang w:eastAsia="en-US"/>
        </w:rPr>
      </w:pPr>
      <w:r w:rsidRPr="00BC206E">
        <w:rPr>
          <w:color w:val="000000"/>
          <w:lang w:eastAsia="en-US"/>
        </w:rPr>
        <w:t>no 20__.gada ___.__________līdz 20__ .gada ___._________.</w:t>
      </w:r>
    </w:p>
    <w:p w:rsidR="007B7304" w:rsidRPr="00BC206E" w:rsidRDefault="007B7304" w:rsidP="007B7304">
      <w:pPr>
        <w:jc w:val="center"/>
        <w:rPr>
          <w:color w:val="000000"/>
          <w:lang w:eastAsia="en-US"/>
        </w:rPr>
      </w:pPr>
    </w:p>
    <w:p w:rsidR="007B7304" w:rsidRPr="00BC206E" w:rsidRDefault="007B7304" w:rsidP="007B7304">
      <w:pPr>
        <w:jc w:val="center"/>
        <w:rPr>
          <w:color w:val="000000"/>
          <w:lang w:eastAsia="en-US"/>
        </w:rPr>
      </w:pPr>
    </w:p>
    <w:p w:rsidR="007B7304" w:rsidRPr="00BC206E" w:rsidRDefault="007B7304" w:rsidP="007B7304">
      <w:pPr>
        <w:jc w:val="right"/>
        <w:rPr>
          <w:color w:val="000000"/>
          <w:lang w:eastAsia="en-US"/>
        </w:rPr>
      </w:pPr>
      <w:r w:rsidRPr="00BC206E">
        <w:rPr>
          <w:color w:val="000000"/>
          <w:lang w:eastAsia="en-US"/>
        </w:rPr>
        <w:t xml:space="preserve">(kases izdevumi – </w:t>
      </w:r>
      <w:r w:rsidRPr="00BC206E">
        <w:rPr>
          <w:i/>
          <w:color w:val="000000"/>
          <w:lang w:eastAsia="en-US"/>
        </w:rPr>
        <w:t>euro</w:t>
      </w:r>
      <w:r w:rsidRPr="00BC206E">
        <w:rPr>
          <w:color w:val="000000"/>
          <w:lang w:eastAsia="en-US"/>
        </w:rPr>
        <w:t>)</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750"/>
      </w:tblGrid>
      <w:tr w:rsidR="007B7304" w:rsidRPr="00BC206E" w:rsidTr="007B7304">
        <w:trPr>
          <w:trHeight w:val="431"/>
        </w:trPr>
        <w:tc>
          <w:tcPr>
            <w:tcW w:w="6048" w:type="dxa"/>
          </w:tcPr>
          <w:p w:rsidR="007B7304" w:rsidRPr="00BC206E" w:rsidRDefault="007B7304" w:rsidP="007B7304">
            <w:pPr>
              <w:rPr>
                <w:color w:val="000000"/>
                <w:lang w:eastAsia="en-US"/>
              </w:rPr>
            </w:pPr>
            <w:r w:rsidRPr="00BC206E">
              <w:rPr>
                <w:color w:val="000000"/>
                <w:lang w:eastAsia="en-US"/>
              </w:rPr>
              <w:t>1.Saņemtais līdzfinansējums no pašvaldība</w:t>
            </w:r>
          </w:p>
        </w:tc>
        <w:tc>
          <w:tcPr>
            <w:tcW w:w="3750" w:type="dxa"/>
          </w:tcPr>
          <w:p w:rsidR="007B7304" w:rsidRPr="00BC206E" w:rsidRDefault="007B7304" w:rsidP="007B7304">
            <w:pPr>
              <w:jc w:val="center"/>
              <w:rPr>
                <w:color w:val="000000"/>
                <w:lang w:eastAsia="en-US"/>
              </w:rPr>
            </w:pPr>
          </w:p>
        </w:tc>
      </w:tr>
      <w:tr w:rsidR="007B7304" w:rsidRPr="00BC206E" w:rsidTr="007B7304">
        <w:tc>
          <w:tcPr>
            <w:tcW w:w="6048" w:type="dxa"/>
          </w:tcPr>
          <w:p w:rsidR="007B7304" w:rsidRPr="00BC206E" w:rsidRDefault="007B7304" w:rsidP="007B7304">
            <w:pPr>
              <w:rPr>
                <w:color w:val="000000"/>
                <w:lang w:eastAsia="en-US"/>
              </w:rPr>
            </w:pPr>
            <w:r w:rsidRPr="00BC206E">
              <w:rPr>
                <w:color w:val="000000"/>
                <w:lang w:eastAsia="en-US"/>
              </w:rPr>
              <w:t xml:space="preserve">2.Vecāku iemaksas (pastāvīgā daļa-ēdināšanas pakalpojuma nodrošināšanai) </w:t>
            </w:r>
          </w:p>
        </w:tc>
        <w:tc>
          <w:tcPr>
            <w:tcW w:w="3750" w:type="dxa"/>
          </w:tcPr>
          <w:p w:rsidR="007B7304" w:rsidRPr="00BC206E" w:rsidRDefault="007B7304" w:rsidP="007B7304">
            <w:pPr>
              <w:jc w:val="center"/>
              <w:rPr>
                <w:color w:val="000000"/>
                <w:lang w:eastAsia="en-US"/>
              </w:rPr>
            </w:pPr>
          </w:p>
        </w:tc>
      </w:tr>
      <w:tr w:rsidR="007B7304" w:rsidRPr="00BC206E" w:rsidTr="007B7304">
        <w:tc>
          <w:tcPr>
            <w:tcW w:w="6048" w:type="dxa"/>
          </w:tcPr>
          <w:p w:rsidR="007B7304" w:rsidRPr="00BC206E" w:rsidRDefault="007B7304" w:rsidP="007B7304">
            <w:pPr>
              <w:rPr>
                <w:color w:val="000000"/>
                <w:lang w:eastAsia="en-US"/>
              </w:rPr>
            </w:pPr>
            <w:r w:rsidRPr="00BC206E">
              <w:rPr>
                <w:color w:val="000000"/>
                <w:lang w:eastAsia="en-US"/>
              </w:rPr>
              <w:t xml:space="preserve">3.Vecāku iemaksas (par pārtikas produktiem) </w:t>
            </w:r>
          </w:p>
        </w:tc>
        <w:tc>
          <w:tcPr>
            <w:tcW w:w="3750" w:type="dxa"/>
          </w:tcPr>
          <w:p w:rsidR="007B7304" w:rsidRPr="00BC206E" w:rsidRDefault="007B7304" w:rsidP="007B7304">
            <w:pPr>
              <w:jc w:val="center"/>
              <w:rPr>
                <w:color w:val="000000"/>
                <w:lang w:eastAsia="en-US"/>
              </w:rPr>
            </w:pPr>
          </w:p>
        </w:tc>
      </w:tr>
      <w:tr w:rsidR="007B7304" w:rsidRPr="00BC206E" w:rsidTr="007B7304">
        <w:tc>
          <w:tcPr>
            <w:tcW w:w="6048" w:type="dxa"/>
          </w:tcPr>
          <w:p w:rsidR="007B7304" w:rsidRPr="00BC206E" w:rsidRDefault="007B7304" w:rsidP="007B7304">
            <w:pPr>
              <w:rPr>
                <w:color w:val="000000"/>
                <w:lang w:eastAsia="en-US"/>
              </w:rPr>
            </w:pPr>
            <w:r w:rsidRPr="00BC206E">
              <w:rPr>
                <w:color w:val="000000"/>
                <w:lang w:eastAsia="en-US"/>
              </w:rPr>
              <w:t>Kopā ieņēmumi (</w:t>
            </w:r>
            <w:r w:rsidRPr="00BC206E">
              <w:rPr>
                <w:i/>
                <w:color w:val="000000"/>
                <w:lang w:eastAsia="en-US"/>
              </w:rPr>
              <w:t>euro</w:t>
            </w:r>
            <w:r w:rsidRPr="00BC206E">
              <w:rPr>
                <w:color w:val="000000"/>
                <w:lang w:eastAsia="en-US"/>
              </w:rPr>
              <w:t>):</w:t>
            </w:r>
          </w:p>
        </w:tc>
        <w:tc>
          <w:tcPr>
            <w:tcW w:w="3750" w:type="dxa"/>
          </w:tcPr>
          <w:p w:rsidR="007B7304" w:rsidRPr="00BC206E" w:rsidRDefault="007B7304" w:rsidP="007B7304">
            <w:pPr>
              <w:jc w:val="center"/>
              <w:rPr>
                <w:color w:val="000000"/>
                <w:lang w:eastAsia="en-US"/>
              </w:rPr>
            </w:pPr>
          </w:p>
        </w:tc>
      </w:tr>
      <w:tr w:rsidR="007B7304" w:rsidRPr="00BC206E" w:rsidTr="007B7304">
        <w:tc>
          <w:tcPr>
            <w:tcW w:w="6048" w:type="dxa"/>
          </w:tcPr>
          <w:p w:rsidR="007B7304" w:rsidRPr="00BC206E" w:rsidRDefault="007B7304" w:rsidP="007B7304">
            <w:pPr>
              <w:rPr>
                <w:color w:val="000000"/>
                <w:lang w:eastAsia="en-US"/>
              </w:rPr>
            </w:pPr>
            <w:r w:rsidRPr="00BC206E">
              <w:rPr>
                <w:color w:val="000000"/>
                <w:lang w:eastAsia="en-US"/>
              </w:rPr>
              <w:t>4. Virtuves inventāra, u.c. fiksējamie uzturēšanas izdevumi</w:t>
            </w:r>
          </w:p>
        </w:tc>
        <w:tc>
          <w:tcPr>
            <w:tcW w:w="3750" w:type="dxa"/>
          </w:tcPr>
          <w:p w:rsidR="007B7304" w:rsidRPr="00BC206E" w:rsidRDefault="007B7304" w:rsidP="007B7304">
            <w:pPr>
              <w:jc w:val="center"/>
              <w:rPr>
                <w:color w:val="000000"/>
                <w:lang w:eastAsia="en-US"/>
              </w:rPr>
            </w:pPr>
          </w:p>
        </w:tc>
      </w:tr>
      <w:tr w:rsidR="007B7304" w:rsidRPr="00BC206E" w:rsidTr="007B7304">
        <w:tc>
          <w:tcPr>
            <w:tcW w:w="6048" w:type="dxa"/>
          </w:tcPr>
          <w:p w:rsidR="007B7304" w:rsidRPr="00BC206E" w:rsidRDefault="007B7304" w:rsidP="007B7304">
            <w:pPr>
              <w:rPr>
                <w:color w:val="000000"/>
                <w:lang w:eastAsia="en-US"/>
              </w:rPr>
            </w:pPr>
            <w:r w:rsidRPr="00BC206E">
              <w:rPr>
                <w:color w:val="000000"/>
                <w:lang w:eastAsia="en-US"/>
              </w:rPr>
              <w:t>5. Virtuves personāla darba samaksa un sociālā nodokļa maksājumi (1000. kods)</w:t>
            </w:r>
          </w:p>
        </w:tc>
        <w:tc>
          <w:tcPr>
            <w:tcW w:w="3750" w:type="dxa"/>
          </w:tcPr>
          <w:p w:rsidR="007B7304" w:rsidRPr="00BC206E" w:rsidRDefault="007B7304" w:rsidP="007B7304">
            <w:pPr>
              <w:jc w:val="center"/>
              <w:rPr>
                <w:color w:val="000000"/>
                <w:lang w:eastAsia="en-US"/>
              </w:rPr>
            </w:pPr>
          </w:p>
        </w:tc>
      </w:tr>
      <w:tr w:rsidR="007B7304" w:rsidRPr="00BC206E" w:rsidTr="007B7304">
        <w:tc>
          <w:tcPr>
            <w:tcW w:w="6048" w:type="dxa"/>
          </w:tcPr>
          <w:p w:rsidR="007B7304" w:rsidRPr="00BC206E" w:rsidRDefault="007B7304" w:rsidP="007B7304">
            <w:pPr>
              <w:rPr>
                <w:color w:val="000000"/>
                <w:lang w:eastAsia="en-US"/>
              </w:rPr>
            </w:pPr>
            <w:r w:rsidRPr="00BC206E">
              <w:rPr>
                <w:color w:val="000000"/>
                <w:lang w:eastAsia="en-US"/>
              </w:rPr>
              <w:t>6. Pārtikas produktu izmaksas</w:t>
            </w:r>
          </w:p>
        </w:tc>
        <w:tc>
          <w:tcPr>
            <w:tcW w:w="3750" w:type="dxa"/>
          </w:tcPr>
          <w:p w:rsidR="007B7304" w:rsidRPr="00BC206E" w:rsidRDefault="007B7304" w:rsidP="007B7304">
            <w:pPr>
              <w:jc w:val="center"/>
              <w:rPr>
                <w:color w:val="000000"/>
                <w:lang w:eastAsia="en-US"/>
              </w:rPr>
            </w:pPr>
          </w:p>
        </w:tc>
      </w:tr>
      <w:tr w:rsidR="007B7304" w:rsidRPr="00BC206E" w:rsidTr="007B7304">
        <w:tc>
          <w:tcPr>
            <w:tcW w:w="6048" w:type="dxa"/>
          </w:tcPr>
          <w:p w:rsidR="007B7304" w:rsidRPr="00BC206E" w:rsidRDefault="007B7304" w:rsidP="007B7304">
            <w:pPr>
              <w:rPr>
                <w:color w:val="000000"/>
                <w:lang w:eastAsia="en-US"/>
              </w:rPr>
            </w:pPr>
            <w:r w:rsidRPr="00BC206E">
              <w:rPr>
                <w:color w:val="000000"/>
                <w:lang w:eastAsia="en-US"/>
              </w:rPr>
              <w:t>Kopā izdevumi (</w:t>
            </w:r>
            <w:r w:rsidRPr="00BC206E">
              <w:rPr>
                <w:i/>
                <w:color w:val="000000"/>
                <w:lang w:eastAsia="en-US"/>
              </w:rPr>
              <w:t>euro</w:t>
            </w:r>
            <w:r w:rsidRPr="00BC206E">
              <w:rPr>
                <w:color w:val="000000"/>
                <w:lang w:eastAsia="en-US"/>
              </w:rPr>
              <w:t>):</w:t>
            </w:r>
          </w:p>
        </w:tc>
        <w:tc>
          <w:tcPr>
            <w:tcW w:w="3750" w:type="dxa"/>
          </w:tcPr>
          <w:p w:rsidR="007B7304" w:rsidRPr="00BC206E" w:rsidRDefault="007B7304" w:rsidP="007B7304">
            <w:pPr>
              <w:jc w:val="center"/>
              <w:rPr>
                <w:color w:val="000000"/>
                <w:lang w:eastAsia="en-US"/>
              </w:rPr>
            </w:pPr>
          </w:p>
        </w:tc>
      </w:tr>
    </w:tbl>
    <w:p w:rsidR="007B7304" w:rsidRPr="00BC206E" w:rsidRDefault="007B7304" w:rsidP="007B7304">
      <w:pPr>
        <w:jc w:val="center"/>
        <w:rPr>
          <w:color w:val="000000"/>
          <w:lang w:eastAsia="en-US"/>
        </w:rPr>
      </w:pP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20.. . gada ……………..</w:t>
      </w: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Sagatavoja: _____________________</w:t>
      </w:r>
    </w:p>
    <w:p w:rsidR="007B7304" w:rsidRPr="00BC206E" w:rsidRDefault="007B7304" w:rsidP="007B7304">
      <w:pPr>
        <w:rPr>
          <w:color w:val="000000"/>
          <w:lang w:eastAsia="en-US"/>
        </w:rPr>
      </w:pPr>
    </w:p>
    <w:p w:rsidR="007B7304" w:rsidRPr="00BC206E" w:rsidRDefault="007B7304" w:rsidP="007B7304">
      <w:pPr>
        <w:rPr>
          <w:color w:val="000000"/>
          <w:lang w:eastAsia="en-US"/>
        </w:rPr>
      </w:pPr>
      <w:r w:rsidRPr="00BC206E">
        <w:rPr>
          <w:color w:val="000000"/>
          <w:lang w:eastAsia="en-US"/>
        </w:rPr>
        <w:t>Tālr. Nr…………………….</w:t>
      </w:r>
    </w:p>
    <w:p w:rsidR="007B7304" w:rsidRPr="00BC206E" w:rsidRDefault="007B7304" w:rsidP="007B7304">
      <w:pPr>
        <w:rPr>
          <w:color w:val="000000"/>
          <w:lang w:eastAsia="en-US"/>
        </w:rPr>
      </w:pPr>
    </w:p>
    <w:p w:rsidR="007B7304" w:rsidRPr="00BC206E" w:rsidRDefault="007B7304" w:rsidP="007B7304">
      <w:pPr>
        <w:rPr>
          <w:color w:val="000000"/>
          <w:lang w:eastAsia="en-US"/>
        </w:rPr>
      </w:pPr>
    </w:p>
    <w:p w:rsidR="007B7304" w:rsidRPr="00BC206E" w:rsidRDefault="007B7304" w:rsidP="007B7304">
      <w:pPr>
        <w:jc w:val="center"/>
        <w:rPr>
          <w:color w:val="000000"/>
          <w:lang w:eastAsia="en-US"/>
        </w:rPr>
      </w:pPr>
    </w:p>
    <w:p w:rsidR="007B7304" w:rsidRPr="00BC206E" w:rsidRDefault="007B7304" w:rsidP="007B7304">
      <w:pPr>
        <w:jc w:val="center"/>
        <w:rPr>
          <w:color w:val="000000"/>
          <w:lang w:eastAsia="en-US"/>
        </w:rPr>
      </w:pPr>
    </w:p>
    <w:p w:rsidR="007B7304" w:rsidRPr="00BC206E" w:rsidRDefault="007B7304" w:rsidP="007B7304">
      <w:pPr>
        <w:jc w:val="both"/>
        <w:rPr>
          <w:color w:val="000000"/>
          <w:lang w:eastAsia="en-US"/>
        </w:rPr>
      </w:pPr>
      <w:r w:rsidRPr="00BC206E">
        <w:rPr>
          <w:color w:val="000000"/>
          <w:lang w:eastAsia="en-US"/>
        </w:rPr>
        <w:t xml:space="preserve">Domes priekšsēdētājs </w:t>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r>
      <w:r w:rsidRPr="00BC206E">
        <w:rPr>
          <w:color w:val="000000"/>
          <w:lang w:eastAsia="en-US"/>
        </w:rPr>
        <w:tab/>
        <w:t>J.Šulcs</w:t>
      </w:r>
    </w:p>
    <w:p w:rsidR="007B7304" w:rsidRPr="00BC206E" w:rsidRDefault="007B7304" w:rsidP="007B7304">
      <w:pPr>
        <w:rPr>
          <w:color w:val="000000"/>
          <w:lang w:eastAsia="en-US"/>
        </w:rPr>
      </w:pPr>
    </w:p>
    <w:p w:rsidR="007B7304" w:rsidRPr="00BC206E" w:rsidRDefault="007B7304" w:rsidP="007B7304">
      <w:pPr>
        <w:rPr>
          <w:color w:val="000000"/>
          <w:lang w:eastAsia="en-US"/>
        </w:rPr>
      </w:pPr>
    </w:p>
    <w:p w:rsidR="007B7304" w:rsidRPr="00BC206E" w:rsidRDefault="007B7304" w:rsidP="007B7304">
      <w:pPr>
        <w:rPr>
          <w:lang w:eastAsia="en-US"/>
        </w:rPr>
      </w:pPr>
    </w:p>
    <w:p w:rsidR="007B7304" w:rsidRDefault="007B7304">
      <w:pPr>
        <w:jc w:val="both"/>
        <w:rPr>
          <w:b/>
        </w:rPr>
      </w:pPr>
      <w:r>
        <w:rPr>
          <w:b/>
        </w:rPr>
        <w:br w:type="page"/>
      </w:r>
    </w:p>
    <w:p w:rsidR="007B7304" w:rsidRDefault="007B7304" w:rsidP="00BA0771">
      <w:pPr>
        <w:suppressAutoHyphens/>
        <w:autoSpaceDN w:val="0"/>
        <w:ind w:right="-1"/>
        <w:jc w:val="center"/>
        <w:textAlignment w:val="baseline"/>
        <w:rPr>
          <w:b/>
        </w:rPr>
      </w:pPr>
    </w:p>
    <w:p w:rsidR="00BA0771" w:rsidRPr="00BA0771" w:rsidRDefault="00BA0771" w:rsidP="00BA0771">
      <w:pPr>
        <w:suppressAutoHyphens/>
        <w:autoSpaceDN w:val="0"/>
        <w:ind w:right="-1"/>
        <w:jc w:val="center"/>
        <w:textAlignment w:val="baseline"/>
        <w:rPr>
          <w:b/>
        </w:rPr>
      </w:pPr>
      <w:r w:rsidRPr="00BA0771">
        <w:rPr>
          <w:b/>
        </w:rPr>
        <w:t>L Ē M U M S</w:t>
      </w:r>
    </w:p>
    <w:p w:rsidR="00BA0771" w:rsidRDefault="00BA0771" w:rsidP="00BA0771">
      <w:pPr>
        <w:suppressAutoHyphens/>
        <w:autoSpaceDN w:val="0"/>
        <w:ind w:right="-1"/>
        <w:jc w:val="center"/>
        <w:textAlignment w:val="baseline"/>
      </w:pPr>
      <w:r>
        <w:t>Tukumā</w:t>
      </w:r>
    </w:p>
    <w:p w:rsidR="00BA0771" w:rsidRDefault="00BA0771" w:rsidP="00BA0771">
      <w:pPr>
        <w:suppressAutoHyphens/>
        <w:autoSpaceDN w:val="0"/>
        <w:ind w:right="-1"/>
        <w:jc w:val="both"/>
        <w:textAlignment w:val="baseline"/>
      </w:pPr>
      <w:r>
        <w:t>2016.gada 24.novembrī</w:t>
      </w:r>
      <w:r>
        <w:tab/>
      </w:r>
      <w:r>
        <w:tab/>
      </w:r>
      <w:r>
        <w:tab/>
      </w:r>
      <w:r>
        <w:tab/>
      </w:r>
      <w:r>
        <w:tab/>
      </w:r>
      <w:r>
        <w:tab/>
      </w:r>
      <w:r>
        <w:tab/>
      </w:r>
      <w:r>
        <w:tab/>
        <w:t>prot.Nr.1</w:t>
      </w:r>
      <w:r w:rsidR="00827EBD">
        <w:t>6</w:t>
      </w:r>
      <w:r>
        <w:t xml:space="preserve">, </w:t>
      </w:r>
      <w:r w:rsidR="008F0E2E">
        <w:t>9</w:t>
      </w:r>
      <w:r>
        <w:t>.§.</w:t>
      </w:r>
    </w:p>
    <w:p w:rsidR="00BC206E" w:rsidRDefault="00BC206E" w:rsidP="00BC206E">
      <w:pPr>
        <w:suppressAutoHyphens/>
        <w:autoSpaceDN w:val="0"/>
        <w:ind w:right="-1"/>
        <w:textAlignment w:val="baseline"/>
        <w:rPr>
          <w:b/>
          <w:sz w:val="22"/>
          <w:szCs w:val="22"/>
        </w:rPr>
      </w:pPr>
    </w:p>
    <w:p w:rsidR="0025724D" w:rsidRDefault="0025724D" w:rsidP="00BC206E">
      <w:pPr>
        <w:suppressAutoHyphens/>
        <w:autoSpaceDN w:val="0"/>
        <w:ind w:right="-1"/>
        <w:textAlignment w:val="baseline"/>
        <w:rPr>
          <w:b/>
          <w:sz w:val="22"/>
          <w:szCs w:val="22"/>
        </w:rPr>
      </w:pPr>
    </w:p>
    <w:p w:rsidR="0025724D" w:rsidRPr="00BC206E" w:rsidRDefault="0025724D" w:rsidP="00BC206E">
      <w:pPr>
        <w:suppressAutoHyphens/>
        <w:autoSpaceDN w:val="0"/>
        <w:ind w:right="-1"/>
        <w:textAlignment w:val="baseline"/>
        <w:rPr>
          <w:b/>
          <w:sz w:val="22"/>
          <w:szCs w:val="22"/>
        </w:rPr>
      </w:pPr>
    </w:p>
    <w:p w:rsidR="00BC206E" w:rsidRPr="00BC206E" w:rsidRDefault="00BC206E" w:rsidP="00BC206E">
      <w:pPr>
        <w:ind w:right="-1"/>
        <w:rPr>
          <w:b/>
        </w:rPr>
      </w:pPr>
      <w:r w:rsidRPr="00BC206E">
        <w:rPr>
          <w:b/>
        </w:rPr>
        <w:t>Par saistošo noteikumu „Par grozījumiem Tukuma</w:t>
      </w:r>
    </w:p>
    <w:p w:rsidR="00BC206E" w:rsidRPr="00BC206E" w:rsidRDefault="00BC206E" w:rsidP="00BC206E">
      <w:pPr>
        <w:ind w:right="-1"/>
        <w:rPr>
          <w:b/>
        </w:rPr>
      </w:pPr>
      <w:r w:rsidRPr="00BC206E">
        <w:rPr>
          <w:b/>
        </w:rPr>
        <w:t xml:space="preserve">novada Domes 26.05.2011. saistošajos noteikumos </w:t>
      </w:r>
    </w:p>
    <w:p w:rsidR="00BC206E" w:rsidRPr="00BC206E" w:rsidRDefault="00BC206E" w:rsidP="00BC206E">
      <w:pPr>
        <w:ind w:right="-1"/>
        <w:jc w:val="both"/>
        <w:rPr>
          <w:b/>
          <w:szCs w:val="20"/>
        </w:rPr>
      </w:pPr>
      <w:r w:rsidRPr="00BC206E">
        <w:rPr>
          <w:b/>
        </w:rPr>
        <w:t xml:space="preserve">Nr.13 </w:t>
      </w:r>
      <w:r w:rsidRPr="00BC206E">
        <w:t>„</w:t>
      </w:r>
      <w:r w:rsidRPr="00BC206E">
        <w:rPr>
          <w:b/>
          <w:szCs w:val="20"/>
        </w:rPr>
        <w:t>Par līdzfinansējuma samaksas kārtību</w:t>
      </w:r>
    </w:p>
    <w:p w:rsidR="00BC206E" w:rsidRPr="00BC206E" w:rsidRDefault="00BC206E" w:rsidP="00BC206E">
      <w:pPr>
        <w:ind w:right="-1"/>
        <w:jc w:val="both"/>
        <w:rPr>
          <w:b/>
          <w:szCs w:val="20"/>
        </w:rPr>
      </w:pPr>
      <w:r w:rsidRPr="00BC206E">
        <w:rPr>
          <w:b/>
          <w:szCs w:val="20"/>
        </w:rPr>
        <w:t>Tukuma novada profesionālās ievirzes izglītības</w:t>
      </w:r>
    </w:p>
    <w:p w:rsidR="00BC206E" w:rsidRPr="00BC206E" w:rsidRDefault="00BC206E" w:rsidP="00BC206E">
      <w:pPr>
        <w:ind w:right="-1"/>
        <w:jc w:val="both"/>
        <w:rPr>
          <w:b/>
        </w:rPr>
      </w:pPr>
      <w:r w:rsidRPr="00BC206E">
        <w:rPr>
          <w:b/>
          <w:szCs w:val="20"/>
        </w:rPr>
        <w:t xml:space="preserve">iestādēs”” </w:t>
      </w:r>
      <w:r w:rsidRPr="00BC206E">
        <w:rPr>
          <w:b/>
          <w:bCs/>
          <w:color w:val="000000"/>
          <w:spacing w:val="-4"/>
        </w:rPr>
        <w:t>apstiprināšanu</w:t>
      </w:r>
    </w:p>
    <w:p w:rsidR="00BC206E" w:rsidRPr="00BC206E" w:rsidRDefault="00BC206E" w:rsidP="00BC206E">
      <w:pPr>
        <w:suppressAutoHyphens/>
        <w:autoSpaceDN w:val="0"/>
        <w:ind w:right="-1"/>
        <w:jc w:val="center"/>
        <w:textAlignment w:val="baseline"/>
        <w:rPr>
          <w:sz w:val="22"/>
          <w:szCs w:val="22"/>
        </w:rPr>
      </w:pPr>
    </w:p>
    <w:p w:rsidR="00BC206E" w:rsidRPr="00BC206E" w:rsidRDefault="00BC206E" w:rsidP="00BC206E">
      <w:pPr>
        <w:suppressAutoHyphens/>
        <w:autoSpaceDN w:val="0"/>
        <w:ind w:right="-1"/>
        <w:jc w:val="both"/>
        <w:textAlignment w:val="baseline"/>
        <w:rPr>
          <w:i/>
        </w:rPr>
      </w:pPr>
    </w:p>
    <w:p w:rsidR="00BC206E" w:rsidRPr="00BC206E" w:rsidRDefault="00BC206E" w:rsidP="00BC206E">
      <w:pPr>
        <w:ind w:right="-1" w:firstLine="720"/>
        <w:jc w:val="both"/>
        <w:rPr>
          <w:sz w:val="22"/>
          <w:szCs w:val="22"/>
        </w:rPr>
      </w:pPr>
      <w:r w:rsidRPr="00BC206E">
        <w:t>1. Apstiprināt saistošos noteikumus Nr… „Par grozījumiem Tukuma novada Domes 26.05.2011. saistošajos noteikumos Nr.13 „</w:t>
      </w:r>
      <w:r w:rsidRPr="00BC206E">
        <w:rPr>
          <w:szCs w:val="20"/>
        </w:rPr>
        <w:t>Par līdzfinansējuma samaksas kārtību Tukuma novada profesionālās ievirzes izglītības iestādēs””</w:t>
      </w:r>
      <w:r w:rsidRPr="00BC206E">
        <w:t xml:space="preserve"> (pievienoti).</w:t>
      </w:r>
    </w:p>
    <w:p w:rsidR="00BC206E" w:rsidRPr="00BC206E" w:rsidRDefault="00BC206E" w:rsidP="00BC206E">
      <w:pPr>
        <w:ind w:right="-1"/>
        <w:jc w:val="both"/>
      </w:pPr>
    </w:p>
    <w:p w:rsidR="00BC206E" w:rsidRPr="00BC206E" w:rsidRDefault="00BC206E" w:rsidP="00BC206E">
      <w:pPr>
        <w:ind w:right="-1" w:firstLine="720"/>
        <w:jc w:val="both"/>
        <w:rPr>
          <w:sz w:val="22"/>
          <w:szCs w:val="22"/>
        </w:rPr>
      </w:pPr>
      <w:r w:rsidRPr="00BC206E">
        <w:t>2. Saistošos noteikumus Nr... „Par grozījumiem Tukuma novada Domes 26.05.2011. saistošajos noteikumos Nr.13 „</w:t>
      </w:r>
      <w:r w:rsidRPr="00BC206E">
        <w:rPr>
          <w:szCs w:val="20"/>
        </w:rPr>
        <w:t xml:space="preserve">Par līdzfinansējuma samaksas kārtību Tukuma novada profesionālās ievirzes izglītības iestādēs”” </w:t>
      </w:r>
      <w:r w:rsidRPr="00BC206E">
        <w:t xml:space="preserve">triju darba dienu laikā pēc to parakstīšanas nosūtīt atzinuma sniegšanai </w:t>
      </w:r>
      <w:r w:rsidRPr="00BC206E">
        <w:rPr>
          <w:color w:val="000000"/>
        </w:rPr>
        <w:t>Vides aizsardzības un reģionālās attīstības ministrijai elektroniskā veidā parakstītu ar drošu elektronisko parakstu, kas satur laika zīmogu.</w:t>
      </w:r>
    </w:p>
    <w:p w:rsidR="00BC206E" w:rsidRPr="00BC206E" w:rsidRDefault="00BC206E" w:rsidP="00BC206E">
      <w:pPr>
        <w:ind w:right="-1"/>
        <w:jc w:val="both"/>
      </w:pPr>
    </w:p>
    <w:p w:rsidR="00BC206E" w:rsidRPr="00BC206E" w:rsidRDefault="00BC206E" w:rsidP="00BC206E">
      <w:pPr>
        <w:ind w:right="-1" w:firstLine="720"/>
        <w:jc w:val="both"/>
        <w:rPr>
          <w:sz w:val="22"/>
          <w:szCs w:val="22"/>
        </w:rPr>
      </w:pPr>
      <w:r w:rsidRPr="00BC206E">
        <w:t>3. Noteikt, ka saistošie noteikumi Nr… „Par grozījumiem Tukuma novada Domes 26.05.2011. saistošajos noteikumos Nr.13 „</w:t>
      </w:r>
      <w:r w:rsidRPr="00BC206E">
        <w:rPr>
          <w:szCs w:val="20"/>
        </w:rPr>
        <w:t>Par līdzfinansējuma samaksas kārtību Tukuma novada profesionālās ievirzes izglītības iestādēs””</w:t>
      </w:r>
      <w:r w:rsidRPr="00BC206E">
        <w:t xml:space="preserve"> stājas spēkā 2017.gada 1.janvārī</w:t>
      </w:r>
    </w:p>
    <w:p w:rsidR="00BC206E" w:rsidRPr="00BC206E" w:rsidRDefault="00BC206E" w:rsidP="00BC206E">
      <w:pPr>
        <w:ind w:right="-1" w:firstLine="720"/>
        <w:jc w:val="both"/>
      </w:pPr>
    </w:p>
    <w:p w:rsidR="00BC206E" w:rsidRPr="00BC206E" w:rsidRDefault="00BC206E" w:rsidP="00BC206E">
      <w:pPr>
        <w:ind w:right="-1" w:firstLine="720"/>
        <w:jc w:val="both"/>
        <w:rPr>
          <w:sz w:val="22"/>
          <w:szCs w:val="22"/>
        </w:rPr>
      </w:pPr>
      <w:r w:rsidRPr="00BC206E">
        <w:t>4. Saistošos noteikumus Nr... „Par grozījumiem Tukuma novada Domes 26.05.2011. saistošajos noteikumos Nr.13 „</w:t>
      </w:r>
      <w:r w:rsidRPr="00BC206E">
        <w:rPr>
          <w:szCs w:val="20"/>
        </w:rPr>
        <w:t>Par līdzfinansējuma samaksas kārtību Tukuma novada profesionālās ievirzes izglītības iestādēs””</w:t>
      </w:r>
      <w:r w:rsidRPr="00BC206E">
        <w:t>:</w:t>
      </w:r>
    </w:p>
    <w:p w:rsidR="00BC206E" w:rsidRPr="00BC206E" w:rsidRDefault="00BC206E" w:rsidP="00BC206E">
      <w:pPr>
        <w:ind w:right="-1" w:firstLine="720"/>
        <w:jc w:val="both"/>
        <w:rPr>
          <w:szCs w:val="20"/>
        </w:rPr>
      </w:pPr>
      <w:r w:rsidRPr="00BC206E">
        <w:t>4.1. publicēt Tukuma novada Domes bezmaksas informatīvajā izdevumā „Tukuma Laiks”;</w:t>
      </w:r>
    </w:p>
    <w:p w:rsidR="00BC206E" w:rsidRPr="00BC206E" w:rsidRDefault="00BC206E" w:rsidP="00BC206E">
      <w:pPr>
        <w:ind w:right="-1" w:firstLine="720"/>
        <w:jc w:val="both"/>
      </w:pPr>
      <w:r w:rsidRPr="00BC206E">
        <w:t xml:space="preserve">4.2. publicēt pašvaldības tīmekļa vietnē </w:t>
      </w:r>
      <w:hyperlink r:id="rId19" w:history="1">
        <w:r w:rsidRPr="00BC206E">
          <w:rPr>
            <w:color w:val="0000FF"/>
            <w:u w:val="single"/>
          </w:rPr>
          <w:t>www.tukums.lv</w:t>
        </w:r>
      </w:hyperlink>
      <w:r w:rsidRPr="00BC206E">
        <w:t>;</w:t>
      </w:r>
    </w:p>
    <w:p w:rsidR="00BC206E" w:rsidRPr="00BC206E" w:rsidRDefault="00BC206E" w:rsidP="00BC206E">
      <w:pPr>
        <w:ind w:right="-1" w:firstLine="720"/>
        <w:jc w:val="both"/>
      </w:pPr>
      <w:r w:rsidRPr="00BC206E">
        <w:t>4.3. izvietot pieejamā vietā Domes ēkā un pagastu pārvaldēs.</w:t>
      </w:r>
    </w:p>
    <w:p w:rsidR="00BC206E" w:rsidRPr="00BC206E" w:rsidRDefault="00BC206E" w:rsidP="00BC206E">
      <w:pPr>
        <w:ind w:right="-1"/>
        <w:jc w:val="both"/>
      </w:pPr>
    </w:p>
    <w:p w:rsidR="00BC206E" w:rsidRPr="00BC206E" w:rsidRDefault="00BC206E" w:rsidP="00BC206E">
      <w:pPr>
        <w:ind w:right="-1"/>
        <w:jc w:val="both"/>
      </w:pPr>
      <w:r w:rsidRPr="00BC206E">
        <w:tab/>
      </w:r>
    </w:p>
    <w:p w:rsidR="00BC206E" w:rsidRPr="00BC206E" w:rsidRDefault="00BC206E" w:rsidP="00BC206E">
      <w:pPr>
        <w:ind w:right="-1"/>
      </w:pPr>
    </w:p>
    <w:p w:rsidR="00BC206E" w:rsidRPr="00BC206E" w:rsidRDefault="00BC206E" w:rsidP="00BC206E">
      <w:pPr>
        <w:ind w:right="-1"/>
      </w:pPr>
    </w:p>
    <w:p w:rsidR="00BC206E" w:rsidRPr="00BC206E" w:rsidRDefault="00BC206E" w:rsidP="00BC206E">
      <w:pPr>
        <w:ind w:right="-1"/>
      </w:pPr>
    </w:p>
    <w:p w:rsidR="00BC206E" w:rsidRPr="00BC206E" w:rsidRDefault="00BC206E" w:rsidP="00BC206E">
      <w:pPr>
        <w:ind w:right="-1"/>
        <w:rPr>
          <w:sz w:val="20"/>
          <w:szCs w:val="20"/>
        </w:rPr>
      </w:pPr>
      <w:r w:rsidRPr="00BC206E">
        <w:rPr>
          <w:sz w:val="20"/>
          <w:szCs w:val="20"/>
        </w:rPr>
        <w:t xml:space="preserve">Nosūtīt: </w:t>
      </w:r>
    </w:p>
    <w:p w:rsidR="00BC206E" w:rsidRPr="00BC206E" w:rsidRDefault="00BC206E" w:rsidP="00BC206E">
      <w:pPr>
        <w:ind w:right="-1"/>
        <w:jc w:val="both"/>
        <w:rPr>
          <w:sz w:val="20"/>
          <w:szCs w:val="20"/>
        </w:rPr>
      </w:pPr>
      <w:r w:rsidRPr="00BC206E">
        <w:rPr>
          <w:sz w:val="20"/>
          <w:szCs w:val="20"/>
        </w:rPr>
        <w:t>- VARAM (el.)</w:t>
      </w:r>
    </w:p>
    <w:p w:rsidR="00BC206E" w:rsidRPr="00BC206E" w:rsidRDefault="00BC206E" w:rsidP="00BC206E">
      <w:pPr>
        <w:ind w:right="-1"/>
        <w:jc w:val="both"/>
        <w:rPr>
          <w:sz w:val="20"/>
          <w:szCs w:val="20"/>
        </w:rPr>
      </w:pPr>
      <w:r w:rsidRPr="00BC206E">
        <w:rPr>
          <w:sz w:val="20"/>
          <w:szCs w:val="20"/>
        </w:rPr>
        <w:t>- IP</w:t>
      </w:r>
    </w:p>
    <w:p w:rsidR="00BC206E" w:rsidRPr="00BC206E" w:rsidRDefault="00BC206E" w:rsidP="00BC206E">
      <w:pPr>
        <w:ind w:right="-1"/>
        <w:rPr>
          <w:sz w:val="20"/>
          <w:szCs w:val="20"/>
        </w:rPr>
      </w:pPr>
      <w:r w:rsidRPr="00BC206E">
        <w:rPr>
          <w:sz w:val="20"/>
          <w:szCs w:val="20"/>
        </w:rPr>
        <w:t>- Admin. nod.</w:t>
      </w:r>
    </w:p>
    <w:p w:rsidR="00BC206E" w:rsidRPr="00BC206E" w:rsidRDefault="00BC206E" w:rsidP="00BC206E">
      <w:pPr>
        <w:ind w:right="-1"/>
        <w:rPr>
          <w:sz w:val="20"/>
          <w:szCs w:val="20"/>
        </w:rPr>
      </w:pPr>
      <w:r w:rsidRPr="00BC206E">
        <w:rPr>
          <w:sz w:val="20"/>
          <w:szCs w:val="20"/>
        </w:rPr>
        <w:t>- Fin. nod.</w:t>
      </w:r>
    </w:p>
    <w:p w:rsidR="00BC206E" w:rsidRPr="00BC206E" w:rsidRDefault="00BC206E" w:rsidP="00BC206E">
      <w:pPr>
        <w:ind w:right="-1"/>
        <w:rPr>
          <w:sz w:val="20"/>
          <w:szCs w:val="20"/>
        </w:rPr>
      </w:pPr>
    </w:p>
    <w:p w:rsidR="00BC206E" w:rsidRPr="00BC206E" w:rsidRDefault="00BC206E" w:rsidP="00BC206E">
      <w:pPr>
        <w:ind w:right="-1"/>
        <w:rPr>
          <w:sz w:val="20"/>
          <w:szCs w:val="20"/>
        </w:rPr>
      </w:pPr>
    </w:p>
    <w:p w:rsidR="00BC206E" w:rsidRPr="00BC206E" w:rsidRDefault="00BC206E" w:rsidP="00BC206E">
      <w:pPr>
        <w:ind w:right="-1"/>
        <w:rPr>
          <w:sz w:val="20"/>
          <w:szCs w:val="20"/>
        </w:rPr>
      </w:pPr>
      <w:r w:rsidRPr="00BC206E">
        <w:rPr>
          <w:sz w:val="20"/>
          <w:szCs w:val="20"/>
        </w:rPr>
        <w:t>____________________________</w:t>
      </w:r>
    </w:p>
    <w:p w:rsidR="00BC206E" w:rsidRDefault="00BC206E" w:rsidP="00BC206E">
      <w:pPr>
        <w:ind w:right="-1"/>
        <w:jc w:val="both"/>
        <w:rPr>
          <w:rFonts w:eastAsia="Calibri"/>
          <w:sz w:val="20"/>
        </w:rPr>
      </w:pPr>
      <w:r w:rsidRPr="00BC206E">
        <w:rPr>
          <w:rFonts w:eastAsia="Calibri"/>
          <w:sz w:val="20"/>
          <w:szCs w:val="20"/>
        </w:rPr>
        <w:t xml:space="preserve">Sagatavoja Izglītības pārvalde ( K.Logina), </w:t>
      </w:r>
      <w:r w:rsidRPr="00BC206E">
        <w:rPr>
          <w:rFonts w:eastAsia="Calibri"/>
          <w:sz w:val="20"/>
        </w:rPr>
        <w:t>saskaņots ar vadītāju N.Reču</w:t>
      </w:r>
    </w:p>
    <w:p w:rsidR="007A2433" w:rsidRDefault="007A2433" w:rsidP="007A2433">
      <w:pPr>
        <w:jc w:val="both"/>
        <w:rPr>
          <w:sz w:val="20"/>
          <w:szCs w:val="20"/>
        </w:rPr>
      </w:pPr>
      <w:r>
        <w:rPr>
          <w:sz w:val="20"/>
          <w:szCs w:val="20"/>
        </w:rPr>
        <w:t>Izskatīts Izglītības, kultūras un sporta komitejā.</w:t>
      </w:r>
    </w:p>
    <w:p w:rsidR="007A2433" w:rsidRDefault="007A2433" w:rsidP="007A2433">
      <w:pPr>
        <w:jc w:val="both"/>
        <w:rPr>
          <w:sz w:val="20"/>
          <w:szCs w:val="20"/>
        </w:rPr>
      </w:pPr>
      <w:r>
        <w:rPr>
          <w:sz w:val="20"/>
          <w:szCs w:val="20"/>
        </w:rPr>
        <w:t>Iesniedza izsk. Izglītības, kultūras un sporta komiteja.</w:t>
      </w:r>
    </w:p>
    <w:p w:rsidR="007A2433" w:rsidRPr="00BC206E" w:rsidRDefault="007A2433" w:rsidP="00BC206E">
      <w:pPr>
        <w:ind w:right="-1"/>
        <w:jc w:val="both"/>
        <w:rPr>
          <w:rFonts w:eastAsia="Calibri"/>
          <w:sz w:val="20"/>
        </w:rPr>
      </w:pPr>
    </w:p>
    <w:p w:rsidR="00BC206E" w:rsidRPr="00BC206E" w:rsidRDefault="00BC206E" w:rsidP="00BC206E">
      <w:pPr>
        <w:ind w:right="-1"/>
      </w:pPr>
    </w:p>
    <w:p w:rsidR="00BC206E" w:rsidRPr="00BC206E" w:rsidRDefault="00BC206E" w:rsidP="00BC206E">
      <w:pPr>
        <w:ind w:right="-1"/>
      </w:pPr>
    </w:p>
    <w:p w:rsidR="00BC206E" w:rsidRPr="00BC206E" w:rsidRDefault="00BC206E" w:rsidP="00BC206E">
      <w:pPr>
        <w:ind w:right="-1"/>
        <w:rPr>
          <w:sz w:val="20"/>
        </w:rPr>
      </w:pP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t>PIELIKUMS</w:t>
      </w:r>
    </w:p>
    <w:p w:rsidR="00BC206E" w:rsidRPr="00BC206E" w:rsidRDefault="00BC206E" w:rsidP="00BC206E">
      <w:pPr>
        <w:ind w:right="-1"/>
        <w:jc w:val="both"/>
        <w:rPr>
          <w:sz w:val="20"/>
        </w:rPr>
      </w:pP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t>Tukuma novada Domes 24.11.2016.</w:t>
      </w:r>
    </w:p>
    <w:p w:rsidR="00BC206E" w:rsidRPr="00BC206E" w:rsidRDefault="00BC206E" w:rsidP="00BC206E">
      <w:pPr>
        <w:ind w:right="-1"/>
        <w:jc w:val="both"/>
        <w:rPr>
          <w:sz w:val="20"/>
        </w:rPr>
      </w:pP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r>
      <w:r w:rsidRPr="00BC206E">
        <w:rPr>
          <w:sz w:val="20"/>
        </w:rPr>
        <w:tab/>
        <w:t>lēmumam (prot.Nr...., ......§.)</w:t>
      </w:r>
    </w:p>
    <w:p w:rsidR="00BC206E" w:rsidRPr="00BC206E" w:rsidRDefault="00BC206E" w:rsidP="00BC206E">
      <w:pPr>
        <w:ind w:right="-1"/>
        <w:jc w:val="both"/>
        <w:outlineLvl w:val="6"/>
        <w:rPr>
          <w:b/>
          <w:lang w:bidi="lo-LA"/>
        </w:rPr>
      </w:pPr>
    </w:p>
    <w:p w:rsidR="00BC206E" w:rsidRPr="00BC206E" w:rsidRDefault="00BC206E" w:rsidP="00BC206E">
      <w:pPr>
        <w:ind w:right="-1"/>
        <w:jc w:val="center"/>
        <w:rPr>
          <w:b/>
          <w:bCs/>
        </w:rPr>
      </w:pPr>
      <w:r w:rsidRPr="00BC206E">
        <w:rPr>
          <w:b/>
          <w:bCs/>
        </w:rPr>
        <w:t>Paskaidrojuma raksts</w:t>
      </w:r>
    </w:p>
    <w:p w:rsidR="00BC206E" w:rsidRPr="00BC206E" w:rsidRDefault="00BC206E" w:rsidP="00BC206E">
      <w:pPr>
        <w:ind w:right="-1"/>
        <w:jc w:val="center"/>
        <w:rPr>
          <w:b/>
          <w:bCs/>
        </w:rPr>
      </w:pPr>
      <w:r w:rsidRPr="00BC206E">
        <w:rPr>
          <w:b/>
          <w:bCs/>
        </w:rPr>
        <w:t>saistošajiem noteikumiem Nr.... „Par grozījumiem Tukuma novada Domes</w:t>
      </w:r>
    </w:p>
    <w:p w:rsidR="00BC206E" w:rsidRPr="00BC206E" w:rsidRDefault="00BC206E" w:rsidP="00BC206E">
      <w:pPr>
        <w:ind w:right="-1"/>
        <w:jc w:val="center"/>
        <w:rPr>
          <w:b/>
          <w:bCs/>
        </w:rPr>
      </w:pPr>
      <w:r w:rsidRPr="00BC206E">
        <w:rPr>
          <w:b/>
          <w:bCs/>
        </w:rPr>
        <w:t>26.05.2011. saistošajos noteikumos Nr.13 „Par līdzfinansējuma samaksas</w:t>
      </w:r>
    </w:p>
    <w:p w:rsidR="00BC206E" w:rsidRPr="00BC206E" w:rsidRDefault="00BC206E" w:rsidP="00BC206E">
      <w:pPr>
        <w:ind w:right="-1"/>
        <w:jc w:val="center"/>
        <w:rPr>
          <w:b/>
          <w:bCs/>
        </w:rPr>
      </w:pPr>
      <w:r w:rsidRPr="00BC206E">
        <w:rPr>
          <w:b/>
          <w:bCs/>
        </w:rPr>
        <w:t>kārtību Tukuma novada profesionālās ievirzes izglītības iestādēs””</w:t>
      </w:r>
    </w:p>
    <w:p w:rsidR="00BC206E" w:rsidRPr="00BC206E" w:rsidRDefault="00BC206E" w:rsidP="00BC206E">
      <w:pPr>
        <w:ind w:right="-1"/>
        <w:jc w:val="center"/>
        <w:rPr>
          <w:b/>
          <w:bCs/>
        </w:rPr>
      </w:pPr>
    </w:p>
    <w:p w:rsidR="00BC206E" w:rsidRPr="00BC206E" w:rsidRDefault="00BC206E" w:rsidP="00BC206E">
      <w:pPr>
        <w:ind w:right="-1"/>
        <w:jc w:val="center"/>
        <w:rPr>
          <w:b/>
          <w:bCs/>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3"/>
        <w:gridCol w:w="6082"/>
      </w:tblGrid>
      <w:tr w:rsidR="00BC206E" w:rsidRPr="00BC206E" w:rsidTr="00BA0771">
        <w:trPr>
          <w:jc w:val="center"/>
        </w:trPr>
        <w:tc>
          <w:tcPr>
            <w:tcW w:w="3533" w:type="dxa"/>
          </w:tcPr>
          <w:p w:rsidR="00BC206E" w:rsidRPr="00BC206E" w:rsidRDefault="00BC206E" w:rsidP="00BC206E">
            <w:pPr>
              <w:spacing w:line="360" w:lineRule="auto"/>
              <w:ind w:right="-1"/>
              <w:jc w:val="center"/>
              <w:rPr>
                <w:rFonts w:eastAsia="Calibri"/>
                <w:b/>
              </w:rPr>
            </w:pPr>
            <w:r w:rsidRPr="00BC206E">
              <w:rPr>
                <w:rFonts w:eastAsia="Calibri"/>
                <w:b/>
              </w:rPr>
              <w:t>Paskaidrojuma raksta sadaļas</w:t>
            </w:r>
          </w:p>
        </w:tc>
        <w:tc>
          <w:tcPr>
            <w:tcW w:w="6082" w:type="dxa"/>
          </w:tcPr>
          <w:p w:rsidR="00BC206E" w:rsidRPr="00BC206E" w:rsidRDefault="00BC206E" w:rsidP="00BC206E">
            <w:pPr>
              <w:spacing w:line="360" w:lineRule="auto"/>
              <w:ind w:right="-1"/>
              <w:jc w:val="center"/>
              <w:rPr>
                <w:rFonts w:eastAsia="Calibri"/>
                <w:b/>
              </w:rPr>
            </w:pPr>
            <w:r w:rsidRPr="00BC206E">
              <w:rPr>
                <w:rFonts w:eastAsia="Calibri"/>
                <w:b/>
              </w:rPr>
              <w:t>Norādāmā informācija</w:t>
            </w:r>
          </w:p>
        </w:tc>
      </w:tr>
      <w:tr w:rsidR="00BC206E" w:rsidRPr="00BC206E" w:rsidTr="00BA0771">
        <w:trPr>
          <w:jc w:val="center"/>
        </w:trPr>
        <w:tc>
          <w:tcPr>
            <w:tcW w:w="3533" w:type="dxa"/>
          </w:tcPr>
          <w:p w:rsidR="00BC206E" w:rsidRPr="00BC206E" w:rsidRDefault="00BC206E" w:rsidP="00BC206E">
            <w:pPr>
              <w:spacing w:after="240"/>
              <w:ind w:right="-1"/>
              <w:jc w:val="both"/>
              <w:rPr>
                <w:rFonts w:eastAsia="Calibri"/>
              </w:rPr>
            </w:pPr>
            <w:r w:rsidRPr="00BC206E">
              <w:rPr>
                <w:rFonts w:eastAsia="Calibri"/>
              </w:rPr>
              <w:t>1. Īss projekta satura izklāsts</w:t>
            </w:r>
          </w:p>
        </w:tc>
        <w:tc>
          <w:tcPr>
            <w:tcW w:w="6082" w:type="dxa"/>
          </w:tcPr>
          <w:p w:rsidR="00BC206E" w:rsidRPr="00BC206E" w:rsidRDefault="00BC206E" w:rsidP="00BC206E">
            <w:pPr>
              <w:ind w:right="-1"/>
              <w:jc w:val="both"/>
              <w:rPr>
                <w:rFonts w:eastAsia="Calibri"/>
              </w:rPr>
            </w:pPr>
            <w:r w:rsidRPr="00BC206E">
              <w:rPr>
                <w:rFonts w:eastAsia="Calibri"/>
              </w:rPr>
              <w:t>Saistošie noteikumi precizē daudzbērnu ģimenes definīciju.</w:t>
            </w:r>
          </w:p>
        </w:tc>
      </w:tr>
      <w:tr w:rsidR="00BC206E" w:rsidRPr="00BC206E" w:rsidTr="00BA0771">
        <w:trPr>
          <w:jc w:val="center"/>
        </w:trPr>
        <w:tc>
          <w:tcPr>
            <w:tcW w:w="3533" w:type="dxa"/>
          </w:tcPr>
          <w:p w:rsidR="00BC206E" w:rsidRPr="00BC206E" w:rsidRDefault="00BC206E" w:rsidP="00BC206E">
            <w:pPr>
              <w:spacing w:after="240"/>
              <w:ind w:right="-1"/>
              <w:jc w:val="both"/>
              <w:rPr>
                <w:rFonts w:eastAsia="Calibri"/>
              </w:rPr>
            </w:pPr>
            <w:r w:rsidRPr="00BC206E">
              <w:rPr>
                <w:rFonts w:eastAsia="Calibri"/>
              </w:rPr>
              <w:t>2. Projekta nepieciešamības pamatojums</w:t>
            </w:r>
          </w:p>
        </w:tc>
        <w:tc>
          <w:tcPr>
            <w:tcW w:w="6082" w:type="dxa"/>
          </w:tcPr>
          <w:p w:rsidR="00BC206E" w:rsidRPr="00BC206E" w:rsidRDefault="00BC206E" w:rsidP="00BC206E">
            <w:pPr>
              <w:ind w:right="-1"/>
              <w:jc w:val="both"/>
              <w:rPr>
                <w:rFonts w:eastAsia="Calibri"/>
              </w:rPr>
            </w:pPr>
            <w:r w:rsidRPr="00BC206E">
              <w:rPr>
                <w:rFonts w:eastAsia="Calibri"/>
              </w:rPr>
              <w:t>Projekts nepieciešams, lai atbilstoši Bērnu tiesību aizsardzības likuma 1.panta 16.punktam definētu terminu - daudzbērnu ģimene.</w:t>
            </w:r>
          </w:p>
        </w:tc>
      </w:tr>
      <w:tr w:rsidR="00BC206E" w:rsidRPr="00BC206E" w:rsidTr="00BA0771">
        <w:trPr>
          <w:trHeight w:val="540"/>
          <w:jc w:val="center"/>
        </w:trPr>
        <w:tc>
          <w:tcPr>
            <w:tcW w:w="3533" w:type="dxa"/>
          </w:tcPr>
          <w:p w:rsidR="00BC206E" w:rsidRPr="00BC206E" w:rsidRDefault="00BC206E" w:rsidP="00BC206E">
            <w:pPr>
              <w:spacing w:after="240"/>
              <w:ind w:right="-1"/>
              <w:jc w:val="both"/>
              <w:rPr>
                <w:rFonts w:eastAsia="Calibri"/>
              </w:rPr>
            </w:pPr>
            <w:r w:rsidRPr="00BC206E">
              <w:rPr>
                <w:rFonts w:eastAsia="Calibri"/>
              </w:rPr>
              <w:t>3. Informācija par plānotā projekta ietekmi uz pašvaldības budžetu</w:t>
            </w:r>
          </w:p>
        </w:tc>
        <w:tc>
          <w:tcPr>
            <w:tcW w:w="6082" w:type="dxa"/>
          </w:tcPr>
          <w:p w:rsidR="00BC206E" w:rsidRPr="00BC206E" w:rsidRDefault="00BC206E" w:rsidP="00BC206E">
            <w:pPr>
              <w:ind w:right="-1"/>
              <w:jc w:val="both"/>
              <w:rPr>
                <w:rFonts w:eastAsia="Calibri"/>
                <w:i/>
              </w:rPr>
            </w:pPr>
            <w:r w:rsidRPr="00BC206E">
              <w:rPr>
                <w:lang w:eastAsia="en-US"/>
              </w:rPr>
              <w:t>Neietekmēs.</w:t>
            </w:r>
          </w:p>
        </w:tc>
      </w:tr>
      <w:tr w:rsidR="00BC206E" w:rsidRPr="00BC206E" w:rsidTr="00BA0771">
        <w:trPr>
          <w:trHeight w:val="1120"/>
          <w:jc w:val="center"/>
        </w:trPr>
        <w:tc>
          <w:tcPr>
            <w:tcW w:w="3533" w:type="dxa"/>
          </w:tcPr>
          <w:p w:rsidR="00BC206E" w:rsidRPr="00BC206E" w:rsidRDefault="00BC206E" w:rsidP="00BC206E">
            <w:pPr>
              <w:spacing w:after="240"/>
              <w:ind w:right="-1"/>
              <w:jc w:val="both"/>
              <w:rPr>
                <w:rFonts w:eastAsia="Calibri"/>
              </w:rPr>
            </w:pPr>
            <w:r w:rsidRPr="00BC206E">
              <w:rPr>
                <w:rFonts w:eastAsia="Calibri"/>
              </w:rPr>
              <w:t>4. Informācija par plānotā projekta ietekmi uz uzņēmējdarbības vidi pašvaldības teritorijā</w:t>
            </w:r>
          </w:p>
        </w:tc>
        <w:tc>
          <w:tcPr>
            <w:tcW w:w="6082" w:type="dxa"/>
          </w:tcPr>
          <w:p w:rsidR="00BC206E" w:rsidRPr="00BC206E" w:rsidRDefault="00BC206E" w:rsidP="00BC206E">
            <w:pPr>
              <w:ind w:right="-1"/>
              <w:jc w:val="both"/>
              <w:rPr>
                <w:rFonts w:eastAsia="Calibri"/>
              </w:rPr>
            </w:pPr>
            <w:r w:rsidRPr="00BC206E">
              <w:rPr>
                <w:rFonts w:eastAsia="Calibri"/>
              </w:rPr>
              <w:t>Neietekmēs.</w:t>
            </w:r>
          </w:p>
        </w:tc>
      </w:tr>
      <w:tr w:rsidR="00BC206E" w:rsidRPr="00BC206E" w:rsidTr="00BA0771">
        <w:trPr>
          <w:jc w:val="center"/>
        </w:trPr>
        <w:tc>
          <w:tcPr>
            <w:tcW w:w="3533" w:type="dxa"/>
          </w:tcPr>
          <w:p w:rsidR="00BC206E" w:rsidRPr="00BC206E" w:rsidRDefault="00BC206E" w:rsidP="00BC206E">
            <w:pPr>
              <w:spacing w:after="240"/>
              <w:ind w:right="-1"/>
              <w:jc w:val="both"/>
              <w:rPr>
                <w:rFonts w:eastAsia="Calibri"/>
              </w:rPr>
            </w:pPr>
            <w:r w:rsidRPr="00BC206E">
              <w:rPr>
                <w:rFonts w:eastAsia="Calibri"/>
              </w:rPr>
              <w:t>5. Informācija par administratīvajām procedūrām</w:t>
            </w:r>
          </w:p>
        </w:tc>
        <w:tc>
          <w:tcPr>
            <w:tcW w:w="6082" w:type="dxa"/>
          </w:tcPr>
          <w:p w:rsidR="00BC206E" w:rsidRPr="00BC206E" w:rsidRDefault="00BC206E" w:rsidP="00BC206E">
            <w:pPr>
              <w:ind w:right="-1"/>
              <w:jc w:val="both"/>
              <w:rPr>
                <w:rFonts w:eastAsia="Calibri"/>
              </w:rPr>
            </w:pPr>
            <w:r w:rsidRPr="00BC206E">
              <w:rPr>
                <w:rFonts w:eastAsia="Calibri"/>
              </w:rPr>
              <w:t>Neietekmēs.</w:t>
            </w:r>
          </w:p>
        </w:tc>
      </w:tr>
      <w:tr w:rsidR="00BC206E" w:rsidRPr="00BC206E" w:rsidTr="00BA0771">
        <w:trPr>
          <w:jc w:val="center"/>
        </w:trPr>
        <w:tc>
          <w:tcPr>
            <w:tcW w:w="3533" w:type="dxa"/>
          </w:tcPr>
          <w:p w:rsidR="00BC206E" w:rsidRPr="00BC206E" w:rsidRDefault="00BC206E" w:rsidP="00BC206E">
            <w:pPr>
              <w:spacing w:after="240"/>
              <w:ind w:right="-1"/>
              <w:jc w:val="both"/>
              <w:rPr>
                <w:rFonts w:eastAsia="Calibri"/>
              </w:rPr>
            </w:pPr>
            <w:r w:rsidRPr="00BC206E">
              <w:rPr>
                <w:rFonts w:eastAsia="Calibri"/>
              </w:rPr>
              <w:t>6. Informācija par konsultācijām ar privātpersonām</w:t>
            </w:r>
          </w:p>
        </w:tc>
        <w:tc>
          <w:tcPr>
            <w:tcW w:w="6082" w:type="dxa"/>
          </w:tcPr>
          <w:p w:rsidR="00BC206E" w:rsidRPr="00BC206E" w:rsidRDefault="00BC206E" w:rsidP="00BC206E">
            <w:pPr>
              <w:ind w:right="-1"/>
              <w:jc w:val="both"/>
              <w:rPr>
                <w:rFonts w:eastAsia="Calibri"/>
              </w:rPr>
            </w:pPr>
            <w:r w:rsidRPr="00BC206E">
              <w:rPr>
                <w:rFonts w:eastAsia="Calibri"/>
              </w:rPr>
              <w:t>Konsultācijas nav notikušas.</w:t>
            </w:r>
          </w:p>
        </w:tc>
      </w:tr>
    </w:tbl>
    <w:p w:rsidR="00BC206E" w:rsidRPr="00BC206E" w:rsidRDefault="00BC206E" w:rsidP="00BC206E">
      <w:pPr>
        <w:ind w:right="-1"/>
        <w:jc w:val="center"/>
        <w:rPr>
          <w:b/>
          <w:bCs/>
          <w:highlight w:val="yellow"/>
        </w:rPr>
      </w:pPr>
    </w:p>
    <w:p w:rsidR="00BC206E" w:rsidRPr="00BC206E" w:rsidRDefault="00BC206E" w:rsidP="00BC206E">
      <w:pPr>
        <w:ind w:right="-1"/>
        <w:jc w:val="both"/>
        <w:rPr>
          <w:sz w:val="20"/>
          <w:szCs w:val="20"/>
        </w:rPr>
      </w:pPr>
      <w:r w:rsidRPr="00BC206E">
        <w:rPr>
          <w:rFonts w:eastAsia="Calibri"/>
          <w:b/>
          <w:highlight w:val="yellow"/>
        </w:rPr>
        <w:t xml:space="preserve"> </w:t>
      </w:r>
      <w:r w:rsidRPr="00BC206E">
        <w:rPr>
          <w:highlight w:val="yellow"/>
        </w:rPr>
        <w:t xml:space="preserve"> </w:t>
      </w:r>
    </w:p>
    <w:p w:rsidR="00BC206E" w:rsidRPr="00BC206E" w:rsidRDefault="00BC206E" w:rsidP="00BC206E">
      <w:pPr>
        <w:ind w:right="-1"/>
        <w:jc w:val="center"/>
        <w:rPr>
          <w:sz w:val="20"/>
          <w:szCs w:val="20"/>
        </w:rPr>
      </w:pPr>
    </w:p>
    <w:p w:rsidR="00BC206E" w:rsidRPr="00BC206E" w:rsidRDefault="00BC206E" w:rsidP="00BC206E">
      <w:pPr>
        <w:ind w:right="-1"/>
        <w:jc w:val="center"/>
        <w:rPr>
          <w:sz w:val="20"/>
          <w:szCs w:val="20"/>
        </w:rPr>
      </w:pPr>
      <w:r w:rsidRPr="00BC206E">
        <w:rPr>
          <w:sz w:val="20"/>
          <w:szCs w:val="20"/>
        </w:rPr>
        <w:br w:type="page"/>
      </w:r>
    </w:p>
    <w:p w:rsidR="00BC206E" w:rsidRPr="00BC206E" w:rsidRDefault="00BC206E" w:rsidP="00BC206E">
      <w:pPr>
        <w:ind w:left="6096" w:right="-1"/>
        <w:jc w:val="center"/>
        <w:rPr>
          <w:sz w:val="20"/>
          <w:szCs w:val="20"/>
        </w:rPr>
      </w:pPr>
    </w:p>
    <w:p w:rsidR="00BC206E" w:rsidRPr="00BC206E" w:rsidRDefault="00BC206E" w:rsidP="00BC206E">
      <w:pPr>
        <w:ind w:left="6096" w:right="-1"/>
        <w:jc w:val="both"/>
        <w:rPr>
          <w:sz w:val="20"/>
        </w:rPr>
      </w:pPr>
      <w:r w:rsidRPr="00BC206E">
        <w:rPr>
          <w:sz w:val="20"/>
        </w:rPr>
        <w:t>APSTIPRINĀTI</w:t>
      </w:r>
      <w:r w:rsidRPr="00BC206E">
        <w:rPr>
          <w:sz w:val="20"/>
        </w:rPr>
        <w:tab/>
      </w:r>
    </w:p>
    <w:p w:rsidR="00BC206E" w:rsidRPr="00BC206E" w:rsidRDefault="00BC206E" w:rsidP="00BC206E">
      <w:pPr>
        <w:ind w:left="6096" w:right="-1"/>
        <w:jc w:val="both"/>
        <w:rPr>
          <w:sz w:val="20"/>
        </w:rPr>
      </w:pPr>
      <w:r w:rsidRPr="00BC206E">
        <w:rPr>
          <w:sz w:val="20"/>
        </w:rPr>
        <w:t>ar Tukuma novada Domes 24.11.2016.</w:t>
      </w:r>
    </w:p>
    <w:p w:rsidR="00BC206E" w:rsidRPr="00BC206E" w:rsidRDefault="00BC206E" w:rsidP="00BC206E">
      <w:pPr>
        <w:ind w:left="6096" w:right="-1"/>
        <w:jc w:val="both"/>
        <w:rPr>
          <w:sz w:val="20"/>
        </w:rPr>
      </w:pPr>
      <w:r w:rsidRPr="00BC206E">
        <w:rPr>
          <w:sz w:val="20"/>
        </w:rPr>
        <w:t>lēmumu (prot.Nr.__, __.§.)</w:t>
      </w:r>
    </w:p>
    <w:p w:rsidR="00BC206E" w:rsidRPr="00BC206E" w:rsidRDefault="00BC206E" w:rsidP="00BC206E">
      <w:pPr>
        <w:ind w:right="-1"/>
        <w:jc w:val="right"/>
        <w:rPr>
          <w:sz w:val="20"/>
        </w:rPr>
      </w:pPr>
    </w:p>
    <w:p w:rsidR="00BC206E" w:rsidRPr="00BC206E" w:rsidRDefault="00BC206E" w:rsidP="00BC206E">
      <w:pPr>
        <w:ind w:right="-1"/>
        <w:jc w:val="center"/>
        <w:rPr>
          <w:b/>
        </w:rPr>
      </w:pPr>
      <w:r w:rsidRPr="00BC206E">
        <w:rPr>
          <w:b/>
        </w:rPr>
        <w:t>SAISTOŠIE NOTEIKUMI</w:t>
      </w:r>
    </w:p>
    <w:p w:rsidR="00BC206E" w:rsidRPr="00BC206E" w:rsidRDefault="00BC206E" w:rsidP="00BC206E">
      <w:pPr>
        <w:ind w:right="-1"/>
        <w:jc w:val="center"/>
      </w:pPr>
      <w:r w:rsidRPr="00BC206E">
        <w:t>Tukumā</w:t>
      </w:r>
    </w:p>
    <w:p w:rsidR="00BC206E" w:rsidRPr="00BC206E" w:rsidRDefault="00BC206E" w:rsidP="00BC206E">
      <w:pPr>
        <w:ind w:right="-1"/>
        <w:jc w:val="both"/>
      </w:pPr>
    </w:p>
    <w:p w:rsidR="00BC206E" w:rsidRPr="00BC206E" w:rsidRDefault="00BC206E" w:rsidP="00BC206E">
      <w:pPr>
        <w:ind w:right="-1"/>
        <w:jc w:val="both"/>
      </w:pPr>
      <w:r w:rsidRPr="00BC206E">
        <w:t>2016.gada.24.novembrī</w:t>
      </w:r>
      <w:r w:rsidRPr="00BC206E">
        <w:tab/>
      </w:r>
      <w:r w:rsidRPr="00BC206E">
        <w:tab/>
      </w:r>
      <w:r w:rsidRPr="00BC206E">
        <w:tab/>
      </w:r>
      <w:r w:rsidRPr="00BC206E">
        <w:tab/>
      </w:r>
      <w:r w:rsidRPr="00BC206E">
        <w:tab/>
      </w:r>
      <w:r w:rsidRPr="00BC206E">
        <w:tab/>
      </w:r>
      <w:r w:rsidRPr="00BC206E">
        <w:tab/>
      </w:r>
      <w:r w:rsidRPr="00BC206E">
        <w:tab/>
        <w:t xml:space="preserve">  </w:t>
      </w:r>
      <w:r w:rsidRPr="00BC206E">
        <w:rPr>
          <w:b/>
        </w:rPr>
        <w:t>Nr..........</w:t>
      </w:r>
    </w:p>
    <w:p w:rsidR="00BC206E" w:rsidRPr="00BC206E" w:rsidRDefault="00BC206E" w:rsidP="00BC206E">
      <w:pPr>
        <w:ind w:right="-1"/>
        <w:jc w:val="right"/>
      </w:pPr>
      <w:r w:rsidRPr="00BC206E">
        <w:t>(prot.Nr....., ......§.)</w:t>
      </w:r>
    </w:p>
    <w:p w:rsidR="00BC206E" w:rsidRPr="00BC206E" w:rsidRDefault="00BC206E" w:rsidP="00BC206E">
      <w:pPr>
        <w:ind w:right="-1"/>
        <w:rPr>
          <w:b/>
        </w:rPr>
      </w:pPr>
    </w:p>
    <w:p w:rsidR="00BC206E" w:rsidRPr="00BC206E" w:rsidRDefault="00BC206E" w:rsidP="00BC206E">
      <w:pPr>
        <w:ind w:right="-1"/>
        <w:rPr>
          <w:b/>
        </w:rPr>
      </w:pPr>
      <w:r w:rsidRPr="00BC206E">
        <w:rPr>
          <w:b/>
        </w:rPr>
        <w:t>Par grozījumiem Tukuma novada Domes</w:t>
      </w:r>
    </w:p>
    <w:p w:rsidR="00BC206E" w:rsidRPr="00BC206E" w:rsidRDefault="00BC206E" w:rsidP="00BC206E">
      <w:pPr>
        <w:ind w:right="-1"/>
        <w:rPr>
          <w:b/>
        </w:rPr>
      </w:pPr>
      <w:r w:rsidRPr="00BC206E">
        <w:rPr>
          <w:b/>
        </w:rPr>
        <w:t>26.05.2011. saistošajos noteikumos Nr.13</w:t>
      </w:r>
    </w:p>
    <w:p w:rsidR="00BC206E" w:rsidRPr="00BC206E" w:rsidRDefault="00BC206E" w:rsidP="00BC206E">
      <w:pPr>
        <w:ind w:right="-1"/>
        <w:rPr>
          <w:b/>
          <w:szCs w:val="20"/>
        </w:rPr>
      </w:pPr>
      <w:r w:rsidRPr="00BC206E">
        <w:t>„</w:t>
      </w:r>
      <w:r w:rsidRPr="00BC206E">
        <w:rPr>
          <w:b/>
          <w:szCs w:val="20"/>
        </w:rPr>
        <w:t>Par līdzfinansējuma samaksas kārtību</w:t>
      </w:r>
    </w:p>
    <w:p w:rsidR="00BC206E" w:rsidRPr="00BC206E" w:rsidRDefault="00BC206E" w:rsidP="00BC206E">
      <w:pPr>
        <w:ind w:right="-1"/>
        <w:jc w:val="both"/>
        <w:rPr>
          <w:b/>
          <w:szCs w:val="20"/>
        </w:rPr>
      </w:pPr>
      <w:r w:rsidRPr="00BC206E">
        <w:rPr>
          <w:b/>
          <w:szCs w:val="20"/>
        </w:rPr>
        <w:t>Tukuma novada profesionālās ievirzes</w:t>
      </w:r>
    </w:p>
    <w:p w:rsidR="00BC206E" w:rsidRPr="00BC206E" w:rsidRDefault="00BC206E" w:rsidP="00BC206E">
      <w:pPr>
        <w:ind w:right="-1"/>
        <w:jc w:val="both"/>
        <w:rPr>
          <w:b/>
          <w:szCs w:val="20"/>
        </w:rPr>
      </w:pPr>
      <w:r w:rsidRPr="00BC206E">
        <w:rPr>
          <w:b/>
          <w:szCs w:val="20"/>
        </w:rPr>
        <w:t>Izglītības iestādēs”</w:t>
      </w:r>
    </w:p>
    <w:p w:rsidR="00BC206E" w:rsidRPr="00BC206E" w:rsidRDefault="00BC206E" w:rsidP="00BC206E">
      <w:pPr>
        <w:ind w:right="-1"/>
        <w:rPr>
          <w:b/>
          <w:szCs w:val="20"/>
        </w:rPr>
      </w:pPr>
    </w:p>
    <w:p w:rsidR="00BC206E" w:rsidRPr="00BC206E" w:rsidRDefault="00BC206E" w:rsidP="00BC206E">
      <w:pPr>
        <w:ind w:left="6096"/>
        <w:jc w:val="both"/>
        <w:rPr>
          <w:sz w:val="20"/>
          <w:szCs w:val="20"/>
        </w:rPr>
      </w:pPr>
      <w:r w:rsidRPr="00BC206E">
        <w:rPr>
          <w:sz w:val="20"/>
          <w:szCs w:val="20"/>
        </w:rPr>
        <w:t xml:space="preserve">Izdoti saskaņā ar likuma </w:t>
      </w:r>
      <w:hyperlink r:id="rId20" w:history="1">
        <w:r w:rsidRPr="00BC206E">
          <w:rPr>
            <w:sz w:val="20"/>
            <w:szCs w:val="20"/>
          </w:rPr>
          <w:t>„Par pašvaldībām”</w:t>
        </w:r>
      </w:hyperlink>
      <w:r w:rsidRPr="00BC206E">
        <w:rPr>
          <w:sz w:val="20"/>
          <w:szCs w:val="20"/>
        </w:rPr>
        <w:t xml:space="preserve"> 21.panta 14.punkta g) apakšpunktu, 41.panta pirmās daļas 1.punktu un 43.panta trešo daļu, </w:t>
      </w:r>
      <w:hyperlink r:id="rId21" w:history="1">
        <w:r w:rsidRPr="00BC206E">
          <w:rPr>
            <w:sz w:val="20"/>
            <w:szCs w:val="20"/>
          </w:rPr>
          <w:t>Izglītības likuma</w:t>
        </w:r>
      </w:hyperlink>
      <w:r w:rsidRPr="00BC206E">
        <w:rPr>
          <w:sz w:val="20"/>
          <w:szCs w:val="20"/>
        </w:rPr>
        <w:t xml:space="preserve"> 12.panta 2.</w:t>
      </w:r>
      <w:r w:rsidRPr="00BC206E">
        <w:rPr>
          <w:sz w:val="20"/>
          <w:szCs w:val="20"/>
          <w:vertAlign w:val="superscript"/>
        </w:rPr>
        <w:t>1</w:t>
      </w:r>
      <w:r w:rsidRPr="00BC206E">
        <w:rPr>
          <w:sz w:val="20"/>
          <w:szCs w:val="20"/>
        </w:rPr>
        <w:t xml:space="preserve"> daļu</w:t>
      </w:r>
    </w:p>
    <w:p w:rsidR="00BC206E" w:rsidRPr="00BC206E" w:rsidRDefault="00BC206E" w:rsidP="00BC206E">
      <w:pPr>
        <w:widowControl w:val="0"/>
        <w:autoSpaceDE w:val="0"/>
        <w:autoSpaceDN w:val="0"/>
        <w:adjustRightInd w:val="0"/>
        <w:ind w:left="6096" w:right="-1"/>
        <w:jc w:val="both"/>
        <w:rPr>
          <w:bCs/>
          <w:sz w:val="20"/>
          <w:szCs w:val="20"/>
        </w:rPr>
      </w:pPr>
    </w:p>
    <w:p w:rsidR="00BC206E" w:rsidRPr="00BC206E" w:rsidRDefault="00BC206E" w:rsidP="00BC206E">
      <w:pPr>
        <w:ind w:right="-1"/>
      </w:pPr>
    </w:p>
    <w:p w:rsidR="00BC206E" w:rsidRPr="00BC206E" w:rsidRDefault="00BC206E" w:rsidP="00BC206E">
      <w:pPr>
        <w:ind w:right="-1" w:firstLine="720"/>
        <w:jc w:val="both"/>
        <w:rPr>
          <w:lang w:bidi="lo-LA"/>
        </w:rPr>
      </w:pPr>
      <w:r w:rsidRPr="00BC206E">
        <w:t>1. Izdarīt Tukuma novada Domes 26.05.2011. saistošajos noteikumos Nr.13 „</w:t>
      </w:r>
      <w:r w:rsidRPr="00BC206E">
        <w:rPr>
          <w:szCs w:val="20"/>
        </w:rPr>
        <w:t>Par līdzfinansējuma samaksas kārtību Tukuma novada profesionālās ievirzes izglītības iestādēs”</w:t>
      </w:r>
      <w:r w:rsidRPr="00BC206E">
        <w:t xml:space="preserve"> (turpmāk – noteikumi) </w:t>
      </w:r>
      <w:r w:rsidRPr="00BC206E">
        <w:rPr>
          <w:lang w:bidi="lo-LA"/>
        </w:rPr>
        <w:t>šādu grozījumu:</w:t>
      </w:r>
    </w:p>
    <w:p w:rsidR="00BC206E" w:rsidRPr="00BC206E" w:rsidRDefault="00BC206E" w:rsidP="00BC206E">
      <w:pPr>
        <w:ind w:right="-1" w:firstLine="720"/>
        <w:jc w:val="both"/>
        <w:rPr>
          <w:szCs w:val="20"/>
        </w:rPr>
      </w:pPr>
      <w:r w:rsidRPr="00BC206E">
        <w:rPr>
          <w:szCs w:val="20"/>
        </w:rPr>
        <w:t>aizstāt noteikumu 14.1. apakšpunkta vārdus “trīs un vairāk nepilngadīgi bērni” ar vārdiem, zīmēm un skaitli “</w:t>
      </w:r>
      <w:r w:rsidRPr="00BC206E">
        <w:t>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BC206E" w:rsidRPr="00BC206E" w:rsidRDefault="00BC206E" w:rsidP="00BC206E">
      <w:pPr>
        <w:ind w:right="-1"/>
        <w:jc w:val="both"/>
        <w:rPr>
          <w:rFonts w:eastAsia="Calibri"/>
          <w:color w:val="FF0000"/>
          <w:szCs w:val="22"/>
          <w:lang w:eastAsia="en-US"/>
        </w:rPr>
      </w:pPr>
    </w:p>
    <w:p w:rsidR="00BC206E" w:rsidRPr="00BC206E" w:rsidRDefault="00BC206E" w:rsidP="00BC206E">
      <w:pPr>
        <w:ind w:right="-1" w:firstLine="720"/>
        <w:jc w:val="both"/>
      </w:pPr>
      <w:r w:rsidRPr="00BC206E">
        <w:t>2. Noteikumu grozījumi stājas spēkā 2017.gada 1.janvārī.</w:t>
      </w:r>
    </w:p>
    <w:p w:rsidR="00BC206E" w:rsidRPr="00BC206E" w:rsidRDefault="00BC206E" w:rsidP="00BC206E">
      <w:pPr>
        <w:ind w:right="-1"/>
        <w:jc w:val="both"/>
      </w:pPr>
    </w:p>
    <w:p w:rsidR="00BC206E" w:rsidRPr="00BC206E" w:rsidRDefault="00BC206E" w:rsidP="00BC206E">
      <w:pPr>
        <w:ind w:right="-1" w:firstLine="720"/>
        <w:jc w:val="both"/>
        <w:rPr>
          <w:rFonts w:eastAsia="Calibri"/>
          <w:bCs/>
          <w:sz w:val="20"/>
          <w:szCs w:val="20"/>
          <w:lang w:eastAsia="en-US"/>
        </w:rPr>
      </w:pPr>
    </w:p>
    <w:p w:rsidR="00BC206E" w:rsidRPr="00BC206E" w:rsidRDefault="00BC206E" w:rsidP="00BC206E">
      <w:pPr>
        <w:spacing w:line="259" w:lineRule="auto"/>
        <w:ind w:firstLine="567"/>
        <w:rPr>
          <w:rFonts w:eastAsia="Calibri"/>
          <w:bCs/>
          <w:sz w:val="20"/>
          <w:szCs w:val="20"/>
          <w:lang w:eastAsia="en-US"/>
        </w:rPr>
      </w:pPr>
      <w:r w:rsidRPr="00BC206E">
        <w:rPr>
          <w:rFonts w:eastAsia="Calibri"/>
          <w:bCs/>
          <w:sz w:val="20"/>
          <w:szCs w:val="20"/>
          <w:lang w:eastAsia="en-US"/>
        </w:rPr>
        <w:br w:type="page"/>
      </w:r>
    </w:p>
    <w:p w:rsidR="00BC206E" w:rsidRPr="00BC206E" w:rsidRDefault="00BC206E" w:rsidP="00BC206E">
      <w:pPr>
        <w:rPr>
          <w:sz w:val="16"/>
          <w:szCs w:val="16"/>
        </w:rPr>
      </w:pPr>
      <w:r w:rsidRPr="00BC206E">
        <w:rPr>
          <w:noProof/>
        </w:rPr>
        <w:lastRenderedPageBreak/>
        <mc:AlternateContent>
          <mc:Choice Requires="wps">
            <w:drawing>
              <wp:anchor distT="4294967294" distB="4294967294" distL="114298" distR="114298" simplePos="0" relativeHeight="251665408" behindDoc="0" locked="0" layoutInCell="1" allowOverlap="1" wp14:anchorId="0C1C5B73" wp14:editId="36ED0E5D">
                <wp:simplePos x="0" y="0"/>
                <wp:positionH relativeFrom="column">
                  <wp:posOffset>1600199</wp:posOffset>
                </wp:positionH>
                <wp:positionV relativeFrom="paragraph">
                  <wp:posOffset>3657599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2599FF7" id="Straight Connector 10" o:spid="_x0000_s1026" style="position:absolute;z-index:2516654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sidRPr="00BC206E">
        <w:rPr>
          <w:noProof/>
        </w:rPr>
        <mc:AlternateContent>
          <mc:Choice Requires="wps">
            <w:drawing>
              <wp:anchor distT="4294967294" distB="4294967294" distL="114298" distR="114298" simplePos="0" relativeHeight="251666432" behindDoc="0" locked="0" layoutInCell="1" allowOverlap="1" wp14:anchorId="3F4CD97B" wp14:editId="02401968">
                <wp:simplePos x="0" y="0"/>
                <wp:positionH relativeFrom="column">
                  <wp:posOffset>1600199</wp:posOffset>
                </wp:positionH>
                <wp:positionV relativeFrom="paragraph">
                  <wp:posOffset>3657599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BF6E975" id="Straight Connector 9" o:spid="_x0000_s1026" style="position:absolute;z-index:2516664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BC206E">
        <w:rPr>
          <w:noProof/>
        </w:rPr>
        <mc:AlternateContent>
          <mc:Choice Requires="wps">
            <w:drawing>
              <wp:anchor distT="4294967294" distB="4294967294" distL="114298" distR="114298" simplePos="0" relativeHeight="251667456" behindDoc="0" locked="0" layoutInCell="1" allowOverlap="1" wp14:anchorId="701B5676" wp14:editId="63D0E919">
                <wp:simplePos x="0" y="0"/>
                <wp:positionH relativeFrom="column">
                  <wp:posOffset>1600199</wp:posOffset>
                </wp:positionH>
                <wp:positionV relativeFrom="paragraph">
                  <wp:posOffset>3657599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A1948EE" id="Straight Connector 8" o:spid="_x0000_s1026" style="position:absolute;z-index:25166745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BC206E" w:rsidRPr="00BC206E" w:rsidRDefault="00BC206E" w:rsidP="00BC206E">
      <w:pPr>
        <w:ind w:firstLine="1146"/>
        <w:jc w:val="both"/>
        <w:rPr>
          <w:sz w:val="20"/>
          <w:szCs w:val="20"/>
        </w:rPr>
      </w:pPr>
    </w:p>
    <w:p w:rsidR="00BC206E" w:rsidRPr="00BC206E" w:rsidRDefault="00BC206E" w:rsidP="00BC206E">
      <w:pPr>
        <w:ind w:left="6237"/>
        <w:jc w:val="both"/>
        <w:rPr>
          <w:sz w:val="20"/>
          <w:szCs w:val="20"/>
        </w:rPr>
      </w:pPr>
      <w:r w:rsidRPr="00BC206E">
        <w:rPr>
          <w:sz w:val="20"/>
          <w:szCs w:val="20"/>
        </w:rPr>
        <w:t>APSTIPRINĀTI</w:t>
      </w:r>
    </w:p>
    <w:p w:rsidR="00BC206E" w:rsidRPr="00BC206E" w:rsidRDefault="00BC206E" w:rsidP="00BC206E">
      <w:pPr>
        <w:ind w:left="6237"/>
        <w:jc w:val="both"/>
        <w:rPr>
          <w:sz w:val="20"/>
          <w:szCs w:val="20"/>
        </w:rPr>
      </w:pPr>
      <w:r w:rsidRPr="00BC206E">
        <w:rPr>
          <w:sz w:val="20"/>
          <w:szCs w:val="20"/>
        </w:rPr>
        <w:t>ar Tukuma novada Domes 26.05.2011.</w:t>
      </w:r>
    </w:p>
    <w:p w:rsidR="00BC206E" w:rsidRPr="00BC206E" w:rsidRDefault="00BC206E" w:rsidP="00BC206E">
      <w:pPr>
        <w:ind w:left="6237"/>
        <w:jc w:val="both"/>
        <w:rPr>
          <w:sz w:val="20"/>
          <w:szCs w:val="20"/>
        </w:rPr>
      </w:pPr>
      <w:r w:rsidRPr="00BC206E">
        <w:rPr>
          <w:sz w:val="20"/>
          <w:szCs w:val="20"/>
        </w:rPr>
        <w:t>lēmumu (prot. Nr.7, 3.§.)</w:t>
      </w:r>
    </w:p>
    <w:p w:rsidR="00BC206E" w:rsidRPr="00BC206E" w:rsidRDefault="00BC206E" w:rsidP="00BC206E">
      <w:pPr>
        <w:ind w:left="6237"/>
        <w:jc w:val="both"/>
        <w:rPr>
          <w:sz w:val="20"/>
          <w:szCs w:val="20"/>
        </w:rPr>
      </w:pPr>
    </w:p>
    <w:p w:rsidR="00BC206E" w:rsidRPr="00BC206E" w:rsidRDefault="00BC206E" w:rsidP="00BC206E">
      <w:pPr>
        <w:ind w:left="6237"/>
        <w:jc w:val="both"/>
        <w:rPr>
          <w:sz w:val="20"/>
          <w:szCs w:val="20"/>
        </w:rPr>
      </w:pPr>
      <w:r w:rsidRPr="00BC206E">
        <w:rPr>
          <w:sz w:val="20"/>
          <w:szCs w:val="20"/>
        </w:rPr>
        <w:t>Ar grozījumiem, kas izdarīti</w:t>
      </w:r>
    </w:p>
    <w:p w:rsidR="00BC206E" w:rsidRPr="00BC206E" w:rsidRDefault="00BC206E" w:rsidP="00BC206E">
      <w:pPr>
        <w:ind w:left="6237"/>
        <w:jc w:val="both"/>
        <w:rPr>
          <w:sz w:val="20"/>
          <w:szCs w:val="20"/>
        </w:rPr>
      </w:pPr>
      <w:r w:rsidRPr="00BC206E">
        <w:rPr>
          <w:sz w:val="20"/>
          <w:szCs w:val="20"/>
        </w:rPr>
        <w:t>ar Tukuma novada Domes lēmumiem:</w:t>
      </w:r>
    </w:p>
    <w:p w:rsidR="00BC206E" w:rsidRPr="00BC206E" w:rsidRDefault="00BC206E" w:rsidP="00BC206E">
      <w:pPr>
        <w:ind w:left="6237"/>
        <w:jc w:val="both"/>
        <w:rPr>
          <w:sz w:val="20"/>
          <w:szCs w:val="20"/>
        </w:rPr>
      </w:pPr>
      <w:r w:rsidRPr="00BC206E">
        <w:rPr>
          <w:sz w:val="20"/>
          <w:szCs w:val="20"/>
        </w:rPr>
        <w:t>- 24.10.2013. (prot. Nr.15, 2.§.),</w:t>
      </w:r>
    </w:p>
    <w:p w:rsidR="00BC206E" w:rsidRPr="00BC206E" w:rsidRDefault="00BC206E" w:rsidP="00BC206E">
      <w:pPr>
        <w:ind w:left="6237"/>
        <w:jc w:val="both"/>
        <w:rPr>
          <w:sz w:val="20"/>
          <w:szCs w:val="20"/>
        </w:rPr>
      </w:pPr>
      <w:r w:rsidRPr="00BC206E">
        <w:rPr>
          <w:sz w:val="20"/>
          <w:szCs w:val="20"/>
        </w:rPr>
        <w:t>- 24.07.2014. (prot.Nr.9, 4.§.),</w:t>
      </w:r>
    </w:p>
    <w:p w:rsidR="00BC206E" w:rsidRPr="00BC206E" w:rsidRDefault="00BC206E" w:rsidP="00BC206E">
      <w:pPr>
        <w:ind w:left="6237"/>
        <w:jc w:val="both"/>
        <w:rPr>
          <w:color w:val="000000"/>
          <w:sz w:val="20"/>
          <w:szCs w:val="20"/>
        </w:rPr>
      </w:pPr>
      <w:r w:rsidRPr="00BC206E">
        <w:rPr>
          <w:color w:val="000000"/>
          <w:sz w:val="20"/>
          <w:szCs w:val="20"/>
        </w:rPr>
        <w:t>- 28.01.2016. (prot.Nr.2, 8.§.),</w:t>
      </w:r>
    </w:p>
    <w:p w:rsidR="00BC206E" w:rsidRPr="00BC206E" w:rsidRDefault="00BC206E" w:rsidP="00BC206E">
      <w:pPr>
        <w:ind w:left="6237"/>
        <w:jc w:val="both"/>
        <w:rPr>
          <w:b/>
          <w:color w:val="FF0000"/>
          <w:szCs w:val="20"/>
          <w:lang w:bidi="lo-LA"/>
        </w:rPr>
      </w:pPr>
      <w:r w:rsidRPr="00BC206E">
        <w:rPr>
          <w:color w:val="FF0000"/>
          <w:sz w:val="20"/>
          <w:szCs w:val="20"/>
        </w:rPr>
        <w:t>- …11.2016. (prot.Nr..,..§.)</w:t>
      </w:r>
    </w:p>
    <w:p w:rsidR="00BC206E" w:rsidRPr="00BC206E" w:rsidRDefault="00BC206E" w:rsidP="00BC206E">
      <w:pPr>
        <w:rPr>
          <w:color w:val="FF0000"/>
          <w:szCs w:val="20"/>
        </w:rPr>
      </w:pPr>
    </w:p>
    <w:p w:rsidR="00BC206E" w:rsidRPr="00BC206E" w:rsidRDefault="00BC206E" w:rsidP="00BC206E">
      <w:pPr>
        <w:jc w:val="center"/>
        <w:rPr>
          <w:b/>
          <w:szCs w:val="20"/>
        </w:rPr>
      </w:pPr>
      <w:r w:rsidRPr="00BC206E">
        <w:rPr>
          <w:b/>
          <w:szCs w:val="20"/>
        </w:rPr>
        <w:t xml:space="preserve"> SAISTOŠIE NOTEIKUMI</w:t>
      </w:r>
    </w:p>
    <w:p w:rsidR="00BC206E" w:rsidRPr="00BC206E" w:rsidRDefault="00BC206E" w:rsidP="00BC206E">
      <w:pPr>
        <w:jc w:val="center"/>
        <w:rPr>
          <w:szCs w:val="20"/>
        </w:rPr>
      </w:pPr>
      <w:r w:rsidRPr="00BC206E">
        <w:rPr>
          <w:szCs w:val="20"/>
        </w:rPr>
        <w:t>Tukumā</w:t>
      </w:r>
    </w:p>
    <w:p w:rsidR="00BC206E" w:rsidRPr="00BC206E" w:rsidRDefault="00BC206E" w:rsidP="00BC206E">
      <w:pPr>
        <w:rPr>
          <w:szCs w:val="20"/>
        </w:rPr>
      </w:pPr>
      <w:r w:rsidRPr="00BC206E">
        <w:rPr>
          <w:szCs w:val="20"/>
        </w:rPr>
        <w:t>2011.gada 26.maijā</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t xml:space="preserve">  </w:t>
      </w:r>
      <w:r w:rsidRPr="00BC206E">
        <w:rPr>
          <w:szCs w:val="20"/>
        </w:rPr>
        <w:tab/>
      </w:r>
      <w:r w:rsidRPr="00BC206E">
        <w:rPr>
          <w:szCs w:val="20"/>
        </w:rPr>
        <w:tab/>
        <w:t xml:space="preserve">        </w:t>
      </w:r>
      <w:r w:rsidRPr="00BC206E">
        <w:rPr>
          <w:b/>
          <w:szCs w:val="20"/>
        </w:rPr>
        <w:t>Nr.13</w:t>
      </w:r>
    </w:p>
    <w:p w:rsidR="00BC206E" w:rsidRPr="00BC206E" w:rsidRDefault="00BC206E" w:rsidP="00BC206E">
      <w:pPr>
        <w:jc w:val="right"/>
        <w:rPr>
          <w:szCs w:val="20"/>
        </w:rPr>
      </w:pPr>
      <w:r w:rsidRPr="00BC206E">
        <w:rPr>
          <w:szCs w:val="20"/>
        </w:rPr>
        <w:t>(prot.Nr.7, 3.§.)</w:t>
      </w:r>
    </w:p>
    <w:p w:rsidR="00BC206E" w:rsidRPr="00BC206E" w:rsidRDefault="00BC206E" w:rsidP="00BC206E">
      <w:pPr>
        <w:rPr>
          <w:szCs w:val="20"/>
        </w:rPr>
      </w:pPr>
    </w:p>
    <w:p w:rsidR="00BC206E" w:rsidRPr="00BC206E" w:rsidRDefault="00BC206E" w:rsidP="00BC206E">
      <w:pPr>
        <w:jc w:val="both"/>
        <w:rPr>
          <w:b/>
          <w:szCs w:val="20"/>
        </w:rPr>
      </w:pPr>
      <w:r w:rsidRPr="00BC206E">
        <w:rPr>
          <w:b/>
          <w:szCs w:val="20"/>
        </w:rPr>
        <w:t>Par līdzfinansējuma samaksas kārtību</w:t>
      </w:r>
    </w:p>
    <w:p w:rsidR="00BC206E" w:rsidRPr="00BC206E" w:rsidRDefault="00BC206E" w:rsidP="00BC206E">
      <w:pPr>
        <w:jc w:val="both"/>
        <w:rPr>
          <w:b/>
          <w:szCs w:val="20"/>
        </w:rPr>
      </w:pPr>
      <w:r w:rsidRPr="00BC206E">
        <w:rPr>
          <w:b/>
          <w:szCs w:val="20"/>
        </w:rPr>
        <w:t>Tukuma novada profesionālās ievirzes</w:t>
      </w:r>
    </w:p>
    <w:p w:rsidR="00BC206E" w:rsidRPr="00BC206E" w:rsidRDefault="00BC206E" w:rsidP="00BC206E">
      <w:pPr>
        <w:jc w:val="both"/>
        <w:rPr>
          <w:b/>
          <w:szCs w:val="20"/>
        </w:rPr>
      </w:pPr>
      <w:r w:rsidRPr="00BC206E">
        <w:rPr>
          <w:b/>
          <w:szCs w:val="20"/>
        </w:rPr>
        <w:t>izglītības iestādēs</w:t>
      </w:r>
    </w:p>
    <w:p w:rsidR="00BC206E" w:rsidRPr="00BC206E" w:rsidRDefault="00BC206E" w:rsidP="00BC206E">
      <w:pPr>
        <w:rPr>
          <w:sz w:val="20"/>
          <w:szCs w:val="20"/>
        </w:rPr>
      </w:pPr>
    </w:p>
    <w:p w:rsidR="00BC206E" w:rsidRPr="00BC206E" w:rsidRDefault="00BC206E" w:rsidP="00BC206E">
      <w:pPr>
        <w:ind w:left="6096"/>
        <w:jc w:val="both"/>
        <w:rPr>
          <w:sz w:val="20"/>
          <w:szCs w:val="20"/>
        </w:rPr>
      </w:pPr>
      <w:r w:rsidRPr="00BC206E">
        <w:rPr>
          <w:sz w:val="20"/>
          <w:szCs w:val="20"/>
        </w:rPr>
        <w:t xml:space="preserve">Izdoti saskaņā ar likuma </w:t>
      </w:r>
      <w:hyperlink r:id="rId22" w:history="1">
        <w:r w:rsidRPr="00BC206E">
          <w:rPr>
            <w:sz w:val="20"/>
            <w:szCs w:val="20"/>
          </w:rPr>
          <w:t>„Par pašvaldībām”</w:t>
        </w:r>
      </w:hyperlink>
      <w:r w:rsidRPr="00BC206E">
        <w:rPr>
          <w:sz w:val="20"/>
          <w:szCs w:val="20"/>
        </w:rPr>
        <w:t xml:space="preserve"> 21.panta 14.punkta g) apakšpunktu, 41.panta pirmās daļas 1.punktu un 43.panta trešo daļu, </w:t>
      </w:r>
      <w:hyperlink r:id="rId23" w:history="1">
        <w:r w:rsidRPr="00BC206E">
          <w:rPr>
            <w:sz w:val="20"/>
            <w:szCs w:val="20"/>
          </w:rPr>
          <w:t>Izglītības likuma</w:t>
        </w:r>
      </w:hyperlink>
      <w:r w:rsidRPr="00BC206E">
        <w:rPr>
          <w:sz w:val="20"/>
          <w:szCs w:val="20"/>
        </w:rPr>
        <w:t xml:space="preserve"> 12.panta 2.</w:t>
      </w:r>
      <w:r w:rsidRPr="00BC206E">
        <w:rPr>
          <w:sz w:val="20"/>
          <w:szCs w:val="20"/>
          <w:vertAlign w:val="superscript"/>
        </w:rPr>
        <w:t>1</w:t>
      </w:r>
      <w:r w:rsidRPr="00BC206E">
        <w:rPr>
          <w:sz w:val="20"/>
          <w:szCs w:val="20"/>
        </w:rPr>
        <w:t xml:space="preserve"> daļu</w:t>
      </w:r>
    </w:p>
    <w:p w:rsidR="00BC206E" w:rsidRPr="00BC206E" w:rsidRDefault="00BC206E" w:rsidP="00BC206E">
      <w:pPr>
        <w:jc w:val="center"/>
        <w:rPr>
          <w:b/>
          <w:bCs/>
          <w:szCs w:val="20"/>
        </w:rPr>
      </w:pPr>
    </w:p>
    <w:p w:rsidR="00BC206E" w:rsidRPr="00BC206E" w:rsidRDefault="00BC206E" w:rsidP="00BC206E">
      <w:pPr>
        <w:jc w:val="center"/>
        <w:rPr>
          <w:b/>
          <w:bCs/>
          <w:szCs w:val="20"/>
        </w:rPr>
      </w:pPr>
      <w:r w:rsidRPr="00BC206E">
        <w:rPr>
          <w:b/>
          <w:bCs/>
          <w:szCs w:val="20"/>
        </w:rPr>
        <w:t>I. Vispārīgie jautājumi</w:t>
      </w:r>
    </w:p>
    <w:p w:rsidR="00BC206E" w:rsidRPr="00BC206E" w:rsidRDefault="00BC206E" w:rsidP="00BC206E">
      <w:pPr>
        <w:jc w:val="both"/>
        <w:rPr>
          <w:szCs w:val="20"/>
        </w:rPr>
      </w:pPr>
    </w:p>
    <w:p w:rsidR="00BC206E" w:rsidRPr="00BC206E" w:rsidRDefault="00BC206E" w:rsidP="00BC206E">
      <w:pPr>
        <w:ind w:firstLine="720"/>
        <w:jc w:val="both"/>
        <w:rPr>
          <w:szCs w:val="20"/>
        </w:rPr>
      </w:pPr>
      <w:r w:rsidRPr="00BC206E">
        <w:rPr>
          <w:szCs w:val="20"/>
        </w:rPr>
        <w:t>1. Saistošie noteikumi (turpmāk - noteikumi) nosaka kārtību, kādā tiek noteikta maksa kā līdzfinansējums (turpmāk - līdzfinansējums) par izglītības ieguvi profesionālās ievirzes izglītības iestāžu programmās ietvertā mācību procesa nodrošināšanai un sniegtajiem pakalpojumiem Tukuma novada pašvaldības dibinātajās profesionālās ievirzes izglītības iestādēs.</w:t>
      </w:r>
    </w:p>
    <w:p w:rsidR="00BC206E" w:rsidRPr="00BC206E" w:rsidRDefault="00BC206E" w:rsidP="00BC206E">
      <w:pPr>
        <w:ind w:firstLine="720"/>
        <w:jc w:val="both"/>
        <w:rPr>
          <w:color w:val="000000"/>
          <w:szCs w:val="20"/>
        </w:rPr>
      </w:pPr>
      <w:r w:rsidRPr="00BC206E">
        <w:rPr>
          <w:color w:val="000000"/>
        </w:rPr>
        <w:t xml:space="preserve">2. </w:t>
      </w:r>
      <w:r w:rsidRPr="00BC206E">
        <w:rPr>
          <w:color w:val="000000"/>
          <w:szCs w:val="20"/>
        </w:rPr>
        <w:t>Līdzfinansējuma kārtība attiecas uz Tukuma Mākslas skolas, Tukuma Mūzikas skolas, Tukuma Sporta skolas (katra turpmāk saukta - Skola) izglītojamo vecākiem vai likumīgajiem pārstāvjiem (turpmāk - vecāki) un citu pašvaldību, ja ar to ir noslēgts līgums par līdzfinansējumu Skolai.</w:t>
      </w:r>
    </w:p>
    <w:p w:rsidR="00BC206E" w:rsidRPr="00BC206E" w:rsidRDefault="00BC206E" w:rsidP="00BC206E">
      <w:pPr>
        <w:ind w:firstLine="720"/>
        <w:jc w:val="right"/>
        <w:rPr>
          <w:i/>
          <w:color w:val="000000"/>
          <w:sz w:val="20"/>
          <w:szCs w:val="20"/>
        </w:rPr>
      </w:pPr>
      <w:r w:rsidRPr="00BC206E">
        <w:rPr>
          <w:i/>
          <w:color w:val="000000"/>
          <w:sz w:val="20"/>
          <w:szCs w:val="20"/>
        </w:rPr>
        <w:t>Ar grozījumiem, kas izdarīti ar Tukuma novada Domes 28.01.2016. lēmumu (prot.Nr.2, 8.§.)</w:t>
      </w:r>
    </w:p>
    <w:p w:rsidR="00BC206E" w:rsidRPr="00BC206E" w:rsidRDefault="00BC206E" w:rsidP="00BC206E">
      <w:pPr>
        <w:ind w:firstLine="720"/>
        <w:jc w:val="right"/>
        <w:rPr>
          <w:b/>
          <w:bCs/>
          <w:i/>
          <w:color w:val="000000"/>
          <w:sz w:val="20"/>
          <w:szCs w:val="20"/>
        </w:rPr>
      </w:pPr>
    </w:p>
    <w:p w:rsidR="00BC206E" w:rsidRPr="00BC206E" w:rsidRDefault="00BC206E" w:rsidP="00BC206E">
      <w:pPr>
        <w:jc w:val="center"/>
        <w:rPr>
          <w:b/>
          <w:bCs/>
          <w:szCs w:val="20"/>
        </w:rPr>
      </w:pPr>
      <w:r w:rsidRPr="00BC206E">
        <w:rPr>
          <w:b/>
          <w:bCs/>
          <w:szCs w:val="20"/>
        </w:rPr>
        <w:t>II. Līdzfinansējuma noteikšanas kārtība un apmērs</w:t>
      </w:r>
    </w:p>
    <w:p w:rsidR="00BC206E" w:rsidRPr="00BC206E" w:rsidRDefault="00BC206E" w:rsidP="00BC206E">
      <w:pPr>
        <w:jc w:val="both"/>
        <w:rPr>
          <w:szCs w:val="20"/>
        </w:rPr>
      </w:pPr>
    </w:p>
    <w:p w:rsidR="00BC206E" w:rsidRPr="00BC206E" w:rsidRDefault="00BC206E" w:rsidP="00BC206E">
      <w:pPr>
        <w:ind w:firstLine="720"/>
        <w:jc w:val="both"/>
        <w:rPr>
          <w:szCs w:val="20"/>
        </w:rPr>
      </w:pPr>
      <w:r w:rsidRPr="00BC206E">
        <w:rPr>
          <w:szCs w:val="20"/>
        </w:rPr>
        <w:t>3. Līdzfinansējums par izglītības ieguvi pašvaldības dibinātajās profesionālās ievirzes izglītības iestādēs veido daļu no katras Skolas finansējuma.</w:t>
      </w:r>
    </w:p>
    <w:p w:rsidR="00BC206E" w:rsidRPr="00BC206E" w:rsidRDefault="00BC206E" w:rsidP="00BC206E">
      <w:pPr>
        <w:ind w:firstLine="720"/>
        <w:jc w:val="both"/>
        <w:rPr>
          <w:szCs w:val="20"/>
        </w:rPr>
      </w:pPr>
      <w:r w:rsidRPr="00BC206E">
        <w:rPr>
          <w:szCs w:val="20"/>
        </w:rPr>
        <w:t>4. Līdzfinansējums paredzēts un izmantojams normatīvajos aktos un Skolas nolikumā paredzētajiem mērķiem.</w:t>
      </w:r>
    </w:p>
    <w:p w:rsidR="00BC206E" w:rsidRPr="00BC206E" w:rsidRDefault="00BC206E" w:rsidP="00BC206E">
      <w:pPr>
        <w:ind w:firstLine="720"/>
        <w:jc w:val="both"/>
        <w:rPr>
          <w:szCs w:val="20"/>
        </w:rPr>
      </w:pPr>
      <w:r w:rsidRPr="00BC206E">
        <w:rPr>
          <w:szCs w:val="20"/>
        </w:rPr>
        <w:t>5. Līdzfinansējumu maksā:</w:t>
      </w:r>
    </w:p>
    <w:p w:rsidR="00BC206E" w:rsidRPr="00BC206E" w:rsidRDefault="00BC206E" w:rsidP="00BC206E">
      <w:pPr>
        <w:ind w:firstLine="720"/>
        <w:jc w:val="both"/>
        <w:rPr>
          <w:szCs w:val="20"/>
        </w:rPr>
      </w:pPr>
      <w:r w:rsidRPr="00BC206E">
        <w:rPr>
          <w:szCs w:val="20"/>
        </w:rPr>
        <w:t xml:space="preserve">5.1. vecāki; </w:t>
      </w:r>
    </w:p>
    <w:p w:rsidR="00BC206E" w:rsidRPr="00BC206E" w:rsidRDefault="00BC206E" w:rsidP="00BC206E">
      <w:pPr>
        <w:ind w:firstLine="720"/>
        <w:jc w:val="both"/>
        <w:rPr>
          <w:color w:val="FF0000"/>
          <w:szCs w:val="20"/>
        </w:rPr>
      </w:pPr>
      <w:r w:rsidRPr="00BC206E">
        <w:rPr>
          <w:szCs w:val="20"/>
        </w:rPr>
        <w:t>5.2. cita pašvaldība.</w:t>
      </w:r>
    </w:p>
    <w:p w:rsidR="00BC206E" w:rsidRPr="00BC206E" w:rsidRDefault="00BC206E" w:rsidP="00BC206E">
      <w:pPr>
        <w:jc w:val="both"/>
        <w:rPr>
          <w:szCs w:val="20"/>
        </w:rPr>
      </w:pPr>
    </w:p>
    <w:p w:rsidR="00BC206E" w:rsidRPr="00BC206E" w:rsidRDefault="00BC206E" w:rsidP="00BC206E">
      <w:pPr>
        <w:ind w:firstLine="720"/>
        <w:jc w:val="both"/>
        <w:rPr>
          <w:szCs w:val="20"/>
        </w:rPr>
      </w:pPr>
      <w:r w:rsidRPr="00BC206E">
        <w:rPr>
          <w:szCs w:val="20"/>
        </w:rPr>
        <w:t>6. Skolā noteikta šāda vecāku līdzfinansējuma maksa mēnesī:</w:t>
      </w:r>
    </w:p>
    <w:p w:rsidR="00BC206E" w:rsidRPr="00BC206E" w:rsidRDefault="00BC206E" w:rsidP="00BC206E">
      <w:pPr>
        <w:ind w:firstLine="720"/>
        <w:jc w:val="both"/>
        <w:rPr>
          <w:szCs w:val="20"/>
        </w:rPr>
      </w:pPr>
      <w:r w:rsidRPr="00BC206E">
        <w:rPr>
          <w:szCs w:val="20"/>
        </w:rPr>
        <w:t>6.1. Tukuma Mākslas skola</w:t>
      </w:r>
    </w:p>
    <w:p w:rsidR="00BC206E" w:rsidRPr="00BC206E" w:rsidRDefault="00BC206E" w:rsidP="00BC206E">
      <w:pPr>
        <w:ind w:firstLine="720"/>
        <w:jc w:val="both"/>
        <w:rPr>
          <w:szCs w:val="20"/>
        </w:rPr>
      </w:pPr>
      <w:r w:rsidRPr="00BC206E">
        <w:rPr>
          <w:szCs w:val="20"/>
        </w:rPr>
        <w:t>6.1.1. profesionālās ievirzes izglītības programma</w:t>
      </w:r>
    </w:p>
    <w:p w:rsidR="00BC206E" w:rsidRPr="00BC206E" w:rsidRDefault="00BC206E" w:rsidP="00BC206E">
      <w:pPr>
        <w:jc w:val="both"/>
        <w:rPr>
          <w:szCs w:val="20"/>
        </w:rPr>
      </w:pPr>
      <w:r w:rsidRPr="00BC206E">
        <w:rPr>
          <w:szCs w:val="20"/>
        </w:rPr>
        <w:t xml:space="preserve">         „Vizuāli plastiskā māksla” </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t xml:space="preserve">10,00 </w:t>
      </w:r>
      <w:r w:rsidRPr="00BC206E">
        <w:rPr>
          <w:i/>
          <w:szCs w:val="20"/>
        </w:rPr>
        <w:t>euro</w:t>
      </w:r>
    </w:p>
    <w:p w:rsidR="00BC206E" w:rsidRPr="00BC206E" w:rsidRDefault="00BC206E" w:rsidP="00BC206E">
      <w:pPr>
        <w:ind w:firstLine="720"/>
        <w:jc w:val="both"/>
        <w:rPr>
          <w:szCs w:val="20"/>
        </w:rPr>
      </w:pPr>
      <w:r w:rsidRPr="00BC206E">
        <w:rPr>
          <w:szCs w:val="20"/>
        </w:rPr>
        <w:lastRenderedPageBreak/>
        <w:t>6.1.2. interešu izglītības programma:</w:t>
      </w:r>
    </w:p>
    <w:p w:rsidR="00BC206E" w:rsidRPr="00BC206E" w:rsidRDefault="00BC206E" w:rsidP="00BC206E">
      <w:pPr>
        <w:ind w:firstLine="720"/>
        <w:jc w:val="both"/>
        <w:rPr>
          <w:szCs w:val="20"/>
        </w:rPr>
      </w:pPr>
      <w:r w:rsidRPr="00BC206E">
        <w:rPr>
          <w:szCs w:val="20"/>
        </w:rPr>
        <w:t>6.1.2.1. ´Tautas dejas kolektīvs „Luste””</w:t>
      </w:r>
      <w:r w:rsidRPr="00BC206E">
        <w:rPr>
          <w:szCs w:val="20"/>
        </w:rPr>
        <w:tab/>
      </w:r>
      <w:r w:rsidRPr="00BC206E">
        <w:rPr>
          <w:szCs w:val="20"/>
        </w:rPr>
        <w:tab/>
      </w:r>
      <w:r w:rsidRPr="00BC206E">
        <w:rPr>
          <w:szCs w:val="20"/>
        </w:rPr>
        <w:tab/>
      </w:r>
      <w:r w:rsidRPr="00BC206E">
        <w:rPr>
          <w:szCs w:val="20"/>
        </w:rPr>
        <w:tab/>
        <w:t xml:space="preserve">7,00 </w:t>
      </w:r>
      <w:r w:rsidRPr="00BC206E">
        <w:rPr>
          <w:i/>
          <w:szCs w:val="20"/>
        </w:rPr>
        <w:t>euro</w:t>
      </w:r>
    </w:p>
    <w:p w:rsidR="00BC206E" w:rsidRPr="00BC206E" w:rsidRDefault="00BC206E" w:rsidP="00BC206E">
      <w:pPr>
        <w:ind w:firstLine="720"/>
        <w:jc w:val="both"/>
        <w:rPr>
          <w:szCs w:val="20"/>
        </w:rPr>
      </w:pPr>
      <w:r w:rsidRPr="00BC206E">
        <w:rPr>
          <w:szCs w:val="20"/>
        </w:rPr>
        <w:t>6.1.2.2. „Lidmodelistu pulciņš”</w:t>
      </w:r>
      <w:r w:rsidRPr="00BC206E">
        <w:rPr>
          <w:szCs w:val="20"/>
        </w:rPr>
        <w:tab/>
      </w:r>
      <w:r w:rsidRPr="00BC206E">
        <w:rPr>
          <w:szCs w:val="20"/>
        </w:rPr>
        <w:tab/>
      </w:r>
      <w:r w:rsidRPr="00BC206E">
        <w:rPr>
          <w:szCs w:val="20"/>
        </w:rPr>
        <w:tab/>
      </w:r>
      <w:r w:rsidRPr="00BC206E">
        <w:rPr>
          <w:szCs w:val="20"/>
        </w:rPr>
        <w:tab/>
      </w:r>
      <w:r w:rsidRPr="00BC206E">
        <w:rPr>
          <w:szCs w:val="20"/>
        </w:rPr>
        <w:tab/>
        <w:t xml:space="preserve">5,00 </w:t>
      </w:r>
      <w:r w:rsidRPr="00BC206E">
        <w:rPr>
          <w:i/>
          <w:szCs w:val="20"/>
        </w:rPr>
        <w:t>euro</w:t>
      </w:r>
    </w:p>
    <w:p w:rsidR="00BC206E" w:rsidRPr="00BC206E" w:rsidRDefault="00BC206E" w:rsidP="00BC206E">
      <w:pPr>
        <w:ind w:firstLine="720"/>
        <w:jc w:val="both"/>
        <w:rPr>
          <w:szCs w:val="20"/>
        </w:rPr>
      </w:pPr>
      <w:r w:rsidRPr="00BC206E">
        <w:rPr>
          <w:szCs w:val="20"/>
        </w:rPr>
        <w:t>6.1.2.3. „Keramika”</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t xml:space="preserve">5,00 </w:t>
      </w:r>
      <w:r w:rsidRPr="00BC206E">
        <w:rPr>
          <w:i/>
          <w:szCs w:val="20"/>
        </w:rPr>
        <w:t>euro</w:t>
      </w:r>
    </w:p>
    <w:p w:rsidR="00BC206E" w:rsidRPr="00BC206E" w:rsidRDefault="00BC206E" w:rsidP="00BC206E">
      <w:pPr>
        <w:ind w:firstLine="720"/>
        <w:jc w:val="both"/>
        <w:rPr>
          <w:szCs w:val="20"/>
        </w:rPr>
      </w:pPr>
      <w:r w:rsidRPr="00BC206E">
        <w:rPr>
          <w:szCs w:val="20"/>
        </w:rPr>
        <w:t>6.1.2.4. „Lietišķā māksla”</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t xml:space="preserve">5,00 </w:t>
      </w:r>
      <w:r w:rsidRPr="00BC206E">
        <w:rPr>
          <w:i/>
          <w:szCs w:val="20"/>
        </w:rPr>
        <w:t>euro</w:t>
      </w:r>
    </w:p>
    <w:p w:rsidR="00BC206E" w:rsidRPr="00BC206E" w:rsidRDefault="00BC206E" w:rsidP="00BC206E">
      <w:pPr>
        <w:ind w:firstLine="720"/>
        <w:jc w:val="both"/>
        <w:rPr>
          <w:szCs w:val="20"/>
        </w:rPr>
      </w:pPr>
      <w:r w:rsidRPr="00BC206E">
        <w:rPr>
          <w:szCs w:val="20"/>
        </w:rPr>
        <w:t>6.1.2.5. „Vizuālā māksla”</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t xml:space="preserve">5,00 </w:t>
      </w:r>
      <w:r w:rsidRPr="00BC206E">
        <w:rPr>
          <w:i/>
          <w:szCs w:val="20"/>
        </w:rPr>
        <w:t>euro</w:t>
      </w:r>
    </w:p>
    <w:p w:rsidR="00BC206E" w:rsidRPr="00BC206E" w:rsidRDefault="00BC206E" w:rsidP="00BC206E">
      <w:pPr>
        <w:ind w:firstLine="720"/>
        <w:jc w:val="both"/>
        <w:rPr>
          <w:i/>
          <w:szCs w:val="20"/>
        </w:rPr>
      </w:pPr>
      <w:r w:rsidRPr="00BC206E">
        <w:rPr>
          <w:szCs w:val="20"/>
        </w:rPr>
        <w:t xml:space="preserve">6.1.2.6. </w:t>
      </w:r>
      <w:r w:rsidRPr="00BC206E">
        <w:rPr>
          <w:i/>
          <w:szCs w:val="20"/>
        </w:rPr>
        <w:t>izslēgts</w:t>
      </w:r>
    </w:p>
    <w:p w:rsidR="00BC206E" w:rsidRPr="00BC206E" w:rsidRDefault="00BC206E" w:rsidP="00BC206E">
      <w:pPr>
        <w:ind w:firstLine="720"/>
        <w:jc w:val="both"/>
        <w:rPr>
          <w:i/>
          <w:szCs w:val="20"/>
        </w:rPr>
      </w:pPr>
      <w:r w:rsidRPr="00BC206E">
        <w:rPr>
          <w:szCs w:val="20"/>
        </w:rPr>
        <w:t>6.1.2.7. „Jauniešu mākslas studija”</w:t>
      </w:r>
      <w:r w:rsidRPr="00BC206E">
        <w:rPr>
          <w:szCs w:val="20"/>
        </w:rPr>
        <w:tab/>
      </w:r>
      <w:r w:rsidRPr="00BC206E">
        <w:rPr>
          <w:szCs w:val="20"/>
        </w:rPr>
        <w:tab/>
      </w:r>
      <w:r w:rsidRPr="00BC206E">
        <w:rPr>
          <w:szCs w:val="20"/>
        </w:rPr>
        <w:tab/>
      </w:r>
      <w:r w:rsidRPr="00BC206E">
        <w:rPr>
          <w:szCs w:val="20"/>
        </w:rPr>
        <w:tab/>
      </w:r>
      <w:r w:rsidRPr="00BC206E">
        <w:rPr>
          <w:szCs w:val="20"/>
        </w:rPr>
        <w:tab/>
        <w:t xml:space="preserve">5,00 </w:t>
      </w:r>
      <w:r w:rsidRPr="00BC206E">
        <w:rPr>
          <w:i/>
          <w:szCs w:val="20"/>
        </w:rPr>
        <w:t>euro</w:t>
      </w:r>
    </w:p>
    <w:p w:rsidR="00BC206E" w:rsidRPr="00BC206E" w:rsidRDefault="00BC206E" w:rsidP="00BC206E">
      <w:pPr>
        <w:jc w:val="right"/>
        <w:rPr>
          <w:i/>
          <w:sz w:val="20"/>
          <w:szCs w:val="20"/>
        </w:rPr>
      </w:pPr>
      <w:r w:rsidRPr="00BC206E">
        <w:rPr>
          <w:i/>
          <w:sz w:val="20"/>
          <w:szCs w:val="20"/>
        </w:rPr>
        <w:t xml:space="preserve">Ar grozījumiem, kas izdarīti ar Tukuma novada Domes 24.10.2013. lēmumu (prot.Nr.15, 2.§.) </w:t>
      </w:r>
    </w:p>
    <w:p w:rsidR="00BC206E" w:rsidRPr="00BC206E" w:rsidRDefault="00BC206E" w:rsidP="00BC206E">
      <w:pPr>
        <w:jc w:val="right"/>
        <w:rPr>
          <w:i/>
          <w:sz w:val="20"/>
          <w:szCs w:val="20"/>
        </w:rPr>
      </w:pPr>
      <w:r w:rsidRPr="00BC206E">
        <w:rPr>
          <w:i/>
          <w:sz w:val="20"/>
          <w:szCs w:val="20"/>
        </w:rPr>
        <w:t>un stājas spēkā 2014.gada 1.janvārī</w:t>
      </w:r>
    </w:p>
    <w:p w:rsidR="00BC206E" w:rsidRPr="00BC206E" w:rsidRDefault="00BC206E" w:rsidP="00BC206E">
      <w:pPr>
        <w:jc w:val="right"/>
        <w:rPr>
          <w:i/>
          <w:sz w:val="20"/>
          <w:szCs w:val="20"/>
        </w:rPr>
      </w:pPr>
      <w:r w:rsidRPr="00BC206E">
        <w:rPr>
          <w:i/>
          <w:sz w:val="20"/>
          <w:szCs w:val="20"/>
        </w:rPr>
        <w:t>Ar grozījumiem, kas izdarīti ar Tukuma novada Domes 26.06.2014. lēmumu (prot.Nr.7, 8.§.)</w:t>
      </w:r>
    </w:p>
    <w:p w:rsidR="00BC206E" w:rsidRPr="00BC206E" w:rsidRDefault="00BC206E" w:rsidP="00BC206E">
      <w:pPr>
        <w:jc w:val="right"/>
        <w:rPr>
          <w:i/>
          <w:sz w:val="20"/>
          <w:szCs w:val="20"/>
        </w:rPr>
      </w:pPr>
      <w:r w:rsidRPr="00BC206E">
        <w:rPr>
          <w:i/>
          <w:sz w:val="20"/>
          <w:szCs w:val="20"/>
        </w:rPr>
        <w:t xml:space="preserve">Ar grozījumiem, kas izdarīti ar Tukuma novada Domes 24.07.2014. lēmumu (prot.Nr.9, 4.§.) </w:t>
      </w:r>
    </w:p>
    <w:p w:rsidR="00BC206E" w:rsidRPr="00BC206E" w:rsidRDefault="00BC206E" w:rsidP="00BC206E">
      <w:pPr>
        <w:jc w:val="right"/>
        <w:rPr>
          <w:i/>
          <w:sz w:val="20"/>
          <w:szCs w:val="20"/>
        </w:rPr>
      </w:pPr>
      <w:r w:rsidRPr="00BC206E">
        <w:rPr>
          <w:i/>
          <w:sz w:val="20"/>
          <w:szCs w:val="20"/>
        </w:rPr>
        <w:t xml:space="preserve"> </w:t>
      </w:r>
    </w:p>
    <w:p w:rsidR="00BC206E" w:rsidRPr="00BC206E" w:rsidRDefault="00BC206E" w:rsidP="00BC206E">
      <w:pPr>
        <w:ind w:firstLine="720"/>
        <w:jc w:val="both"/>
        <w:rPr>
          <w:szCs w:val="20"/>
        </w:rPr>
      </w:pPr>
      <w:r w:rsidRPr="00BC206E">
        <w:rPr>
          <w:szCs w:val="20"/>
        </w:rPr>
        <w:t>6.2. Tukuma Mūzikas skola</w:t>
      </w:r>
    </w:p>
    <w:p w:rsidR="00BC206E" w:rsidRPr="00BC206E" w:rsidRDefault="00BC206E" w:rsidP="00BC206E">
      <w:pPr>
        <w:ind w:firstLine="720"/>
        <w:jc w:val="both"/>
        <w:rPr>
          <w:szCs w:val="20"/>
        </w:rPr>
      </w:pPr>
      <w:r w:rsidRPr="00BC206E">
        <w:rPr>
          <w:szCs w:val="20"/>
        </w:rPr>
        <w:t>6.2.1. profesionālās ievirzes izglītības programmas:</w:t>
      </w:r>
    </w:p>
    <w:p w:rsidR="00BC206E" w:rsidRPr="00BC206E" w:rsidRDefault="00BC206E" w:rsidP="00BC206E">
      <w:pPr>
        <w:ind w:firstLine="720"/>
        <w:jc w:val="both"/>
        <w:rPr>
          <w:i/>
          <w:szCs w:val="20"/>
        </w:rPr>
      </w:pPr>
      <w:r w:rsidRPr="00BC206E">
        <w:rPr>
          <w:szCs w:val="20"/>
        </w:rPr>
        <w:t>6.2.1.1. priekšmeta apguve pēc mācību plāna</w:t>
      </w:r>
      <w:r w:rsidRPr="00BC206E">
        <w:rPr>
          <w:szCs w:val="20"/>
        </w:rPr>
        <w:tab/>
      </w:r>
      <w:r w:rsidRPr="00BC206E">
        <w:rPr>
          <w:szCs w:val="20"/>
        </w:rPr>
        <w:tab/>
      </w:r>
      <w:r w:rsidRPr="00BC206E">
        <w:rPr>
          <w:szCs w:val="20"/>
        </w:rPr>
        <w:tab/>
        <w:t xml:space="preserve">15,00 </w:t>
      </w:r>
      <w:r w:rsidRPr="00BC206E">
        <w:rPr>
          <w:i/>
          <w:szCs w:val="20"/>
        </w:rPr>
        <w:t>euro</w:t>
      </w:r>
    </w:p>
    <w:p w:rsidR="00BC206E" w:rsidRPr="00BC206E" w:rsidRDefault="00BC206E" w:rsidP="00BC206E">
      <w:pPr>
        <w:ind w:firstLine="720"/>
        <w:jc w:val="both"/>
        <w:rPr>
          <w:szCs w:val="20"/>
        </w:rPr>
      </w:pPr>
      <w:r w:rsidRPr="00BC206E">
        <w:rPr>
          <w:szCs w:val="20"/>
        </w:rPr>
        <w:t>6.2.1.2. papildus individuāli 1 mācību stunda nedēļā</w:t>
      </w:r>
      <w:r w:rsidRPr="00BC206E">
        <w:rPr>
          <w:szCs w:val="20"/>
        </w:rPr>
        <w:tab/>
      </w:r>
      <w:r w:rsidRPr="00BC206E">
        <w:rPr>
          <w:szCs w:val="20"/>
        </w:rPr>
        <w:tab/>
      </w:r>
      <w:r w:rsidRPr="00BC206E">
        <w:rPr>
          <w:szCs w:val="20"/>
        </w:rPr>
        <w:tab/>
        <w:t xml:space="preserve">30,00 </w:t>
      </w:r>
      <w:r w:rsidRPr="00BC206E">
        <w:rPr>
          <w:i/>
          <w:szCs w:val="20"/>
        </w:rPr>
        <w:t>euro</w:t>
      </w:r>
    </w:p>
    <w:p w:rsidR="00BC206E" w:rsidRPr="00BC206E" w:rsidRDefault="00BC206E" w:rsidP="00BC206E">
      <w:pPr>
        <w:ind w:firstLine="720"/>
        <w:jc w:val="both"/>
        <w:rPr>
          <w:szCs w:val="20"/>
        </w:rPr>
      </w:pPr>
      <w:r w:rsidRPr="00BC206E">
        <w:rPr>
          <w:szCs w:val="20"/>
        </w:rPr>
        <w:t>6.2.1.3. papildus individuāli 0,5 mācību stunda nedēļā</w:t>
      </w:r>
      <w:r w:rsidRPr="00BC206E">
        <w:rPr>
          <w:szCs w:val="20"/>
        </w:rPr>
        <w:tab/>
      </w:r>
      <w:r w:rsidRPr="00BC206E">
        <w:rPr>
          <w:szCs w:val="20"/>
        </w:rPr>
        <w:tab/>
        <w:t xml:space="preserve">15,00 </w:t>
      </w:r>
      <w:r w:rsidRPr="00BC206E">
        <w:rPr>
          <w:i/>
          <w:szCs w:val="20"/>
        </w:rPr>
        <w:t>euro</w:t>
      </w:r>
    </w:p>
    <w:p w:rsidR="00BC206E" w:rsidRPr="00BC206E" w:rsidRDefault="00BC206E" w:rsidP="00BC206E">
      <w:pPr>
        <w:ind w:firstLine="720"/>
        <w:jc w:val="both"/>
        <w:rPr>
          <w:szCs w:val="20"/>
        </w:rPr>
      </w:pPr>
      <w:r w:rsidRPr="00BC206E">
        <w:rPr>
          <w:szCs w:val="20"/>
        </w:rPr>
        <w:t>6.2.2. interešu izglītības programma „Sagatavošanas klase”</w:t>
      </w:r>
      <w:r w:rsidRPr="00BC206E">
        <w:rPr>
          <w:szCs w:val="20"/>
        </w:rPr>
        <w:tab/>
      </w:r>
    </w:p>
    <w:p w:rsidR="00BC206E" w:rsidRPr="00BC206E" w:rsidRDefault="00BC206E" w:rsidP="00BC206E">
      <w:pPr>
        <w:ind w:firstLine="720"/>
        <w:jc w:val="both"/>
        <w:rPr>
          <w:szCs w:val="20"/>
        </w:rPr>
      </w:pPr>
      <w:r w:rsidRPr="00BC206E">
        <w:rPr>
          <w:szCs w:val="20"/>
        </w:rPr>
        <w:t>6.2.2.1. viena individuāla un viena grupas mācību stunda nedēļā</w:t>
      </w:r>
      <w:r w:rsidRPr="00BC206E">
        <w:rPr>
          <w:szCs w:val="20"/>
        </w:rPr>
        <w:tab/>
        <w:t xml:space="preserve">30,00 </w:t>
      </w:r>
      <w:r w:rsidRPr="00BC206E">
        <w:rPr>
          <w:i/>
          <w:szCs w:val="20"/>
        </w:rPr>
        <w:t>euro</w:t>
      </w:r>
    </w:p>
    <w:p w:rsidR="00BC206E" w:rsidRPr="00BC206E" w:rsidRDefault="00BC206E" w:rsidP="00BC206E">
      <w:pPr>
        <w:ind w:firstLine="720"/>
        <w:jc w:val="both"/>
        <w:rPr>
          <w:szCs w:val="20"/>
        </w:rPr>
      </w:pPr>
      <w:r w:rsidRPr="00BC206E">
        <w:rPr>
          <w:szCs w:val="20"/>
        </w:rPr>
        <w:t>6.2.2.2. individuāli 1 mācību stunda nedēļā</w:t>
      </w:r>
      <w:r w:rsidRPr="00BC206E">
        <w:rPr>
          <w:szCs w:val="20"/>
        </w:rPr>
        <w:tab/>
      </w:r>
      <w:r w:rsidRPr="00BC206E">
        <w:rPr>
          <w:szCs w:val="20"/>
        </w:rPr>
        <w:tab/>
      </w:r>
      <w:r w:rsidRPr="00BC206E">
        <w:rPr>
          <w:szCs w:val="20"/>
        </w:rPr>
        <w:tab/>
      </w:r>
      <w:r w:rsidRPr="00BC206E">
        <w:rPr>
          <w:szCs w:val="20"/>
        </w:rPr>
        <w:tab/>
        <w:t xml:space="preserve">15,00 </w:t>
      </w:r>
      <w:r w:rsidRPr="00BC206E">
        <w:rPr>
          <w:i/>
          <w:szCs w:val="20"/>
        </w:rPr>
        <w:t>euro</w:t>
      </w:r>
    </w:p>
    <w:p w:rsidR="00BC206E" w:rsidRPr="00BC206E" w:rsidRDefault="00BC206E" w:rsidP="00BC206E">
      <w:pPr>
        <w:ind w:firstLine="720"/>
        <w:jc w:val="both"/>
        <w:rPr>
          <w:szCs w:val="20"/>
        </w:rPr>
      </w:pPr>
      <w:r w:rsidRPr="00BC206E">
        <w:rPr>
          <w:szCs w:val="20"/>
        </w:rPr>
        <w:t>6.2.2.3. papildus 1 individuāla mācību stunda nedēļā</w:t>
      </w:r>
      <w:r w:rsidRPr="00BC206E">
        <w:rPr>
          <w:szCs w:val="20"/>
        </w:rPr>
        <w:tab/>
      </w:r>
      <w:r w:rsidRPr="00BC206E">
        <w:rPr>
          <w:szCs w:val="20"/>
        </w:rPr>
        <w:tab/>
        <w:t xml:space="preserve">30,00 </w:t>
      </w:r>
      <w:r w:rsidRPr="00BC206E">
        <w:rPr>
          <w:i/>
          <w:szCs w:val="20"/>
        </w:rPr>
        <w:t>euro</w:t>
      </w:r>
    </w:p>
    <w:p w:rsidR="00BC206E" w:rsidRPr="00BC206E" w:rsidRDefault="00BC206E" w:rsidP="00BC206E">
      <w:pPr>
        <w:ind w:firstLine="720"/>
        <w:jc w:val="both"/>
        <w:rPr>
          <w:szCs w:val="20"/>
        </w:rPr>
      </w:pPr>
      <w:r w:rsidRPr="00BC206E">
        <w:rPr>
          <w:szCs w:val="20"/>
        </w:rPr>
        <w:t>6.2.2.4. papildus individuāli 0,5 mācību stunda nedēļā</w:t>
      </w:r>
      <w:r w:rsidRPr="00BC206E">
        <w:rPr>
          <w:szCs w:val="20"/>
        </w:rPr>
        <w:tab/>
      </w:r>
      <w:r w:rsidRPr="00BC206E">
        <w:rPr>
          <w:szCs w:val="20"/>
        </w:rPr>
        <w:tab/>
        <w:t xml:space="preserve">15,00 </w:t>
      </w:r>
      <w:r w:rsidRPr="00BC206E">
        <w:rPr>
          <w:i/>
          <w:szCs w:val="20"/>
        </w:rPr>
        <w:t>euro</w:t>
      </w:r>
    </w:p>
    <w:p w:rsidR="00BC206E" w:rsidRPr="00BC206E" w:rsidRDefault="00BC206E" w:rsidP="00BC206E">
      <w:pPr>
        <w:ind w:firstLine="720"/>
        <w:jc w:val="both"/>
        <w:rPr>
          <w:i/>
          <w:szCs w:val="20"/>
        </w:rPr>
      </w:pPr>
      <w:r w:rsidRPr="00BC206E">
        <w:rPr>
          <w:szCs w:val="20"/>
        </w:rPr>
        <w:t xml:space="preserve">6.2.3. interešu izglītības programma „Sagatavošanas klase–Pikolo“ 15,00 </w:t>
      </w:r>
      <w:r w:rsidRPr="00BC206E">
        <w:rPr>
          <w:i/>
          <w:szCs w:val="20"/>
        </w:rPr>
        <w:t>euro</w:t>
      </w:r>
    </w:p>
    <w:p w:rsidR="00BC206E" w:rsidRPr="00BC206E" w:rsidRDefault="00BC206E" w:rsidP="00BC206E">
      <w:pPr>
        <w:jc w:val="right"/>
        <w:rPr>
          <w:i/>
          <w:sz w:val="20"/>
          <w:szCs w:val="20"/>
        </w:rPr>
      </w:pPr>
      <w:r w:rsidRPr="00BC206E">
        <w:rPr>
          <w:i/>
          <w:sz w:val="20"/>
          <w:szCs w:val="20"/>
        </w:rPr>
        <w:t xml:space="preserve">Ar grozījumiem, kas izdarīti ar Tukuma novada Domes 24.10.2013. lēmumu (prot.Nr.15, 2.§.) </w:t>
      </w:r>
    </w:p>
    <w:p w:rsidR="00BC206E" w:rsidRPr="00BC206E" w:rsidRDefault="00BC206E" w:rsidP="00BC206E">
      <w:pPr>
        <w:jc w:val="right"/>
        <w:rPr>
          <w:i/>
          <w:sz w:val="20"/>
          <w:szCs w:val="20"/>
        </w:rPr>
      </w:pPr>
      <w:r w:rsidRPr="00BC206E">
        <w:rPr>
          <w:i/>
          <w:sz w:val="20"/>
          <w:szCs w:val="20"/>
        </w:rPr>
        <w:t>un stājas spēkā 2014.gada 1.janvārī</w:t>
      </w:r>
    </w:p>
    <w:p w:rsidR="00BC206E" w:rsidRPr="00BC206E" w:rsidRDefault="00BC206E" w:rsidP="00BC206E">
      <w:pPr>
        <w:jc w:val="right"/>
        <w:rPr>
          <w:i/>
          <w:color w:val="FF0000"/>
          <w:sz w:val="20"/>
          <w:szCs w:val="20"/>
        </w:rPr>
      </w:pPr>
      <w:r w:rsidRPr="00BC206E">
        <w:rPr>
          <w:i/>
          <w:sz w:val="20"/>
          <w:szCs w:val="20"/>
        </w:rPr>
        <w:t>Ar grozījumiem, kas izdarīti ar Tukuma novada Domes 26.06.2014. lēmumu (prot.Nr.7,8.§.)</w:t>
      </w:r>
      <w:r w:rsidRPr="00BC206E">
        <w:rPr>
          <w:i/>
          <w:color w:val="FF0000"/>
          <w:sz w:val="20"/>
          <w:szCs w:val="20"/>
        </w:rPr>
        <w:t xml:space="preserve"> </w:t>
      </w:r>
    </w:p>
    <w:p w:rsidR="00BC206E" w:rsidRPr="00BC206E" w:rsidRDefault="00BC206E" w:rsidP="00BC206E">
      <w:pPr>
        <w:jc w:val="right"/>
        <w:rPr>
          <w:i/>
          <w:sz w:val="20"/>
          <w:szCs w:val="20"/>
        </w:rPr>
      </w:pPr>
      <w:r w:rsidRPr="00BC206E">
        <w:rPr>
          <w:i/>
          <w:sz w:val="20"/>
          <w:szCs w:val="20"/>
        </w:rPr>
        <w:t xml:space="preserve">Ar grozījumiem, kas izdarīti ar Tukuma novada Domes 24.07.2014. lēmumu (prot.Nr.9, 4.§.) </w:t>
      </w:r>
    </w:p>
    <w:p w:rsidR="00BC206E" w:rsidRPr="00BC206E" w:rsidRDefault="00BC206E" w:rsidP="00BC206E">
      <w:pPr>
        <w:jc w:val="both"/>
        <w:rPr>
          <w:strike/>
          <w:szCs w:val="20"/>
        </w:rPr>
      </w:pPr>
    </w:p>
    <w:p w:rsidR="00BC206E" w:rsidRPr="00BC206E" w:rsidRDefault="00BC206E" w:rsidP="00BC206E">
      <w:pPr>
        <w:ind w:firstLine="720"/>
        <w:jc w:val="both"/>
        <w:rPr>
          <w:szCs w:val="20"/>
        </w:rPr>
      </w:pPr>
      <w:r w:rsidRPr="00BC206E">
        <w:rPr>
          <w:szCs w:val="20"/>
        </w:rPr>
        <w:t>6.3. Tukuma Sporta skola</w:t>
      </w:r>
    </w:p>
    <w:p w:rsidR="00BC206E" w:rsidRPr="00BC206E" w:rsidRDefault="00BC206E" w:rsidP="00BC206E">
      <w:pPr>
        <w:ind w:firstLine="720"/>
        <w:jc w:val="both"/>
        <w:rPr>
          <w:szCs w:val="20"/>
        </w:rPr>
      </w:pPr>
      <w:r w:rsidRPr="00BC206E">
        <w:rPr>
          <w:szCs w:val="20"/>
        </w:rPr>
        <w:t>6.3.1. profesionālās ievirzes izglītības programmas</w:t>
      </w:r>
    </w:p>
    <w:p w:rsidR="00BC206E" w:rsidRPr="00BC206E" w:rsidRDefault="00BC206E" w:rsidP="00BC206E">
      <w:pPr>
        <w:ind w:firstLine="720"/>
        <w:jc w:val="both"/>
        <w:rPr>
          <w:szCs w:val="20"/>
        </w:rPr>
      </w:pPr>
      <w:r w:rsidRPr="00BC206E">
        <w:rPr>
          <w:szCs w:val="20"/>
        </w:rPr>
        <w:t>6.3.1.1. „Basketbols”</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t xml:space="preserve">6,00 </w:t>
      </w:r>
      <w:r w:rsidRPr="00BC206E">
        <w:rPr>
          <w:i/>
          <w:szCs w:val="20"/>
        </w:rPr>
        <w:t>euro</w:t>
      </w:r>
    </w:p>
    <w:p w:rsidR="00BC206E" w:rsidRPr="00BC206E" w:rsidRDefault="00BC206E" w:rsidP="00BC206E">
      <w:pPr>
        <w:ind w:firstLine="720"/>
        <w:jc w:val="both"/>
        <w:rPr>
          <w:szCs w:val="20"/>
        </w:rPr>
      </w:pPr>
      <w:r w:rsidRPr="00BC206E">
        <w:rPr>
          <w:szCs w:val="20"/>
        </w:rPr>
        <w:t>6.3.1.2. „Volejbols”</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t xml:space="preserve">6,00 </w:t>
      </w:r>
      <w:r w:rsidRPr="00BC206E">
        <w:rPr>
          <w:i/>
          <w:szCs w:val="20"/>
        </w:rPr>
        <w:t>euro</w:t>
      </w:r>
    </w:p>
    <w:p w:rsidR="00BC206E" w:rsidRPr="00BC206E" w:rsidRDefault="00BC206E" w:rsidP="00BC206E">
      <w:pPr>
        <w:ind w:firstLine="720"/>
        <w:jc w:val="both"/>
        <w:rPr>
          <w:szCs w:val="20"/>
        </w:rPr>
      </w:pPr>
      <w:r w:rsidRPr="00BC206E">
        <w:rPr>
          <w:szCs w:val="20"/>
        </w:rPr>
        <w:t>6.3.1.3. „Ložu šaušana”</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t xml:space="preserve">4,00 </w:t>
      </w:r>
      <w:r w:rsidRPr="00BC206E">
        <w:rPr>
          <w:i/>
          <w:szCs w:val="20"/>
        </w:rPr>
        <w:t>euro</w:t>
      </w:r>
    </w:p>
    <w:p w:rsidR="00BC206E" w:rsidRPr="00BC206E" w:rsidRDefault="00BC206E" w:rsidP="00BC206E">
      <w:pPr>
        <w:ind w:firstLine="720"/>
        <w:jc w:val="both"/>
        <w:rPr>
          <w:szCs w:val="20"/>
        </w:rPr>
      </w:pPr>
      <w:r w:rsidRPr="00BC206E">
        <w:rPr>
          <w:szCs w:val="20"/>
        </w:rPr>
        <w:t>6.3.1.4. „Vieglatlētika”</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t xml:space="preserve">4,00 </w:t>
      </w:r>
      <w:r w:rsidRPr="00BC206E">
        <w:rPr>
          <w:i/>
          <w:szCs w:val="20"/>
        </w:rPr>
        <w:t>euro</w:t>
      </w:r>
    </w:p>
    <w:p w:rsidR="00BC206E" w:rsidRPr="00BC206E" w:rsidRDefault="00BC206E" w:rsidP="00BC206E">
      <w:pPr>
        <w:ind w:firstLine="720"/>
        <w:jc w:val="both"/>
        <w:rPr>
          <w:szCs w:val="20"/>
        </w:rPr>
      </w:pPr>
      <w:r w:rsidRPr="00BC206E">
        <w:rPr>
          <w:szCs w:val="20"/>
        </w:rPr>
        <w:t>6.3.1.5. „Futbols”</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t xml:space="preserve">4,00 </w:t>
      </w:r>
      <w:r w:rsidRPr="00BC206E">
        <w:rPr>
          <w:i/>
          <w:szCs w:val="20"/>
        </w:rPr>
        <w:t>euro</w:t>
      </w:r>
    </w:p>
    <w:p w:rsidR="00BC206E" w:rsidRPr="00BC206E" w:rsidRDefault="00BC206E" w:rsidP="00BC206E">
      <w:pPr>
        <w:ind w:firstLine="720"/>
        <w:jc w:val="both"/>
        <w:rPr>
          <w:szCs w:val="20"/>
        </w:rPr>
      </w:pPr>
      <w:r w:rsidRPr="00BC206E">
        <w:rPr>
          <w:szCs w:val="20"/>
        </w:rPr>
        <w:t>6.3.1.6. „Mākslas vingrošana”</w:t>
      </w:r>
      <w:r w:rsidRPr="00BC206E">
        <w:rPr>
          <w:szCs w:val="20"/>
        </w:rPr>
        <w:tab/>
      </w:r>
      <w:r w:rsidRPr="00BC206E">
        <w:rPr>
          <w:szCs w:val="20"/>
        </w:rPr>
        <w:tab/>
      </w:r>
      <w:r w:rsidRPr="00BC206E">
        <w:rPr>
          <w:szCs w:val="20"/>
        </w:rPr>
        <w:tab/>
      </w:r>
      <w:r w:rsidRPr="00BC206E">
        <w:rPr>
          <w:szCs w:val="20"/>
        </w:rPr>
        <w:tab/>
      </w:r>
      <w:r w:rsidRPr="00BC206E">
        <w:rPr>
          <w:szCs w:val="20"/>
        </w:rPr>
        <w:tab/>
        <w:t xml:space="preserve">4,00 </w:t>
      </w:r>
      <w:r w:rsidRPr="00BC206E">
        <w:rPr>
          <w:i/>
          <w:szCs w:val="20"/>
        </w:rPr>
        <w:t>euro</w:t>
      </w:r>
    </w:p>
    <w:p w:rsidR="00BC206E" w:rsidRPr="00BC206E" w:rsidRDefault="00BC206E" w:rsidP="00BC206E">
      <w:pPr>
        <w:ind w:firstLine="720"/>
        <w:jc w:val="both"/>
        <w:rPr>
          <w:szCs w:val="20"/>
        </w:rPr>
      </w:pPr>
      <w:r w:rsidRPr="00BC206E">
        <w:rPr>
          <w:szCs w:val="20"/>
        </w:rPr>
        <w:t>6.3.2. interešu izglītības programmas:</w:t>
      </w:r>
    </w:p>
    <w:p w:rsidR="00BC206E" w:rsidRPr="00BC206E" w:rsidRDefault="00BC206E" w:rsidP="00BC206E">
      <w:pPr>
        <w:ind w:firstLine="720"/>
        <w:jc w:val="both"/>
        <w:rPr>
          <w:i/>
          <w:szCs w:val="20"/>
        </w:rPr>
      </w:pPr>
      <w:r w:rsidRPr="00BC206E">
        <w:rPr>
          <w:szCs w:val="20"/>
        </w:rPr>
        <w:t xml:space="preserve">6.3.2.1. </w:t>
      </w:r>
      <w:r w:rsidRPr="00BC206E">
        <w:rPr>
          <w:i/>
          <w:szCs w:val="20"/>
        </w:rPr>
        <w:t>izslēgts</w:t>
      </w:r>
    </w:p>
    <w:p w:rsidR="00BC206E" w:rsidRPr="00BC206E" w:rsidRDefault="00BC206E" w:rsidP="00BC206E">
      <w:pPr>
        <w:ind w:firstLine="720"/>
        <w:jc w:val="both"/>
        <w:rPr>
          <w:i/>
          <w:szCs w:val="20"/>
        </w:rPr>
      </w:pPr>
      <w:r w:rsidRPr="00BC206E">
        <w:rPr>
          <w:szCs w:val="20"/>
        </w:rPr>
        <w:t xml:space="preserve">6.3.2.2. </w:t>
      </w:r>
      <w:r w:rsidRPr="00BC206E">
        <w:rPr>
          <w:i/>
          <w:szCs w:val="20"/>
        </w:rPr>
        <w:t>izslēgts</w:t>
      </w:r>
    </w:p>
    <w:p w:rsidR="00BC206E" w:rsidRPr="00BC206E" w:rsidRDefault="00BC206E" w:rsidP="00BC206E">
      <w:pPr>
        <w:ind w:firstLine="720"/>
        <w:jc w:val="both"/>
        <w:rPr>
          <w:szCs w:val="20"/>
        </w:rPr>
      </w:pPr>
      <w:r w:rsidRPr="00BC206E">
        <w:rPr>
          <w:szCs w:val="20"/>
        </w:rPr>
        <w:t>6.3.2.3. „Volejbols”</w:t>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r>
      <w:r w:rsidRPr="00BC206E">
        <w:rPr>
          <w:szCs w:val="20"/>
        </w:rPr>
        <w:tab/>
        <w:t xml:space="preserve">6,00 </w:t>
      </w:r>
      <w:r w:rsidRPr="00BC206E">
        <w:rPr>
          <w:i/>
          <w:szCs w:val="20"/>
        </w:rPr>
        <w:t>euro</w:t>
      </w:r>
    </w:p>
    <w:p w:rsidR="00BC206E" w:rsidRPr="00BC206E" w:rsidRDefault="00BC206E" w:rsidP="00BC206E">
      <w:pPr>
        <w:ind w:firstLine="720"/>
        <w:jc w:val="both"/>
        <w:rPr>
          <w:szCs w:val="20"/>
        </w:rPr>
      </w:pPr>
      <w:r w:rsidRPr="00BC206E">
        <w:rPr>
          <w:szCs w:val="20"/>
        </w:rPr>
        <w:t xml:space="preserve">6.3.3. pašapmaksas grupa (dažādi sporta veidi)   </w:t>
      </w:r>
      <w:r w:rsidRPr="00BC206E">
        <w:rPr>
          <w:szCs w:val="20"/>
        </w:rPr>
        <w:tab/>
      </w:r>
      <w:r w:rsidRPr="00BC206E">
        <w:rPr>
          <w:szCs w:val="20"/>
        </w:rPr>
        <w:tab/>
      </w:r>
      <w:r w:rsidRPr="00BC206E">
        <w:rPr>
          <w:szCs w:val="20"/>
        </w:rPr>
        <w:tab/>
        <w:t xml:space="preserve">20,00 </w:t>
      </w:r>
      <w:r w:rsidRPr="00BC206E">
        <w:rPr>
          <w:i/>
          <w:szCs w:val="20"/>
        </w:rPr>
        <w:t>euro</w:t>
      </w:r>
    </w:p>
    <w:p w:rsidR="00BC206E" w:rsidRPr="00BC206E" w:rsidRDefault="00BC206E" w:rsidP="00BC206E">
      <w:pPr>
        <w:ind w:firstLine="720"/>
        <w:jc w:val="both"/>
        <w:rPr>
          <w:strike/>
          <w:color w:val="FF0000"/>
          <w:szCs w:val="20"/>
        </w:rPr>
      </w:pPr>
    </w:p>
    <w:p w:rsidR="00BC206E" w:rsidRPr="00BC206E" w:rsidRDefault="00BC206E" w:rsidP="00BC206E">
      <w:pPr>
        <w:jc w:val="right"/>
        <w:rPr>
          <w:i/>
          <w:sz w:val="20"/>
          <w:szCs w:val="20"/>
        </w:rPr>
      </w:pPr>
      <w:r w:rsidRPr="00BC206E">
        <w:rPr>
          <w:i/>
          <w:sz w:val="20"/>
          <w:szCs w:val="20"/>
        </w:rPr>
        <w:t xml:space="preserve">Ar grozījumiem, kas izdarīti ar Tukuma novada Domes 24.10.2013. lēmumu (prot.Nr.15, 2.§.) </w:t>
      </w:r>
    </w:p>
    <w:p w:rsidR="00BC206E" w:rsidRPr="00BC206E" w:rsidRDefault="00BC206E" w:rsidP="00BC206E">
      <w:pPr>
        <w:jc w:val="right"/>
        <w:rPr>
          <w:i/>
          <w:sz w:val="20"/>
          <w:szCs w:val="20"/>
        </w:rPr>
      </w:pPr>
      <w:r w:rsidRPr="00BC206E">
        <w:rPr>
          <w:i/>
          <w:sz w:val="20"/>
          <w:szCs w:val="20"/>
        </w:rPr>
        <w:t>un stājas spēkā 2014.gada 1.janvārī</w:t>
      </w:r>
    </w:p>
    <w:p w:rsidR="00BC206E" w:rsidRPr="00BC206E" w:rsidRDefault="00BC206E" w:rsidP="00BC206E">
      <w:pPr>
        <w:jc w:val="right"/>
        <w:rPr>
          <w:i/>
          <w:sz w:val="20"/>
          <w:szCs w:val="20"/>
        </w:rPr>
      </w:pPr>
      <w:r w:rsidRPr="00BC206E">
        <w:rPr>
          <w:i/>
          <w:sz w:val="20"/>
          <w:szCs w:val="20"/>
        </w:rPr>
        <w:t xml:space="preserve">Ar grozījumiem, kas izdarīti ar Tukuma novada Domes 26.06.2014. lēmumu (prot.Nr.7, 8.§.) </w:t>
      </w:r>
    </w:p>
    <w:p w:rsidR="00BC206E" w:rsidRPr="00BC206E" w:rsidRDefault="00BC206E" w:rsidP="00BC206E">
      <w:pPr>
        <w:jc w:val="right"/>
        <w:rPr>
          <w:i/>
          <w:sz w:val="20"/>
          <w:szCs w:val="20"/>
        </w:rPr>
      </w:pPr>
      <w:r w:rsidRPr="00BC206E">
        <w:rPr>
          <w:i/>
          <w:sz w:val="20"/>
          <w:szCs w:val="20"/>
        </w:rPr>
        <w:t xml:space="preserve">Ar grozījumiem, kas izdarīti ar Tukuma novada Domes 24.07.2014. lēmumu (prot.Nr.9, 4.§.) </w:t>
      </w:r>
    </w:p>
    <w:p w:rsidR="00BC206E" w:rsidRPr="00BC206E" w:rsidRDefault="00BC206E" w:rsidP="00BC206E">
      <w:pPr>
        <w:jc w:val="right"/>
        <w:rPr>
          <w:i/>
          <w:sz w:val="20"/>
          <w:szCs w:val="20"/>
        </w:rPr>
      </w:pPr>
    </w:p>
    <w:p w:rsidR="00BC206E" w:rsidRPr="00BC206E" w:rsidRDefault="00BC206E" w:rsidP="00BC206E">
      <w:pPr>
        <w:jc w:val="right"/>
        <w:rPr>
          <w:i/>
          <w:sz w:val="20"/>
          <w:szCs w:val="20"/>
        </w:rPr>
      </w:pPr>
    </w:p>
    <w:p w:rsidR="00BC206E" w:rsidRPr="00BC206E" w:rsidRDefault="00BC206E" w:rsidP="00BC206E">
      <w:pPr>
        <w:ind w:firstLine="720"/>
        <w:jc w:val="both"/>
        <w:rPr>
          <w:szCs w:val="20"/>
        </w:rPr>
      </w:pPr>
      <w:r w:rsidRPr="00BC206E">
        <w:rPr>
          <w:szCs w:val="20"/>
        </w:rPr>
        <w:lastRenderedPageBreak/>
        <w:t xml:space="preserve">7. Citu pašvaldību līdzfinansējuma apmēru nosaka, aprēķinot Tukuma novada pašvaldības izmaksas budžeta gadā par vienu izglītojamo Skolā. Līgumu ar citu pašvaldību par līdzfinansējumu, </w:t>
      </w:r>
      <w:r w:rsidRPr="00BC206E">
        <w:rPr>
          <w:color w:val="000000"/>
        </w:rPr>
        <w:t>pēc pašvaldību savstarpējās vienošanās</w:t>
      </w:r>
      <w:r w:rsidRPr="00BC206E">
        <w:rPr>
          <w:color w:val="000000"/>
          <w:szCs w:val="20"/>
        </w:rPr>
        <w:t xml:space="preserve"> </w:t>
      </w:r>
      <w:r w:rsidRPr="00BC206E">
        <w:rPr>
          <w:szCs w:val="20"/>
        </w:rPr>
        <w:t xml:space="preserve">slēdz Tukuma novada Izglītības pārvalde. </w:t>
      </w:r>
    </w:p>
    <w:p w:rsidR="00BC206E" w:rsidRPr="00BC206E" w:rsidRDefault="00BC206E" w:rsidP="00BC206E">
      <w:pPr>
        <w:ind w:firstLine="720"/>
        <w:jc w:val="right"/>
        <w:rPr>
          <w:b/>
          <w:bCs/>
          <w:i/>
          <w:color w:val="000000"/>
          <w:sz w:val="20"/>
          <w:szCs w:val="20"/>
        </w:rPr>
      </w:pPr>
      <w:r w:rsidRPr="00BC206E">
        <w:rPr>
          <w:i/>
          <w:color w:val="000000"/>
          <w:sz w:val="20"/>
          <w:szCs w:val="20"/>
        </w:rPr>
        <w:t>Ar grozījumiem, kas izdarīti ar Tukuma novada Domes 28.01.2016. lēmumu (prot.Nr.2, 8.§.)</w:t>
      </w:r>
    </w:p>
    <w:p w:rsidR="00BC206E" w:rsidRPr="00BC206E" w:rsidRDefault="00BC206E" w:rsidP="00BC206E">
      <w:pPr>
        <w:ind w:firstLine="720"/>
        <w:jc w:val="both"/>
        <w:rPr>
          <w:szCs w:val="20"/>
        </w:rPr>
      </w:pPr>
    </w:p>
    <w:p w:rsidR="00BC206E" w:rsidRPr="00BC206E" w:rsidRDefault="00BC206E" w:rsidP="00BC206E">
      <w:pPr>
        <w:ind w:firstLine="720"/>
        <w:jc w:val="both"/>
        <w:rPr>
          <w:b/>
          <w:bCs/>
          <w:i/>
          <w:color w:val="000000"/>
        </w:rPr>
      </w:pPr>
      <w:r w:rsidRPr="00BC206E">
        <w:rPr>
          <w:color w:val="000000"/>
        </w:rPr>
        <w:t xml:space="preserve">8. </w:t>
      </w:r>
      <w:r w:rsidRPr="00BC206E">
        <w:rPr>
          <w:i/>
          <w:color w:val="000000"/>
        </w:rPr>
        <w:t>Izslēgts ar Tukuma novada Domes 28.01.2016. lēmumu (prot.Nr.2, 8.§.).</w:t>
      </w:r>
    </w:p>
    <w:p w:rsidR="00BC206E" w:rsidRPr="00BC206E" w:rsidRDefault="00BC206E" w:rsidP="00BC206E">
      <w:pPr>
        <w:ind w:firstLine="720"/>
        <w:jc w:val="both"/>
        <w:rPr>
          <w:szCs w:val="20"/>
        </w:rPr>
      </w:pPr>
    </w:p>
    <w:p w:rsidR="00BC206E" w:rsidRPr="00BC206E" w:rsidRDefault="00BC206E" w:rsidP="00BC206E">
      <w:pPr>
        <w:ind w:firstLine="720"/>
        <w:jc w:val="both"/>
        <w:rPr>
          <w:szCs w:val="20"/>
        </w:rPr>
      </w:pPr>
      <w:r w:rsidRPr="00BC206E">
        <w:rPr>
          <w:szCs w:val="20"/>
        </w:rPr>
        <w:t xml:space="preserve">9. Vecāku līdzfinansējuma maksa kārtējam mēnesim jāsamaksā Skolā vai jāiemaksā tās norādītajā bankas kontā līdz mēneša pēdējai darba dienai. </w:t>
      </w:r>
    </w:p>
    <w:p w:rsidR="00BC206E" w:rsidRPr="00BC206E" w:rsidRDefault="00BC206E" w:rsidP="00BC206E">
      <w:pPr>
        <w:ind w:firstLine="720"/>
        <w:jc w:val="both"/>
        <w:rPr>
          <w:szCs w:val="20"/>
        </w:rPr>
      </w:pPr>
    </w:p>
    <w:p w:rsidR="00BC206E" w:rsidRPr="00BC206E" w:rsidRDefault="00BC206E" w:rsidP="00BC206E">
      <w:pPr>
        <w:ind w:firstLine="720"/>
        <w:jc w:val="both"/>
        <w:rPr>
          <w:szCs w:val="20"/>
        </w:rPr>
      </w:pPr>
      <w:r w:rsidRPr="00BC206E">
        <w:rPr>
          <w:szCs w:val="20"/>
        </w:rPr>
        <w:t>10. Pamatojoties uz vecāku iesniegumu un izvērtējot objektīvos iemeslus, Skola var noteikt citu samaksas kārtību.</w:t>
      </w:r>
    </w:p>
    <w:p w:rsidR="00BC206E" w:rsidRPr="00BC206E" w:rsidRDefault="00BC206E" w:rsidP="00BC206E">
      <w:pPr>
        <w:ind w:firstLine="720"/>
        <w:jc w:val="both"/>
        <w:rPr>
          <w:szCs w:val="20"/>
        </w:rPr>
      </w:pPr>
    </w:p>
    <w:p w:rsidR="00BC206E" w:rsidRPr="00BC206E" w:rsidRDefault="00BC206E" w:rsidP="00BC206E">
      <w:pPr>
        <w:ind w:firstLine="720"/>
        <w:jc w:val="both"/>
        <w:rPr>
          <w:szCs w:val="20"/>
        </w:rPr>
      </w:pPr>
      <w:r w:rsidRPr="00BC206E">
        <w:rPr>
          <w:szCs w:val="20"/>
        </w:rPr>
        <w:t>11. Izglītojamo attaisnotie vai neattaisnotie kavējumi neatbrīvo no līdzfinansējuma maksas. Pārtraucot mācības Skolā, vecāku iemaksātais līdzfinansējums netiek atmaksāts.</w:t>
      </w:r>
    </w:p>
    <w:p w:rsidR="00BC206E" w:rsidRPr="00BC206E" w:rsidRDefault="00BC206E" w:rsidP="00BC206E">
      <w:pPr>
        <w:jc w:val="right"/>
        <w:rPr>
          <w:i/>
          <w:sz w:val="20"/>
          <w:szCs w:val="20"/>
        </w:rPr>
      </w:pPr>
      <w:r w:rsidRPr="00BC206E">
        <w:rPr>
          <w:i/>
          <w:sz w:val="20"/>
          <w:szCs w:val="20"/>
        </w:rPr>
        <w:t xml:space="preserve">Ar grozījumiem, kas izdarīti ar Tukuma novada Domes 24.10.2013. lēmumu (prot.Nr.15, 2.§.). </w:t>
      </w:r>
    </w:p>
    <w:p w:rsidR="00BC206E" w:rsidRPr="00BC206E" w:rsidRDefault="00BC206E" w:rsidP="00BC206E">
      <w:pPr>
        <w:ind w:firstLine="720"/>
        <w:jc w:val="both"/>
        <w:rPr>
          <w:szCs w:val="20"/>
        </w:rPr>
      </w:pPr>
    </w:p>
    <w:p w:rsidR="00BC206E" w:rsidRPr="00BC206E" w:rsidRDefault="00BC206E" w:rsidP="00BC206E">
      <w:pPr>
        <w:ind w:firstLine="720"/>
        <w:jc w:val="both"/>
        <w:rPr>
          <w:szCs w:val="20"/>
        </w:rPr>
      </w:pPr>
      <w:r w:rsidRPr="00BC206E">
        <w:rPr>
          <w:szCs w:val="20"/>
        </w:rPr>
        <w:t>12. Skolai ir tiesības atskaitīt izglītojamo no izglītības iestādes, ja 3 mēnešus nav saņemts līdzfinansējums.</w:t>
      </w:r>
    </w:p>
    <w:p w:rsidR="00BC206E" w:rsidRPr="00BC206E" w:rsidRDefault="00BC206E" w:rsidP="00BC206E">
      <w:pPr>
        <w:ind w:firstLine="720"/>
        <w:jc w:val="both"/>
        <w:rPr>
          <w:szCs w:val="20"/>
        </w:rPr>
      </w:pPr>
    </w:p>
    <w:p w:rsidR="00BC206E" w:rsidRPr="00BC206E" w:rsidRDefault="00BC206E" w:rsidP="00BC206E">
      <w:pPr>
        <w:ind w:firstLine="720"/>
        <w:jc w:val="both"/>
        <w:rPr>
          <w:szCs w:val="20"/>
        </w:rPr>
      </w:pPr>
      <w:r w:rsidRPr="00BC206E">
        <w:rPr>
          <w:szCs w:val="20"/>
        </w:rPr>
        <w:t>13. No līdzfinansējuma vecāku maksas 100% apmērā ar Skolas direktora rīkojumu, tiek atbrīvoti:</w:t>
      </w:r>
    </w:p>
    <w:p w:rsidR="00BC206E" w:rsidRPr="00BC206E" w:rsidRDefault="00BC206E" w:rsidP="00BC206E">
      <w:pPr>
        <w:ind w:firstLine="720"/>
        <w:jc w:val="both"/>
        <w:rPr>
          <w:szCs w:val="20"/>
        </w:rPr>
      </w:pPr>
      <w:r w:rsidRPr="00BC206E">
        <w:rPr>
          <w:szCs w:val="20"/>
        </w:rPr>
        <w:t>13.1. trūcīgo un maznodrošināto ģimeņu bērni;</w:t>
      </w:r>
    </w:p>
    <w:p w:rsidR="00BC206E" w:rsidRPr="00BC206E" w:rsidRDefault="00BC206E" w:rsidP="00BC206E">
      <w:pPr>
        <w:ind w:firstLine="720"/>
        <w:jc w:val="both"/>
        <w:rPr>
          <w:szCs w:val="20"/>
        </w:rPr>
      </w:pPr>
      <w:r w:rsidRPr="00BC206E">
        <w:rPr>
          <w:szCs w:val="20"/>
        </w:rPr>
        <w:t>13.2. bērni invalīdi un bāreņi;</w:t>
      </w:r>
    </w:p>
    <w:p w:rsidR="00BC206E" w:rsidRPr="00BC206E" w:rsidRDefault="00BC206E" w:rsidP="00BC206E">
      <w:pPr>
        <w:ind w:firstLine="720"/>
        <w:jc w:val="both"/>
        <w:rPr>
          <w:szCs w:val="20"/>
        </w:rPr>
      </w:pPr>
      <w:r w:rsidRPr="00BC206E">
        <w:rPr>
          <w:szCs w:val="20"/>
        </w:rPr>
        <w:t>13.3. trešais un nākamie bērni, ja no ģimenes Skolu apmeklē trīs vai vairāk bērni.</w:t>
      </w:r>
    </w:p>
    <w:p w:rsidR="00BC206E" w:rsidRPr="00BC206E" w:rsidRDefault="00BC206E" w:rsidP="00BC206E">
      <w:pPr>
        <w:jc w:val="both"/>
        <w:rPr>
          <w:szCs w:val="20"/>
        </w:rPr>
      </w:pPr>
    </w:p>
    <w:p w:rsidR="00BC206E" w:rsidRPr="00BC206E" w:rsidRDefault="00BC206E" w:rsidP="00BC206E">
      <w:pPr>
        <w:ind w:firstLine="720"/>
        <w:jc w:val="both"/>
        <w:rPr>
          <w:szCs w:val="20"/>
        </w:rPr>
      </w:pPr>
      <w:r w:rsidRPr="00BC206E">
        <w:rPr>
          <w:szCs w:val="20"/>
        </w:rPr>
        <w:t>14. No līdzfinansējuma vecāku maksas 50% apmērā, ar skolas direktora rīkojumu, tiek atbrīvoti:</w:t>
      </w:r>
    </w:p>
    <w:p w:rsidR="00BC206E" w:rsidRPr="00BC206E" w:rsidRDefault="00BC206E" w:rsidP="00BC206E">
      <w:pPr>
        <w:ind w:firstLine="720"/>
        <w:jc w:val="both"/>
        <w:rPr>
          <w:szCs w:val="20"/>
        </w:rPr>
      </w:pPr>
      <w:r w:rsidRPr="00BC206E">
        <w:rPr>
          <w:szCs w:val="20"/>
        </w:rPr>
        <w:t>14.1. daudzbērnu ģimeņu (</w:t>
      </w:r>
      <w:r w:rsidRPr="00BC206E">
        <w:rPr>
          <w:strike/>
          <w:color w:val="FF0000"/>
          <w:szCs w:val="20"/>
        </w:rPr>
        <w:t>trīs un vairāk nepilngadīgi bērni</w:t>
      </w:r>
      <w:r w:rsidRPr="00BC206E">
        <w:rPr>
          <w:color w:val="FF0000"/>
          <w:szCs w:val="20"/>
        </w:rPr>
        <w:t xml:space="preserve"> </w:t>
      </w:r>
      <w:r w:rsidRPr="00BC206E">
        <w:rPr>
          <w:color w:val="FF0000"/>
        </w:rPr>
        <w:t>aprūpē ir vismaz trīs bērni, to skaitā audžuģimenē ievietoti un aizbildnībā esoši bērni. Par daudzbērnu ģimenes bērnu uzskatāma arī pilngadīga persona, kas nav sasniegusi 24 gadu vecumu, ja tā iegūst vispārējo, profesionālo vai augstāko izglītību</w:t>
      </w:r>
      <w:r w:rsidRPr="00BC206E">
        <w:rPr>
          <w:szCs w:val="20"/>
        </w:rPr>
        <w:t>) bērni;</w:t>
      </w:r>
    </w:p>
    <w:p w:rsidR="00BC206E" w:rsidRPr="00BC206E" w:rsidRDefault="00BC206E" w:rsidP="00BC206E">
      <w:pPr>
        <w:ind w:right="-1"/>
        <w:contextualSpacing/>
        <w:jc w:val="right"/>
        <w:rPr>
          <w:i/>
          <w:color w:val="FF0000"/>
          <w:sz w:val="20"/>
          <w:szCs w:val="20"/>
        </w:rPr>
      </w:pPr>
      <w:r w:rsidRPr="00BC206E">
        <w:rPr>
          <w:i/>
          <w:color w:val="FF0000"/>
          <w:sz w:val="20"/>
          <w:szCs w:val="20"/>
        </w:rPr>
        <w:t>Ar grozījumiem, kas izdarīti ar Tukuma novada Domes 24.11.2016. lēmumu (prot.Nr…, ...§.)</w:t>
      </w:r>
    </w:p>
    <w:p w:rsidR="00BC206E" w:rsidRPr="00BC206E" w:rsidRDefault="00BC206E" w:rsidP="00BC206E">
      <w:pPr>
        <w:ind w:firstLine="720"/>
        <w:jc w:val="both"/>
        <w:rPr>
          <w:szCs w:val="20"/>
        </w:rPr>
      </w:pPr>
    </w:p>
    <w:p w:rsidR="00BC206E" w:rsidRPr="00BC206E" w:rsidRDefault="00BC206E" w:rsidP="00BC206E">
      <w:pPr>
        <w:ind w:firstLine="720"/>
        <w:jc w:val="both"/>
        <w:rPr>
          <w:szCs w:val="20"/>
        </w:rPr>
      </w:pPr>
      <w:r w:rsidRPr="00BC206E">
        <w:rPr>
          <w:szCs w:val="20"/>
        </w:rPr>
        <w:t>14.2. viens bērns, ja no vienas ģimenes Skolu apmeklē divi bērni.</w:t>
      </w:r>
    </w:p>
    <w:p w:rsidR="00BC206E" w:rsidRPr="00BC206E" w:rsidRDefault="00BC206E" w:rsidP="00BC206E">
      <w:pPr>
        <w:ind w:firstLine="720"/>
        <w:jc w:val="both"/>
        <w:rPr>
          <w:szCs w:val="20"/>
        </w:rPr>
      </w:pPr>
      <w:r w:rsidRPr="00BC206E">
        <w:rPr>
          <w:szCs w:val="20"/>
        </w:rPr>
        <w:t>15. Atsevišķos gadījumos, t.sk. par īpašiem sasniegumiem un aktivitāti ar direktora rīkojumu Skolas izglītojamo var atbrīvot no vecāku līdzfinansējuma maksas 50% vai 100% apmērā.</w:t>
      </w:r>
    </w:p>
    <w:p w:rsidR="00BC206E" w:rsidRPr="00BC206E" w:rsidRDefault="00BC206E" w:rsidP="00BC206E">
      <w:pPr>
        <w:ind w:firstLine="720"/>
        <w:jc w:val="both"/>
        <w:rPr>
          <w:szCs w:val="20"/>
        </w:rPr>
      </w:pPr>
      <w:r w:rsidRPr="00BC206E">
        <w:rPr>
          <w:szCs w:val="20"/>
        </w:rPr>
        <w:t>16. Tukuma novada Dome var piešķirt līdzfinansējumu šo noteikumu 13.un 14.punktā minētās vecāku līdzfinansējuma maksas starpības segšanai.</w:t>
      </w:r>
    </w:p>
    <w:p w:rsidR="00BC206E" w:rsidRPr="00BC206E" w:rsidRDefault="00BC206E" w:rsidP="00BC206E">
      <w:pPr>
        <w:jc w:val="center"/>
        <w:rPr>
          <w:b/>
          <w:bCs/>
          <w:szCs w:val="20"/>
        </w:rPr>
      </w:pPr>
    </w:p>
    <w:p w:rsidR="00BC206E" w:rsidRPr="00BC206E" w:rsidRDefault="00BC206E" w:rsidP="00BC206E">
      <w:pPr>
        <w:jc w:val="center"/>
        <w:rPr>
          <w:b/>
          <w:bCs/>
          <w:szCs w:val="20"/>
        </w:rPr>
      </w:pPr>
      <w:r w:rsidRPr="00BC206E">
        <w:rPr>
          <w:b/>
          <w:bCs/>
          <w:szCs w:val="20"/>
        </w:rPr>
        <w:t>III. Noslēguma jautājumi</w:t>
      </w:r>
    </w:p>
    <w:p w:rsidR="00BC206E" w:rsidRPr="00BC206E" w:rsidRDefault="00BC206E" w:rsidP="00BC206E">
      <w:pPr>
        <w:ind w:firstLine="720"/>
        <w:jc w:val="both"/>
        <w:rPr>
          <w:szCs w:val="20"/>
        </w:rPr>
      </w:pPr>
      <w:r w:rsidRPr="00BC206E">
        <w:rPr>
          <w:szCs w:val="20"/>
        </w:rPr>
        <w:t>17. Šo noteikumu ievērošanas un līdzfinansējuma iemaksas izpildes kontroli organizē un nodrošina attiecīgās Skolas direktors.</w:t>
      </w:r>
    </w:p>
    <w:p w:rsidR="00BC206E" w:rsidRPr="00BC206E" w:rsidRDefault="00BC206E" w:rsidP="00BC206E">
      <w:pPr>
        <w:ind w:firstLine="720"/>
        <w:jc w:val="both"/>
        <w:rPr>
          <w:szCs w:val="20"/>
        </w:rPr>
      </w:pPr>
      <w:r w:rsidRPr="00BC206E">
        <w:rPr>
          <w:szCs w:val="20"/>
        </w:rPr>
        <w:t>18. Noteikumi stājas spēkā 2011.gada 1.septembrī.</w:t>
      </w:r>
    </w:p>
    <w:p w:rsidR="00BC206E" w:rsidRPr="00BC206E" w:rsidRDefault="00BC206E" w:rsidP="00BC206E">
      <w:pPr>
        <w:ind w:firstLine="720"/>
        <w:jc w:val="both"/>
        <w:rPr>
          <w:szCs w:val="20"/>
        </w:rPr>
      </w:pPr>
      <w:r w:rsidRPr="00BC206E">
        <w:rPr>
          <w:szCs w:val="20"/>
        </w:rPr>
        <w:t>19. Grozījumi, kas izdarīti ar Tukuma novada Domes 24.07.2014. lēmumu „</w:t>
      </w:r>
      <w:r w:rsidRPr="00BC206E">
        <w:t>Par grozījumiem Tukuma novada Domes 26.05.2011. saistošajos noteikumos Nr.13 „</w:t>
      </w:r>
      <w:r w:rsidRPr="00BC206E">
        <w:rPr>
          <w:szCs w:val="20"/>
        </w:rPr>
        <w:t>Līdzfinansējuma samaksas kārtība Tukuma novada profesionālās ievirzes izglītības iestādēs</w:t>
      </w:r>
      <w:r w:rsidRPr="00BC206E">
        <w:rPr>
          <w:bCs/>
          <w:color w:val="000000"/>
          <w:spacing w:val="-4"/>
        </w:rPr>
        <w:t xml:space="preserve">” </w:t>
      </w:r>
      <w:r w:rsidRPr="00BC206E">
        <w:rPr>
          <w:szCs w:val="20"/>
        </w:rPr>
        <w:t>(prot.Nr.9, 4.§.) stājas spēkā 2014.gada 1.septembrī.</w:t>
      </w:r>
    </w:p>
    <w:p w:rsidR="00BC206E" w:rsidRPr="00BC206E" w:rsidRDefault="00BC206E" w:rsidP="00BC206E">
      <w:pPr>
        <w:ind w:right="36"/>
        <w:jc w:val="both"/>
        <w:rPr>
          <w:rFonts w:eastAsia="Calibri"/>
        </w:rPr>
      </w:pPr>
    </w:p>
    <w:p w:rsidR="00827EBD" w:rsidRDefault="00BC206E" w:rsidP="00BC206E">
      <w:pPr>
        <w:ind w:right="36"/>
        <w:jc w:val="both"/>
        <w:rPr>
          <w:rFonts w:eastAsia="Calibri"/>
        </w:rPr>
      </w:pPr>
      <w:r w:rsidRPr="00BC206E">
        <w:rPr>
          <w:rFonts w:eastAsia="Calibri"/>
        </w:rPr>
        <w:t xml:space="preserve">Domes priekšsēdētājs </w:t>
      </w:r>
      <w:r w:rsidRPr="00BC206E">
        <w:rPr>
          <w:rFonts w:eastAsia="Calibri"/>
        </w:rPr>
        <w:tab/>
      </w:r>
      <w:r w:rsidRPr="00BC206E">
        <w:rPr>
          <w:rFonts w:eastAsia="Calibri"/>
        </w:rPr>
        <w:tab/>
      </w:r>
      <w:r w:rsidRPr="00BC206E">
        <w:rPr>
          <w:rFonts w:eastAsia="Calibri"/>
        </w:rPr>
        <w:tab/>
        <w:t xml:space="preserve">(personiskais paraksts) </w:t>
      </w:r>
      <w:r w:rsidRPr="00BC206E">
        <w:rPr>
          <w:rFonts w:eastAsia="Calibri"/>
        </w:rPr>
        <w:tab/>
      </w:r>
      <w:r w:rsidRPr="00BC206E">
        <w:rPr>
          <w:rFonts w:eastAsia="Calibri"/>
        </w:rPr>
        <w:tab/>
        <w:t>J.Šulcs</w:t>
      </w:r>
    </w:p>
    <w:p w:rsidR="00827EBD" w:rsidRDefault="00827EBD">
      <w:pPr>
        <w:jc w:val="both"/>
        <w:rPr>
          <w:rFonts w:eastAsia="Calibri"/>
        </w:rPr>
      </w:pPr>
      <w:r>
        <w:rPr>
          <w:rFonts w:eastAsia="Calibri"/>
        </w:rPr>
        <w:br w:type="page"/>
      </w:r>
    </w:p>
    <w:p w:rsidR="008F0E2E" w:rsidRPr="00BA0771" w:rsidRDefault="008F0E2E" w:rsidP="008F0E2E">
      <w:pPr>
        <w:suppressAutoHyphens/>
        <w:autoSpaceDN w:val="0"/>
        <w:ind w:right="-1"/>
        <w:jc w:val="center"/>
        <w:textAlignment w:val="baseline"/>
        <w:rPr>
          <w:b/>
        </w:rPr>
      </w:pPr>
      <w:r w:rsidRPr="00BA0771">
        <w:rPr>
          <w:b/>
        </w:rPr>
        <w:lastRenderedPageBreak/>
        <w:t>L Ē M U M S</w:t>
      </w:r>
    </w:p>
    <w:p w:rsidR="008F0E2E" w:rsidRDefault="008F0E2E" w:rsidP="008F0E2E">
      <w:pPr>
        <w:suppressAutoHyphens/>
        <w:autoSpaceDN w:val="0"/>
        <w:ind w:right="-1"/>
        <w:jc w:val="center"/>
        <w:textAlignment w:val="baseline"/>
      </w:pPr>
      <w:r>
        <w:t>Tukumā</w:t>
      </w:r>
    </w:p>
    <w:p w:rsidR="008F0E2E" w:rsidRDefault="008F0E2E" w:rsidP="008F0E2E">
      <w:pPr>
        <w:suppressAutoHyphens/>
        <w:autoSpaceDN w:val="0"/>
        <w:ind w:right="-1"/>
        <w:jc w:val="both"/>
        <w:textAlignment w:val="baseline"/>
      </w:pPr>
      <w:r>
        <w:t>2016.gada 24.novembrī</w:t>
      </w:r>
      <w:r>
        <w:tab/>
      </w:r>
      <w:r>
        <w:tab/>
      </w:r>
      <w:r>
        <w:tab/>
      </w:r>
      <w:r>
        <w:tab/>
      </w:r>
      <w:r>
        <w:tab/>
      </w:r>
      <w:r>
        <w:tab/>
      </w:r>
      <w:r>
        <w:tab/>
      </w:r>
      <w:r>
        <w:tab/>
        <w:t>prot.Nr.16, 10.§.</w:t>
      </w:r>
    </w:p>
    <w:p w:rsidR="008F0E2E" w:rsidRDefault="008F0E2E" w:rsidP="008F0E2E">
      <w:pPr>
        <w:jc w:val="center"/>
        <w:rPr>
          <w:rFonts w:cs="Arial"/>
          <w:b/>
          <w:lang w:bidi="lo-LA"/>
        </w:rPr>
      </w:pPr>
    </w:p>
    <w:p w:rsidR="008F0E2E" w:rsidRPr="00D43750" w:rsidRDefault="008F0E2E" w:rsidP="008F0E2E">
      <w:pPr>
        <w:rPr>
          <w:b/>
        </w:rPr>
      </w:pPr>
      <w:r w:rsidRPr="00D43750">
        <w:rPr>
          <w:b/>
        </w:rPr>
        <w:t>Par grozījumiem Tukuma novada Domes</w:t>
      </w:r>
    </w:p>
    <w:p w:rsidR="008F0E2E" w:rsidRPr="00D43750" w:rsidRDefault="008F0E2E" w:rsidP="008F0E2E">
      <w:pPr>
        <w:rPr>
          <w:rFonts w:eastAsia="Calibri"/>
          <w:b/>
          <w:szCs w:val="22"/>
          <w:lang w:eastAsia="en-US"/>
        </w:rPr>
      </w:pPr>
      <w:r w:rsidRPr="00D43750">
        <w:rPr>
          <w:b/>
        </w:rPr>
        <w:t>26.11.2015. lēmumā “</w:t>
      </w:r>
      <w:r w:rsidRPr="00D43750">
        <w:rPr>
          <w:rFonts w:eastAsia="Calibri"/>
          <w:b/>
          <w:szCs w:val="22"/>
          <w:lang w:eastAsia="en-US"/>
        </w:rPr>
        <w:t>Par Tukuma novada</w:t>
      </w:r>
    </w:p>
    <w:p w:rsidR="008F0E2E" w:rsidRPr="00D43750" w:rsidRDefault="008F0E2E" w:rsidP="008F0E2E">
      <w:pPr>
        <w:rPr>
          <w:rFonts w:eastAsia="Calibri"/>
          <w:b/>
          <w:szCs w:val="22"/>
          <w:lang w:eastAsia="en-US"/>
        </w:rPr>
      </w:pPr>
      <w:r w:rsidRPr="00D43750">
        <w:rPr>
          <w:rFonts w:eastAsia="Calibri"/>
          <w:b/>
          <w:szCs w:val="22"/>
          <w:lang w:eastAsia="en-US"/>
        </w:rPr>
        <w:t>izglītības iestāžu maksas pakalpojumu</w:t>
      </w:r>
    </w:p>
    <w:p w:rsidR="008F0E2E" w:rsidRPr="00D43750" w:rsidRDefault="008F0E2E" w:rsidP="008F0E2E">
      <w:pPr>
        <w:rPr>
          <w:rFonts w:eastAsia="Calibri"/>
          <w:b/>
          <w:szCs w:val="22"/>
          <w:lang w:eastAsia="en-US"/>
        </w:rPr>
      </w:pPr>
      <w:r w:rsidRPr="00D43750">
        <w:rPr>
          <w:rFonts w:eastAsia="Calibri"/>
          <w:b/>
          <w:szCs w:val="22"/>
          <w:lang w:eastAsia="en-US"/>
        </w:rPr>
        <w:t>cenrāžu apstiprināšanu”</w:t>
      </w:r>
    </w:p>
    <w:p w:rsidR="008F0E2E" w:rsidRPr="00D43750" w:rsidRDefault="008F0E2E" w:rsidP="008F0E2E">
      <w:pPr>
        <w:jc w:val="both"/>
        <w:rPr>
          <w:rFonts w:cs="Arial"/>
          <w:lang w:bidi="lo-LA"/>
        </w:rPr>
      </w:pPr>
    </w:p>
    <w:p w:rsidR="00D10016" w:rsidRPr="00D10016" w:rsidRDefault="00D10016" w:rsidP="00D10016">
      <w:pPr>
        <w:ind w:firstLine="720"/>
        <w:jc w:val="both"/>
        <w:rPr>
          <w:rFonts w:cs="Arial"/>
          <w:bCs/>
          <w:kern w:val="32"/>
          <w:lang w:bidi="lo-LA"/>
        </w:rPr>
      </w:pPr>
    </w:p>
    <w:p w:rsidR="00D10016" w:rsidRPr="00D10016" w:rsidRDefault="00D10016" w:rsidP="00D10016">
      <w:pPr>
        <w:ind w:firstLine="720"/>
        <w:jc w:val="both"/>
        <w:rPr>
          <w:rFonts w:eastAsia="Calibri"/>
          <w:szCs w:val="22"/>
          <w:lang w:eastAsia="en-US"/>
        </w:rPr>
      </w:pPr>
      <w:r w:rsidRPr="00D10016">
        <w:rPr>
          <w:rFonts w:cs="Arial"/>
          <w:bCs/>
          <w:kern w:val="32"/>
          <w:lang w:bidi="lo-LA"/>
        </w:rPr>
        <w:t xml:space="preserve">1. Tukuma Raiņa ģimnāzijas </w:t>
      </w:r>
      <w:r w:rsidRPr="00D10016">
        <w:rPr>
          <w:rFonts w:eastAsia="Calibri"/>
          <w:szCs w:val="22"/>
          <w:lang w:eastAsia="en-US"/>
        </w:rPr>
        <w:t>maksas pakalpojumos 7.punktu izteikt jaunā redakcijā:</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3635"/>
        <w:gridCol w:w="1418"/>
        <w:gridCol w:w="1334"/>
        <w:gridCol w:w="1843"/>
        <w:gridCol w:w="1275"/>
      </w:tblGrid>
      <w:tr w:rsidR="00D10016" w:rsidRPr="00D10016" w:rsidTr="00D10016">
        <w:tc>
          <w:tcPr>
            <w:tcW w:w="584" w:type="dxa"/>
            <w:vMerge w:val="restart"/>
            <w:shd w:val="clear" w:color="auto" w:fill="auto"/>
          </w:tcPr>
          <w:p w:rsidR="00D10016" w:rsidRPr="00D10016" w:rsidRDefault="00D10016" w:rsidP="00D10016">
            <w:pPr>
              <w:suppressAutoHyphens/>
              <w:autoSpaceDN w:val="0"/>
              <w:jc w:val="center"/>
              <w:textAlignment w:val="baseline"/>
              <w:rPr>
                <w:color w:val="FF0000"/>
              </w:rPr>
            </w:pPr>
            <w:r w:rsidRPr="00D10016">
              <w:rPr>
                <w:color w:val="FF0000"/>
              </w:rPr>
              <w:t xml:space="preserve">7. </w:t>
            </w:r>
          </w:p>
        </w:tc>
        <w:tc>
          <w:tcPr>
            <w:tcW w:w="3635" w:type="dxa"/>
            <w:shd w:val="clear" w:color="auto" w:fill="auto"/>
          </w:tcPr>
          <w:p w:rsidR="00D10016" w:rsidRPr="00D10016" w:rsidRDefault="00D10016" w:rsidP="00D10016">
            <w:pPr>
              <w:suppressAutoHyphens/>
              <w:autoSpaceDN w:val="0"/>
              <w:textAlignment w:val="baseline"/>
              <w:rPr>
                <w:color w:val="FF0000"/>
              </w:rPr>
            </w:pPr>
            <w:r w:rsidRPr="00D10016">
              <w:rPr>
                <w:color w:val="FF0000"/>
              </w:rPr>
              <w:t>Dienesta viesnīcas īre:</w:t>
            </w:r>
          </w:p>
          <w:p w:rsidR="00D10016" w:rsidRPr="00D10016" w:rsidRDefault="00D10016" w:rsidP="00D10016">
            <w:pPr>
              <w:suppressAutoHyphens/>
              <w:autoSpaceDN w:val="0"/>
              <w:textAlignment w:val="baseline"/>
              <w:rPr>
                <w:color w:val="FF0000"/>
                <w:u w:val="single"/>
              </w:rPr>
            </w:pPr>
            <w:r w:rsidRPr="00D10016">
              <w:rPr>
                <w:color w:val="FF0000"/>
                <w:u w:val="single"/>
              </w:rPr>
              <w:t>bez gultas veļas</w:t>
            </w:r>
          </w:p>
          <w:p w:rsidR="00D10016" w:rsidRPr="00D10016" w:rsidRDefault="00D10016" w:rsidP="00D10016">
            <w:pPr>
              <w:suppressAutoHyphens/>
              <w:autoSpaceDN w:val="0"/>
              <w:textAlignment w:val="baseline"/>
              <w:rPr>
                <w:color w:val="FF0000"/>
              </w:rPr>
            </w:pPr>
            <w:r w:rsidRPr="00D10016">
              <w:rPr>
                <w:color w:val="FF0000"/>
              </w:rPr>
              <w:t>studentiem</w:t>
            </w:r>
          </w:p>
          <w:p w:rsidR="00D10016" w:rsidRPr="00D10016" w:rsidRDefault="00D10016" w:rsidP="00D10016">
            <w:pPr>
              <w:suppressAutoHyphens/>
              <w:autoSpaceDN w:val="0"/>
              <w:textAlignment w:val="baseline"/>
              <w:rPr>
                <w:color w:val="FF0000"/>
              </w:rPr>
            </w:pPr>
            <w:r w:rsidRPr="00D10016">
              <w:rPr>
                <w:color w:val="FF0000"/>
              </w:rPr>
              <w:t>pārējiem</w:t>
            </w:r>
          </w:p>
        </w:tc>
        <w:tc>
          <w:tcPr>
            <w:tcW w:w="1418" w:type="dxa"/>
            <w:shd w:val="clear" w:color="auto" w:fill="auto"/>
          </w:tcPr>
          <w:p w:rsidR="00D10016" w:rsidRPr="00D10016" w:rsidRDefault="00D10016" w:rsidP="00D10016">
            <w:pPr>
              <w:suppressAutoHyphens/>
              <w:autoSpaceDN w:val="0"/>
              <w:jc w:val="center"/>
              <w:textAlignment w:val="baseline"/>
              <w:rPr>
                <w:color w:val="FF0000"/>
                <w:sz w:val="20"/>
                <w:szCs w:val="20"/>
              </w:rPr>
            </w:pPr>
            <w:r w:rsidRPr="00D10016">
              <w:rPr>
                <w:color w:val="FF0000"/>
                <w:sz w:val="20"/>
                <w:szCs w:val="20"/>
              </w:rPr>
              <w:t>par diennakti</w:t>
            </w:r>
          </w:p>
        </w:tc>
        <w:tc>
          <w:tcPr>
            <w:tcW w:w="1334" w:type="dxa"/>
            <w:shd w:val="clear" w:color="auto" w:fill="auto"/>
          </w:tcPr>
          <w:p w:rsidR="00D10016" w:rsidRPr="00D10016" w:rsidRDefault="00D10016" w:rsidP="00D10016">
            <w:pPr>
              <w:suppressAutoHyphens/>
              <w:autoSpaceDN w:val="0"/>
              <w:jc w:val="center"/>
              <w:textAlignment w:val="baseline"/>
              <w:rPr>
                <w:color w:val="FF0000"/>
              </w:rPr>
            </w:pPr>
          </w:p>
          <w:p w:rsidR="00D10016" w:rsidRPr="00D10016" w:rsidRDefault="00D10016" w:rsidP="00D10016">
            <w:pPr>
              <w:suppressAutoHyphens/>
              <w:autoSpaceDN w:val="0"/>
              <w:jc w:val="center"/>
              <w:textAlignment w:val="baseline"/>
              <w:rPr>
                <w:color w:val="FF0000"/>
              </w:rPr>
            </w:pPr>
          </w:p>
          <w:p w:rsidR="00D10016" w:rsidRPr="00D10016" w:rsidRDefault="00D10016" w:rsidP="00D10016">
            <w:pPr>
              <w:suppressAutoHyphens/>
              <w:autoSpaceDN w:val="0"/>
              <w:jc w:val="center"/>
              <w:textAlignment w:val="baseline"/>
              <w:rPr>
                <w:color w:val="FF0000"/>
              </w:rPr>
            </w:pPr>
            <w:r w:rsidRPr="00D10016">
              <w:rPr>
                <w:color w:val="FF0000"/>
              </w:rPr>
              <w:t>4.50</w:t>
            </w:r>
          </w:p>
          <w:p w:rsidR="00D10016" w:rsidRPr="00D10016" w:rsidRDefault="00D10016" w:rsidP="00D10016">
            <w:pPr>
              <w:suppressAutoHyphens/>
              <w:autoSpaceDN w:val="0"/>
              <w:jc w:val="center"/>
              <w:textAlignment w:val="baseline"/>
              <w:rPr>
                <w:color w:val="FF0000"/>
              </w:rPr>
            </w:pPr>
            <w:r w:rsidRPr="00D10016">
              <w:rPr>
                <w:color w:val="FF0000"/>
              </w:rPr>
              <w:t>7.00</w:t>
            </w:r>
          </w:p>
        </w:tc>
        <w:tc>
          <w:tcPr>
            <w:tcW w:w="1843" w:type="dxa"/>
            <w:shd w:val="clear" w:color="auto" w:fill="auto"/>
          </w:tcPr>
          <w:p w:rsidR="00D10016" w:rsidRPr="00D10016" w:rsidRDefault="00D10016" w:rsidP="00D10016">
            <w:pPr>
              <w:suppressAutoHyphens/>
              <w:autoSpaceDN w:val="0"/>
              <w:ind w:left="-105" w:right="-50"/>
              <w:jc w:val="center"/>
              <w:textAlignment w:val="baseline"/>
              <w:rPr>
                <w:color w:val="FF0000"/>
                <w:sz w:val="20"/>
                <w:szCs w:val="20"/>
              </w:rPr>
            </w:pPr>
            <w:r w:rsidRPr="00D10016">
              <w:rPr>
                <w:color w:val="FF0000"/>
                <w:sz w:val="20"/>
                <w:szCs w:val="20"/>
              </w:rPr>
              <w:t>Nav PVN maksātājs</w:t>
            </w:r>
          </w:p>
        </w:tc>
        <w:tc>
          <w:tcPr>
            <w:tcW w:w="1275" w:type="dxa"/>
            <w:shd w:val="clear" w:color="auto" w:fill="auto"/>
          </w:tcPr>
          <w:p w:rsidR="00D10016" w:rsidRPr="00D10016" w:rsidRDefault="00D10016" w:rsidP="00D10016">
            <w:pPr>
              <w:suppressAutoHyphens/>
              <w:autoSpaceDN w:val="0"/>
              <w:jc w:val="center"/>
              <w:textAlignment w:val="baseline"/>
              <w:rPr>
                <w:color w:val="FF0000"/>
              </w:rPr>
            </w:pPr>
          </w:p>
          <w:p w:rsidR="00D10016" w:rsidRPr="00D10016" w:rsidRDefault="00D10016" w:rsidP="00D10016">
            <w:pPr>
              <w:suppressAutoHyphens/>
              <w:autoSpaceDN w:val="0"/>
              <w:jc w:val="center"/>
              <w:textAlignment w:val="baseline"/>
              <w:rPr>
                <w:color w:val="FF0000"/>
              </w:rPr>
            </w:pPr>
          </w:p>
          <w:p w:rsidR="00D10016" w:rsidRPr="00D10016" w:rsidRDefault="00D10016" w:rsidP="00D10016">
            <w:pPr>
              <w:suppressAutoHyphens/>
              <w:autoSpaceDN w:val="0"/>
              <w:jc w:val="center"/>
              <w:textAlignment w:val="baseline"/>
              <w:rPr>
                <w:color w:val="FF0000"/>
              </w:rPr>
            </w:pPr>
            <w:r w:rsidRPr="00D10016">
              <w:rPr>
                <w:color w:val="FF0000"/>
              </w:rPr>
              <w:t>4.50</w:t>
            </w:r>
          </w:p>
          <w:p w:rsidR="00D10016" w:rsidRPr="00D10016" w:rsidRDefault="00D10016" w:rsidP="00D10016">
            <w:pPr>
              <w:suppressAutoHyphens/>
              <w:autoSpaceDN w:val="0"/>
              <w:jc w:val="center"/>
              <w:textAlignment w:val="baseline"/>
              <w:rPr>
                <w:color w:val="FF0000"/>
              </w:rPr>
            </w:pPr>
            <w:r w:rsidRPr="00D10016">
              <w:rPr>
                <w:color w:val="FF0000"/>
              </w:rPr>
              <w:t>7.00</w:t>
            </w:r>
          </w:p>
        </w:tc>
      </w:tr>
      <w:tr w:rsidR="00D10016" w:rsidRPr="00D10016" w:rsidTr="00D10016">
        <w:tc>
          <w:tcPr>
            <w:tcW w:w="584" w:type="dxa"/>
            <w:vMerge/>
            <w:shd w:val="clear" w:color="auto" w:fill="auto"/>
          </w:tcPr>
          <w:p w:rsidR="00D10016" w:rsidRPr="00D10016" w:rsidRDefault="00D10016" w:rsidP="00D10016">
            <w:pPr>
              <w:suppressAutoHyphens/>
              <w:autoSpaceDN w:val="0"/>
              <w:jc w:val="center"/>
              <w:textAlignment w:val="baseline"/>
              <w:rPr>
                <w:color w:val="FF0000"/>
              </w:rPr>
            </w:pPr>
          </w:p>
        </w:tc>
        <w:tc>
          <w:tcPr>
            <w:tcW w:w="3635" w:type="dxa"/>
            <w:shd w:val="clear" w:color="auto" w:fill="auto"/>
          </w:tcPr>
          <w:p w:rsidR="00D10016" w:rsidRPr="00D10016" w:rsidRDefault="00D10016" w:rsidP="00D10016">
            <w:pPr>
              <w:suppressAutoHyphens/>
              <w:autoSpaceDN w:val="0"/>
              <w:textAlignment w:val="baseline"/>
              <w:rPr>
                <w:color w:val="FF0000"/>
                <w:u w:val="single"/>
              </w:rPr>
            </w:pPr>
            <w:r w:rsidRPr="00D10016">
              <w:rPr>
                <w:color w:val="FF0000"/>
                <w:u w:val="single"/>
              </w:rPr>
              <w:t>ar gultas veļu</w:t>
            </w:r>
          </w:p>
          <w:p w:rsidR="00D10016" w:rsidRPr="00D10016" w:rsidRDefault="00D10016" w:rsidP="00D10016">
            <w:pPr>
              <w:suppressAutoHyphens/>
              <w:autoSpaceDN w:val="0"/>
              <w:textAlignment w:val="baseline"/>
              <w:rPr>
                <w:color w:val="FF0000"/>
              </w:rPr>
            </w:pPr>
            <w:r w:rsidRPr="00D10016">
              <w:rPr>
                <w:color w:val="FF0000"/>
              </w:rPr>
              <w:t>studentiem</w:t>
            </w:r>
          </w:p>
          <w:p w:rsidR="00D10016" w:rsidRPr="00D10016" w:rsidRDefault="00D10016" w:rsidP="00D10016">
            <w:pPr>
              <w:suppressAutoHyphens/>
              <w:autoSpaceDN w:val="0"/>
              <w:textAlignment w:val="baseline"/>
              <w:rPr>
                <w:color w:val="FF0000"/>
              </w:rPr>
            </w:pPr>
            <w:r w:rsidRPr="00D10016">
              <w:rPr>
                <w:color w:val="FF0000"/>
              </w:rPr>
              <w:t>pārējiem</w:t>
            </w:r>
          </w:p>
        </w:tc>
        <w:tc>
          <w:tcPr>
            <w:tcW w:w="1418" w:type="dxa"/>
            <w:shd w:val="clear" w:color="auto" w:fill="auto"/>
          </w:tcPr>
          <w:p w:rsidR="00D10016" w:rsidRPr="00D10016" w:rsidRDefault="00D10016" w:rsidP="00D10016">
            <w:pPr>
              <w:suppressAutoHyphens/>
              <w:autoSpaceDN w:val="0"/>
              <w:jc w:val="center"/>
              <w:textAlignment w:val="baseline"/>
              <w:rPr>
                <w:color w:val="FF0000"/>
                <w:sz w:val="20"/>
                <w:szCs w:val="20"/>
              </w:rPr>
            </w:pPr>
            <w:r w:rsidRPr="00D10016">
              <w:rPr>
                <w:color w:val="FF0000"/>
                <w:sz w:val="20"/>
                <w:szCs w:val="20"/>
              </w:rPr>
              <w:t>par diennakti</w:t>
            </w:r>
          </w:p>
        </w:tc>
        <w:tc>
          <w:tcPr>
            <w:tcW w:w="1334" w:type="dxa"/>
            <w:shd w:val="clear" w:color="auto" w:fill="auto"/>
          </w:tcPr>
          <w:p w:rsidR="00D10016" w:rsidRPr="00D10016" w:rsidRDefault="00D10016" w:rsidP="00D10016">
            <w:pPr>
              <w:suppressAutoHyphens/>
              <w:autoSpaceDN w:val="0"/>
              <w:jc w:val="center"/>
              <w:textAlignment w:val="baseline"/>
              <w:rPr>
                <w:color w:val="FF0000"/>
              </w:rPr>
            </w:pPr>
          </w:p>
          <w:p w:rsidR="00D10016" w:rsidRPr="00D10016" w:rsidRDefault="00D10016" w:rsidP="00D10016">
            <w:pPr>
              <w:suppressAutoHyphens/>
              <w:autoSpaceDN w:val="0"/>
              <w:jc w:val="center"/>
              <w:textAlignment w:val="baseline"/>
              <w:rPr>
                <w:color w:val="FF0000"/>
              </w:rPr>
            </w:pPr>
            <w:r w:rsidRPr="00D10016">
              <w:rPr>
                <w:color w:val="FF0000"/>
              </w:rPr>
              <w:t>6.00</w:t>
            </w:r>
          </w:p>
          <w:p w:rsidR="00D10016" w:rsidRPr="00D10016" w:rsidRDefault="00D10016" w:rsidP="00D10016">
            <w:pPr>
              <w:suppressAutoHyphens/>
              <w:autoSpaceDN w:val="0"/>
              <w:jc w:val="center"/>
              <w:textAlignment w:val="baseline"/>
              <w:rPr>
                <w:color w:val="FF0000"/>
              </w:rPr>
            </w:pPr>
            <w:r w:rsidRPr="00D10016">
              <w:rPr>
                <w:color w:val="FF0000"/>
              </w:rPr>
              <w:t>8.50</w:t>
            </w:r>
          </w:p>
        </w:tc>
        <w:tc>
          <w:tcPr>
            <w:tcW w:w="1843" w:type="dxa"/>
            <w:shd w:val="clear" w:color="auto" w:fill="auto"/>
          </w:tcPr>
          <w:p w:rsidR="00D10016" w:rsidRPr="00D10016" w:rsidRDefault="00D10016" w:rsidP="00D10016">
            <w:pPr>
              <w:suppressAutoHyphens/>
              <w:autoSpaceDN w:val="0"/>
              <w:ind w:left="-105" w:right="-50"/>
              <w:jc w:val="center"/>
              <w:textAlignment w:val="baseline"/>
              <w:rPr>
                <w:color w:val="FF0000"/>
                <w:sz w:val="20"/>
                <w:szCs w:val="20"/>
              </w:rPr>
            </w:pPr>
            <w:r w:rsidRPr="00D10016">
              <w:rPr>
                <w:color w:val="FF0000"/>
                <w:sz w:val="20"/>
                <w:szCs w:val="20"/>
              </w:rPr>
              <w:t>Nav PVN maksātājs</w:t>
            </w:r>
          </w:p>
        </w:tc>
        <w:tc>
          <w:tcPr>
            <w:tcW w:w="1275" w:type="dxa"/>
            <w:shd w:val="clear" w:color="auto" w:fill="auto"/>
          </w:tcPr>
          <w:p w:rsidR="00D10016" w:rsidRPr="00D10016" w:rsidRDefault="00D10016" w:rsidP="00D10016">
            <w:pPr>
              <w:suppressAutoHyphens/>
              <w:autoSpaceDN w:val="0"/>
              <w:jc w:val="center"/>
              <w:textAlignment w:val="baseline"/>
              <w:rPr>
                <w:color w:val="FF0000"/>
              </w:rPr>
            </w:pPr>
          </w:p>
          <w:p w:rsidR="00D10016" w:rsidRPr="00D10016" w:rsidRDefault="00D10016" w:rsidP="00D10016">
            <w:pPr>
              <w:suppressAutoHyphens/>
              <w:autoSpaceDN w:val="0"/>
              <w:jc w:val="center"/>
              <w:textAlignment w:val="baseline"/>
              <w:rPr>
                <w:color w:val="FF0000"/>
              </w:rPr>
            </w:pPr>
            <w:r w:rsidRPr="00D10016">
              <w:rPr>
                <w:color w:val="FF0000"/>
              </w:rPr>
              <w:t>6.00</w:t>
            </w:r>
          </w:p>
          <w:p w:rsidR="00D10016" w:rsidRPr="00D10016" w:rsidRDefault="00D10016" w:rsidP="00D10016">
            <w:pPr>
              <w:suppressAutoHyphens/>
              <w:autoSpaceDN w:val="0"/>
              <w:jc w:val="center"/>
              <w:textAlignment w:val="baseline"/>
              <w:rPr>
                <w:color w:val="FF0000"/>
              </w:rPr>
            </w:pPr>
            <w:r w:rsidRPr="00D10016">
              <w:rPr>
                <w:color w:val="FF0000"/>
              </w:rPr>
              <w:t>8.50</w:t>
            </w:r>
          </w:p>
        </w:tc>
      </w:tr>
    </w:tbl>
    <w:p w:rsidR="00D10016" w:rsidRPr="00D10016" w:rsidRDefault="00D10016" w:rsidP="00D10016">
      <w:pPr>
        <w:spacing w:line="259" w:lineRule="auto"/>
        <w:ind w:firstLine="720"/>
        <w:jc w:val="both"/>
        <w:rPr>
          <w:rFonts w:eastAsia="Calibri"/>
          <w:szCs w:val="22"/>
          <w:shd w:val="clear" w:color="auto" w:fill="FFFF00"/>
          <w:lang w:eastAsia="en-US"/>
        </w:rPr>
      </w:pPr>
    </w:p>
    <w:p w:rsidR="00D10016" w:rsidRPr="00D10016" w:rsidRDefault="00D10016" w:rsidP="00D10016">
      <w:pPr>
        <w:spacing w:line="259" w:lineRule="auto"/>
        <w:ind w:firstLine="720"/>
        <w:jc w:val="both"/>
        <w:rPr>
          <w:rFonts w:eastAsia="Calibri"/>
          <w:szCs w:val="22"/>
          <w:lang w:eastAsia="en-US"/>
        </w:rPr>
      </w:pPr>
      <w:r w:rsidRPr="00D10016">
        <w:rPr>
          <w:rFonts w:eastAsia="Calibri"/>
          <w:szCs w:val="22"/>
          <w:shd w:val="clear" w:color="auto" w:fill="FFFF00"/>
          <w:lang w:eastAsia="en-US"/>
        </w:rPr>
        <w:t>2.</w:t>
      </w:r>
      <w:r w:rsidRPr="00D10016">
        <w:rPr>
          <w:rFonts w:eastAsia="Calibri"/>
          <w:szCs w:val="22"/>
          <w:lang w:eastAsia="en-US"/>
        </w:rPr>
        <w:t xml:space="preserve"> Tukuma 3.pamatskolas maksas pakalpojumus papildināt ar 8.punktu šādā redakcijā:</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798"/>
        <w:gridCol w:w="1418"/>
        <w:gridCol w:w="1275"/>
        <w:gridCol w:w="1843"/>
        <w:gridCol w:w="1276"/>
      </w:tblGrid>
      <w:tr w:rsidR="00D10016" w:rsidRPr="00D10016" w:rsidTr="00294CF6">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8</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D10016" w:rsidRPr="00D10016" w:rsidRDefault="00D10016" w:rsidP="00D10016">
            <w:r w:rsidRPr="00D10016">
              <w:t>Karsto dzērienu automāta tirdzniecības vietas noma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gab.</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 xml:space="preserve">1.68 </w:t>
            </w:r>
            <w:r w:rsidRPr="00D10016">
              <w:rPr>
                <w:sz w:val="20"/>
              </w:rPr>
              <w:t>+ par patērēto elektroenerģiju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Nav PVN maksātājs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 xml:space="preserve">1.68 </w:t>
            </w:r>
            <w:r w:rsidRPr="00D10016">
              <w:rPr>
                <w:sz w:val="20"/>
              </w:rPr>
              <w:t>+ par patērēto elektroenerģiju</w:t>
            </w:r>
          </w:p>
        </w:tc>
      </w:tr>
    </w:tbl>
    <w:p w:rsidR="00D10016" w:rsidRPr="00D10016" w:rsidRDefault="00D10016" w:rsidP="00D10016">
      <w:pPr>
        <w:spacing w:line="259" w:lineRule="auto"/>
        <w:jc w:val="both"/>
        <w:rPr>
          <w:rFonts w:eastAsia="Calibri"/>
          <w:szCs w:val="22"/>
          <w:lang w:eastAsia="en-US"/>
        </w:rPr>
      </w:pPr>
      <w:r w:rsidRPr="00D10016">
        <w:rPr>
          <w:rFonts w:eastAsia="Calibri"/>
          <w:szCs w:val="22"/>
          <w:lang w:eastAsia="en-US"/>
        </w:rPr>
        <w:tab/>
      </w:r>
    </w:p>
    <w:p w:rsidR="00D10016" w:rsidRPr="00D10016" w:rsidRDefault="00D10016" w:rsidP="00D10016">
      <w:pPr>
        <w:spacing w:line="259" w:lineRule="auto"/>
        <w:ind w:firstLine="720"/>
        <w:jc w:val="both"/>
        <w:rPr>
          <w:rFonts w:eastAsia="Calibri"/>
          <w:szCs w:val="22"/>
          <w:lang w:eastAsia="en-US"/>
        </w:rPr>
      </w:pPr>
      <w:r w:rsidRPr="00D10016">
        <w:rPr>
          <w:rFonts w:eastAsia="Calibri"/>
          <w:szCs w:val="22"/>
          <w:shd w:val="clear" w:color="auto" w:fill="FFFF00"/>
          <w:lang w:eastAsia="en-US"/>
        </w:rPr>
        <w:t>3.</w:t>
      </w:r>
      <w:r w:rsidRPr="00D10016">
        <w:rPr>
          <w:rFonts w:eastAsia="Calibri"/>
          <w:szCs w:val="22"/>
          <w:lang w:eastAsia="en-US"/>
        </w:rPr>
        <w:t xml:space="preserve"> Irlavas vidusskolas maksas pakalpojumus:</w:t>
      </w:r>
    </w:p>
    <w:p w:rsidR="00D10016" w:rsidRPr="00D10016" w:rsidRDefault="00D10016" w:rsidP="00D10016">
      <w:pPr>
        <w:spacing w:line="259" w:lineRule="auto"/>
        <w:jc w:val="both"/>
        <w:rPr>
          <w:rFonts w:eastAsia="Calibri"/>
          <w:szCs w:val="22"/>
          <w:lang w:eastAsia="en-US"/>
        </w:rPr>
      </w:pPr>
      <w:r w:rsidRPr="00D10016">
        <w:rPr>
          <w:rFonts w:eastAsia="Calibri"/>
          <w:szCs w:val="22"/>
          <w:lang w:eastAsia="en-US"/>
        </w:rPr>
        <w:tab/>
      </w:r>
      <w:r w:rsidRPr="00D10016">
        <w:rPr>
          <w:rFonts w:eastAsia="Calibri"/>
          <w:szCs w:val="22"/>
          <w:shd w:val="clear" w:color="auto" w:fill="FFFF00"/>
          <w:lang w:eastAsia="en-US"/>
        </w:rPr>
        <w:t>3.1.</w:t>
      </w:r>
      <w:r w:rsidRPr="00D10016">
        <w:rPr>
          <w:rFonts w:eastAsia="Calibri"/>
          <w:szCs w:val="22"/>
          <w:lang w:eastAsia="en-US"/>
        </w:rPr>
        <w:t xml:space="preserve"> svītrot 1. un 2. punktu;</w:t>
      </w:r>
    </w:p>
    <w:p w:rsidR="00D10016" w:rsidRPr="00D10016" w:rsidRDefault="00D10016" w:rsidP="00D10016">
      <w:pPr>
        <w:spacing w:line="259" w:lineRule="auto"/>
        <w:jc w:val="both"/>
        <w:rPr>
          <w:rFonts w:eastAsia="Calibri"/>
          <w:szCs w:val="22"/>
          <w:lang w:eastAsia="en-US"/>
        </w:rPr>
      </w:pPr>
      <w:r w:rsidRPr="00D10016">
        <w:rPr>
          <w:rFonts w:eastAsia="Calibri"/>
          <w:szCs w:val="22"/>
          <w:lang w:eastAsia="en-US"/>
        </w:rPr>
        <w:tab/>
      </w:r>
      <w:r w:rsidRPr="00D10016">
        <w:rPr>
          <w:rFonts w:eastAsia="Calibri"/>
          <w:szCs w:val="22"/>
          <w:shd w:val="clear" w:color="auto" w:fill="FFFF00"/>
          <w:lang w:eastAsia="en-US"/>
        </w:rPr>
        <w:t>3.2.</w:t>
      </w:r>
      <w:r w:rsidRPr="00D10016">
        <w:rPr>
          <w:rFonts w:eastAsia="Calibri"/>
          <w:szCs w:val="22"/>
          <w:lang w:eastAsia="en-US"/>
        </w:rPr>
        <w:t xml:space="preserve"> papildināt ar 1-5 punktu šādā redakcijā:</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56"/>
        <w:gridCol w:w="3768"/>
        <w:gridCol w:w="1418"/>
        <w:gridCol w:w="1134"/>
        <w:gridCol w:w="1984"/>
        <w:gridCol w:w="1276"/>
      </w:tblGrid>
      <w:tr w:rsidR="00D10016" w:rsidRPr="00D10016" w:rsidTr="00294CF6">
        <w:tc>
          <w:tcPr>
            <w:tcW w:w="456" w:type="dxa"/>
            <w:shd w:val="clear" w:color="auto" w:fill="FFFFFF"/>
          </w:tcPr>
          <w:p w:rsidR="00D10016" w:rsidRPr="00D10016" w:rsidRDefault="00D10016" w:rsidP="00D10016">
            <w:pPr>
              <w:jc w:val="center"/>
            </w:pPr>
            <w:r w:rsidRPr="00D10016">
              <w:t>1</w:t>
            </w:r>
          </w:p>
        </w:tc>
        <w:tc>
          <w:tcPr>
            <w:tcW w:w="3768" w:type="dxa"/>
            <w:shd w:val="clear" w:color="auto" w:fill="FFFFFF"/>
          </w:tcPr>
          <w:p w:rsidR="00D10016" w:rsidRPr="00D10016" w:rsidRDefault="00D10016" w:rsidP="00D10016">
            <w:r w:rsidRPr="00D10016">
              <w:t>Aktu zāle</w:t>
            </w:r>
          </w:p>
        </w:tc>
        <w:tc>
          <w:tcPr>
            <w:tcW w:w="1418" w:type="dxa"/>
            <w:shd w:val="clear" w:color="auto" w:fill="FFFFFF"/>
          </w:tcPr>
          <w:p w:rsidR="00D10016" w:rsidRPr="00D10016" w:rsidRDefault="00D10016" w:rsidP="00D10016">
            <w:pPr>
              <w:jc w:val="center"/>
            </w:pPr>
            <w:r w:rsidRPr="00D10016">
              <w:t>stunda</w:t>
            </w:r>
          </w:p>
        </w:tc>
        <w:tc>
          <w:tcPr>
            <w:tcW w:w="1134" w:type="dxa"/>
            <w:shd w:val="clear" w:color="auto" w:fill="FFFFFF"/>
          </w:tcPr>
          <w:p w:rsidR="00D10016" w:rsidRPr="00D10016" w:rsidRDefault="00D10016" w:rsidP="00D10016">
            <w:pPr>
              <w:jc w:val="center"/>
            </w:pPr>
            <w:r w:rsidRPr="00D10016">
              <w:t>5.00</w:t>
            </w:r>
          </w:p>
        </w:tc>
        <w:tc>
          <w:tcPr>
            <w:tcW w:w="1984" w:type="dxa"/>
            <w:shd w:val="clear" w:color="auto" w:fill="FFFFFF"/>
          </w:tcPr>
          <w:p w:rsidR="00D10016" w:rsidRPr="00D10016" w:rsidRDefault="00D10016" w:rsidP="00D10016">
            <w:pPr>
              <w:ind w:right="-50"/>
              <w:jc w:val="center"/>
              <w:rPr>
                <w:sz w:val="20"/>
                <w:szCs w:val="20"/>
              </w:rPr>
            </w:pPr>
            <w:r w:rsidRPr="00D10016">
              <w:rPr>
                <w:sz w:val="20"/>
                <w:szCs w:val="20"/>
              </w:rPr>
              <w:t>Nav PVN maksātājs</w:t>
            </w:r>
          </w:p>
        </w:tc>
        <w:tc>
          <w:tcPr>
            <w:tcW w:w="1276" w:type="dxa"/>
            <w:shd w:val="clear" w:color="auto" w:fill="FFFFFF"/>
          </w:tcPr>
          <w:p w:rsidR="00D10016" w:rsidRPr="00D10016" w:rsidRDefault="00D10016" w:rsidP="00D10016">
            <w:pPr>
              <w:jc w:val="center"/>
            </w:pPr>
            <w:r w:rsidRPr="00D10016">
              <w:t>5.00</w:t>
            </w:r>
          </w:p>
        </w:tc>
      </w:tr>
      <w:tr w:rsidR="00D10016" w:rsidRPr="00D10016" w:rsidTr="00294CF6">
        <w:tc>
          <w:tcPr>
            <w:tcW w:w="456" w:type="dxa"/>
            <w:shd w:val="clear" w:color="auto" w:fill="FFFFFF"/>
          </w:tcPr>
          <w:p w:rsidR="00D10016" w:rsidRPr="00D10016" w:rsidRDefault="00D10016" w:rsidP="00D10016">
            <w:pPr>
              <w:jc w:val="center"/>
            </w:pPr>
            <w:r w:rsidRPr="00D10016">
              <w:t>2</w:t>
            </w:r>
          </w:p>
        </w:tc>
        <w:tc>
          <w:tcPr>
            <w:tcW w:w="3768" w:type="dxa"/>
            <w:shd w:val="clear" w:color="auto" w:fill="FFFFFF"/>
          </w:tcPr>
          <w:p w:rsidR="00D10016" w:rsidRPr="00D10016" w:rsidRDefault="00D10016" w:rsidP="00D10016">
            <w:r w:rsidRPr="00D10016">
              <w:t>Datorklase</w:t>
            </w:r>
          </w:p>
        </w:tc>
        <w:tc>
          <w:tcPr>
            <w:tcW w:w="1418" w:type="dxa"/>
            <w:shd w:val="clear" w:color="auto" w:fill="FFFFFF"/>
          </w:tcPr>
          <w:p w:rsidR="00D10016" w:rsidRPr="00D10016" w:rsidRDefault="00D10016" w:rsidP="00D10016">
            <w:pPr>
              <w:jc w:val="center"/>
            </w:pPr>
            <w:r w:rsidRPr="00D10016">
              <w:t>stunda</w:t>
            </w:r>
          </w:p>
        </w:tc>
        <w:tc>
          <w:tcPr>
            <w:tcW w:w="1134" w:type="dxa"/>
            <w:shd w:val="clear" w:color="auto" w:fill="FFFFFF"/>
          </w:tcPr>
          <w:p w:rsidR="00D10016" w:rsidRPr="00D10016" w:rsidRDefault="00D10016" w:rsidP="00D10016">
            <w:pPr>
              <w:jc w:val="center"/>
            </w:pPr>
            <w:r w:rsidRPr="00D10016">
              <w:t>4.00</w:t>
            </w:r>
          </w:p>
        </w:tc>
        <w:tc>
          <w:tcPr>
            <w:tcW w:w="1984" w:type="dxa"/>
            <w:shd w:val="clear" w:color="auto" w:fill="FFFFFF"/>
          </w:tcPr>
          <w:p w:rsidR="00D10016" w:rsidRPr="00D10016" w:rsidRDefault="00D10016" w:rsidP="00D10016">
            <w:pPr>
              <w:ind w:right="-50"/>
              <w:jc w:val="center"/>
              <w:rPr>
                <w:sz w:val="20"/>
                <w:szCs w:val="20"/>
              </w:rPr>
            </w:pPr>
            <w:r w:rsidRPr="00D10016">
              <w:rPr>
                <w:sz w:val="20"/>
                <w:szCs w:val="20"/>
              </w:rPr>
              <w:t>Nav PVN maksātājs</w:t>
            </w:r>
          </w:p>
        </w:tc>
        <w:tc>
          <w:tcPr>
            <w:tcW w:w="1276" w:type="dxa"/>
            <w:shd w:val="clear" w:color="auto" w:fill="FFFFFF"/>
          </w:tcPr>
          <w:p w:rsidR="00D10016" w:rsidRPr="00D10016" w:rsidRDefault="00D10016" w:rsidP="00D10016">
            <w:pPr>
              <w:jc w:val="center"/>
            </w:pPr>
            <w:r w:rsidRPr="00D10016">
              <w:t>4.00</w:t>
            </w:r>
          </w:p>
        </w:tc>
      </w:tr>
      <w:tr w:rsidR="00D10016" w:rsidRPr="00D10016" w:rsidTr="00294CF6">
        <w:tc>
          <w:tcPr>
            <w:tcW w:w="456" w:type="dxa"/>
            <w:shd w:val="clear" w:color="auto" w:fill="FFFFFF"/>
          </w:tcPr>
          <w:p w:rsidR="00D10016" w:rsidRPr="00D10016" w:rsidRDefault="00D10016" w:rsidP="00D10016">
            <w:pPr>
              <w:jc w:val="center"/>
            </w:pPr>
            <w:r w:rsidRPr="00D10016">
              <w:t>3</w:t>
            </w:r>
          </w:p>
        </w:tc>
        <w:tc>
          <w:tcPr>
            <w:tcW w:w="3768" w:type="dxa"/>
            <w:shd w:val="clear" w:color="auto" w:fill="FFFFFF"/>
          </w:tcPr>
          <w:p w:rsidR="00D10016" w:rsidRPr="00D10016" w:rsidRDefault="00D10016" w:rsidP="00D10016">
            <w:r w:rsidRPr="00D10016">
              <w:t>Klases telpa</w:t>
            </w:r>
          </w:p>
        </w:tc>
        <w:tc>
          <w:tcPr>
            <w:tcW w:w="1418" w:type="dxa"/>
            <w:shd w:val="clear" w:color="auto" w:fill="FFFFFF"/>
          </w:tcPr>
          <w:p w:rsidR="00D10016" w:rsidRPr="00D10016" w:rsidRDefault="00D10016" w:rsidP="00D10016">
            <w:pPr>
              <w:jc w:val="center"/>
            </w:pPr>
            <w:r w:rsidRPr="00D10016">
              <w:t>stunda</w:t>
            </w:r>
          </w:p>
        </w:tc>
        <w:tc>
          <w:tcPr>
            <w:tcW w:w="1134" w:type="dxa"/>
            <w:shd w:val="clear" w:color="auto" w:fill="FFFFFF"/>
          </w:tcPr>
          <w:p w:rsidR="00D10016" w:rsidRPr="00D10016" w:rsidRDefault="00D10016" w:rsidP="00D10016">
            <w:pPr>
              <w:jc w:val="center"/>
            </w:pPr>
            <w:r w:rsidRPr="00D10016">
              <w:t>3.00</w:t>
            </w:r>
          </w:p>
        </w:tc>
        <w:tc>
          <w:tcPr>
            <w:tcW w:w="1984" w:type="dxa"/>
            <w:shd w:val="clear" w:color="auto" w:fill="FFFFFF"/>
          </w:tcPr>
          <w:p w:rsidR="00D10016" w:rsidRPr="00D10016" w:rsidRDefault="00D10016" w:rsidP="00D10016">
            <w:pPr>
              <w:ind w:right="-50"/>
              <w:jc w:val="center"/>
              <w:rPr>
                <w:sz w:val="20"/>
                <w:szCs w:val="20"/>
              </w:rPr>
            </w:pPr>
            <w:r w:rsidRPr="00D10016">
              <w:rPr>
                <w:sz w:val="20"/>
                <w:szCs w:val="20"/>
              </w:rPr>
              <w:t>Nav PVN maksātājs</w:t>
            </w:r>
          </w:p>
        </w:tc>
        <w:tc>
          <w:tcPr>
            <w:tcW w:w="1276" w:type="dxa"/>
            <w:shd w:val="clear" w:color="auto" w:fill="FFFFFF"/>
          </w:tcPr>
          <w:p w:rsidR="00D10016" w:rsidRPr="00D10016" w:rsidRDefault="00D10016" w:rsidP="00D10016">
            <w:pPr>
              <w:jc w:val="center"/>
            </w:pPr>
            <w:r w:rsidRPr="00D10016">
              <w:t>3.00</w:t>
            </w:r>
          </w:p>
        </w:tc>
      </w:tr>
      <w:tr w:rsidR="00D10016" w:rsidRPr="00D10016" w:rsidTr="00294CF6">
        <w:tc>
          <w:tcPr>
            <w:tcW w:w="456" w:type="dxa"/>
            <w:shd w:val="clear" w:color="auto" w:fill="FFFFFF"/>
          </w:tcPr>
          <w:p w:rsidR="00D10016" w:rsidRPr="00D10016" w:rsidRDefault="00D10016" w:rsidP="00D10016">
            <w:pPr>
              <w:jc w:val="center"/>
            </w:pPr>
            <w:r w:rsidRPr="00D10016">
              <w:t>4</w:t>
            </w:r>
          </w:p>
        </w:tc>
        <w:tc>
          <w:tcPr>
            <w:tcW w:w="3768" w:type="dxa"/>
            <w:shd w:val="clear" w:color="auto" w:fill="FFFFFF"/>
          </w:tcPr>
          <w:p w:rsidR="00D10016" w:rsidRPr="00D10016" w:rsidRDefault="00D10016" w:rsidP="00D10016">
            <w:r w:rsidRPr="00D10016">
              <w:t>Sporta stadions</w:t>
            </w:r>
          </w:p>
        </w:tc>
        <w:tc>
          <w:tcPr>
            <w:tcW w:w="1418" w:type="dxa"/>
            <w:shd w:val="clear" w:color="auto" w:fill="FFFFFF"/>
          </w:tcPr>
          <w:p w:rsidR="00D10016" w:rsidRPr="00D10016" w:rsidRDefault="00D10016" w:rsidP="00D10016">
            <w:pPr>
              <w:jc w:val="center"/>
            </w:pPr>
            <w:r w:rsidRPr="00D10016">
              <w:t>stunda</w:t>
            </w:r>
          </w:p>
        </w:tc>
        <w:tc>
          <w:tcPr>
            <w:tcW w:w="1134" w:type="dxa"/>
            <w:shd w:val="clear" w:color="auto" w:fill="FFFFFF"/>
          </w:tcPr>
          <w:p w:rsidR="00D10016" w:rsidRPr="00D10016" w:rsidRDefault="00D10016" w:rsidP="00D10016">
            <w:pPr>
              <w:jc w:val="center"/>
            </w:pPr>
            <w:r w:rsidRPr="00D10016">
              <w:t>15.00</w:t>
            </w:r>
          </w:p>
        </w:tc>
        <w:tc>
          <w:tcPr>
            <w:tcW w:w="1984" w:type="dxa"/>
            <w:shd w:val="clear" w:color="auto" w:fill="FFFFFF"/>
          </w:tcPr>
          <w:p w:rsidR="00D10016" w:rsidRPr="00D10016" w:rsidRDefault="00D10016" w:rsidP="00D10016">
            <w:pPr>
              <w:ind w:right="-50"/>
              <w:jc w:val="center"/>
              <w:rPr>
                <w:sz w:val="20"/>
                <w:szCs w:val="20"/>
              </w:rPr>
            </w:pPr>
            <w:r w:rsidRPr="00D10016">
              <w:rPr>
                <w:sz w:val="20"/>
                <w:szCs w:val="20"/>
              </w:rPr>
              <w:t>Nav PVN maksātājs</w:t>
            </w:r>
          </w:p>
        </w:tc>
        <w:tc>
          <w:tcPr>
            <w:tcW w:w="1276" w:type="dxa"/>
            <w:shd w:val="clear" w:color="auto" w:fill="FFFFFF"/>
          </w:tcPr>
          <w:p w:rsidR="00D10016" w:rsidRPr="00D10016" w:rsidRDefault="00D10016" w:rsidP="00D10016">
            <w:pPr>
              <w:jc w:val="center"/>
            </w:pPr>
            <w:r w:rsidRPr="00D10016">
              <w:t>15.00</w:t>
            </w:r>
          </w:p>
        </w:tc>
      </w:tr>
      <w:tr w:rsidR="00D10016" w:rsidRPr="00D10016" w:rsidTr="00294CF6">
        <w:tc>
          <w:tcPr>
            <w:tcW w:w="456" w:type="dxa"/>
            <w:shd w:val="clear" w:color="auto" w:fill="FFFFFF"/>
          </w:tcPr>
          <w:p w:rsidR="00D10016" w:rsidRPr="00D10016" w:rsidRDefault="00D10016" w:rsidP="00D10016">
            <w:pPr>
              <w:jc w:val="center"/>
            </w:pPr>
            <w:r w:rsidRPr="00D10016">
              <w:t>5</w:t>
            </w:r>
          </w:p>
        </w:tc>
        <w:tc>
          <w:tcPr>
            <w:tcW w:w="3768" w:type="dxa"/>
            <w:shd w:val="clear" w:color="auto" w:fill="FFFFFF"/>
          </w:tcPr>
          <w:p w:rsidR="00D10016" w:rsidRPr="00D10016" w:rsidRDefault="00D10016" w:rsidP="00D10016">
            <w:r w:rsidRPr="00D10016">
              <w:t>Skolas arhīva izziņas sagatavošana un izsniegšana</w:t>
            </w:r>
          </w:p>
        </w:tc>
        <w:tc>
          <w:tcPr>
            <w:tcW w:w="1418" w:type="dxa"/>
            <w:shd w:val="clear" w:color="auto" w:fill="FFFFFF"/>
          </w:tcPr>
          <w:p w:rsidR="00D10016" w:rsidRPr="00D10016" w:rsidRDefault="00D10016" w:rsidP="00D10016">
            <w:pPr>
              <w:jc w:val="center"/>
            </w:pPr>
            <w:r w:rsidRPr="00D10016">
              <w:t>gab</w:t>
            </w:r>
          </w:p>
        </w:tc>
        <w:tc>
          <w:tcPr>
            <w:tcW w:w="1134" w:type="dxa"/>
            <w:shd w:val="clear" w:color="auto" w:fill="FFFFFF"/>
          </w:tcPr>
          <w:p w:rsidR="00D10016" w:rsidRPr="00D10016" w:rsidRDefault="00D10016" w:rsidP="00D10016">
            <w:pPr>
              <w:jc w:val="center"/>
            </w:pPr>
            <w:r w:rsidRPr="00D10016">
              <w:t>3.00</w:t>
            </w:r>
          </w:p>
        </w:tc>
        <w:tc>
          <w:tcPr>
            <w:tcW w:w="1984" w:type="dxa"/>
            <w:shd w:val="clear" w:color="auto" w:fill="FFFFFF"/>
          </w:tcPr>
          <w:p w:rsidR="00D10016" w:rsidRPr="00D10016" w:rsidRDefault="00D10016" w:rsidP="00D10016">
            <w:pPr>
              <w:ind w:right="-50"/>
              <w:jc w:val="center"/>
              <w:rPr>
                <w:sz w:val="20"/>
                <w:szCs w:val="20"/>
              </w:rPr>
            </w:pPr>
            <w:r w:rsidRPr="00D10016">
              <w:rPr>
                <w:sz w:val="20"/>
                <w:szCs w:val="20"/>
              </w:rPr>
              <w:t>Nav PVN maksātājs</w:t>
            </w:r>
          </w:p>
        </w:tc>
        <w:tc>
          <w:tcPr>
            <w:tcW w:w="1276" w:type="dxa"/>
            <w:shd w:val="clear" w:color="auto" w:fill="FFFFFF"/>
          </w:tcPr>
          <w:p w:rsidR="00D10016" w:rsidRPr="00D10016" w:rsidRDefault="00D10016" w:rsidP="00D10016">
            <w:pPr>
              <w:jc w:val="center"/>
            </w:pPr>
            <w:r w:rsidRPr="00D10016">
              <w:t>3.00</w:t>
            </w:r>
          </w:p>
        </w:tc>
      </w:tr>
    </w:tbl>
    <w:p w:rsidR="00D10016" w:rsidRPr="00D10016" w:rsidRDefault="00D10016" w:rsidP="00D10016">
      <w:pPr>
        <w:spacing w:line="259" w:lineRule="auto"/>
        <w:jc w:val="both"/>
        <w:rPr>
          <w:rFonts w:eastAsia="Calibri"/>
          <w:szCs w:val="22"/>
          <w:lang w:eastAsia="en-US"/>
        </w:rPr>
      </w:pPr>
      <w:r w:rsidRPr="00D10016">
        <w:rPr>
          <w:rFonts w:eastAsia="Calibri"/>
          <w:szCs w:val="22"/>
          <w:lang w:eastAsia="en-US"/>
        </w:rPr>
        <w:tab/>
      </w:r>
    </w:p>
    <w:p w:rsidR="00D10016" w:rsidRPr="00D10016" w:rsidRDefault="00D10016" w:rsidP="00D10016">
      <w:pPr>
        <w:spacing w:line="259" w:lineRule="auto"/>
        <w:ind w:firstLine="720"/>
        <w:jc w:val="both"/>
        <w:rPr>
          <w:rFonts w:eastAsia="Calibri"/>
          <w:szCs w:val="22"/>
          <w:lang w:eastAsia="en-US"/>
        </w:rPr>
      </w:pPr>
      <w:r w:rsidRPr="00D10016">
        <w:rPr>
          <w:rFonts w:eastAsia="Calibri"/>
          <w:szCs w:val="22"/>
          <w:shd w:val="clear" w:color="auto" w:fill="FFFF00"/>
          <w:lang w:eastAsia="en-US"/>
        </w:rPr>
        <w:t>4.</w:t>
      </w:r>
      <w:r w:rsidRPr="00D10016">
        <w:rPr>
          <w:rFonts w:eastAsia="Calibri"/>
          <w:szCs w:val="22"/>
          <w:lang w:eastAsia="en-US"/>
        </w:rPr>
        <w:t xml:space="preserve"> Tumes vidusskolas maksas pakalpojumos 4.punktā aizstāt skaitli ”2.85” ar skaitli “2.00”.</w:t>
      </w:r>
    </w:p>
    <w:p w:rsidR="00D10016" w:rsidRPr="00D10016" w:rsidRDefault="00D10016" w:rsidP="00D10016">
      <w:pPr>
        <w:spacing w:line="259" w:lineRule="auto"/>
        <w:ind w:firstLine="720"/>
        <w:jc w:val="both"/>
        <w:rPr>
          <w:rFonts w:eastAsia="Calibri"/>
          <w:szCs w:val="22"/>
          <w:highlight w:val="yellow"/>
          <w:lang w:eastAsia="en-US"/>
        </w:rPr>
      </w:pPr>
    </w:p>
    <w:p w:rsidR="00D10016" w:rsidRPr="00D10016" w:rsidRDefault="00D10016" w:rsidP="00D10016">
      <w:pPr>
        <w:spacing w:line="259" w:lineRule="auto"/>
        <w:ind w:firstLine="720"/>
        <w:jc w:val="both"/>
        <w:rPr>
          <w:rFonts w:eastAsia="Calibri"/>
          <w:szCs w:val="22"/>
          <w:lang w:eastAsia="en-US"/>
        </w:rPr>
      </w:pPr>
      <w:r w:rsidRPr="00D10016">
        <w:rPr>
          <w:rFonts w:eastAsia="Calibri"/>
          <w:szCs w:val="22"/>
          <w:highlight w:val="yellow"/>
          <w:lang w:eastAsia="en-US"/>
        </w:rPr>
        <w:t>5.</w:t>
      </w:r>
      <w:r w:rsidRPr="00D10016">
        <w:rPr>
          <w:rFonts w:eastAsia="Calibri"/>
          <w:szCs w:val="22"/>
          <w:lang w:eastAsia="en-US"/>
        </w:rPr>
        <w:t xml:space="preserve"> Tukuma Sporta skolas maksas pakalpojumus:</w:t>
      </w:r>
    </w:p>
    <w:p w:rsidR="00D10016" w:rsidRPr="00D10016" w:rsidRDefault="00D10016" w:rsidP="00D10016">
      <w:pPr>
        <w:spacing w:line="259" w:lineRule="auto"/>
        <w:ind w:firstLine="720"/>
        <w:jc w:val="both"/>
        <w:rPr>
          <w:rFonts w:eastAsia="Calibri"/>
          <w:szCs w:val="22"/>
          <w:lang w:eastAsia="en-US"/>
        </w:rPr>
      </w:pPr>
      <w:r w:rsidRPr="00D10016">
        <w:rPr>
          <w:rFonts w:eastAsia="Calibri"/>
          <w:szCs w:val="22"/>
          <w:highlight w:val="yellow"/>
          <w:lang w:eastAsia="en-US"/>
        </w:rPr>
        <w:t>5.1</w:t>
      </w:r>
      <w:r w:rsidRPr="00D10016">
        <w:rPr>
          <w:rFonts w:eastAsia="Calibri"/>
          <w:szCs w:val="22"/>
          <w:lang w:eastAsia="en-US"/>
        </w:rPr>
        <w:t>. izteikt 4. un 5.punktu šādā redakcijā:</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827"/>
        <w:gridCol w:w="1418"/>
        <w:gridCol w:w="1134"/>
        <w:gridCol w:w="1984"/>
        <w:gridCol w:w="1276"/>
      </w:tblGrid>
      <w:tr w:rsidR="00D10016" w:rsidRPr="00D10016" w:rsidTr="00294CF6">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D10016" w:rsidRPr="00D10016" w:rsidRDefault="00D10016" w:rsidP="00D10016">
            <w:r w:rsidRPr="00D10016">
              <w:t>Viesnīca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diennakts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8.00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ind w:right="-50"/>
              <w:jc w:val="center"/>
              <w:rPr>
                <w:sz w:val="20"/>
                <w:szCs w:val="20"/>
              </w:rPr>
            </w:pPr>
            <w:r w:rsidRPr="00D10016">
              <w:rPr>
                <w:sz w:val="20"/>
                <w:szCs w:val="20"/>
              </w:rPr>
              <w:t>Nav PVN maksātājs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8.00</w:t>
            </w:r>
          </w:p>
        </w:tc>
      </w:tr>
      <w:tr w:rsidR="00D10016" w:rsidRPr="00D10016" w:rsidTr="00294CF6">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D10016" w:rsidRPr="00D10016" w:rsidRDefault="00D10016" w:rsidP="00D10016">
            <w:r w:rsidRPr="00D10016">
              <w:t>Viesnīca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ilgāk par 3 dienām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ind w:right="-50"/>
              <w:jc w:val="center"/>
              <w:rPr>
                <w:sz w:val="20"/>
                <w:szCs w:val="20"/>
              </w:rPr>
            </w:pPr>
            <w:r w:rsidRPr="00D10016">
              <w:rPr>
                <w:sz w:val="20"/>
                <w:szCs w:val="20"/>
              </w:rPr>
              <w:t>Nav PVN maksātājs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0016" w:rsidRPr="00D10016" w:rsidRDefault="00D10016" w:rsidP="00D10016">
            <w:pPr>
              <w:jc w:val="center"/>
            </w:pPr>
            <w:r w:rsidRPr="00D10016">
              <w:t>7.00</w:t>
            </w:r>
          </w:p>
        </w:tc>
      </w:tr>
    </w:tbl>
    <w:p w:rsidR="00D10016" w:rsidRPr="00D10016" w:rsidRDefault="00D10016" w:rsidP="00D10016">
      <w:pPr>
        <w:spacing w:line="259" w:lineRule="auto"/>
        <w:ind w:firstLine="720"/>
        <w:jc w:val="both"/>
        <w:rPr>
          <w:rFonts w:eastAsia="Calibri"/>
          <w:szCs w:val="22"/>
          <w:lang w:eastAsia="en-US"/>
        </w:rPr>
      </w:pPr>
      <w:r w:rsidRPr="00D10016">
        <w:rPr>
          <w:rFonts w:eastAsia="Calibri"/>
          <w:szCs w:val="22"/>
          <w:shd w:val="clear" w:color="auto" w:fill="FFFF00"/>
          <w:lang w:eastAsia="en-US"/>
        </w:rPr>
        <w:t>5.2.</w:t>
      </w:r>
      <w:r w:rsidRPr="00D10016">
        <w:rPr>
          <w:rFonts w:eastAsia="Calibri"/>
          <w:szCs w:val="22"/>
          <w:lang w:eastAsia="en-US"/>
        </w:rPr>
        <w:t xml:space="preserve"> svītrot 6., 7. 19. un 20.punktu un mainīt turpmāko numerāciju;</w:t>
      </w:r>
    </w:p>
    <w:p w:rsidR="00D10016" w:rsidRPr="00D10016" w:rsidRDefault="00D10016" w:rsidP="00D10016">
      <w:pPr>
        <w:spacing w:line="259" w:lineRule="auto"/>
        <w:ind w:firstLine="720"/>
        <w:jc w:val="both"/>
        <w:rPr>
          <w:rFonts w:eastAsia="Calibri"/>
          <w:szCs w:val="22"/>
          <w:lang w:eastAsia="en-US"/>
        </w:rPr>
      </w:pPr>
      <w:r w:rsidRPr="00D10016">
        <w:rPr>
          <w:rFonts w:eastAsia="Calibri"/>
          <w:szCs w:val="22"/>
          <w:shd w:val="clear" w:color="auto" w:fill="FFFF00"/>
          <w:lang w:eastAsia="en-US"/>
        </w:rPr>
        <w:t>5.3</w:t>
      </w:r>
      <w:r w:rsidRPr="00D10016">
        <w:rPr>
          <w:rFonts w:eastAsia="Calibri"/>
          <w:szCs w:val="22"/>
          <w:lang w:eastAsia="en-US"/>
        </w:rPr>
        <w:t>. svītrot 18.punktā vārdu “Lielā”;</w:t>
      </w:r>
    </w:p>
    <w:p w:rsidR="00D10016" w:rsidRPr="00D10016" w:rsidRDefault="00D10016" w:rsidP="00D10016">
      <w:pPr>
        <w:spacing w:line="259" w:lineRule="auto"/>
        <w:ind w:firstLine="720"/>
        <w:jc w:val="both"/>
        <w:rPr>
          <w:rFonts w:eastAsia="Calibri"/>
          <w:szCs w:val="22"/>
          <w:lang w:eastAsia="en-US"/>
        </w:rPr>
      </w:pPr>
      <w:r w:rsidRPr="00D10016">
        <w:rPr>
          <w:rFonts w:eastAsia="Calibri"/>
          <w:szCs w:val="22"/>
          <w:shd w:val="clear" w:color="auto" w:fill="FFFF00"/>
          <w:lang w:eastAsia="en-US"/>
        </w:rPr>
        <w:t>5.4</w:t>
      </w:r>
      <w:r w:rsidRPr="00D10016">
        <w:rPr>
          <w:rFonts w:eastAsia="Calibri"/>
          <w:szCs w:val="22"/>
          <w:lang w:eastAsia="en-US"/>
        </w:rPr>
        <w:t>. papildināt ar 21., 22. un 23.punktu šādā redakcijā:</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657"/>
        <w:gridCol w:w="1418"/>
        <w:gridCol w:w="1134"/>
        <w:gridCol w:w="1984"/>
        <w:gridCol w:w="1276"/>
      </w:tblGrid>
      <w:tr w:rsidR="00D10016" w:rsidRPr="00D10016" w:rsidTr="00294CF6">
        <w:tc>
          <w:tcPr>
            <w:tcW w:w="567"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t>21</w:t>
            </w:r>
          </w:p>
        </w:tc>
        <w:tc>
          <w:tcPr>
            <w:tcW w:w="3657"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rPr>
                <w:rFonts w:eastAsia="Calibri"/>
              </w:rPr>
            </w:pPr>
            <w:r w:rsidRPr="00D10016">
              <w:rPr>
                <w:rFonts w:eastAsia="Calibri"/>
              </w:rPr>
              <w:t>Stadions (treniņnodarbības)</w:t>
            </w:r>
          </w:p>
        </w:tc>
        <w:tc>
          <w:tcPr>
            <w:tcW w:w="1418"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t>stunda</w:t>
            </w:r>
          </w:p>
        </w:tc>
        <w:tc>
          <w:tcPr>
            <w:tcW w:w="1134"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t>20.00</w:t>
            </w:r>
          </w:p>
        </w:tc>
        <w:tc>
          <w:tcPr>
            <w:tcW w:w="1984"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ind w:right="-50"/>
              <w:jc w:val="center"/>
              <w:rPr>
                <w:sz w:val="20"/>
                <w:szCs w:val="20"/>
              </w:rPr>
            </w:pPr>
            <w:r w:rsidRPr="00D10016">
              <w:rPr>
                <w:sz w:val="20"/>
                <w:szCs w:val="20"/>
              </w:rPr>
              <w:t>Nav PVN maksātājs</w:t>
            </w:r>
          </w:p>
        </w:tc>
        <w:tc>
          <w:tcPr>
            <w:tcW w:w="1276"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t>20.00</w:t>
            </w:r>
          </w:p>
        </w:tc>
      </w:tr>
      <w:tr w:rsidR="00D10016" w:rsidRPr="00D10016" w:rsidTr="00294CF6">
        <w:tc>
          <w:tcPr>
            <w:tcW w:w="567"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t>22</w:t>
            </w:r>
          </w:p>
        </w:tc>
        <w:tc>
          <w:tcPr>
            <w:tcW w:w="3657"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rPr>
                <w:rFonts w:eastAsia="Calibri"/>
              </w:rPr>
            </w:pPr>
            <w:r w:rsidRPr="00D10016">
              <w:rPr>
                <w:rFonts w:eastAsia="Calibri"/>
              </w:rPr>
              <w:t>Pasākumu zāle</w:t>
            </w:r>
          </w:p>
        </w:tc>
        <w:tc>
          <w:tcPr>
            <w:tcW w:w="1418"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t>1 diennakts</w:t>
            </w:r>
          </w:p>
        </w:tc>
        <w:tc>
          <w:tcPr>
            <w:tcW w:w="1134"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t>50.00</w:t>
            </w:r>
          </w:p>
        </w:tc>
        <w:tc>
          <w:tcPr>
            <w:tcW w:w="1984"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ind w:right="-50"/>
              <w:jc w:val="center"/>
              <w:rPr>
                <w:sz w:val="20"/>
                <w:szCs w:val="20"/>
              </w:rPr>
            </w:pPr>
            <w:r w:rsidRPr="00D10016">
              <w:rPr>
                <w:sz w:val="20"/>
                <w:szCs w:val="20"/>
              </w:rPr>
              <w:t>Nav PVN maksātājs</w:t>
            </w:r>
          </w:p>
        </w:tc>
        <w:tc>
          <w:tcPr>
            <w:tcW w:w="1276"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t>50.00</w:t>
            </w:r>
          </w:p>
        </w:tc>
      </w:tr>
      <w:tr w:rsidR="00D10016" w:rsidRPr="00D10016" w:rsidTr="00294CF6">
        <w:tc>
          <w:tcPr>
            <w:tcW w:w="567"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lastRenderedPageBreak/>
              <w:t>23</w:t>
            </w:r>
          </w:p>
        </w:tc>
        <w:tc>
          <w:tcPr>
            <w:tcW w:w="3657"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rPr>
                <w:rFonts w:eastAsia="Calibri"/>
              </w:rPr>
            </w:pPr>
            <w:r w:rsidRPr="00D10016">
              <w:rPr>
                <w:rFonts w:eastAsia="Calibri"/>
              </w:rPr>
              <w:t>Fizioterapeits</w:t>
            </w:r>
          </w:p>
        </w:tc>
        <w:tc>
          <w:tcPr>
            <w:tcW w:w="1418"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t>½ stundas</w:t>
            </w:r>
          </w:p>
        </w:tc>
        <w:tc>
          <w:tcPr>
            <w:tcW w:w="1134"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t>20.00</w:t>
            </w:r>
          </w:p>
        </w:tc>
        <w:tc>
          <w:tcPr>
            <w:tcW w:w="1984"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ind w:right="-50"/>
              <w:jc w:val="center"/>
              <w:rPr>
                <w:sz w:val="20"/>
                <w:szCs w:val="20"/>
              </w:rPr>
            </w:pPr>
            <w:r w:rsidRPr="00D10016">
              <w:rPr>
                <w:sz w:val="20"/>
                <w:szCs w:val="20"/>
              </w:rPr>
              <w:t>Nav PVN maksātājs</w:t>
            </w:r>
          </w:p>
        </w:tc>
        <w:tc>
          <w:tcPr>
            <w:tcW w:w="1276" w:type="dxa"/>
            <w:tcBorders>
              <w:top w:val="single" w:sz="4" w:space="0" w:color="auto"/>
              <w:left w:val="single" w:sz="4" w:space="0" w:color="auto"/>
              <w:bottom w:val="single" w:sz="4" w:space="0" w:color="auto"/>
              <w:right w:val="single" w:sz="4" w:space="0" w:color="auto"/>
            </w:tcBorders>
          </w:tcPr>
          <w:p w:rsidR="00D10016" w:rsidRPr="00D10016" w:rsidRDefault="00D10016" w:rsidP="00D10016">
            <w:pPr>
              <w:jc w:val="center"/>
              <w:rPr>
                <w:rFonts w:eastAsia="Calibri"/>
              </w:rPr>
            </w:pPr>
            <w:r w:rsidRPr="00D10016">
              <w:rPr>
                <w:rFonts w:eastAsia="Calibri"/>
              </w:rPr>
              <w:t>20.00</w:t>
            </w:r>
          </w:p>
        </w:tc>
      </w:tr>
    </w:tbl>
    <w:p w:rsidR="00D10016" w:rsidRPr="00D10016" w:rsidRDefault="00D10016" w:rsidP="00D10016">
      <w:pPr>
        <w:spacing w:line="259" w:lineRule="auto"/>
        <w:ind w:firstLine="720"/>
        <w:jc w:val="both"/>
        <w:rPr>
          <w:rFonts w:eastAsia="Calibri"/>
          <w:szCs w:val="22"/>
          <w:highlight w:val="yellow"/>
          <w:lang w:eastAsia="en-US"/>
        </w:rPr>
      </w:pPr>
    </w:p>
    <w:p w:rsidR="00D10016" w:rsidRPr="00D10016" w:rsidRDefault="00D10016" w:rsidP="00D10016">
      <w:pPr>
        <w:spacing w:line="259" w:lineRule="auto"/>
        <w:ind w:firstLine="720"/>
        <w:jc w:val="both"/>
        <w:rPr>
          <w:rFonts w:eastAsia="Calibri"/>
          <w:szCs w:val="22"/>
          <w:lang w:eastAsia="en-US"/>
        </w:rPr>
      </w:pPr>
      <w:r w:rsidRPr="00D10016">
        <w:rPr>
          <w:rFonts w:eastAsia="Calibri"/>
          <w:szCs w:val="22"/>
          <w:highlight w:val="yellow"/>
          <w:lang w:eastAsia="en-US"/>
        </w:rPr>
        <w:t>6.</w:t>
      </w:r>
      <w:r w:rsidRPr="00D10016">
        <w:rPr>
          <w:rFonts w:eastAsia="Calibri"/>
          <w:szCs w:val="22"/>
          <w:lang w:eastAsia="en-US"/>
        </w:rPr>
        <w:t xml:space="preserve"> svītrot Irlavas pirmsskolas izglītības iestādes “Cīrulītis” maksas pakalpojumus;</w:t>
      </w:r>
    </w:p>
    <w:p w:rsidR="00D10016" w:rsidRPr="00D10016" w:rsidRDefault="00D10016" w:rsidP="00D10016">
      <w:pPr>
        <w:spacing w:line="259" w:lineRule="auto"/>
        <w:ind w:firstLine="720"/>
        <w:jc w:val="both"/>
        <w:rPr>
          <w:rFonts w:eastAsia="Calibri"/>
          <w:szCs w:val="22"/>
          <w:lang w:eastAsia="en-US"/>
        </w:rPr>
      </w:pPr>
    </w:p>
    <w:p w:rsidR="00D10016" w:rsidRPr="00D10016" w:rsidRDefault="00D10016" w:rsidP="00D10016">
      <w:pPr>
        <w:spacing w:line="259" w:lineRule="auto"/>
        <w:ind w:firstLine="720"/>
        <w:jc w:val="both"/>
        <w:rPr>
          <w:rFonts w:eastAsia="Calibri"/>
          <w:szCs w:val="22"/>
          <w:lang w:eastAsia="en-US"/>
        </w:rPr>
      </w:pPr>
      <w:r w:rsidRPr="00D10016">
        <w:rPr>
          <w:rFonts w:eastAsia="Calibri"/>
          <w:szCs w:val="22"/>
          <w:lang w:eastAsia="en-US"/>
        </w:rPr>
        <w:t>7. Tukuma pirmsskolas izglītības iestādes “Pepija” maksas pakalpojumus papildināt ar 3.punktu šādā redakcijā: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368"/>
        <w:gridCol w:w="1418"/>
        <w:gridCol w:w="1134"/>
        <w:gridCol w:w="1984"/>
        <w:gridCol w:w="1276"/>
      </w:tblGrid>
      <w:tr w:rsidR="00D10016" w:rsidRPr="00D10016" w:rsidTr="00D10016">
        <w:tc>
          <w:tcPr>
            <w:tcW w:w="851" w:type="dxa"/>
            <w:shd w:val="clear" w:color="auto" w:fill="auto"/>
          </w:tcPr>
          <w:p w:rsidR="00D10016" w:rsidRPr="00D10016" w:rsidRDefault="00D10016" w:rsidP="00D10016">
            <w:pPr>
              <w:suppressAutoHyphens/>
              <w:autoSpaceDN w:val="0"/>
              <w:spacing w:line="276" w:lineRule="auto"/>
              <w:jc w:val="center"/>
              <w:textAlignment w:val="baseline"/>
              <w:rPr>
                <w:color w:val="FF0000"/>
              </w:rPr>
            </w:pPr>
            <w:r w:rsidRPr="00D10016">
              <w:rPr>
                <w:color w:val="FF0000"/>
              </w:rPr>
              <w:t>3</w:t>
            </w:r>
          </w:p>
        </w:tc>
        <w:tc>
          <w:tcPr>
            <w:tcW w:w="3368" w:type="dxa"/>
            <w:shd w:val="clear" w:color="auto" w:fill="auto"/>
          </w:tcPr>
          <w:p w:rsidR="00D10016" w:rsidRPr="00D10016" w:rsidRDefault="00D10016" w:rsidP="00D10016">
            <w:pPr>
              <w:suppressAutoHyphens/>
              <w:autoSpaceDN w:val="0"/>
              <w:spacing w:line="276" w:lineRule="auto"/>
              <w:textAlignment w:val="baseline"/>
              <w:rPr>
                <w:rFonts w:eastAsia="Calibri"/>
                <w:color w:val="FF0000"/>
              </w:rPr>
            </w:pPr>
            <w:r w:rsidRPr="00D10016">
              <w:rPr>
                <w:rFonts w:eastAsia="Calibri"/>
                <w:color w:val="FF0000"/>
              </w:rPr>
              <w:t>Telpu noma (SIA “IRG” biroja telpa)</w:t>
            </w:r>
          </w:p>
        </w:tc>
        <w:tc>
          <w:tcPr>
            <w:tcW w:w="1418" w:type="dxa"/>
            <w:shd w:val="clear" w:color="auto" w:fill="auto"/>
          </w:tcPr>
          <w:p w:rsidR="00D10016" w:rsidRPr="00D10016" w:rsidRDefault="00D10016" w:rsidP="00D10016">
            <w:pPr>
              <w:suppressAutoHyphens/>
              <w:autoSpaceDN w:val="0"/>
              <w:spacing w:line="276" w:lineRule="auto"/>
              <w:jc w:val="center"/>
              <w:textAlignment w:val="baseline"/>
              <w:rPr>
                <w:color w:val="FF0000"/>
              </w:rPr>
            </w:pPr>
            <w:r w:rsidRPr="00D10016">
              <w:rPr>
                <w:color w:val="FF0000"/>
              </w:rPr>
              <w:t>m</w:t>
            </w:r>
            <w:r w:rsidRPr="00D10016">
              <w:rPr>
                <w:color w:val="FF0000"/>
                <w:vertAlign w:val="superscript"/>
              </w:rPr>
              <w:t>2</w:t>
            </w:r>
            <w:r w:rsidRPr="00D10016">
              <w:rPr>
                <w:color w:val="FF0000"/>
              </w:rPr>
              <w:t>/mēnesī</w:t>
            </w:r>
          </w:p>
        </w:tc>
        <w:tc>
          <w:tcPr>
            <w:tcW w:w="1134" w:type="dxa"/>
            <w:shd w:val="clear" w:color="auto" w:fill="auto"/>
          </w:tcPr>
          <w:p w:rsidR="00D10016" w:rsidRPr="00D10016" w:rsidRDefault="00D10016" w:rsidP="00D10016">
            <w:pPr>
              <w:suppressAutoHyphens/>
              <w:autoSpaceDN w:val="0"/>
              <w:spacing w:line="276" w:lineRule="auto"/>
              <w:jc w:val="center"/>
              <w:textAlignment w:val="baseline"/>
              <w:rPr>
                <w:color w:val="FF0000"/>
              </w:rPr>
            </w:pPr>
            <w:r w:rsidRPr="00D10016">
              <w:rPr>
                <w:color w:val="FF0000"/>
              </w:rPr>
              <w:t>1.01</w:t>
            </w:r>
          </w:p>
        </w:tc>
        <w:tc>
          <w:tcPr>
            <w:tcW w:w="1984" w:type="dxa"/>
            <w:shd w:val="clear" w:color="auto" w:fill="auto"/>
          </w:tcPr>
          <w:p w:rsidR="00D10016" w:rsidRPr="00D10016" w:rsidRDefault="00D10016" w:rsidP="00D10016">
            <w:pPr>
              <w:suppressAutoHyphens/>
              <w:autoSpaceDN w:val="0"/>
              <w:spacing w:line="276" w:lineRule="auto"/>
              <w:ind w:left="-105" w:right="-50"/>
              <w:jc w:val="center"/>
              <w:textAlignment w:val="baseline"/>
              <w:rPr>
                <w:color w:val="FF0000"/>
                <w:sz w:val="20"/>
                <w:szCs w:val="20"/>
              </w:rPr>
            </w:pPr>
            <w:r w:rsidRPr="00D10016">
              <w:rPr>
                <w:color w:val="FF0000"/>
                <w:sz w:val="20"/>
                <w:szCs w:val="20"/>
              </w:rPr>
              <w:t>Nav PVN maksātājs</w:t>
            </w:r>
          </w:p>
        </w:tc>
        <w:tc>
          <w:tcPr>
            <w:tcW w:w="1276" w:type="dxa"/>
            <w:shd w:val="clear" w:color="auto" w:fill="auto"/>
          </w:tcPr>
          <w:p w:rsidR="00D10016" w:rsidRPr="00D10016" w:rsidRDefault="00D10016" w:rsidP="00D10016">
            <w:pPr>
              <w:suppressAutoHyphens/>
              <w:autoSpaceDN w:val="0"/>
              <w:spacing w:line="276" w:lineRule="auto"/>
              <w:jc w:val="center"/>
              <w:textAlignment w:val="baseline"/>
              <w:rPr>
                <w:color w:val="FF0000"/>
              </w:rPr>
            </w:pPr>
            <w:r w:rsidRPr="00D10016">
              <w:rPr>
                <w:color w:val="FF0000"/>
              </w:rPr>
              <w:t>1.01</w:t>
            </w:r>
          </w:p>
        </w:tc>
      </w:tr>
    </w:tbl>
    <w:p w:rsidR="00D10016" w:rsidRPr="00D10016" w:rsidRDefault="00D10016" w:rsidP="00D10016">
      <w:pPr>
        <w:spacing w:line="259" w:lineRule="auto"/>
        <w:ind w:firstLine="720"/>
        <w:jc w:val="both"/>
        <w:rPr>
          <w:rFonts w:eastAsia="Calibri"/>
          <w:szCs w:val="22"/>
          <w:lang w:eastAsia="en-US"/>
        </w:rPr>
      </w:pPr>
    </w:p>
    <w:p w:rsidR="00D10016" w:rsidRPr="00D10016" w:rsidRDefault="00D10016" w:rsidP="00D10016">
      <w:pPr>
        <w:rPr>
          <w:rFonts w:cs="Arial"/>
          <w:sz w:val="20"/>
          <w:szCs w:val="20"/>
          <w:lang w:bidi="lo-LA"/>
        </w:rPr>
      </w:pPr>
    </w:p>
    <w:p w:rsidR="00D10016" w:rsidRPr="00D10016" w:rsidRDefault="00D10016" w:rsidP="00D10016">
      <w:pPr>
        <w:rPr>
          <w:rFonts w:cs="Arial"/>
          <w:sz w:val="20"/>
          <w:szCs w:val="20"/>
          <w:lang w:bidi="lo-LA"/>
        </w:rPr>
      </w:pPr>
      <w:r w:rsidRPr="00D10016">
        <w:rPr>
          <w:rFonts w:cs="Arial"/>
          <w:sz w:val="20"/>
          <w:szCs w:val="20"/>
          <w:lang w:bidi="lo-LA"/>
        </w:rPr>
        <w:t>Nosūtīt: -Admin.nod.; -Izgl. pārv. (nor.+el.); - Fin. nod.</w:t>
      </w:r>
    </w:p>
    <w:p w:rsidR="00D10016" w:rsidRPr="00D10016" w:rsidRDefault="00D10016" w:rsidP="00D10016">
      <w:pPr>
        <w:rPr>
          <w:rFonts w:cs="Arial"/>
          <w:sz w:val="20"/>
          <w:szCs w:val="20"/>
          <w:lang w:bidi="lo-LA"/>
        </w:rPr>
      </w:pPr>
      <w:r w:rsidRPr="00D10016">
        <w:rPr>
          <w:rFonts w:cs="Arial"/>
          <w:sz w:val="20"/>
          <w:szCs w:val="20"/>
          <w:lang w:bidi="lo-LA"/>
        </w:rPr>
        <w:t>- Tukuma Raiņa ģimnāzijai</w:t>
      </w:r>
    </w:p>
    <w:p w:rsidR="00D10016" w:rsidRPr="00D10016" w:rsidRDefault="00D10016" w:rsidP="00D10016">
      <w:pPr>
        <w:rPr>
          <w:rFonts w:cs="Arial"/>
          <w:sz w:val="20"/>
          <w:szCs w:val="20"/>
          <w:lang w:bidi="lo-LA"/>
        </w:rPr>
      </w:pPr>
      <w:r w:rsidRPr="00D10016">
        <w:rPr>
          <w:rFonts w:cs="Arial"/>
          <w:sz w:val="20"/>
          <w:szCs w:val="20"/>
          <w:lang w:bidi="lo-LA"/>
        </w:rPr>
        <w:t>- Tukuma 3.pamatskolai</w:t>
      </w:r>
    </w:p>
    <w:p w:rsidR="00D10016" w:rsidRPr="00D10016" w:rsidRDefault="00D10016" w:rsidP="00D10016">
      <w:pPr>
        <w:rPr>
          <w:rFonts w:cs="Arial"/>
          <w:sz w:val="20"/>
          <w:szCs w:val="20"/>
          <w:lang w:bidi="lo-LA"/>
        </w:rPr>
      </w:pPr>
      <w:r w:rsidRPr="00D10016">
        <w:rPr>
          <w:rFonts w:cs="Arial"/>
          <w:sz w:val="20"/>
          <w:szCs w:val="20"/>
          <w:lang w:bidi="lo-LA"/>
        </w:rPr>
        <w:t>- Tukuma Sporta skolai</w:t>
      </w:r>
    </w:p>
    <w:p w:rsidR="00D10016" w:rsidRPr="00D10016" w:rsidRDefault="00D10016" w:rsidP="00D10016">
      <w:pPr>
        <w:rPr>
          <w:rFonts w:cs="Arial"/>
          <w:sz w:val="20"/>
          <w:szCs w:val="20"/>
          <w:lang w:bidi="lo-LA"/>
        </w:rPr>
      </w:pPr>
      <w:r w:rsidRPr="00D10016">
        <w:rPr>
          <w:rFonts w:cs="Arial"/>
          <w:sz w:val="20"/>
          <w:szCs w:val="20"/>
          <w:lang w:bidi="lo-LA"/>
        </w:rPr>
        <w:t>- Irlavas PII “Cīrulītis”</w:t>
      </w:r>
    </w:p>
    <w:p w:rsidR="00D10016" w:rsidRPr="00D10016" w:rsidRDefault="00D10016" w:rsidP="00D10016">
      <w:pPr>
        <w:rPr>
          <w:rFonts w:cs="Arial"/>
          <w:sz w:val="20"/>
          <w:szCs w:val="20"/>
          <w:lang w:bidi="lo-LA"/>
        </w:rPr>
      </w:pPr>
      <w:r w:rsidRPr="00D10016">
        <w:rPr>
          <w:rFonts w:cs="Arial"/>
          <w:sz w:val="20"/>
          <w:szCs w:val="20"/>
          <w:lang w:bidi="lo-LA"/>
        </w:rPr>
        <w:t>- Irlavas vidusskolai</w:t>
      </w:r>
    </w:p>
    <w:p w:rsidR="00D10016" w:rsidRPr="00D10016" w:rsidRDefault="00D10016" w:rsidP="00D10016">
      <w:pPr>
        <w:rPr>
          <w:rFonts w:cs="Arial"/>
          <w:sz w:val="20"/>
          <w:szCs w:val="20"/>
          <w:lang w:bidi="lo-LA"/>
        </w:rPr>
      </w:pPr>
      <w:r w:rsidRPr="00D10016">
        <w:rPr>
          <w:rFonts w:cs="Arial"/>
          <w:sz w:val="20"/>
          <w:szCs w:val="20"/>
          <w:lang w:bidi="lo-LA"/>
        </w:rPr>
        <w:t>- Tumes vidusskolai</w:t>
      </w:r>
    </w:p>
    <w:p w:rsidR="00D10016" w:rsidRPr="00D10016" w:rsidRDefault="00D10016" w:rsidP="00D10016">
      <w:pPr>
        <w:rPr>
          <w:rFonts w:cs="Arial"/>
          <w:sz w:val="20"/>
          <w:szCs w:val="20"/>
          <w:lang w:bidi="lo-LA"/>
        </w:rPr>
      </w:pPr>
      <w:r w:rsidRPr="00D10016">
        <w:rPr>
          <w:rFonts w:cs="Arial"/>
          <w:sz w:val="20"/>
          <w:szCs w:val="20"/>
          <w:lang w:bidi="lo-LA"/>
        </w:rPr>
        <w:t>- Tukuma PII “Pepija”</w:t>
      </w:r>
    </w:p>
    <w:p w:rsidR="00D10016" w:rsidRDefault="00D10016" w:rsidP="00D10016">
      <w:pPr>
        <w:rPr>
          <w:rFonts w:cs="Arial"/>
          <w:sz w:val="20"/>
          <w:szCs w:val="20"/>
          <w:lang w:bidi="lo-LA"/>
        </w:rPr>
      </w:pPr>
      <w:r>
        <w:rPr>
          <w:rFonts w:cs="Arial"/>
          <w:sz w:val="20"/>
          <w:szCs w:val="20"/>
          <w:lang w:bidi="lo-LA"/>
        </w:rPr>
        <w:t>__________________________________________________________</w:t>
      </w:r>
    </w:p>
    <w:p w:rsidR="00D10016" w:rsidRPr="00D10016" w:rsidRDefault="00D10016" w:rsidP="00D10016">
      <w:pPr>
        <w:rPr>
          <w:rFonts w:cs="Arial"/>
          <w:sz w:val="20"/>
          <w:szCs w:val="20"/>
          <w:lang w:bidi="lo-LA"/>
        </w:rPr>
      </w:pPr>
      <w:r w:rsidRPr="00D10016">
        <w:rPr>
          <w:rFonts w:cs="Arial"/>
          <w:sz w:val="20"/>
          <w:szCs w:val="20"/>
          <w:lang w:bidi="lo-LA"/>
        </w:rPr>
        <w:t xml:space="preserve">Sagatavoja Izglītības pārvalde (K.Logina), saskaņots ar vadītāju N.Reču </w:t>
      </w:r>
    </w:p>
    <w:p w:rsidR="00D10016" w:rsidRPr="00D10016" w:rsidRDefault="00D10016" w:rsidP="00D10016">
      <w:pPr>
        <w:rPr>
          <w:rFonts w:cs="Arial"/>
          <w:sz w:val="20"/>
          <w:szCs w:val="20"/>
          <w:lang w:bidi="lo-LA"/>
        </w:rPr>
      </w:pPr>
      <w:r w:rsidRPr="00D10016">
        <w:rPr>
          <w:rFonts w:cs="Arial"/>
          <w:sz w:val="20"/>
          <w:szCs w:val="20"/>
          <w:lang w:bidi="lo-LA"/>
        </w:rPr>
        <w:t>Izskatīts Finanšu komitejā.</w:t>
      </w:r>
    </w:p>
    <w:p w:rsidR="00D10016" w:rsidRPr="00D10016" w:rsidRDefault="00D10016" w:rsidP="00D10016">
      <w:pPr>
        <w:rPr>
          <w:rFonts w:cs="Arial"/>
          <w:sz w:val="20"/>
          <w:szCs w:val="20"/>
          <w:lang w:bidi="lo-LA"/>
        </w:rPr>
      </w:pPr>
      <w:r w:rsidRPr="00D10016">
        <w:rPr>
          <w:rFonts w:cs="Arial"/>
          <w:sz w:val="20"/>
          <w:szCs w:val="20"/>
          <w:lang w:bidi="lo-LA"/>
        </w:rPr>
        <w:t>Iesniedza izskatīšanai Finanšu komiteja</w:t>
      </w:r>
    </w:p>
    <w:p w:rsidR="00D10016" w:rsidRPr="00D10016" w:rsidRDefault="00D10016" w:rsidP="00D10016">
      <w:pPr>
        <w:spacing w:line="259" w:lineRule="auto"/>
        <w:rPr>
          <w:rFonts w:eastAsia="Calibri"/>
          <w:color w:val="FF0000"/>
          <w:szCs w:val="22"/>
          <w:lang w:eastAsia="en-US"/>
        </w:rPr>
      </w:pPr>
    </w:p>
    <w:p w:rsidR="00D10016" w:rsidRPr="00D10016" w:rsidRDefault="00D10016" w:rsidP="00D10016">
      <w:pPr>
        <w:spacing w:after="200" w:line="276" w:lineRule="auto"/>
        <w:rPr>
          <w:rFonts w:eastAsia="Calibri"/>
          <w:color w:val="FF0000"/>
          <w:szCs w:val="22"/>
          <w:lang w:eastAsia="en-US"/>
        </w:rPr>
      </w:pPr>
      <w:r w:rsidRPr="00D10016">
        <w:rPr>
          <w:rFonts w:eastAsia="Calibri"/>
          <w:color w:val="FF0000"/>
          <w:szCs w:val="22"/>
          <w:lang w:eastAsia="en-US"/>
        </w:rPr>
        <w:br w:type="page"/>
      </w:r>
    </w:p>
    <w:p w:rsidR="008F0E2E" w:rsidRPr="00D43750" w:rsidRDefault="008F0E2E" w:rsidP="008F0E2E">
      <w:pPr>
        <w:rPr>
          <w:rFonts w:cs="Arial"/>
          <w:sz w:val="20"/>
          <w:szCs w:val="20"/>
          <w:lang w:bidi="lo-LA"/>
        </w:rPr>
      </w:pPr>
    </w:p>
    <w:p w:rsidR="008F0E2E" w:rsidRPr="00D43750" w:rsidRDefault="008F0E2E" w:rsidP="008F0E2E">
      <w:pPr>
        <w:spacing w:line="259" w:lineRule="auto"/>
        <w:rPr>
          <w:rFonts w:eastAsia="Calibri"/>
          <w:color w:val="FF0000"/>
          <w:szCs w:val="22"/>
          <w:lang w:eastAsia="en-US"/>
        </w:rPr>
      </w:pPr>
    </w:p>
    <w:p w:rsidR="008F0E2E" w:rsidRPr="00D43750" w:rsidRDefault="008F0E2E" w:rsidP="008F0E2E">
      <w:pPr>
        <w:spacing w:line="259" w:lineRule="auto"/>
        <w:rPr>
          <w:rFonts w:eastAsia="Calibri"/>
          <w:color w:val="FF0000"/>
          <w:szCs w:val="22"/>
          <w:lang w:eastAsia="en-US"/>
        </w:rPr>
      </w:pPr>
      <w:r w:rsidRPr="00D43750">
        <w:rPr>
          <w:rFonts w:eastAsia="Calibri"/>
          <w:color w:val="FF0000"/>
          <w:szCs w:val="22"/>
          <w:lang w:eastAsia="en-US"/>
        </w:rPr>
        <w:t>Lēmums, kura pielikumu groza</w:t>
      </w:r>
    </w:p>
    <w:p w:rsidR="008F0E2E" w:rsidRPr="00D43750" w:rsidRDefault="008F0E2E" w:rsidP="008F0E2E">
      <w:pPr>
        <w:spacing w:line="259" w:lineRule="auto"/>
        <w:jc w:val="center"/>
        <w:rPr>
          <w:rFonts w:eastAsia="Calibri"/>
          <w:b/>
          <w:szCs w:val="22"/>
          <w:lang w:eastAsia="en-US"/>
        </w:rPr>
      </w:pPr>
      <w:r w:rsidRPr="00D43750">
        <w:rPr>
          <w:rFonts w:eastAsia="Calibri"/>
          <w:b/>
          <w:szCs w:val="22"/>
          <w:lang w:eastAsia="en-US"/>
        </w:rPr>
        <w:t>L Ē M U M S</w:t>
      </w:r>
    </w:p>
    <w:p w:rsidR="008F0E2E" w:rsidRPr="00D43750" w:rsidRDefault="008F0E2E" w:rsidP="008F0E2E">
      <w:pPr>
        <w:spacing w:line="259" w:lineRule="auto"/>
        <w:jc w:val="center"/>
        <w:rPr>
          <w:rFonts w:eastAsia="Calibri"/>
          <w:szCs w:val="22"/>
          <w:lang w:eastAsia="en-US"/>
        </w:rPr>
      </w:pPr>
      <w:r w:rsidRPr="00D43750">
        <w:rPr>
          <w:rFonts w:eastAsia="Calibri"/>
          <w:szCs w:val="22"/>
          <w:lang w:eastAsia="en-US"/>
        </w:rPr>
        <w:t>Tukumā</w:t>
      </w:r>
    </w:p>
    <w:p w:rsidR="008F0E2E" w:rsidRPr="00D43750" w:rsidRDefault="008F0E2E" w:rsidP="008F0E2E">
      <w:pPr>
        <w:spacing w:line="259" w:lineRule="auto"/>
        <w:jc w:val="both"/>
        <w:rPr>
          <w:rFonts w:eastAsia="Calibri"/>
          <w:szCs w:val="22"/>
          <w:lang w:eastAsia="en-US"/>
        </w:rPr>
      </w:pPr>
      <w:r w:rsidRPr="00D43750">
        <w:rPr>
          <w:rFonts w:eastAsia="Calibri"/>
          <w:szCs w:val="22"/>
          <w:lang w:eastAsia="en-US"/>
        </w:rPr>
        <w:t>2015.gada 26.novembrī</w:t>
      </w:r>
      <w:r w:rsidRPr="00D43750">
        <w:rPr>
          <w:rFonts w:eastAsia="Calibri"/>
          <w:szCs w:val="22"/>
          <w:lang w:eastAsia="en-US"/>
        </w:rPr>
        <w:tab/>
      </w:r>
      <w:r w:rsidRPr="00D43750">
        <w:rPr>
          <w:rFonts w:eastAsia="Calibri"/>
          <w:szCs w:val="22"/>
          <w:lang w:eastAsia="en-US"/>
        </w:rPr>
        <w:tab/>
      </w:r>
      <w:r w:rsidRPr="00D43750">
        <w:rPr>
          <w:rFonts w:eastAsia="Calibri"/>
          <w:szCs w:val="22"/>
          <w:lang w:eastAsia="en-US"/>
        </w:rPr>
        <w:tab/>
      </w:r>
      <w:r w:rsidRPr="00D43750">
        <w:rPr>
          <w:rFonts w:eastAsia="Calibri"/>
          <w:szCs w:val="22"/>
          <w:lang w:eastAsia="en-US"/>
        </w:rPr>
        <w:tab/>
      </w:r>
      <w:r w:rsidRPr="00D43750">
        <w:rPr>
          <w:rFonts w:eastAsia="Calibri"/>
          <w:szCs w:val="22"/>
          <w:lang w:eastAsia="en-US"/>
        </w:rPr>
        <w:tab/>
      </w:r>
      <w:r w:rsidRPr="00D43750">
        <w:rPr>
          <w:rFonts w:eastAsia="Calibri"/>
          <w:szCs w:val="22"/>
          <w:lang w:eastAsia="en-US"/>
        </w:rPr>
        <w:tab/>
      </w:r>
      <w:r w:rsidRPr="00D43750">
        <w:rPr>
          <w:rFonts w:eastAsia="Calibri"/>
          <w:szCs w:val="22"/>
          <w:lang w:eastAsia="en-US"/>
        </w:rPr>
        <w:tab/>
        <w:t xml:space="preserve">      prot.Nr.13, 27.§.</w:t>
      </w:r>
    </w:p>
    <w:p w:rsidR="008F0E2E" w:rsidRPr="00D43750" w:rsidRDefault="008F0E2E" w:rsidP="008F0E2E">
      <w:pPr>
        <w:spacing w:line="259" w:lineRule="auto"/>
        <w:rPr>
          <w:rFonts w:eastAsia="Calibri"/>
          <w:szCs w:val="22"/>
          <w:lang w:eastAsia="en-US"/>
        </w:rPr>
      </w:pPr>
    </w:p>
    <w:p w:rsidR="008F0E2E" w:rsidRPr="00D43750" w:rsidRDefault="008F0E2E" w:rsidP="008F0E2E">
      <w:pPr>
        <w:spacing w:line="259" w:lineRule="auto"/>
        <w:rPr>
          <w:rFonts w:eastAsia="Calibri"/>
          <w:szCs w:val="22"/>
          <w:lang w:eastAsia="en-US"/>
        </w:rPr>
      </w:pPr>
    </w:p>
    <w:p w:rsidR="008F0E2E" w:rsidRPr="00D43750" w:rsidRDefault="008F0E2E" w:rsidP="008F0E2E">
      <w:pPr>
        <w:rPr>
          <w:rFonts w:eastAsia="Calibri"/>
          <w:b/>
          <w:szCs w:val="22"/>
          <w:lang w:eastAsia="en-US"/>
        </w:rPr>
      </w:pPr>
      <w:r w:rsidRPr="00D43750">
        <w:rPr>
          <w:rFonts w:eastAsia="Calibri"/>
          <w:b/>
          <w:szCs w:val="22"/>
          <w:lang w:eastAsia="en-US"/>
        </w:rPr>
        <w:t xml:space="preserve">Par Tukuma novada izglītības iestāžu </w:t>
      </w:r>
    </w:p>
    <w:p w:rsidR="008F0E2E" w:rsidRPr="00D43750" w:rsidRDefault="008F0E2E" w:rsidP="008F0E2E">
      <w:pPr>
        <w:rPr>
          <w:rFonts w:eastAsia="Calibri"/>
          <w:b/>
          <w:szCs w:val="22"/>
          <w:lang w:eastAsia="en-US"/>
        </w:rPr>
      </w:pPr>
      <w:r w:rsidRPr="00D43750">
        <w:rPr>
          <w:rFonts w:eastAsia="Calibri"/>
          <w:b/>
          <w:szCs w:val="22"/>
          <w:lang w:eastAsia="en-US"/>
        </w:rPr>
        <w:t>maksas pakalpojumu cenrāžu apstiprināšanu</w:t>
      </w:r>
    </w:p>
    <w:p w:rsidR="008F0E2E" w:rsidRPr="00D43750" w:rsidRDefault="008F0E2E" w:rsidP="008F0E2E">
      <w:pPr>
        <w:spacing w:line="259" w:lineRule="auto"/>
        <w:rPr>
          <w:rFonts w:eastAsia="Calibri"/>
          <w:szCs w:val="22"/>
          <w:lang w:eastAsia="en-US"/>
        </w:rPr>
      </w:pPr>
    </w:p>
    <w:p w:rsidR="008F0E2E" w:rsidRPr="00D43750" w:rsidRDefault="008F0E2E" w:rsidP="008F0E2E">
      <w:pPr>
        <w:ind w:firstLine="720"/>
        <w:jc w:val="both"/>
        <w:rPr>
          <w:rFonts w:eastAsia="Calibri"/>
          <w:szCs w:val="22"/>
          <w:lang w:eastAsia="en-US"/>
        </w:rPr>
      </w:pPr>
      <w:r w:rsidRPr="00D43750">
        <w:rPr>
          <w:rFonts w:eastAsia="Calibri"/>
          <w:szCs w:val="22"/>
          <w:lang w:eastAsia="en-US"/>
        </w:rPr>
        <w:t>Pamatojoties uz Tukuma novada Domes 02.07.2015. noteikumiem Nr.9 „Kārtība, kādā Tukuma novada pašvaldības iestādes un aģentūras plāno, un uzskaita ieņēmumus no maksas pakalpojumiem un ar šo pakalpojumu sniegšanu saistītos izdevumus, nosaka un apstiprina maksas pakalpojumu izcenojumus” (prot.Nr.7, 9.§.):</w:t>
      </w:r>
    </w:p>
    <w:p w:rsidR="008F0E2E" w:rsidRPr="00D43750" w:rsidRDefault="008F0E2E" w:rsidP="008F0E2E">
      <w:pPr>
        <w:jc w:val="both"/>
        <w:rPr>
          <w:rFonts w:eastAsia="Calibri"/>
          <w:szCs w:val="22"/>
          <w:lang w:eastAsia="en-US"/>
        </w:rPr>
      </w:pPr>
    </w:p>
    <w:p w:rsidR="008F0E2E" w:rsidRPr="00D43750" w:rsidRDefault="008F0E2E" w:rsidP="008F0E2E">
      <w:pPr>
        <w:ind w:firstLine="720"/>
        <w:jc w:val="both"/>
        <w:rPr>
          <w:rFonts w:eastAsia="Calibri"/>
          <w:szCs w:val="22"/>
          <w:lang w:eastAsia="en-US"/>
        </w:rPr>
      </w:pPr>
      <w:r w:rsidRPr="00D43750">
        <w:rPr>
          <w:rFonts w:eastAsia="Calibri"/>
          <w:szCs w:val="22"/>
          <w:lang w:eastAsia="en-US"/>
        </w:rPr>
        <w:t>1. apstiprināt Tukuma novada izglītības iestāžu maksas pakalpojumu cenrāžus (pielikumā),</w:t>
      </w:r>
    </w:p>
    <w:p w:rsidR="008F0E2E" w:rsidRPr="00D43750" w:rsidRDefault="008F0E2E" w:rsidP="008F0E2E">
      <w:pPr>
        <w:ind w:firstLine="720"/>
        <w:jc w:val="both"/>
        <w:rPr>
          <w:rFonts w:eastAsia="Calibri"/>
          <w:szCs w:val="22"/>
          <w:lang w:eastAsia="en-US"/>
        </w:rPr>
      </w:pPr>
      <w:r w:rsidRPr="00D43750">
        <w:rPr>
          <w:rFonts w:eastAsia="Calibri"/>
          <w:szCs w:val="22"/>
          <w:lang w:eastAsia="en-US"/>
        </w:rPr>
        <w:t>2. ieņēmumus no maksas pakalpojumiem iemaksāt izglītības iestādes pamatbudžeta kontos;</w:t>
      </w:r>
    </w:p>
    <w:p w:rsidR="008F0E2E" w:rsidRPr="00D43750" w:rsidRDefault="008F0E2E" w:rsidP="008F0E2E">
      <w:pPr>
        <w:ind w:firstLine="720"/>
        <w:jc w:val="both"/>
        <w:rPr>
          <w:rFonts w:eastAsia="Calibri"/>
          <w:szCs w:val="22"/>
          <w:lang w:eastAsia="en-US"/>
        </w:rPr>
      </w:pPr>
      <w:r w:rsidRPr="00D43750">
        <w:rPr>
          <w:rFonts w:eastAsia="Calibri"/>
          <w:szCs w:val="22"/>
          <w:lang w:eastAsia="en-US"/>
        </w:rPr>
        <w:t>3. noteikt, ka par maksas pakalpojumiem iegūtos līdzekļus var izlietot atbilstīgi Izglītības likuma 60.panta septītajai un astotajai daļai;</w:t>
      </w:r>
    </w:p>
    <w:p w:rsidR="008F0E2E" w:rsidRPr="00D43750" w:rsidRDefault="008F0E2E" w:rsidP="008F0E2E">
      <w:pPr>
        <w:ind w:firstLine="720"/>
        <w:jc w:val="both"/>
        <w:rPr>
          <w:rFonts w:eastAsia="Calibri"/>
          <w:szCs w:val="22"/>
          <w:lang w:eastAsia="en-US"/>
        </w:rPr>
      </w:pPr>
      <w:r w:rsidRPr="00D43750">
        <w:rPr>
          <w:rFonts w:eastAsia="Calibri"/>
          <w:szCs w:val="22"/>
          <w:lang w:eastAsia="en-US"/>
        </w:rPr>
        <w:t>4. dokumentu kopēšanai, drukāšanai un laminēšanai izmanto tikai izpildītāja materiālu;</w:t>
      </w:r>
    </w:p>
    <w:p w:rsidR="008F0E2E" w:rsidRPr="00D43750" w:rsidRDefault="008F0E2E" w:rsidP="008F0E2E">
      <w:pPr>
        <w:ind w:firstLine="720"/>
        <w:jc w:val="both"/>
        <w:rPr>
          <w:rFonts w:eastAsia="Calibri"/>
          <w:szCs w:val="22"/>
          <w:lang w:eastAsia="en-US"/>
        </w:rPr>
      </w:pPr>
      <w:r w:rsidRPr="00D43750">
        <w:rPr>
          <w:rFonts w:eastAsia="Calibri"/>
          <w:szCs w:val="22"/>
          <w:lang w:eastAsia="en-US"/>
        </w:rPr>
        <w:t>5. samaksu par izglītības iestāžu sniegtajiem maksas pakalpojumiem skaidrā naudā vai ar bankas pārskaitījumu uz iesniegtā rēķina pamata maksā privātpersonas un iestādes vai organizācijas, kuras netiek finansētas no Tukuma novada pašvaldības budžeta;</w:t>
      </w:r>
    </w:p>
    <w:p w:rsidR="008F0E2E" w:rsidRPr="00D43750" w:rsidRDefault="008F0E2E" w:rsidP="008F0E2E">
      <w:pPr>
        <w:ind w:firstLine="720"/>
        <w:jc w:val="both"/>
        <w:rPr>
          <w:rFonts w:eastAsia="Calibri"/>
          <w:szCs w:val="22"/>
          <w:lang w:eastAsia="en-US"/>
        </w:rPr>
      </w:pPr>
      <w:r w:rsidRPr="00D43750">
        <w:rPr>
          <w:rFonts w:eastAsia="Calibri"/>
          <w:szCs w:val="22"/>
          <w:lang w:eastAsia="en-US"/>
        </w:rPr>
        <w:t>6. Tukuma novada pašvaldības budžeta finansētajām institūcijām maksas pakalpojumi tiek uzskaitīti un regulēti ar asignējumu samazinājuma (palielinājuma) finanšu instrumentu;</w:t>
      </w:r>
    </w:p>
    <w:p w:rsidR="008F0E2E" w:rsidRPr="00D43750" w:rsidRDefault="008F0E2E" w:rsidP="008F0E2E">
      <w:pPr>
        <w:ind w:firstLine="720"/>
        <w:jc w:val="both"/>
        <w:rPr>
          <w:rFonts w:eastAsia="Calibri"/>
          <w:szCs w:val="22"/>
          <w:lang w:eastAsia="en-US"/>
        </w:rPr>
      </w:pPr>
      <w:r w:rsidRPr="00D43750">
        <w:rPr>
          <w:rFonts w:eastAsia="Calibri"/>
          <w:szCs w:val="22"/>
          <w:lang w:eastAsia="en-US"/>
        </w:rPr>
        <w:t>7. autotransporta izmantošanas maksas pakalpojuma aprēķinā Tukuma novada pašvaldības budžeta finansētajām institūcijām, tiek iekļauti tikai faktiskie degvielas izdevumi un autotransporta vadītāja virsstundas;</w:t>
      </w:r>
    </w:p>
    <w:p w:rsidR="008F0E2E" w:rsidRPr="00D43750" w:rsidRDefault="008F0E2E" w:rsidP="008F0E2E">
      <w:pPr>
        <w:ind w:firstLine="720"/>
        <w:jc w:val="both"/>
        <w:rPr>
          <w:rFonts w:eastAsia="Calibri"/>
          <w:szCs w:val="22"/>
          <w:lang w:eastAsia="en-US"/>
        </w:rPr>
      </w:pPr>
      <w:r w:rsidRPr="00D43750">
        <w:rPr>
          <w:rFonts w:eastAsia="Calibri"/>
          <w:szCs w:val="22"/>
          <w:lang w:eastAsia="en-US"/>
        </w:rPr>
        <w:t>8. par telpu nomu (īri) un komunālajiem pakalpojumiem tiek slēgts nomas (īres) līgums;</w:t>
      </w:r>
    </w:p>
    <w:p w:rsidR="008F0E2E" w:rsidRPr="00D43750" w:rsidRDefault="008F0E2E" w:rsidP="008F0E2E">
      <w:pPr>
        <w:ind w:firstLine="720"/>
        <w:jc w:val="both"/>
        <w:rPr>
          <w:rFonts w:eastAsia="Calibri"/>
          <w:szCs w:val="22"/>
          <w:lang w:eastAsia="en-US"/>
        </w:rPr>
      </w:pPr>
      <w:r w:rsidRPr="00D43750">
        <w:rPr>
          <w:rFonts w:eastAsia="Calibri"/>
          <w:szCs w:val="22"/>
          <w:lang w:eastAsia="en-US"/>
        </w:rPr>
        <w:t>9. maksas pakalpojumu cenrādis stājas spēkā 2016.gada 1.janvārī;</w:t>
      </w:r>
    </w:p>
    <w:p w:rsidR="008F0E2E" w:rsidRPr="00D43750" w:rsidRDefault="008F0E2E" w:rsidP="008F0E2E">
      <w:pPr>
        <w:ind w:firstLine="720"/>
        <w:jc w:val="both"/>
        <w:rPr>
          <w:rFonts w:eastAsia="Calibri"/>
          <w:szCs w:val="22"/>
          <w:lang w:eastAsia="en-US"/>
        </w:rPr>
      </w:pPr>
      <w:r w:rsidRPr="00D43750">
        <w:rPr>
          <w:rFonts w:eastAsia="Calibri"/>
          <w:szCs w:val="22"/>
          <w:lang w:eastAsia="en-US"/>
        </w:rPr>
        <w:t xml:space="preserve">10. uzskatīt par spēku zaudējušiem Tukuma novada Domes 2014.gada 28.augusta noteikumus Nr.14 „Tukuma novada izglītības iestāžu maksas pakalpojumi” (prot.Nr.10, 4.§.).    </w:t>
      </w:r>
    </w:p>
    <w:p w:rsidR="008F0E2E" w:rsidRPr="00D43750" w:rsidRDefault="008F0E2E" w:rsidP="008F0E2E">
      <w:pPr>
        <w:jc w:val="both"/>
        <w:rPr>
          <w:rFonts w:eastAsia="Calibri"/>
          <w:szCs w:val="22"/>
          <w:lang w:eastAsia="en-US"/>
        </w:rPr>
      </w:pPr>
    </w:p>
    <w:p w:rsidR="008F0E2E" w:rsidRPr="00D43750" w:rsidRDefault="008F0E2E" w:rsidP="008F0E2E">
      <w:pPr>
        <w:jc w:val="both"/>
        <w:rPr>
          <w:rFonts w:eastAsia="Calibri"/>
          <w:szCs w:val="22"/>
          <w:lang w:eastAsia="en-US"/>
        </w:rPr>
      </w:pPr>
    </w:p>
    <w:p w:rsidR="008F0E2E" w:rsidRPr="00D43750" w:rsidRDefault="008F0E2E" w:rsidP="008F0E2E">
      <w:pPr>
        <w:rPr>
          <w:rFonts w:eastAsia="Calibri"/>
          <w:szCs w:val="22"/>
          <w:lang w:eastAsia="en-US"/>
        </w:rPr>
      </w:pPr>
    </w:p>
    <w:p w:rsidR="008F0E2E" w:rsidRPr="00D43750" w:rsidRDefault="008F0E2E" w:rsidP="008F0E2E">
      <w:pPr>
        <w:spacing w:line="259" w:lineRule="auto"/>
        <w:rPr>
          <w:rFonts w:eastAsia="Calibri"/>
          <w:szCs w:val="22"/>
          <w:lang w:eastAsia="en-US"/>
        </w:rPr>
      </w:pPr>
      <w:r w:rsidRPr="00D43750">
        <w:rPr>
          <w:rFonts w:eastAsia="Calibri"/>
          <w:szCs w:val="22"/>
          <w:lang w:eastAsia="en-US"/>
        </w:rPr>
        <w:t xml:space="preserve">Domes priekšsēdētājs </w:t>
      </w:r>
      <w:r w:rsidRPr="00D43750">
        <w:rPr>
          <w:rFonts w:eastAsia="Calibri"/>
          <w:szCs w:val="22"/>
          <w:lang w:eastAsia="en-US"/>
        </w:rPr>
        <w:tab/>
      </w:r>
      <w:r w:rsidRPr="00D43750">
        <w:rPr>
          <w:rFonts w:eastAsia="Calibri"/>
          <w:szCs w:val="22"/>
          <w:lang w:eastAsia="en-US"/>
        </w:rPr>
        <w:tab/>
        <w:t xml:space="preserve">(personiskais paraksts) </w:t>
      </w:r>
      <w:r w:rsidRPr="00D43750">
        <w:rPr>
          <w:rFonts w:eastAsia="Calibri"/>
          <w:szCs w:val="22"/>
          <w:lang w:eastAsia="en-US"/>
        </w:rPr>
        <w:tab/>
      </w:r>
      <w:r w:rsidRPr="00D43750">
        <w:rPr>
          <w:rFonts w:eastAsia="Calibri"/>
          <w:szCs w:val="22"/>
          <w:lang w:eastAsia="en-US"/>
        </w:rPr>
        <w:tab/>
      </w:r>
      <w:r w:rsidRPr="00D43750">
        <w:rPr>
          <w:rFonts w:eastAsia="Calibri"/>
          <w:szCs w:val="22"/>
          <w:lang w:eastAsia="en-US"/>
        </w:rPr>
        <w:tab/>
        <w:t>Ē.Lukmans</w:t>
      </w:r>
    </w:p>
    <w:p w:rsidR="008F0E2E" w:rsidRPr="00D43750" w:rsidRDefault="008F0E2E" w:rsidP="008F0E2E">
      <w:pPr>
        <w:jc w:val="both"/>
        <w:rPr>
          <w:rFonts w:eastAsia="Calibri"/>
          <w:szCs w:val="22"/>
          <w:lang w:eastAsia="en-US"/>
        </w:rPr>
      </w:pPr>
      <w:r w:rsidRPr="00D43750">
        <w:rPr>
          <w:rFonts w:eastAsia="Calibri"/>
          <w:szCs w:val="22"/>
          <w:lang w:eastAsia="en-US"/>
        </w:rPr>
        <w:br w:type="page"/>
      </w:r>
    </w:p>
    <w:p w:rsidR="008F0E2E" w:rsidRPr="00D43750" w:rsidRDefault="008F0E2E" w:rsidP="008F0E2E">
      <w:pPr>
        <w:spacing w:line="259" w:lineRule="auto"/>
        <w:rPr>
          <w:rFonts w:eastAsia="Calibri"/>
          <w:szCs w:val="22"/>
          <w:lang w:eastAsia="en-US"/>
        </w:rPr>
      </w:pPr>
    </w:p>
    <w:p w:rsidR="008F0E2E" w:rsidRPr="00D43750" w:rsidRDefault="008F0E2E" w:rsidP="008F0E2E">
      <w:pPr>
        <w:ind w:left="5760" w:right="-285" w:firstLine="720"/>
        <w:jc w:val="both"/>
        <w:rPr>
          <w:sz w:val="20"/>
          <w:szCs w:val="20"/>
        </w:rPr>
      </w:pPr>
      <w:r w:rsidRPr="00D43750">
        <w:rPr>
          <w:sz w:val="20"/>
          <w:szCs w:val="20"/>
        </w:rPr>
        <w:t>Pielikums</w:t>
      </w:r>
    </w:p>
    <w:p w:rsidR="008F0E2E" w:rsidRPr="00D43750" w:rsidRDefault="008F0E2E" w:rsidP="008F0E2E">
      <w:pPr>
        <w:ind w:left="5760" w:right="-568" w:firstLine="720"/>
        <w:jc w:val="both"/>
        <w:rPr>
          <w:sz w:val="20"/>
          <w:szCs w:val="20"/>
        </w:rPr>
      </w:pPr>
      <w:r w:rsidRPr="00D43750">
        <w:rPr>
          <w:sz w:val="20"/>
          <w:szCs w:val="20"/>
        </w:rPr>
        <w:t xml:space="preserve">Tukuma novada Domes  26.11.2015. </w:t>
      </w:r>
    </w:p>
    <w:p w:rsidR="008F0E2E" w:rsidRPr="00D43750" w:rsidRDefault="008F0E2E" w:rsidP="008F0E2E">
      <w:pPr>
        <w:ind w:left="5760" w:right="-568" w:firstLine="720"/>
        <w:jc w:val="both"/>
        <w:rPr>
          <w:sz w:val="20"/>
          <w:szCs w:val="20"/>
        </w:rPr>
      </w:pPr>
      <w:r w:rsidRPr="00D43750">
        <w:rPr>
          <w:sz w:val="20"/>
          <w:szCs w:val="20"/>
        </w:rPr>
        <w:t>lēmumam (prot.Nr.13, 27.§.)</w:t>
      </w:r>
    </w:p>
    <w:p w:rsidR="008F0E2E" w:rsidRDefault="008F0E2E" w:rsidP="008F0E2E">
      <w:pPr>
        <w:spacing w:before="100" w:beforeAutospacing="1" w:after="100" w:afterAutospacing="1"/>
        <w:rPr>
          <w:b/>
        </w:rPr>
      </w:pPr>
      <w:r w:rsidRPr="00DE4705">
        <w:rPr>
          <w:b/>
        </w:rPr>
        <w:t>Tukuma Raiņa ģimnāzija</w:t>
      </w:r>
    </w:p>
    <w:tbl>
      <w:tblPr>
        <w:tblW w:w="1008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3835"/>
        <w:gridCol w:w="1418"/>
        <w:gridCol w:w="1134"/>
        <w:gridCol w:w="1843"/>
        <w:gridCol w:w="1275"/>
      </w:tblGrid>
      <w:tr w:rsidR="003C075F" w:rsidRPr="006D50EE" w:rsidTr="003C075F">
        <w:tc>
          <w:tcPr>
            <w:tcW w:w="584" w:type="dxa"/>
            <w:shd w:val="clear" w:color="auto" w:fill="auto"/>
            <w:vAlign w:val="center"/>
          </w:tcPr>
          <w:p w:rsidR="003C075F" w:rsidRPr="006D50EE" w:rsidRDefault="003C075F" w:rsidP="00294CF6">
            <w:pPr>
              <w:suppressAutoHyphens/>
              <w:autoSpaceDN w:val="0"/>
              <w:jc w:val="center"/>
              <w:textAlignment w:val="baseline"/>
              <w:rPr>
                <w:sz w:val="20"/>
                <w:szCs w:val="20"/>
              </w:rPr>
            </w:pPr>
            <w:r w:rsidRPr="006D50EE">
              <w:rPr>
                <w:sz w:val="20"/>
                <w:szCs w:val="20"/>
              </w:rPr>
              <w:t>Nr.</w:t>
            </w:r>
            <w:r w:rsidRPr="006D50EE">
              <w:rPr>
                <w:sz w:val="20"/>
                <w:szCs w:val="20"/>
              </w:rPr>
              <w:br/>
              <w:t>p.k.</w:t>
            </w:r>
          </w:p>
        </w:tc>
        <w:tc>
          <w:tcPr>
            <w:tcW w:w="3835" w:type="dxa"/>
            <w:shd w:val="clear" w:color="auto" w:fill="auto"/>
            <w:vAlign w:val="center"/>
          </w:tcPr>
          <w:p w:rsidR="003C075F" w:rsidRPr="006D50EE" w:rsidRDefault="003C075F" w:rsidP="00294CF6">
            <w:pPr>
              <w:suppressAutoHyphens/>
              <w:autoSpaceDN w:val="0"/>
              <w:jc w:val="center"/>
              <w:textAlignment w:val="baseline"/>
              <w:rPr>
                <w:sz w:val="20"/>
                <w:szCs w:val="20"/>
              </w:rPr>
            </w:pPr>
            <w:r w:rsidRPr="006D50EE">
              <w:rPr>
                <w:sz w:val="20"/>
                <w:szCs w:val="20"/>
              </w:rPr>
              <w:t>Pakalpojuma veids</w:t>
            </w:r>
          </w:p>
        </w:tc>
        <w:tc>
          <w:tcPr>
            <w:tcW w:w="1418" w:type="dxa"/>
            <w:shd w:val="clear" w:color="auto" w:fill="auto"/>
            <w:vAlign w:val="center"/>
          </w:tcPr>
          <w:p w:rsidR="003C075F" w:rsidRPr="006D50EE" w:rsidRDefault="003C075F" w:rsidP="00294CF6">
            <w:pPr>
              <w:suppressAutoHyphens/>
              <w:autoSpaceDN w:val="0"/>
              <w:jc w:val="center"/>
              <w:textAlignment w:val="baseline"/>
              <w:rPr>
                <w:sz w:val="20"/>
                <w:szCs w:val="20"/>
              </w:rPr>
            </w:pPr>
            <w:r w:rsidRPr="006D50EE">
              <w:rPr>
                <w:sz w:val="20"/>
                <w:szCs w:val="20"/>
              </w:rPr>
              <w:t>Mērvienība</w:t>
            </w:r>
          </w:p>
        </w:tc>
        <w:tc>
          <w:tcPr>
            <w:tcW w:w="1134" w:type="dxa"/>
            <w:shd w:val="clear" w:color="auto" w:fill="auto"/>
            <w:vAlign w:val="center"/>
          </w:tcPr>
          <w:p w:rsidR="003C075F" w:rsidRPr="006D50EE" w:rsidRDefault="003C075F" w:rsidP="00294CF6">
            <w:pPr>
              <w:suppressAutoHyphens/>
              <w:autoSpaceDN w:val="0"/>
              <w:jc w:val="center"/>
              <w:textAlignment w:val="baseline"/>
              <w:rPr>
                <w:sz w:val="20"/>
                <w:szCs w:val="20"/>
              </w:rPr>
            </w:pPr>
            <w:r w:rsidRPr="006D50EE">
              <w:rPr>
                <w:sz w:val="20"/>
                <w:szCs w:val="20"/>
              </w:rPr>
              <w:t>Cena bez PVN</w:t>
            </w:r>
            <w:r w:rsidRPr="006D50EE">
              <w:rPr>
                <w:sz w:val="20"/>
                <w:szCs w:val="20"/>
              </w:rPr>
              <w:br/>
            </w:r>
            <w:r w:rsidRPr="006D50EE">
              <w:rPr>
                <w:i/>
                <w:sz w:val="20"/>
                <w:szCs w:val="20"/>
              </w:rPr>
              <w:t>(euro)</w:t>
            </w:r>
          </w:p>
        </w:tc>
        <w:tc>
          <w:tcPr>
            <w:tcW w:w="1843" w:type="dxa"/>
            <w:shd w:val="clear" w:color="auto" w:fill="auto"/>
            <w:vAlign w:val="center"/>
          </w:tcPr>
          <w:p w:rsidR="003C075F" w:rsidRPr="006D50EE" w:rsidRDefault="003C075F" w:rsidP="00294CF6">
            <w:pPr>
              <w:suppressAutoHyphens/>
              <w:autoSpaceDN w:val="0"/>
              <w:jc w:val="center"/>
              <w:textAlignment w:val="baseline"/>
              <w:rPr>
                <w:sz w:val="20"/>
                <w:szCs w:val="20"/>
              </w:rPr>
            </w:pPr>
            <w:r w:rsidRPr="006D50EE">
              <w:rPr>
                <w:sz w:val="20"/>
                <w:szCs w:val="20"/>
              </w:rPr>
              <w:t>PVN</w:t>
            </w:r>
            <w:r w:rsidRPr="006D50EE">
              <w:rPr>
                <w:sz w:val="20"/>
                <w:szCs w:val="20"/>
              </w:rPr>
              <w:br/>
            </w:r>
            <w:r w:rsidRPr="006D50EE">
              <w:rPr>
                <w:i/>
                <w:sz w:val="20"/>
                <w:szCs w:val="20"/>
              </w:rPr>
              <w:t>(euro)</w:t>
            </w:r>
          </w:p>
        </w:tc>
        <w:tc>
          <w:tcPr>
            <w:tcW w:w="1275" w:type="dxa"/>
            <w:shd w:val="clear" w:color="auto" w:fill="auto"/>
            <w:vAlign w:val="center"/>
          </w:tcPr>
          <w:p w:rsidR="003C075F" w:rsidRPr="006D50EE" w:rsidRDefault="003C075F" w:rsidP="00294CF6">
            <w:pPr>
              <w:suppressAutoHyphens/>
              <w:autoSpaceDN w:val="0"/>
              <w:jc w:val="center"/>
              <w:textAlignment w:val="baseline"/>
              <w:rPr>
                <w:sz w:val="20"/>
                <w:szCs w:val="20"/>
              </w:rPr>
            </w:pPr>
            <w:r w:rsidRPr="006D50EE">
              <w:rPr>
                <w:sz w:val="20"/>
                <w:szCs w:val="20"/>
              </w:rPr>
              <w:t>Cena ar PVN</w:t>
            </w:r>
            <w:r w:rsidRPr="006D50EE">
              <w:rPr>
                <w:sz w:val="20"/>
                <w:szCs w:val="20"/>
              </w:rPr>
              <w:br/>
            </w:r>
            <w:r w:rsidRPr="006D50EE">
              <w:rPr>
                <w:i/>
                <w:sz w:val="20"/>
                <w:szCs w:val="20"/>
              </w:rPr>
              <w:t>(euro)</w:t>
            </w:r>
          </w:p>
        </w:tc>
      </w:tr>
      <w:tr w:rsidR="003C075F" w:rsidRPr="006D50EE" w:rsidTr="003C075F">
        <w:tc>
          <w:tcPr>
            <w:tcW w:w="584" w:type="dxa"/>
            <w:vMerge w:val="restart"/>
            <w:shd w:val="clear" w:color="auto" w:fill="FFFF00"/>
          </w:tcPr>
          <w:p w:rsidR="003C075F" w:rsidRPr="006D50EE" w:rsidRDefault="003C075F" w:rsidP="00294CF6">
            <w:pPr>
              <w:suppressAutoHyphens/>
              <w:autoSpaceDN w:val="0"/>
              <w:jc w:val="center"/>
              <w:textAlignment w:val="baseline"/>
            </w:pPr>
            <w:r w:rsidRPr="006D50EE">
              <w:t>1</w:t>
            </w:r>
          </w:p>
        </w:tc>
        <w:tc>
          <w:tcPr>
            <w:tcW w:w="3835" w:type="dxa"/>
            <w:shd w:val="clear" w:color="auto" w:fill="FFFF00"/>
          </w:tcPr>
          <w:p w:rsidR="003C075F" w:rsidRPr="006D50EE" w:rsidRDefault="003C075F" w:rsidP="00294CF6">
            <w:pPr>
              <w:suppressAutoHyphens/>
              <w:autoSpaceDN w:val="0"/>
              <w:textAlignment w:val="baseline"/>
            </w:pPr>
            <w:r w:rsidRPr="006D50EE">
              <w:t>Aktu zāle</w:t>
            </w:r>
          </w:p>
        </w:tc>
        <w:tc>
          <w:tcPr>
            <w:tcW w:w="1418" w:type="dxa"/>
            <w:shd w:val="clear" w:color="auto" w:fill="FFFF00"/>
          </w:tcPr>
          <w:p w:rsidR="003C075F" w:rsidRPr="006D50EE" w:rsidRDefault="003C075F" w:rsidP="00294CF6">
            <w:pPr>
              <w:suppressAutoHyphens/>
              <w:autoSpaceDN w:val="0"/>
              <w:jc w:val="center"/>
              <w:textAlignment w:val="baseline"/>
            </w:pPr>
            <w:r w:rsidRPr="006D50EE">
              <w:t>stunda</w:t>
            </w:r>
          </w:p>
        </w:tc>
        <w:tc>
          <w:tcPr>
            <w:tcW w:w="1134" w:type="dxa"/>
            <w:shd w:val="clear" w:color="auto" w:fill="FFFF00"/>
          </w:tcPr>
          <w:p w:rsidR="003C075F" w:rsidRPr="006D50EE" w:rsidRDefault="003C075F" w:rsidP="00294CF6">
            <w:pPr>
              <w:suppressAutoHyphens/>
              <w:autoSpaceDN w:val="0"/>
              <w:jc w:val="center"/>
              <w:textAlignment w:val="baseline"/>
              <w:rPr>
                <w:strike/>
              </w:rPr>
            </w:pPr>
            <w:r w:rsidRPr="006D50EE">
              <w:t>15,00</w:t>
            </w:r>
          </w:p>
        </w:tc>
        <w:tc>
          <w:tcPr>
            <w:tcW w:w="1843" w:type="dxa"/>
            <w:shd w:val="clear" w:color="auto" w:fill="FFFF00"/>
          </w:tcPr>
          <w:p w:rsidR="003C075F" w:rsidRPr="006D50EE" w:rsidRDefault="003C075F" w:rsidP="00294CF6">
            <w:pPr>
              <w:suppressAutoHyphens/>
              <w:autoSpaceDN w:val="0"/>
              <w:ind w:left="-105" w:right="-50"/>
              <w:jc w:val="center"/>
              <w:textAlignment w:val="baseline"/>
              <w:rPr>
                <w:sz w:val="20"/>
                <w:szCs w:val="20"/>
              </w:rPr>
            </w:pPr>
            <w:r w:rsidRPr="006D50EE">
              <w:rPr>
                <w:sz w:val="20"/>
                <w:szCs w:val="20"/>
              </w:rPr>
              <w:t>Nav PVN maksātājs</w:t>
            </w:r>
          </w:p>
        </w:tc>
        <w:tc>
          <w:tcPr>
            <w:tcW w:w="1275" w:type="dxa"/>
            <w:shd w:val="clear" w:color="auto" w:fill="FFFF00"/>
          </w:tcPr>
          <w:p w:rsidR="003C075F" w:rsidRPr="006D50EE" w:rsidRDefault="003C075F" w:rsidP="00294CF6">
            <w:pPr>
              <w:suppressAutoHyphens/>
              <w:autoSpaceDN w:val="0"/>
              <w:ind w:right="-94"/>
              <w:jc w:val="center"/>
              <w:textAlignment w:val="baseline"/>
            </w:pPr>
            <w:r w:rsidRPr="006D50EE">
              <w:t>15,00</w:t>
            </w:r>
          </w:p>
        </w:tc>
      </w:tr>
      <w:tr w:rsidR="003C075F" w:rsidRPr="006D50EE" w:rsidTr="003C075F">
        <w:tc>
          <w:tcPr>
            <w:tcW w:w="584" w:type="dxa"/>
            <w:vMerge/>
            <w:shd w:val="clear" w:color="auto" w:fill="FFFF00"/>
          </w:tcPr>
          <w:p w:rsidR="003C075F" w:rsidRPr="006D50EE" w:rsidRDefault="003C075F" w:rsidP="00294CF6">
            <w:pPr>
              <w:suppressAutoHyphens/>
              <w:autoSpaceDN w:val="0"/>
              <w:jc w:val="center"/>
              <w:textAlignment w:val="baseline"/>
            </w:pPr>
          </w:p>
        </w:tc>
        <w:tc>
          <w:tcPr>
            <w:tcW w:w="3835" w:type="dxa"/>
            <w:shd w:val="clear" w:color="auto" w:fill="FFFF00"/>
          </w:tcPr>
          <w:p w:rsidR="003C075F" w:rsidRPr="006D50EE" w:rsidRDefault="003C075F" w:rsidP="00294CF6">
            <w:pPr>
              <w:suppressAutoHyphens/>
              <w:autoSpaceDN w:val="0"/>
              <w:textAlignment w:val="baseline"/>
            </w:pPr>
            <w:r w:rsidRPr="006D50EE">
              <w:t>Aktu zāle, izmantojot apskaņošanas un prezentācijas tehniku</w:t>
            </w:r>
          </w:p>
        </w:tc>
        <w:tc>
          <w:tcPr>
            <w:tcW w:w="1418" w:type="dxa"/>
            <w:shd w:val="clear" w:color="auto" w:fill="FFFF00"/>
          </w:tcPr>
          <w:p w:rsidR="003C075F" w:rsidRPr="006D50EE" w:rsidRDefault="003C075F" w:rsidP="00294CF6">
            <w:pPr>
              <w:suppressAutoHyphens/>
              <w:autoSpaceDN w:val="0"/>
              <w:jc w:val="center"/>
              <w:textAlignment w:val="baseline"/>
            </w:pPr>
            <w:r w:rsidRPr="006D50EE">
              <w:t>stunda</w:t>
            </w:r>
          </w:p>
        </w:tc>
        <w:tc>
          <w:tcPr>
            <w:tcW w:w="1134" w:type="dxa"/>
            <w:shd w:val="clear" w:color="auto" w:fill="FFFF00"/>
          </w:tcPr>
          <w:p w:rsidR="003C075F" w:rsidRPr="006D50EE" w:rsidRDefault="003C075F" w:rsidP="00294CF6">
            <w:pPr>
              <w:suppressAutoHyphens/>
              <w:autoSpaceDN w:val="0"/>
              <w:ind w:right="-94"/>
              <w:jc w:val="center"/>
              <w:textAlignment w:val="baseline"/>
            </w:pPr>
            <w:r w:rsidRPr="006D50EE">
              <w:t>22.00</w:t>
            </w:r>
          </w:p>
        </w:tc>
        <w:tc>
          <w:tcPr>
            <w:tcW w:w="1843" w:type="dxa"/>
            <w:shd w:val="clear" w:color="auto" w:fill="FFFF00"/>
          </w:tcPr>
          <w:p w:rsidR="003C075F" w:rsidRPr="006D50EE" w:rsidRDefault="003C075F" w:rsidP="00294CF6">
            <w:pPr>
              <w:suppressAutoHyphens/>
              <w:autoSpaceDN w:val="0"/>
              <w:ind w:right="-94"/>
              <w:jc w:val="center"/>
              <w:textAlignment w:val="baseline"/>
            </w:pPr>
            <w:r w:rsidRPr="006D50EE">
              <w:rPr>
                <w:sz w:val="20"/>
                <w:szCs w:val="20"/>
              </w:rPr>
              <w:t>Nav PVN maksātājs</w:t>
            </w:r>
          </w:p>
        </w:tc>
        <w:tc>
          <w:tcPr>
            <w:tcW w:w="1275" w:type="dxa"/>
            <w:shd w:val="clear" w:color="auto" w:fill="FFFF00"/>
          </w:tcPr>
          <w:p w:rsidR="003C075F" w:rsidRPr="006D50EE" w:rsidRDefault="003C075F" w:rsidP="00294CF6">
            <w:pPr>
              <w:suppressAutoHyphens/>
              <w:autoSpaceDN w:val="0"/>
              <w:ind w:right="-94"/>
              <w:jc w:val="center"/>
              <w:textAlignment w:val="baseline"/>
            </w:pPr>
            <w:r w:rsidRPr="006D50EE">
              <w:t>22.00</w:t>
            </w:r>
          </w:p>
        </w:tc>
      </w:tr>
      <w:tr w:rsidR="003C075F" w:rsidRPr="006D50EE" w:rsidTr="003C075F">
        <w:tc>
          <w:tcPr>
            <w:tcW w:w="584" w:type="dxa"/>
            <w:shd w:val="clear" w:color="auto" w:fill="auto"/>
          </w:tcPr>
          <w:p w:rsidR="003C075F" w:rsidRPr="006D50EE" w:rsidRDefault="003C075F" w:rsidP="00294CF6">
            <w:pPr>
              <w:suppressAutoHyphens/>
              <w:autoSpaceDN w:val="0"/>
              <w:jc w:val="center"/>
              <w:textAlignment w:val="baseline"/>
            </w:pPr>
            <w:r w:rsidRPr="006D50EE">
              <w:t>2</w:t>
            </w:r>
          </w:p>
        </w:tc>
        <w:tc>
          <w:tcPr>
            <w:tcW w:w="3835" w:type="dxa"/>
            <w:shd w:val="clear" w:color="auto" w:fill="auto"/>
          </w:tcPr>
          <w:p w:rsidR="003C075F" w:rsidRPr="006D50EE" w:rsidRDefault="003C075F" w:rsidP="00294CF6">
            <w:pPr>
              <w:suppressAutoHyphens/>
              <w:autoSpaceDN w:val="0"/>
              <w:textAlignment w:val="baseline"/>
            </w:pPr>
            <w:r w:rsidRPr="006D50EE">
              <w:t>Sporta zāle</w:t>
            </w:r>
          </w:p>
        </w:tc>
        <w:tc>
          <w:tcPr>
            <w:tcW w:w="1418" w:type="dxa"/>
            <w:shd w:val="clear" w:color="auto" w:fill="auto"/>
          </w:tcPr>
          <w:p w:rsidR="003C075F" w:rsidRPr="006D50EE" w:rsidRDefault="003C075F" w:rsidP="00294CF6">
            <w:pPr>
              <w:suppressAutoHyphens/>
              <w:autoSpaceDN w:val="0"/>
              <w:jc w:val="center"/>
              <w:textAlignment w:val="baseline"/>
            </w:pPr>
            <w:r w:rsidRPr="006D50EE">
              <w:t>stunda</w:t>
            </w:r>
          </w:p>
        </w:tc>
        <w:tc>
          <w:tcPr>
            <w:tcW w:w="1134" w:type="dxa"/>
            <w:shd w:val="clear" w:color="auto" w:fill="auto"/>
          </w:tcPr>
          <w:p w:rsidR="003C075F" w:rsidRPr="006D50EE" w:rsidRDefault="003C075F" w:rsidP="00294CF6">
            <w:pPr>
              <w:suppressAutoHyphens/>
              <w:autoSpaceDN w:val="0"/>
              <w:jc w:val="center"/>
              <w:textAlignment w:val="baseline"/>
            </w:pPr>
            <w:r w:rsidRPr="006D50EE">
              <w:t>20.57</w:t>
            </w:r>
          </w:p>
        </w:tc>
        <w:tc>
          <w:tcPr>
            <w:tcW w:w="1843" w:type="dxa"/>
            <w:shd w:val="clear" w:color="auto" w:fill="auto"/>
          </w:tcPr>
          <w:p w:rsidR="003C075F" w:rsidRPr="006D50EE" w:rsidRDefault="003C075F" w:rsidP="00294CF6">
            <w:pPr>
              <w:suppressAutoHyphens/>
              <w:autoSpaceDN w:val="0"/>
              <w:ind w:left="-105" w:right="-50"/>
              <w:jc w:val="center"/>
              <w:textAlignment w:val="baseline"/>
            </w:pPr>
            <w:r w:rsidRPr="006D50EE">
              <w:rPr>
                <w:sz w:val="20"/>
                <w:szCs w:val="20"/>
              </w:rPr>
              <w:t>Nav PVN maksātājs</w:t>
            </w:r>
          </w:p>
        </w:tc>
        <w:tc>
          <w:tcPr>
            <w:tcW w:w="1275" w:type="dxa"/>
            <w:shd w:val="clear" w:color="auto" w:fill="auto"/>
          </w:tcPr>
          <w:p w:rsidR="003C075F" w:rsidRPr="006D50EE" w:rsidRDefault="003C075F" w:rsidP="00294CF6">
            <w:pPr>
              <w:suppressAutoHyphens/>
              <w:autoSpaceDN w:val="0"/>
              <w:jc w:val="center"/>
              <w:textAlignment w:val="baseline"/>
            </w:pPr>
            <w:r w:rsidRPr="006D50EE">
              <w:t>20.57</w:t>
            </w:r>
          </w:p>
          <w:p w:rsidR="003C075F" w:rsidRPr="006D50EE" w:rsidRDefault="003C075F" w:rsidP="00294CF6">
            <w:pPr>
              <w:suppressAutoHyphens/>
              <w:autoSpaceDN w:val="0"/>
              <w:ind w:right="-108"/>
              <w:jc w:val="center"/>
              <w:textAlignment w:val="baseline"/>
            </w:pPr>
            <w:r w:rsidRPr="006D50EE">
              <w:rPr>
                <w:sz w:val="20"/>
                <w:szCs w:val="20"/>
              </w:rPr>
              <w:t>(piemēro atvieglojumu)</w:t>
            </w:r>
          </w:p>
        </w:tc>
      </w:tr>
      <w:tr w:rsidR="003C075F" w:rsidRPr="006D50EE" w:rsidTr="003C075F">
        <w:tc>
          <w:tcPr>
            <w:tcW w:w="584" w:type="dxa"/>
            <w:shd w:val="clear" w:color="auto" w:fill="auto"/>
          </w:tcPr>
          <w:p w:rsidR="003C075F" w:rsidRPr="006D50EE" w:rsidRDefault="003C075F" w:rsidP="00294CF6">
            <w:pPr>
              <w:suppressAutoHyphens/>
              <w:autoSpaceDN w:val="0"/>
              <w:jc w:val="center"/>
              <w:textAlignment w:val="baseline"/>
            </w:pPr>
            <w:r w:rsidRPr="006D50EE">
              <w:t>3</w:t>
            </w:r>
          </w:p>
        </w:tc>
        <w:tc>
          <w:tcPr>
            <w:tcW w:w="3835" w:type="dxa"/>
            <w:shd w:val="clear" w:color="auto" w:fill="auto"/>
          </w:tcPr>
          <w:p w:rsidR="003C075F" w:rsidRPr="006D50EE" w:rsidRDefault="003C075F" w:rsidP="00294CF6">
            <w:pPr>
              <w:suppressAutoHyphens/>
              <w:autoSpaceDN w:val="0"/>
              <w:textAlignment w:val="baseline"/>
            </w:pPr>
            <w:r w:rsidRPr="006D50EE">
              <w:t>Datorklase</w:t>
            </w:r>
          </w:p>
        </w:tc>
        <w:tc>
          <w:tcPr>
            <w:tcW w:w="1418" w:type="dxa"/>
            <w:shd w:val="clear" w:color="auto" w:fill="auto"/>
          </w:tcPr>
          <w:p w:rsidR="003C075F" w:rsidRPr="006D50EE" w:rsidRDefault="003C075F" w:rsidP="00294CF6">
            <w:pPr>
              <w:suppressAutoHyphens/>
              <w:autoSpaceDN w:val="0"/>
              <w:jc w:val="center"/>
              <w:textAlignment w:val="baseline"/>
            </w:pPr>
            <w:r w:rsidRPr="006D50EE">
              <w:t>stunda</w:t>
            </w:r>
          </w:p>
        </w:tc>
        <w:tc>
          <w:tcPr>
            <w:tcW w:w="1134" w:type="dxa"/>
            <w:shd w:val="clear" w:color="auto" w:fill="auto"/>
          </w:tcPr>
          <w:p w:rsidR="003C075F" w:rsidRPr="006D50EE" w:rsidRDefault="003C075F" w:rsidP="00294CF6">
            <w:pPr>
              <w:suppressAutoHyphens/>
              <w:autoSpaceDN w:val="0"/>
              <w:jc w:val="center"/>
              <w:textAlignment w:val="baseline"/>
            </w:pPr>
            <w:r w:rsidRPr="006D50EE">
              <w:t>16.02</w:t>
            </w:r>
          </w:p>
        </w:tc>
        <w:tc>
          <w:tcPr>
            <w:tcW w:w="1843" w:type="dxa"/>
            <w:shd w:val="clear" w:color="auto" w:fill="auto"/>
          </w:tcPr>
          <w:p w:rsidR="003C075F" w:rsidRPr="006D50EE" w:rsidRDefault="003C075F" w:rsidP="00294CF6">
            <w:pPr>
              <w:suppressAutoHyphens/>
              <w:autoSpaceDN w:val="0"/>
              <w:ind w:left="-105" w:right="-50"/>
              <w:jc w:val="center"/>
              <w:textAlignment w:val="baseline"/>
            </w:pPr>
            <w:r w:rsidRPr="006D50EE">
              <w:rPr>
                <w:sz w:val="20"/>
                <w:szCs w:val="20"/>
              </w:rPr>
              <w:t>Nav PVN maksātājs</w:t>
            </w:r>
          </w:p>
        </w:tc>
        <w:tc>
          <w:tcPr>
            <w:tcW w:w="1275" w:type="dxa"/>
            <w:shd w:val="clear" w:color="auto" w:fill="auto"/>
          </w:tcPr>
          <w:p w:rsidR="003C075F" w:rsidRPr="006D50EE" w:rsidRDefault="003C075F" w:rsidP="00294CF6">
            <w:pPr>
              <w:suppressAutoHyphens/>
              <w:autoSpaceDN w:val="0"/>
              <w:jc w:val="center"/>
              <w:textAlignment w:val="baseline"/>
            </w:pPr>
            <w:r w:rsidRPr="006D50EE">
              <w:t>16.02</w:t>
            </w:r>
          </w:p>
        </w:tc>
      </w:tr>
      <w:tr w:rsidR="003C075F" w:rsidRPr="006D50EE" w:rsidTr="003C075F">
        <w:tc>
          <w:tcPr>
            <w:tcW w:w="584" w:type="dxa"/>
            <w:shd w:val="clear" w:color="auto" w:fill="auto"/>
          </w:tcPr>
          <w:p w:rsidR="003C075F" w:rsidRPr="006D50EE" w:rsidRDefault="003C075F" w:rsidP="00294CF6">
            <w:pPr>
              <w:suppressAutoHyphens/>
              <w:autoSpaceDN w:val="0"/>
              <w:jc w:val="center"/>
              <w:textAlignment w:val="baseline"/>
            </w:pPr>
            <w:r w:rsidRPr="006D50EE">
              <w:t>4</w:t>
            </w:r>
          </w:p>
        </w:tc>
        <w:tc>
          <w:tcPr>
            <w:tcW w:w="3835" w:type="dxa"/>
            <w:shd w:val="clear" w:color="auto" w:fill="auto"/>
          </w:tcPr>
          <w:p w:rsidR="003C075F" w:rsidRPr="006D50EE" w:rsidRDefault="003C075F" w:rsidP="00294CF6">
            <w:pPr>
              <w:suppressAutoHyphens/>
              <w:autoSpaceDN w:val="0"/>
              <w:textAlignment w:val="baseline"/>
            </w:pPr>
            <w:r w:rsidRPr="006D50EE">
              <w:t>Klases telpa</w:t>
            </w:r>
          </w:p>
        </w:tc>
        <w:tc>
          <w:tcPr>
            <w:tcW w:w="1418" w:type="dxa"/>
            <w:shd w:val="clear" w:color="auto" w:fill="auto"/>
          </w:tcPr>
          <w:p w:rsidR="003C075F" w:rsidRPr="006D50EE" w:rsidRDefault="003C075F" w:rsidP="00294CF6">
            <w:pPr>
              <w:suppressAutoHyphens/>
              <w:autoSpaceDN w:val="0"/>
              <w:jc w:val="center"/>
              <w:textAlignment w:val="baseline"/>
            </w:pPr>
            <w:r w:rsidRPr="006D50EE">
              <w:t>stunda</w:t>
            </w:r>
          </w:p>
        </w:tc>
        <w:tc>
          <w:tcPr>
            <w:tcW w:w="1134" w:type="dxa"/>
            <w:shd w:val="clear" w:color="auto" w:fill="auto"/>
          </w:tcPr>
          <w:p w:rsidR="003C075F" w:rsidRPr="006D50EE" w:rsidRDefault="003C075F" w:rsidP="00294CF6">
            <w:pPr>
              <w:suppressAutoHyphens/>
              <w:autoSpaceDN w:val="0"/>
              <w:jc w:val="center"/>
              <w:textAlignment w:val="baseline"/>
            </w:pPr>
            <w:r w:rsidRPr="006D50EE">
              <w:t>5.72</w:t>
            </w:r>
          </w:p>
        </w:tc>
        <w:tc>
          <w:tcPr>
            <w:tcW w:w="1843" w:type="dxa"/>
            <w:shd w:val="clear" w:color="auto" w:fill="auto"/>
          </w:tcPr>
          <w:p w:rsidR="003C075F" w:rsidRPr="006D50EE" w:rsidRDefault="003C075F" w:rsidP="00294CF6">
            <w:pPr>
              <w:suppressAutoHyphens/>
              <w:autoSpaceDN w:val="0"/>
              <w:ind w:left="-105" w:right="-50"/>
              <w:jc w:val="center"/>
              <w:textAlignment w:val="baseline"/>
            </w:pPr>
            <w:r w:rsidRPr="006D50EE">
              <w:rPr>
                <w:sz w:val="20"/>
                <w:szCs w:val="20"/>
              </w:rPr>
              <w:t>Nav PVN maksātājs</w:t>
            </w:r>
          </w:p>
        </w:tc>
        <w:tc>
          <w:tcPr>
            <w:tcW w:w="1275" w:type="dxa"/>
            <w:shd w:val="clear" w:color="auto" w:fill="auto"/>
          </w:tcPr>
          <w:p w:rsidR="003C075F" w:rsidRPr="006D50EE" w:rsidRDefault="003C075F" w:rsidP="00294CF6">
            <w:pPr>
              <w:suppressAutoHyphens/>
              <w:autoSpaceDN w:val="0"/>
              <w:jc w:val="center"/>
              <w:textAlignment w:val="baseline"/>
            </w:pPr>
            <w:r w:rsidRPr="006D50EE">
              <w:t>5.72</w:t>
            </w:r>
          </w:p>
        </w:tc>
      </w:tr>
      <w:tr w:rsidR="003C075F" w:rsidRPr="006D50EE" w:rsidTr="003C075F">
        <w:trPr>
          <w:trHeight w:val="409"/>
        </w:trPr>
        <w:tc>
          <w:tcPr>
            <w:tcW w:w="584" w:type="dxa"/>
            <w:shd w:val="clear" w:color="auto" w:fill="auto"/>
          </w:tcPr>
          <w:p w:rsidR="003C075F" w:rsidRPr="006D50EE" w:rsidRDefault="003C075F" w:rsidP="00294CF6">
            <w:pPr>
              <w:suppressAutoHyphens/>
              <w:autoSpaceDN w:val="0"/>
              <w:jc w:val="center"/>
              <w:textAlignment w:val="baseline"/>
            </w:pPr>
            <w:r w:rsidRPr="006D50EE">
              <w:t>5</w:t>
            </w:r>
          </w:p>
        </w:tc>
        <w:tc>
          <w:tcPr>
            <w:tcW w:w="3835" w:type="dxa"/>
            <w:shd w:val="clear" w:color="auto" w:fill="auto"/>
          </w:tcPr>
          <w:p w:rsidR="003C075F" w:rsidRPr="006D50EE" w:rsidRDefault="003C075F" w:rsidP="00294CF6">
            <w:pPr>
              <w:suppressAutoHyphens/>
              <w:autoSpaceDN w:val="0"/>
              <w:textAlignment w:val="baseline"/>
            </w:pPr>
            <w:r w:rsidRPr="006D50EE">
              <w:t>Stadiona noma</w:t>
            </w:r>
          </w:p>
          <w:p w:rsidR="003C075F" w:rsidRPr="006D50EE" w:rsidRDefault="003C075F" w:rsidP="00294CF6">
            <w:pPr>
              <w:suppressAutoHyphens/>
              <w:autoSpaceDN w:val="0"/>
              <w:textAlignment w:val="baseline"/>
            </w:pPr>
            <w:r w:rsidRPr="006D50EE">
              <w:rPr>
                <w:sz w:val="16"/>
                <w:szCs w:val="16"/>
              </w:rPr>
              <w:t>(sacensību un pasākumu  rīkošanai</w:t>
            </w:r>
            <w:r w:rsidRPr="006D50EE">
              <w:t>)</w:t>
            </w:r>
          </w:p>
        </w:tc>
        <w:tc>
          <w:tcPr>
            <w:tcW w:w="1418" w:type="dxa"/>
            <w:shd w:val="clear" w:color="auto" w:fill="auto"/>
          </w:tcPr>
          <w:p w:rsidR="003C075F" w:rsidRPr="006D50EE" w:rsidRDefault="003C075F" w:rsidP="00294CF6">
            <w:pPr>
              <w:suppressAutoHyphens/>
              <w:autoSpaceDN w:val="0"/>
              <w:jc w:val="center"/>
              <w:textAlignment w:val="baseline"/>
            </w:pPr>
            <w:r w:rsidRPr="006D50EE">
              <w:t>stunda</w:t>
            </w:r>
          </w:p>
        </w:tc>
        <w:tc>
          <w:tcPr>
            <w:tcW w:w="1134" w:type="dxa"/>
            <w:shd w:val="clear" w:color="auto" w:fill="auto"/>
          </w:tcPr>
          <w:p w:rsidR="003C075F" w:rsidRPr="006D50EE" w:rsidRDefault="003C075F" w:rsidP="00294CF6">
            <w:pPr>
              <w:suppressAutoHyphens/>
              <w:autoSpaceDN w:val="0"/>
              <w:jc w:val="center"/>
              <w:textAlignment w:val="baseline"/>
            </w:pPr>
            <w:r w:rsidRPr="006D50EE">
              <w:t>35.90</w:t>
            </w:r>
          </w:p>
        </w:tc>
        <w:tc>
          <w:tcPr>
            <w:tcW w:w="1843" w:type="dxa"/>
            <w:shd w:val="clear" w:color="auto" w:fill="auto"/>
          </w:tcPr>
          <w:p w:rsidR="003C075F" w:rsidRPr="006D50EE" w:rsidRDefault="003C075F" w:rsidP="00294CF6">
            <w:pPr>
              <w:suppressAutoHyphens/>
              <w:autoSpaceDN w:val="0"/>
              <w:ind w:left="-105" w:right="-50"/>
              <w:jc w:val="center"/>
              <w:textAlignment w:val="baseline"/>
            </w:pPr>
            <w:r w:rsidRPr="006D50EE">
              <w:rPr>
                <w:sz w:val="20"/>
                <w:szCs w:val="20"/>
              </w:rPr>
              <w:t>Nav PVN maksātājs</w:t>
            </w:r>
          </w:p>
        </w:tc>
        <w:tc>
          <w:tcPr>
            <w:tcW w:w="1275" w:type="dxa"/>
            <w:shd w:val="clear" w:color="auto" w:fill="auto"/>
          </w:tcPr>
          <w:p w:rsidR="003C075F" w:rsidRPr="006D50EE" w:rsidRDefault="003C075F" w:rsidP="00294CF6">
            <w:pPr>
              <w:suppressAutoHyphens/>
              <w:autoSpaceDN w:val="0"/>
              <w:ind w:right="-108"/>
              <w:jc w:val="center"/>
              <w:textAlignment w:val="baseline"/>
            </w:pPr>
            <w:r w:rsidRPr="006D50EE">
              <w:t>35.90</w:t>
            </w:r>
          </w:p>
          <w:p w:rsidR="003C075F" w:rsidRPr="006D50EE" w:rsidRDefault="003C075F" w:rsidP="00294CF6">
            <w:pPr>
              <w:suppressAutoHyphens/>
              <w:autoSpaceDN w:val="0"/>
              <w:ind w:right="-108"/>
              <w:jc w:val="center"/>
              <w:textAlignment w:val="baseline"/>
            </w:pPr>
            <w:r w:rsidRPr="006D50EE">
              <w:rPr>
                <w:sz w:val="20"/>
                <w:szCs w:val="20"/>
              </w:rPr>
              <w:t>(piemēro atvieglojumu)</w:t>
            </w:r>
          </w:p>
        </w:tc>
      </w:tr>
      <w:tr w:rsidR="003C075F" w:rsidRPr="006D50EE" w:rsidTr="003C075F">
        <w:tc>
          <w:tcPr>
            <w:tcW w:w="584" w:type="dxa"/>
            <w:shd w:val="clear" w:color="auto" w:fill="auto"/>
          </w:tcPr>
          <w:p w:rsidR="003C075F" w:rsidRPr="006D50EE" w:rsidRDefault="003C075F" w:rsidP="00294CF6">
            <w:pPr>
              <w:suppressAutoHyphens/>
              <w:autoSpaceDN w:val="0"/>
              <w:jc w:val="center"/>
              <w:textAlignment w:val="baseline"/>
            </w:pPr>
            <w:r w:rsidRPr="006D50EE">
              <w:t>6</w:t>
            </w:r>
          </w:p>
        </w:tc>
        <w:tc>
          <w:tcPr>
            <w:tcW w:w="3835" w:type="dxa"/>
            <w:shd w:val="clear" w:color="auto" w:fill="auto"/>
          </w:tcPr>
          <w:p w:rsidR="003C075F" w:rsidRPr="006D50EE" w:rsidRDefault="003C075F" w:rsidP="00294CF6">
            <w:pPr>
              <w:suppressAutoHyphens/>
              <w:autoSpaceDN w:val="0"/>
              <w:textAlignment w:val="baseline"/>
            </w:pPr>
            <w:r w:rsidRPr="006D50EE">
              <w:t xml:space="preserve">Stadiona noma </w:t>
            </w:r>
          </w:p>
          <w:p w:rsidR="003C075F" w:rsidRPr="006D50EE" w:rsidRDefault="003C075F" w:rsidP="00294CF6">
            <w:pPr>
              <w:suppressAutoHyphens/>
              <w:autoSpaceDN w:val="0"/>
              <w:textAlignment w:val="baseline"/>
            </w:pPr>
            <w:r w:rsidRPr="006D50EE">
              <w:rPr>
                <w:sz w:val="16"/>
              </w:rPr>
              <w:t>(</w:t>
            </w:r>
            <w:r w:rsidRPr="006D50EE">
              <w:rPr>
                <w:sz w:val="16"/>
                <w:szCs w:val="16"/>
              </w:rPr>
              <w:t>treniņu  nodarbībām)</w:t>
            </w:r>
          </w:p>
        </w:tc>
        <w:tc>
          <w:tcPr>
            <w:tcW w:w="1418" w:type="dxa"/>
            <w:shd w:val="clear" w:color="auto" w:fill="auto"/>
          </w:tcPr>
          <w:p w:rsidR="003C075F" w:rsidRPr="006D50EE" w:rsidRDefault="003C075F" w:rsidP="00294CF6">
            <w:pPr>
              <w:suppressAutoHyphens/>
              <w:autoSpaceDN w:val="0"/>
              <w:jc w:val="center"/>
              <w:textAlignment w:val="baseline"/>
            </w:pPr>
            <w:r w:rsidRPr="006D50EE">
              <w:t>stunda</w:t>
            </w:r>
          </w:p>
        </w:tc>
        <w:tc>
          <w:tcPr>
            <w:tcW w:w="1134" w:type="dxa"/>
            <w:shd w:val="clear" w:color="auto" w:fill="auto"/>
          </w:tcPr>
          <w:p w:rsidR="003C075F" w:rsidRPr="006D50EE" w:rsidRDefault="003C075F" w:rsidP="00294CF6">
            <w:pPr>
              <w:suppressAutoHyphens/>
              <w:autoSpaceDN w:val="0"/>
              <w:jc w:val="center"/>
              <w:textAlignment w:val="baseline"/>
            </w:pPr>
            <w:r w:rsidRPr="006D50EE">
              <w:t>15.88</w:t>
            </w:r>
          </w:p>
        </w:tc>
        <w:tc>
          <w:tcPr>
            <w:tcW w:w="1843" w:type="dxa"/>
            <w:shd w:val="clear" w:color="auto" w:fill="auto"/>
          </w:tcPr>
          <w:p w:rsidR="003C075F" w:rsidRPr="006D50EE" w:rsidRDefault="003C075F" w:rsidP="00294CF6">
            <w:pPr>
              <w:suppressAutoHyphens/>
              <w:autoSpaceDN w:val="0"/>
              <w:ind w:left="-105" w:right="-50"/>
              <w:jc w:val="center"/>
              <w:textAlignment w:val="baseline"/>
              <w:rPr>
                <w:sz w:val="20"/>
                <w:szCs w:val="20"/>
              </w:rPr>
            </w:pPr>
            <w:r w:rsidRPr="006D50EE">
              <w:rPr>
                <w:sz w:val="20"/>
                <w:szCs w:val="20"/>
              </w:rPr>
              <w:t>Nav PVN maksātājs</w:t>
            </w:r>
          </w:p>
        </w:tc>
        <w:tc>
          <w:tcPr>
            <w:tcW w:w="1275" w:type="dxa"/>
            <w:shd w:val="clear" w:color="auto" w:fill="auto"/>
          </w:tcPr>
          <w:p w:rsidR="003C075F" w:rsidRPr="006D50EE" w:rsidRDefault="003C075F" w:rsidP="00294CF6">
            <w:pPr>
              <w:suppressAutoHyphens/>
              <w:autoSpaceDN w:val="0"/>
              <w:jc w:val="center"/>
              <w:textAlignment w:val="baseline"/>
            </w:pPr>
            <w:r w:rsidRPr="006D50EE">
              <w:t>15.88</w:t>
            </w:r>
          </w:p>
          <w:p w:rsidR="003C075F" w:rsidRPr="006D50EE" w:rsidRDefault="003C075F" w:rsidP="00294CF6">
            <w:pPr>
              <w:suppressAutoHyphens/>
              <w:autoSpaceDN w:val="0"/>
              <w:ind w:right="-108"/>
              <w:jc w:val="center"/>
              <w:textAlignment w:val="baseline"/>
            </w:pPr>
            <w:r w:rsidRPr="006D50EE">
              <w:rPr>
                <w:sz w:val="20"/>
                <w:szCs w:val="20"/>
              </w:rPr>
              <w:t>(piemēro atvieglojumu)</w:t>
            </w:r>
          </w:p>
        </w:tc>
      </w:tr>
      <w:tr w:rsidR="003C075F" w:rsidRPr="006D50EE" w:rsidTr="003C075F">
        <w:tc>
          <w:tcPr>
            <w:tcW w:w="584" w:type="dxa"/>
            <w:shd w:val="clear" w:color="auto" w:fill="FFFF00"/>
          </w:tcPr>
          <w:p w:rsidR="003C075F" w:rsidRPr="00F12C09" w:rsidRDefault="003C075F" w:rsidP="00294CF6">
            <w:pPr>
              <w:suppressAutoHyphens/>
              <w:autoSpaceDN w:val="0"/>
              <w:jc w:val="center"/>
              <w:textAlignment w:val="baseline"/>
              <w:rPr>
                <w:strike/>
                <w:color w:val="FF0000"/>
              </w:rPr>
            </w:pPr>
            <w:r w:rsidRPr="00F12C09">
              <w:rPr>
                <w:strike/>
                <w:color w:val="FF0000"/>
              </w:rPr>
              <w:t>7</w:t>
            </w:r>
          </w:p>
        </w:tc>
        <w:tc>
          <w:tcPr>
            <w:tcW w:w="3835" w:type="dxa"/>
            <w:shd w:val="clear" w:color="auto" w:fill="FFFF00"/>
          </w:tcPr>
          <w:p w:rsidR="003C075F" w:rsidRPr="00F12C09" w:rsidRDefault="003C075F" w:rsidP="00294CF6">
            <w:pPr>
              <w:suppressAutoHyphens/>
              <w:autoSpaceDN w:val="0"/>
              <w:textAlignment w:val="baseline"/>
              <w:rPr>
                <w:strike/>
                <w:color w:val="FF0000"/>
              </w:rPr>
            </w:pPr>
            <w:r w:rsidRPr="00F12C09">
              <w:rPr>
                <w:strike/>
                <w:color w:val="FF0000"/>
              </w:rPr>
              <w:t>Dienesta viesnīcas īre</w:t>
            </w:r>
          </w:p>
        </w:tc>
        <w:tc>
          <w:tcPr>
            <w:tcW w:w="1418" w:type="dxa"/>
            <w:shd w:val="clear" w:color="auto" w:fill="FFFF00"/>
          </w:tcPr>
          <w:p w:rsidR="003C075F" w:rsidRPr="00F12C09" w:rsidRDefault="003C075F" w:rsidP="00294CF6">
            <w:pPr>
              <w:suppressAutoHyphens/>
              <w:autoSpaceDN w:val="0"/>
              <w:jc w:val="center"/>
              <w:textAlignment w:val="baseline"/>
              <w:rPr>
                <w:strike/>
                <w:color w:val="FF0000"/>
                <w:sz w:val="20"/>
                <w:szCs w:val="20"/>
              </w:rPr>
            </w:pPr>
            <w:r w:rsidRPr="00F12C09">
              <w:rPr>
                <w:strike/>
                <w:color w:val="FF0000"/>
                <w:sz w:val="20"/>
                <w:szCs w:val="20"/>
              </w:rPr>
              <w:t>No katra dienesta viesnīcas iemītnieka diennaktī</w:t>
            </w:r>
          </w:p>
        </w:tc>
        <w:tc>
          <w:tcPr>
            <w:tcW w:w="1134" w:type="dxa"/>
            <w:shd w:val="clear" w:color="auto" w:fill="FFFF00"/>
          </w:tcPr>
          <w:p w:rsidR="003C075F" w:rsidRPr="00F12C09" w:rsidRDefault="003C075F" w:rsidP="00294CF6">
            <w:pPr>
              <w:suppressAutoHyphens/>
              <w:autoSpaceDN w:val="0"/>
              <w:jc w:val="center"/>
              <w:textAlignment w:val="baseline"/>
              <w:rPr>
                <w:strike/>
                <w:color w:val="FF0000"/>
              </w:rPr>
            </w:pPr>
            <w:r w:rsidRPr="00F12C09">
              <w:rPr>
                <w:strike/>
                <w:color w:val="FF0000"/>
              </w:rPr>
              <w:t>6.50</w:t>
            </w:r>
          </w:p>
        </w:tc>
        <w:tc>
          <w:tcPr>
            <w:tcW w:w="1843" w:type="dxa"/>
            <w:shd w:val="clear" w:color="auto" w:fill="FFFF00"/>
          </w:tcPr>
          <w:p w:rsidR="003C075F" w:rsidRPr="00F12C09" w:rsidRDefault="003C075F" w:rsidP="00294CF6">
            <w:pPr>
              <w:suppressAutoHyphens/>
              <w:autoSpaceDN w:val="0"/>
              <w:ind w:left="-105" w:right="-50"/>
              <w:jc w:val="center"/>
              <w:textAlignment w:val="baseline"/>
              <w:rPr>
                <w:strike/>
                <w:color w:val="FF0000"/>
                <w:sz w:val="20"/>
                <w:szCs w:val="20"/>
              </w:rPr>
            </w:pPr>
            <w:r w:rsidRPr="00F12C09">
              <w:rPr>
                <w:strike/>
                <w:color w:val="FF0000"/>
                <w:sz w:val="20"/>
                <w:szCs w:val="20"/>
              </w:rPr>
              <w:t>Nav PVN maksātājs</w:t>
            </w:r>
          </w:p>
        </w:tc>
        <w:tc>
          <w:tcPr>
            <w:tcW w:w="1275" w:type="dxa"/>
            <w:shd w:val="clear" w:color="auto" w:fill="FFFF00"/>
          </w:tcPr>
          <w:p w:rsidR="003C075F" w:rsidRPr="00F12C09" w:rsidRDefault="003C075F" w:rsidP="00294CF6">
            <w:pPr>
              <w:suppressAutoHyphens/>
              <w:autoSpaceDN w:val="0"/>
              <w:jc w:val="center"/>
              <w:textAlignment w:val="baseline"/>
              <w:rPr>
                <w:strike/>
                <w:color w:val="FF0000"/>
              </w:rPr>
            </w:pPr>
            <w:r w:rsidRPr="00F12C09">
              <w:rPr>
                <w:strike/>
                <w:color w:val="FF0000"/>
              </w:rPr>
              <w:t>6.50</w:t>
            </w:r>
          </w:p>
        </w:tc>
      </w:tr>
      <w:tr w:rsidR="003C075F" w:rsidRPr="00F12C09" w:rsidTr="003C075F">
        <w:tc>
          <w:tcPr>
            <w:tcW w:w="584" w:type="dxa"/>
            <w:vMerge w:val="restart"/>
            <w:shd w:val="clear" w:color="auto" w:fill="FFFF00"/>
          </w:tcPr>
          <w:p w:rsidR="003C075F" w:rsidRPr="00F12C09" w:rsidRDefault="003C075F" w:rsidP="00294CF6">
            <w:pPr>
              <w:suppressAutoHyphens/>
              <w:autoSpaceDN w:val="0"/>
              <w:jc w:val="center"/>
              <w:textAlignment w:val="baseline"/>
              <w:rPr>
                <w:color w:val="FF0000"/>
              </w:rPr>
            </w:pPr>
            <w:r w:rsidRPr="00F12C09">
              <w:rPr>
                <w:color w:val="FF0000"/>
              </w:rPr>
              <w:t xml:space="preserve">7. </w:t>
            </w:r>
          </w:p>
        </w:tc>
        <w:tc>
          <w:tcPr>
            <w:tcW w:w="3835" w:type="dxa"/>
            <w:shd w:val="clear" w:color="auto" w:fill="FFFF00"/>
          </w:tcPr>
          <w:p w:rsidR="003C075F" w:rsidRDefault="003C075F" w:rsidP="00294CF6">
            <w:pPr>
              <w:suppressAutoHyphens/>
              <w:autoSpaceDN w:val="0"/>
              <w:textAlignment w:val="baseline"/>
              <w:rPr>
                <w:color w:val="FF0000"/>
              </w:rPr>
            </w:pPr>
            <w:r>
              <w:rPr>
                <w:color w:val="FF0000"/>
              </w:rPr>
              <w:t>Dienesta viesnīcas īre:</w:t>
            </w:r>
          </w:p>
          <w:p w:rsidR="003C075F" w:rsidRPr="00A872BF" w:rsidRDefault="003C075F" w:rsidP="00294CF6">
            <w:pPr>
              <w:suppressAutoHyphens/>
              <w:autoSpaceDN w:val="0"/>
              <w:textAlignment w:val="baseline"/>
              <w:rPr>
                <w:color w:val="FF0000"/>
                <w:u w:val="single"/>
              </w:rPr>
            </w:pPr>
            <w:r w:rsidRPr="00A872BF">
              <w:rPr>
                <w:color w:val="FF0000"/>
                <w:u w:val="single"/>
              </w:rPr>
              <w:t>bez gultas veļas</w:t>
            </w:r>
          </w:p>
          <w:p w:rsidR="003C075F" w:rsidRDefault="003C075F" w:rsidP="00294CF6">
            <w:pPr>
              <w:suppressAutoHyphens/>
              <w:autoSpaceDN w:val="0"/>
              <w:textAlignment w:val="baseline"/>
              <w:rPr>
                <w:color w:val="FF0000"/>
              </w:rPr>
            </w:pPr>
            <w:r>
              <w:rPr>
                <w:color w:val="FF0000"/>
              </w:rPr>
              <w:t>studentiem</w:t>
            </w:r>
          </w:p>
          <w:p w:rsidR="003C075F" w:rsidRPr="00F12C09" w:rsidRDefault="003C075F" w:rsidP="00294CF6">
            <w:pPr>
              <w:suppressAutoHyphens/>
              <w:autoSpaceDN w:val="0"/>
              <w:textAlignment w:val="baseline"/>
              <w:rPr>
                <w:color w:val="FF0000"/>
              </w:rPr>
            </w:pPr>
            <w:r>
              <w:rPr>
                <w:color w:val="FF0000"/>
              </w:rPr>
              <w:t>pārējiem</w:t>
            </w:r>
          </w:p>
        </w:tc>
        <w:tc>
          <w:tcPr>
            <w:tcW w:w="1418" w:type="dxa"/>
            <w:shd w:val="clear" w:color="auto" w:fill="FFFF00"/>
          </w:tcPr>
          <w:p w:rsidR="003C075F" w:rsidRPr="00F12C09" w:rsidRDefault="003C075F" w:rsidP="00294CF6">
            <w:pPr>
              <w:suppressAutoHyphens/>
              <w:autoSpaceDN w:val="0"/>
              <w:jc w:val="center"/>
              <w:textAlignment w:val="baseline"/>
              <w:rPr>
                <w:color w:val="FF0000"/>
                <w:sz w:val="20"/>
                <w:szCs w:val="20"/>
              </w:rPr>
            </w:pPr>
            <w:r>
              <w:rPr>
                <w:color w:val="FF0000"/>
                <w:sz w:val="20"/>
                <w:szCs w:val="20"/>
              </w:rPr>
              <w:t>par diennakti</w:t>
            </w:r>
          </w:p>
        </w:tc>
        <w:tc>
          <w:tcPr>
            <w:tcW w:w="1134" w:type="dxa"/>
            <w:shd w:val="clear" w:color="auto" w:fill="FFFF00"/>
          </w:tcPr>
          <w:p w:rsidR="003C075F" w:rsidRDefault="003C075F" w:rsidP="00294CF6">
            <w:pPr>
              <w:suppressAutoHyphens/>
              <w:autoSpaceDN w:val="0"/>
              <w:jc w:val="center"/>
              <w:textAlignment w:val="baseline"/>
              <w:rPr>
                <w:color w:val="FF0000"/>
              </w:rPr>
            </w:pPr>
          </w:p>
          <w:p w:rsidR="003C075F" w:rsidRDefault="003C075F" w:rsidP="00294CF6">
            <w:pPr>
              <w:suppressAutoHyphens/>
              <w:autoSpaceDN w:val="0"/>
              <w:jc w:val="center"/>
              <w:textAlignment w:val="baseline"/>
              <w:rPr>
                <w:color w:val="FF0000"/>
              </w:rPr>
            </w:pPr>
          </w:p>
          <w:p w:rsidR="003C075F" w:rsidRDefault="003C075F" w:rsidP="00294CF6">
            <w:pPr>
              <w:suppressAutoHyphens/>
              <w:autoSpaceDN w:val="0"/>
              <w:jc w:val="center"/>
              <w:textAlignment w:val="baseline"/>
              <w:rPr>
                <w:color w:val="FF0000"/>
              </w:rPr>
            </w:pPr>
            <w:r>
              <w:rPr>
                <w:color w:val="FF0000"/>
              </w:rPr>
              <w:t>4.50</w:t>
            </w:r>
          </w:p>
          <w:p w:rsidR="003C075F" w:rsidRPr="00F12C09" w:rsidRDefault="003C075F" w:rsidP="00294CF6">
            <w:pPr>
              <w:suppressAutoHyphens/>
              <w:autoSpaceDN w:val="0"/>
              <w:jc w:val="center"/>
              <w:textAlignment w:val="baseline"/>
              <w:rPr>
                <w:color w:val="FF0000"/>
              </w:rPr>
            </w:pPr>
            <w:r>
              <w:rPr>
                <w:color w:val="FF0000"/>
              </w:rPr>
              <w:t>7.00</w:t>
            </w:r>
          </w:p>
        </w:tc>
        <w:tc>
          <w:tcPr>
            <w:tcW w:w="1843" w:type="dxa"/>
            <w:shd w:val="clear" w:color="auto" w:fill="FFFF00"/>
          </w:tcPr>
          <w:p w:rsidR="003C075F" w:rsidRPr="00F12C09" w:rsidRDefault="003C075F" w:rsidP="00294CF6">
            <w:pPr>
              <w:suppressAutoHyphens/>
              <w:autoSpaceDN w:val="0"/>
              <w:ind w:left="-105" w:right="-50"/>
              <w:jc w:val="center"/>
              <w:textAlignment w:val="baseline"/>
              <w:rPr>
                <w:color w:val="FF0000"/>
                <w:sz w:val="20"/>
                <w:szCs w:val="20"/>
              </w:rPr>
            </w:pPr>
            <w:r w:rsidRPr="00F12C09">
              <w:rPr>
                <w:color w:val="FF0000"/>
                <w:sz w:val="20"/>
                <w:szCs w:val="20"/>
              </w:rPr>
              <w:t>Nav PVN maksātājs</w:t>
            </w:r>
          </w:p>
        </w:tc>
        <w:tc>
          <w:tcPr>
            <w:tcW w:w="1275" w:type="dxa"/>
            <w:shd w:val="clear" w:color="auto" w:fill="FFFF00"/>
          </w:tcPr>
          <w:p w:rsidR="003C075F" w:rsidRDefault="003C075F" w:rsidP="00294CF6">
            <w:pPr>
              <w:suppressAutoHyphens/>
              <w:autoSpaceDN w:val="0"/>
              <w:jc w:val="center"/>
              <w:textAlignment w:val="baseline"/>
              <w:rPr>
                <w:color w:val="FF0000"/>
              </w:rPr>
            </w:pPr>
          </w:p>
          <w:p w:rsidR="003C075F" w:rsidRDefault="003C075F" w:rsidP="00294CF6">
            <w:pPr>
              <w:suppressAutoHyphens/>
              <w:autoSpaceDN w:val="0"/>
              <w:jc w:val="center"/>
              <w:textAlignment w:val="baseline"/>
              <w:rPr>
                <w:color w:val="FF0000"/>
              </w:rPr>
            </w:pPr>
          </w:p>
          <w:p w:rsidR="003C075F" w:rsidRDefault="003C075F" w:rsidP="00294CF6">
            <w:pPr>
              <w:suppressAutoHyphens/>
              <w:autoSpaceDN w:val="0"/>
              <w:jc w:val="center"/>
              <w:textAlignment w:val="baseline"/>
              <w:rPr>
                <w:color w:val="FF0000"/>
              </w:rPr>
            </w:pPr>
            <w:r>
              <w:rPr>
                <w:color w:val="FF0000"/>
              </w:rPr>
              <w:t>4.50</w:t>
            </w:r>
          </w:p>
          <w:p w:rsidR="003C075F" w:rsidRPr="00F12C09" w:rsidRDefault="003C075F" w:rsidP="00294CF6">
            <w:pPr>
              <w:suppressAutoHyphens/>
              <w:autoSpaceDN w:val="0"/>
              <w:jc w:val="center"/>
              <w:textAlignment w:val="baseline"/>
              <w:rPr>
                <w:color w:val="FF0000"/>
              </w:rPr>
            </w:pPr>
            <w:r>
              <w:rPr>
                <w:color w:val="FF0000"/>
              </w:rPr>
              <w:t>7.00</w:t>
            </w:r>
          </w:p>
        </w:tc>
      </w:tr>
      <w:tr w:rsidR="003C075F" w:rsidRPr="00F12C09" w:rsidTr="003C075F">
        <w:tc>
          <w:tcPr>
            <w:tcW w:w="584" w:type="dxa"/>
            <w:vMerge/>
            <w:shd w:val="clear" w:color="auto" w:fill="FFFF00"/>
          </w:tcPr>
          <w:p w:rsidR="003C075F" w:rsidRPr="00F12C09" w:rsidRDefault="003C075F" w:rsidP="00294CF6">
            <w:pPr>
              <w:suppressAutoHyphens/>
              <w:autoSpaceDN w:val="0"/>
              <w:jc w:val="center"/>
              <w:textAlignment w:val="baseline"/>
              <w:rPr>
                <w:color w:val="FF0000"/>
              </w:rPr>
            </w:pPr>
          </w:p>
        </w:tc>
        <w:tc>
          <w:tcPr>
            <w:tcW w:w="3835" w:type="dxa"/>
            <w:shd w:val="clear" w:color="auto" w:fill="FFFF00"/>
          </w:tcPr>
          <w:p w:rsidR="003C075F" w:rsidRPr="00A872BF" w:rsidRDefault="003C075F" w:rsidP="00294CF6">
            <w:pPr>
              <w:suppressAutoHyphens/>
              <w:autoSpaceDN w:val="0"/>
              <w:textAlignment w:val="baseline"/>
              <w:rPr>
                <w:color w:val="FF0000"/>
                <w:u w:val="single"/>
              </w:rPr>
            </w:pPr>
            <w:r>
              <w:rPr>
                <w:color w:val="FF0000"/>
                <w:u w:val="single"/>
              </w:rPr>
              <w:t>ar gultas veļu</w:t>
            </w:r>
          </w:p>
          <w:p w:rsidR="003C075F" w:rsidRDefault="003C075F" w:rsidP="00294CF6">
            <w:pPr>
              <w:suppressAutoHyphens/>
              <w:autoSpaceDN w:val="0"/>
              <w:textAlignment w:val="baseline"/>
              <w:rPr>
                <w:color w:val="FF0000"/>
              </w:rPr>
            </w:pPr>
            <w:r>
              <w:rPr>
                <w:color w:val="FF0000"/>
              </w:rPr>
              <w:t>studentiem</w:t>
            </w:r>
          </w:p>
          <w:p w:rsidR="003C075F" w:rsidRPr="00F12C09" w:rsidRDefault="003C075F" w:rsidP="00294CF6">
            <w:pPr>
              <w:suppressAutoHyphens/>
              <w:autoSpaceDN w:val="0"/>
              <w:textAlignment w:val="baseline"/>
              <w:rPr>
                <w:color w:val="FF0000"/>
              </w:rPr>
            </w:pPr>
            <w:r>
              <w:rPr>
                <w:color w:val="FF0000"/>
              </w:rPr>
              <w:t>pārējiem</w:t>
            </w:r>
          </w:p>
        </w:tc>
        <w:tc>
          <w:tcPr>
            <w:tcW w:w="1418" w:type="dxa"/>
            <w:shd w:val="clear" w:color="auto" w:fill="FFFF00"/>
          </w:tcPr>
          <w:p w:rsidR="003C075F" w:rsidRPr="00F12C09" w:rsidRDefault="003C075F" w:rsidP="00294CF6">
            <w:pPr>
              <w:suppressAutoHyphens/>
              <w:autoSpaceDN w:val="0"/>
              <w:jc w:val="center"/>
              <w:textAlignment w:val="baseline"/>
              <w:rPr>
                <w:color w:val="FF0000"/>
                <w:sz w:val="20"/>
                <w:szCs w:val="20"/>
              </w:rPr>
            </w:pPr>
            <w:r>
              <w:rPr>
                <w:color w:val="FF0000"/>
                <w:sz w:val="20"/>
                <w:szCs w:val="20"/>
              </w:rPr>
              <w:t>par diennakti</w:t>
            </w:r>
          </w:p>
        </w:tc>
        <w:tc>
          <w:tcPr>
            <w:tcW w:w="1134" w:type="dxa"/>
            <w:shd w:val="clear" w:color="auto" w:fill="FFFF00"/>
          </w:tcPr>
          <w:p w:rsidR="003C075F" w:rsidRDefault="003C075F" w:rsidP="00294CF6">
            <w:pPr>
              <w:suppressAutoHyphens/>
              <w:autoSpaceDN w:val="0"/>
              <w:jc w:val="center"/>
              <w:textAlignment w:val="baseline"/>
              <w:rPr>
                <w:color w:val="FF0000"/>
              </w:rPr>
            </w:pPr>
          </w:p>
          <w:p w:rsidR="003C075F" w:rsidRDefault="003C075F" w:rsidP="00294CF6">
            <w:pPr>
              <w:suppressAutoHyphens/>
              <w:autoSpaceDN w:val="0"/>
              <w:jc w:val="center"/>
              <w:textAlignment w:val="baseline"/>
              <w:rPr>
                <w:color w:val="FF0000"/>
              </w:rPr>
            </w:pPr>
            <w:r>
              <w:rPr>
                <w:color w:val="FF0000"/>
              </w:rPr>
              <w:t>6.00</w:t>
            </w:r>
          </w:p>
          <w:p w:rsidR="003C075F" w:rsidRPr="00F12C09" w:rsidRDefault="003C075F" w:rsidP="00294CF6">
            <w:pPr>
              <w:suppressAutoHyphens/>
              <w:autoSpaceDN w:val="0"/>
              <w:jc w:val="center"/>
              <w:textAlignment w:val="baseline"/>
              <w:rPr>
                <w:color w:val="FF0000"/>
              </w:rPr>
            </w:pPr>
            <w:r>
              <w:rPr>
                <w:color w:val="FF0000"/>
              </w:rPr>
              <w:t>8.50</w:t>
            </w:r>
          </w:p>
        </w:tc>
        <w:tc>
          <w:tcPr>
            <w:tcW w:w="1843" w:type="dxa"/>
            <w:shd w:val="clear" w:color="auto" w:fill="FFFF00"/>
          </w:tcPr>
          <w:p w:rsidR="003C075F" w:rsidRPr="00F12C09" w:rsidRDefault="003C075F" w:rsidP="00294CF6">
            <w:pPr>
              <w:suppressAutoHyphens/>
              <w:autoSpaceDN w:val="0"/>
              <w:ind w:left="-105" w:right="-50"/>
              <w:jc w:val="center"/>
              <w:textAlignment w:val="baseline"/>
              <w:rPr>
                <w:color w:val="FF0000"/>
                <w:sz w:val="20"/>
                <w:szCs w:val="20"/>
              </w:rPr>
            </w:pPr>
            <w:r w:rsidRPr="00F12C09">
              <w:rPr>
                <w:color w:val="FF0000"/>
                <w:sz w:val="20"/>
                <w:szCs w:val="20"/>
              </w:rPr>
              <w:t>Nav PVN maksātājs</w:t>
            </w:r>
          </w:p>
        </w:tc>
        <w:tc>
          <w:tcPr>
            <w:tcW w:w="1275" w:type="dxa"/>
            <w:shd w:val="clear" w:color="auto" w:fill="FFFF00"/>
          </w:tcPr>
          <w:p w:rsidR="003C075F" w:rsidRDefault="003C075F" w:rsidP="00294CF6">
            <w:pPr>
              <w:suppressAutoHyphens/>
              <w:autoSpaceDN w:val="0"/>
              <w:jc w:val="center"/>
              <w:textAlignment w:val="baseline"/>
              <w:rPr>
                <w:color w:val="FF0000"/>
              </w:rPr>
            </w:pPr>
          </w:p>
          <w:p w:rsidR="003C075F" w:rsidRDefault="003C075F" w:rsidP="00294CF6">
            <w:pPr>
              <w:suppressAutoHyphens/>
              <w:autoSpaceDN w:val="0"/>
              <w:jc w:val="center"/>
              <w:textAlignment w:val="baseline"/>
              <w:rPr>
                <w:color w:val="FF0000"/>
              </w:rPr>
            </w:pPr>
            <w:r>
              <w:rPr>
                <w:color w:val="FF0000"/>
              </w:rPr>
              <w:t>6.00</w:t>
            </w:r>
          </w:p>
          <w:p w:rsidR="003C075F" w:rsidRPr="00F12C09" w:rsidRDefault="003C075F" w:rsidP="00294CF6">
            <w:pPr>
              <w:suppressAutoHyphens/>
              <w:autoSpaceDN w:val="0"/>
              <w:jc w:val="center"/>
              <w:textAlignment w:val="baseline"/>
              <w:rPr>
                <w:color w:val="FF0000"/>
              </w:rPr>
            </w:pPr>
            <w:r>
              <w:rPr>
                <w:color w:val="FF0000"/>
              </w:rPr>
              <w:t>8.50</w:t>
            </w:r>
          </w:p>
        </w:tc>
      </w:tr>
      <w:tr w:rsidR="003C075F" w:rsidRPr="006D50EE" w:rsidTr="003C075F">
        <w:tc>
          <w:tcPr>
            <w:tcW w:w="584" w:type="dxa"/>
            <w:tcBorders>
              <w:top w:val="single" w:sz="4" w:space="0" w:color="auto"/>
              <w:left w:val="single" w:sz="4" w:space="0" w:color="auto"/>
              <w:bottom w:val="single" w:sz="4" w:space="0" w:color="auto"/>
              <w:right w:val="single" w:sz="4" w:space="0" w:color="auto"/>
            </w:tcBorders>
            <w:shd w:val="clear" w:color="auto" w:fill="auto"/>
          </w:tcPr>
          <w:p w:rsidR="003C075F" w:rsidRPr="006D50EE" w:rsidRDefault="003C075F" w:rsidP="00294CF6">
            <w:pPr>
              <w:suppressAutoHyphens/>
              <w:autoSpaceDN w:val="0"/>
              <w:jc w:val="center"/>
              <w:textAlignment w:val="baseline"/>
            </w:pPr>
            <w:r w:rsidRPr="006D50EE">
              <w:t>8</w:t>
            </w:r>
          </w:p>
        </w:tc>
        <w:tc>
          <w:tcPr>
            <w:tcW w:w="3835" w:type="dxa"/>
            <w:tcBorders>
              <w:top w:val="single" w:sz="4" w:space="0" w:color="auto"/>
              <w:left w:val="single" w:sz="4" w:space="0" w:color="auto"/>
              <w:bottom w:val="single" w:sz="4" w:space="0" w:color="auto"/>
              <w:right w:val="single" w:sz="4" w:space="0" w:color="auto"/>
            </w:tcBorders>
            <w:shd w:val="clear" w:color="auto" w:fill="auto"/>
          </w:tcPr>
          <w:p w:rsidR="003C075F" w:rsidRPr="006D50EE" w:rsidRDefault="003C075F" w:rsidP="00294CF6">
            <w:pPr>
              <w:suppressAutoHyphens/>
              <w:autoSpaceDN w:val="0"/>
              <w:textAlignment w:val="baseline"/>
            </w:pPr>
            <w:r w:rsidRPr="006D50EE">
              <w:t>Dienesta viesnīcas īre skolēniem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C075F" w:rsidRPr="006D50EE" w:rsidRDefault="003C075F" w:rsidP="00294CF6">
            <w:pPr>
              <w:suppressAutoHyphens/>
              <w:autoSpaceDN w:val="0"/>
              <w:jc w:val="center"/>
              <w:textAlignment w:val="baseline"/>
              <w:rPr>
                <w:sz w:val="20"/>
                <w:szCs w:val="20"/>
              </w:rPr>
            </w:pPr>
            <w:r w:rsidRPr="006D50EE">
              <w:rPr>
                <w:sz w:val="20"/>
                <w:szCs w:val="20"/>
              </w:rPr>
              <w:t>mēnesis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075F" w:rsidRPr="006D50EE" w:rsidRDefault="003C075F" w:rsidP="00294CF6">
            <w:pPr>
              <w:suppressAutoHyphens/>
              <w:autoSpaceDN w:val="0"/>
              <w:jc w:val="center"/>
              <w:textAlignment w:val="baseline"/>
            </w:pPr>
            <w:r w:rsidRPr="006D50EE">
              <w:t>22.00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075F" w:rsidRPr="006D50EE" w:rsidRDefault="003C075F" w:rsidP="00294CF6">
            <w:pPr>
              <w:suppressAutoHyphens/>
              <w:autoSpaceDN w:val="0"/>
              <w:ind w:left="-105" w:right="-50"/>
              <w:jc w:val="center"/>
              <w:textAlignment w:val="baseline"/>
              <w:rPr>
                <w:sz w:val="20"/>
                <w:szCs w:val="20"/>
              </w:rPr>
            </w:pPr>
            <w:r w:rsidRPr="006D50EE">
              <w:rPr>
                <w:sz w:val="20"/>
                <w:szCs w:val="20"/>
              </w:rPr>
              <w:t>Nav PVN maksātājs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C075F" w:rsidRPr="006D50EE" w:rsidRDefault="003C075F" w:rsidP="00294CF6">
            <w:pPr>
              <w:suppressAutoHyphens/>
              <w:autoSpaceDN w:val="0"/>
              <w:jc w:val="center"/>
              <w:textAlignment w:val="baseline"/>
            </w:pPr>
            <w:r w:rsidRPr="006D50EE">
              <w:t>22.00</w:t>
            </w:r>
          </w:p>
        </w:tc>
      </w:tr>
      <w:tr w:rsidR="003C075F" w:rsidRPr="006D50EE" w:rsidTr="003C075F">
        <w:trPr>
          <w:trHeight w:val="643"/>
        </w:trPr>
        <w:tc>
          <w:tcPr>
            <w:tcW w:w="584" w:type="dxa"/>
            <w:vMerge w:val="restart"/>
            <w:shd w:val="clear" w:color="auto" w:fill="FFFF00"/>
          </w:tcPr>
          <w:p w:rsidR="003C075F" w:rsidRPr="006D50EE" w:rsidRDefault="003C075F" w:rsidP="00294CF6">
            <w:pPr>
              <w:suppressAutoHyphens/>
              <w:autoSpaceDN w:val="0"/>
              <w:jc w:val="center"/>
              <w:textAlignment w:val="baseline"/>
            </w:pPr>
            <w:r w:rsidRPr="006D50EE">
              <w:t>9</w:t>
            </w:r>
          </w:p>
        </w:tc>
        <w:tc>
          <w:tcPr>
            <w:tcW w:w="3835" w:type="dxa"/>
            <w:shd w:val="clear" w:color="auto" w:fill="FFFF00"/>
          </w:tcPr>
          <w:p w:rsidR="003C075F" w:rsidRPr="006D50EE" w:rsidRDefault="003C075F" w:rsidP="00294CF6">
            <w:pPr>
              <w:suppressAutoHyphens/>
              <w:autoSpaceDN w:val="0"/>
              <w:textAlignment w:val="baseline"/>
            </w:pPr>
            <w:r w:rsidRPr="006D50EE">
              <w:t>Autotransporta pakalpojumi</w:t>
            </w:r>
          </w:p>
          <w:p w:rsidR="003C075F" w:rsidRPr="006D50EE" w:rsidRDefault="003C075F" w:rsidP="00294CF6">
            <w:pPr>
              <w:suppressAutoHyphens/>
              <w:autoSpaceDN w:val="0"/>
              <w:textAlignment w:val="baseline"/>
            </w:pPr>
            <w:r w:rsidRPr="006D50EE">
              <w:t>- Ford Tourneo HC1772</w:t>
            </w:r>
          </w:p>
        </w:tc>
        <w:tc>
          <w:tcPr>
            <w:tcW w:w="1418" w:type="dxa"/>
            <w:shd w:val="clear" w:color="auto" w:fill="FFFF00"/>
          </w:tcPr>
          <w:p w:rsidR="003C075F" w:rsidRPr="006D50EE" w:rsidRDefault="003C075F" w:rsidP="00294CF6">
            <w:pPr>
              <w:suppressAutoHyphens/>
              <w:autoSpaceDN w:val="0"/>
              <w:jc w:val="center"/>
              <w:textAlignment w:val="baseline"/>
            </w:pPr>
            <w:r w:rsidRPr="006D50EE">
              <w:t>km</w:t>
            </w:r>
          </w:p>
        </w:tc>
        <w:tc>
          <w:tcPr>
            <w:tcW w:w="1134" w:type="dxa"/>
            <w:shd w:val="clear" w:color="auto" w:fill="FFFF00"/>
          </w:tcPr>
          <w:p w:rsidR="003C075F" w:rsidRPr="006D50EE" w:rsidRDefault="003C075F" w:rsidP="00294CF6">
            <w:pPr>
              <w:suppressAutoHyphens/>
              <w:autoSpaceDN w:val="0"/>
              <w:jc w:val="center"/>
              <w:textAlignment w:val="baseline"/>
            </w:pPr>
            <w:r w:rsidRPr="006D50EE">
              <w:t>0.70</w:t>
            </w:r>
          </w:p>
        </w:tc>
        <w:tc>
          <w:tcPr>
            <w:tcW w:w="1843" w:type="dxa"/>
            <w:vMerge w:val="restart"/>
            <w:shd w:val="clear" w:color="auto" w:fill="FFFF00"/>
          </w:tcPr>
          <w:p w:rsidR="003C075F" w:rsidRPr="006D50EE" w:rsidRDefault="003C075F" w:rsidP="00294CF6">
            <w:pPr>
              <w:suppressAutoHyphens/>
              <w:autoSpaceDN w:val="0"/>
              <w:ind w:left="-105" w:right="-50"/>
              <w:jc w:val="center"/>
              <w:textAlignment w:val="baseline"/>
              <w:rPr>
                <w:sz w:val="20"/>
                <w:szCs w:val="20"/>
              </w:rPr>
            </w:pPr>
            <w:r w:rsidRPr="006D50EE">
              <w:rPr>
                <w:sz w:val="20"/>
                <w:szCs w:val="20"/>
              </w:rPr>
              <w:t>Nav PVN maksātājs</w:t>
            </w:r>
          </w:p>
          <w:p w:rsidR="003C075F" w:rsidRPr="006D50EE" w:rsidRDefault="003C075F" w:rsidP="00294CF6">
            <w:pPr>
              <w:suppressAutoHyphens/>
              <w:autoSpaceDN w:val="0"/>
              <w:jc w:val="center"/>
              <w:textAlignment w:val="baseline"/>
            </w:pPr>
          </w:p>
        </w:tc>
        <w:tc>
          <w:tcPr>
            <w:tcW w:w="1275" w:type="dxa"/>
            <w:shd w:val="clear" w:color="auto" w:fill="FFFF00"/>
          </w:tcPr>
          <w:p w:rsidR="003C075F" w:rsidRPr="006D50EE" w:rsidRDefault="003C075F" w:rsidP="00294CF6">
            <w:pPr>
              <w:suppressAutoHyphens/>
              <w:autoSpaceDN w:val="0"/>
              <w:ind w:right="-108"/>
              <w:jc w:val="center"/>
              <w:textAlignment w:val="baseline"/>
            </w:pPr>
            <w:r w:rsidRPr="006D50EE">
              <w:t xml:space="preserve">0.70 </w:t>
            </w:r>
          </w:p>
          <w:p w:rsidR="003C075F" w:rsidRPr="006D50EE" w:rsidRDefault="003C075F" w:rsidP="00294CF6">
            <w:pPr>
              <w:suppressAutoHyphens/>
              <w:autoSpaceDN w:val="0"/>
              <w:ind w:right="-108"/>
              <w:jc w:val="center"/>
              <w:textAlignment w:val="baseline"/>
            </w:pPr>
          </w:p>
        </w:tc>
      </w:tr>
      <w:tr w:rsidR="003C075F" w:rsidRPr="006D50EE" w:rsidTr="003C075F">
        <w:trPr>
          <w:trHeight w:val="397"/>
        </w:trPr>
        <w:tc>
          <w:tcPr>
            <w:tcW w:w="584" w:type="dxa"/>
            <w:vMerge/>
            <w:shd w:val="clear" w:color="auto" w:fill="FFFF00"/>
          </w:tcPr>
          <w:p w:rsidR="003C075F" w:rsidRPr="006D50EE" w:rsidRDefault="003C075F" w:rsidP="00294CF6">
            <w:pPr>
              <w:suppressAutoHyphens/>
              <w:autoSpaceDN w:val="0"/>
              <w:jc w:val="center"/>
              <w:textAlignment w:val="baseline"/>
            </w:pPr>
          </w:p>
        </w:tc>
        <w:tc>
          <w:tcPr>
            <w:tcW w:w="3835" w:type="dxa"/>
            <w:shd w:val="clear" w:color="auto" w:fill="FFFF00"/>
          </w:tcPr>
          <w:p w:rsidR="003C075F" w:rsidRPr="006D50EE" w:rsidRDefault="003C075F" w:rsidP="00294CF6">
            <w:pPr>
              <w:suppressAutoHyphens/>
              <w:autoSpaceDN w:val="0"/>
              <w:textAlignment w:val="baseline"/>
            </w:pPr>
            <w:r w:rsidRPr="006D50EE">
              <w:t>- Ford Focus JG 7101</w:t>
            </w:r>
          </w:p>
        </w:tc>
        <w:tc>
          <w:tcPr>
            <w:tcW w:w="1418" w:type="dxa"/>
            <w:shd w:val="clear" w:color="auto" w:fill="FFFF00"/>
          </w:tcPr>
          <w:p w:rsidR="003C075F" w:rsidRPr="006D50EE" w:rsidRDefault="003C075F" w:rsidP="00294CF6">
            <w:pPr>
              <w:suppressAutoHyphens/>
              <w:autoSpaceDN w:val="0"/>
              <w:jc w:val="center"/>
              <w:textAlignment w:val="baseline"/>
            </w:pPr>
            <w:r w:rsidRPr="006D50EE">
              <w:t>km</w:t>
            </w:r>
          </w:p>
        </w:tc>
        <w:tc>
          <w:tcPr>
            <w:tcW w:w="1134" w:type="dxa"/>
            <w:shd w:val="clear" w:color="auto" w:fill="FFFF00"/>
          </w:tcPr>
          <w:p w:rsidR="003C075F" w:rsidRPr="006D50EE" w:rsidRDefault="003C075F" w:rsidP="00294CF6">
            <w:pPr>
              <w:suppressAutoHyphens/>
              <w:autoSpaceDN w:val="0"/>
              <w:jc w:val="center"/>
              <w:textAlignment w:val="baseline"/>
            </w:pPr>
            <w:r w:rsidRPr="006D50EE">
              <w:t>0.64</w:t>
            </w:r>
          </w:p>
        </w:tc>
        <w:tc>
          <w:tcPr>
            <w:tcW w:w="1843" w:type="dxa"/>
            <w:vMerge/>
            <w:shd w:val="clear" w:color="auto" w:fill="FFFF00"/>
          </w:tcPr>
          <w:p w:rsidR="003C075F" w:rsidRPr="006D50EE" w:rsidRDefault="003C075F" w:rsidP="00294CF6">
            <w:pPr>
              <w:suppressAutoHyphens/>
              <w:autoSpaceDN w:val="0"/>
              <w:ind w:left="-105" w:right="-50"/>
              <w:jc w:val="center"/>
              <w:textAlignment w:val="baseline"/>
              <w:rPr>
                <w:sz w:val="20"/>
                <w:szCs w:val="20"/>
              </w:rPr>
            </w:pPr>
          </w:p>
        </w:tc>
        <w:tc>
          <w:tcPr>
            <w:tcW w:w="1275" w:type="dxa"/>
            <w:shd w:val="clear" w:color="auto" w:fill="FFFF00"/>
          </w:tcPr>
          <w:p w:rsidR="003C075F" w:rsidRPr="006D50EE" w:rsidRDefault="003C075F" w:rsidP="00294CF6">
            <w:pPr>
              <w:suppressAutoHyphens/>
              <w:autoSpaceDN w:val="0"/>
              <w:jc w:val="center"/>
              <w:textAlignment w:val="baseline"/>
            </w:pPr>
            <w:r w:rsidRPr="006D50EE">
              <w:t xml:space="preserve">0.64 </w:t>
            </w:r>
          </w:p>
        </w:tc>
      </w:tr>
      <w:tr w:rsidR="003C075F" w:rsidRPr="006D50EE" w:rsidTr="003C075F">
        <w:trPr>
          <w:trHeight w:val="1008"/>
        </w:trPr>
        <w:tc>
          <w:tcPr>
            <w:tcW w:w="584" w:type="dxa"/>
            <w:shd w:val="clear" w:color="auto" w:fill="FFFF00"/>
          </w:tcPr>
          <w:p w:rsidR="003C075F" w:rsidRPr="006D50EE" w:rsidRDefault="003C075F" w:rsidP="00294CF6">
            <w:pPr>
              <w:suppressAutoHyphens/>
              <w:autoSpaceDN w:val="0"/>
              <w:jc w:val="center"/>
              <w:textAlignment w:val="baseline"/>
            </w:pPr>
            <w:r w:rsidRPr="006D50EE">
              <w:t>10</w:t>
            </w:r>
          </w:p>
        </w:tc>
        <w:tc>
          <w:tcPr>
            <w:tcW w:w="3835" w:type="dxa"/>
            <w:shd w:val="clear" w:color="auto" w:fill="FFFF00"/>
          </w:tcPr>
          <w:p w:rsidR="003C075F" w:rsidRPr="006D50EE" w:rsidRDefault="003C075F" w:rsidP="00294CF6">
            <w:pPr>
              <w:suppressAutoHyphens/>
              <w:autoSpaceDN w:val="0"/>
              <w:textAlignment w:val="baseline"/>
            </w:pPr>
            <w:r w:rsidRPr="006D50EE">
              <w:t xml:space="preserve">Karsto dzērienu automāta tirdzniecības vietas noma vienai vienībai </w:t>
            </w:r>
          </w:p>
        </w:tc>
        <w:tc>
          <w:tcPr>
            <w:tcW w:w="1418" w:type="dxa"/>
            <w:shd w:val="clear" w:color="auto" w:fill="FFFF00"/>
          </w:tcPr>
          <w:p w:rsidR="003C075F" w:rsidRPr="006D50EE" w:rsidRDefault="003C075F" w:rsidP="00294CF6">
            <w:pPr>
              <w:suppressAutoHyphens/>
              <w:autoSpaceDN w:val="0"/>
              <w:jc w:val="center"/>
              <w:textAlignment w:val="baseline"/>
            </w:pPr>
            <w:r w:rsidRPr="006D50EE">
              <w:t>mēnesī</w:t>
            </w:r>
          </w:p>
        </w:tc>
        <w:tc>
          <w:tcPr>
            <w:tcW w:w="1134" w:type="dxa"/>
            <w:shd w:val="clear" w:color="auto" w:fill="FFFF00"/>
          </w:tcPr>
          <w:p w:rsidR="003C075F" w:rsidRPr="006D50EE" w:rsidRDefault="003C075F" w:rsidP="00294CF6">
            <w:pPr>
              <w:suppressAutoHyphens/>
              <w:autoSpaceDN w:val="0"/>
              <w:textAlignment w:val="baseline"/>
            </w:pPr>
            <w:r w:rsidRPr="006D50EE">
              <w:t>28.46</w:t>
            </w:r>
          </w:p>
        </w:tc>
        <w:tc>
          <w:tcPr>
            <w:tcW w:w="1843" w:type="dxa"/>
            <w:shd w:val="clear" w:color="auto" w:fill="FFFF00"/>
          </w:tcPr>
          <w:p w:rsidR="003C075F" w:rsidRPr="006D50EE" w:rsidRDefault="003C075F" w:rsidP="00294CF6">
            <w:pPr>
              <w:suppressAutoHyphens/>
              <w:autoSpaceDN w:val="0"/>
              <w:ind w:left="-105" w:right="-50"/>
              <w:jc w:val="center"/>
              <w:textAlignment w:val="baseline"/>
              <w:rPr>
                <w:sz w:val="20"/>
                <w:szCs w:val="20"/>
              </w:rPr>
            </w:pPr>
            <w:r w:rsidRPr="006D50EE">
              <w:rPr>
                <w:sz w:val="20"/>
                <w:szCs w:val="20"/>
              </w:rPr>
              <w:t>Nav PVN maksātājs</w:t>
            </w:r>
          </w:p>
        </w:tc>
        <w:tc>
          <w:tcPr>
            <w:tcW w:w="1275" w:type="dxa"/>
            <w:shd w:val="clear" w:color="auto" w:fill="FFFF00"/>
          </w:tcPr>
          <w:p w:rsidR="003C075F" w:rsidRPr="006D50EE" w:rsidRDefault="003C075F" w:rsidP="00294CF6">
            <w:pPr>
              <w:suppressAutoHyphens/>
              <w:autoSpaceDN w:val="0"/>
              <w:jc w:val="center"/>
              <w:textAlignment w:val="baseline"/>
            </w:pPr>
            <w:r w:rsidRPr="006D50EE">
              <w:t>28.46</w:t>
            </w:r>
          </w:p>
        </w:tc>
      </w:tr>
      <w:tr w:rsidR="003C075F" w:rsidRPr="006D50EE" w:rsidTr="003C075F">
        <w:trPr>
          <w:trHeight w:val="428"/>
        </w:trPr>
        <w:tc>
          <w:tcPr>
            <w:tcW w:w="584" w:type="dxa"/>
            <w:shd w:val="clear" w:color="auto" w:fill="FFFF00"/>
          </w:tcPr>
          <w:p w:rsidR="003C075F" w:rsidRPr="006D50EE" w:rsidRDefault="003C075F" w:rsidP="00294CF6">
            <w:pPr>
              <w:suppressAutoHyphens/>
              <w:autoSpaceDN w:val="0"/>
              <w:jc w:val="center"/>
              <w:textAlignment w:val="baseline"/>
            </w:pPr>
            <w:r w:rsidRPr="006D50EE">
              <w:t>11</w:t>
            </w:r>
          </w:p>
        </w:tc>
        <w:tc>
          <w:tcPr>
            <w:tcW w:w="3835" w:type="dxa"/>
            <w:shd w:val="clear" w:color="auto" w:fill="FFFF00"/>
          </w:tcPr>
          <w:p w:rsidR="003C075F" w:rsidRPr="006D50EE" w:rsidRDefault="003C075F" w:rsidP="00294CF6">
            <w:pPr>
              <w:suppressAutoHyphens/>
              <w:autoSpaceDN w:val="0"/>
              <w:textAlignment w:val="baseline"/>
            </w:pPr>
            <w:r w:rsidRPr="006D50EE">
              <w:t>A4 lapas kopēšana uz vienas puses</w:t>
            </w:r>
          </w:p>
        </w:tc>
        <w:tc>
          <w:tcPr>
            <w:tcW w:w="1418" w:type="dxa"/>
            <w:shd w:val="clear" w:color="auto" w:fill="FFFF00"/>
          </w:tcPr>
          <w:p w:rsidR="003C075F" w:rsidRPr="006D50EE" w:rsidRDefault="003C075F" w:rsidP="00294CF6">
            <w:pPr>
              <w:suppressAutoHyphens/>
              <w:autoSpaceDN w:val="0"/>
              <w:jc w:val="center"/>
              <w:textAlignment w:val="baseline"/>
            </w:pPr>
            <w:r w:rsidRPr="006D50EE">
              <w:t>gab.</w:t>
            </w:r>
          </w:p>
        </w:tc>
        <w:tc>
          <w:tcPr>
            <w:tcW w:w="1134" w:type="dxa"/>
            <w:shd w:val="clear" w:color="auto" w:fill="FFFF00"/>
          </w:tcPr>
          <w:p w:rsidR="003C075F" w:rsidRPr="006D50EE" w:rsidRDefault="003C075F" w:rsidP="00294CF6">
            <w:pPr>
              <w:suppressAutoHyphens/>
              <w:autoSpaceDN w:val="0"/>
              <w:textAlignment w:val="baseline"/>
            </w:pPr>
            <w:r w:rsidRPr="006D50EE">
              <w:t>0,08</w:t>
            </w:r>
          </w:p>
        </w:tc>
        <w:tc>
          <w:tcPr>
            <w:tcW w:w="1843" w:type="dxa"/>
            <w:shd w:val="clear" w:color="auto" w:fill="FFFF00"/>
          </w:tcPr>
          <w:p w:rsidR="003C075F" w:rsidRPr="006D50EE" w:rsidRDefault="003C075F" w:rsidP="00294CF6">
            <w:pPr>
              <w:suppressAutoHyphens/>
              <w:autoSpaceDN w:val="0"/>
              <w:ind w:left="-105" w:right="-50"/>
              <w:jc w:val="center"/>
              <w:textAlignment w:val="baseline"/>
              <w:rPr>
                <w:sz w:val="20"/>
                <w:szCs w:val="20"/>
              </w:rPr>
            </w:pPr>
            <w:r w:rsidRPr="006D50EE">
              <w:rPr>
                <w:sz w:val="20"/>
                <w:szCs w:val="20"/>
              </w:rPr>
              <w:t>Nav PVN maksātājs</w:t>
            </w:r>
          </w:p>
        </w:tc>
        <w:tc>
          <w:tcPr>
            <w:tcW w:w="1275" w:type="dxa"/>
            <w:shd w:val="clear" w:color="auto" w:fill="FFFF00"/>
          </w:tcPr>
          <w:p w:rsidR="003C075F" w:rsidRPr="006D50EE" w:rsidRDefault="003C075F" w:rsidP="00294CF6">
            <w:pPr>
              <w:suppressAutoHyphens/>
              <w:autoSpaceDN w:val="0"/>
              <w:jc w:val="center"/>
              <w:textAlignment w:val="baseline"/>
            </w:pPr>
            <w:r w:rsidRPr="006D50EE">
              <w:t>0,08</w:t>
            </w:r>
          </w:p>
        </w:tc>
      </w:tr>
      <w:tr w:rsidR="003C075F" w:rsidRPr="006D50EE" w:rsidTr="003C075F">
        <w:trPr>
          <w:trHeight w:val="286"/>
        </w:trPr>
        <w:tc>
          <w:tcPr>
            <w:tcW w:w="584" w:type="dxa"/>
            <w:shd w:val="clear" w:color="auto" w:fill="FFFF00"/>
          </w:tcPr>
          <w:p w:rsidR="003C075F" w:rsidRPr="006D50EE" w:rsidRDefault="003C075F" w:rsidP="00294CF6">
            <w:pPr>
              <w:suppressAutoHyphens/>
              <w:autoSpaceDN w:val="0"/>
              <w:jc w:val="center"/>
              <w:textAlignment w:val="baseline"/>
            </w:pPr>
            <w:r w:rsidRPr="006D50EE">
              <w:t>12</w:t>
            </w:r>
          </w:p>
        </w:tc>
        <w:tc>
          <w:tcPr>
            <w:tcW w:w="3835" w:type="dxa"/>
            <w:shd w:val="clear" w:color="auto" w:fill="FFFF00"/>
          </w:tcPr>
          <w:p w:rsidR="003C075F" w:rsidRPr="006D50EE" w:rsidRDefault="003C075F" w:rsidP="00294CF6">
            <w:pPr>
              <w:suppressAutoHyphens/>
              <w:autoSpaceDN w:val="0"/>
              <w:textAlignment w:val="baseline"/>
            </w:pPr>
            <w:r w:rsidRPr="006D50EE">
              <w:t>A4 lapas kopēšana uz abām pusēm</w:t>
            </w:r>
          </w:p>
        </w:tc>
        <w:tc>
          <w:tcPr>
            <w:tcW w:w="1418" w:type="dxa"/>
            <w:shd w:val="clear" w:color="auto" w:fill="FFFF00"/>
          </w:tcPr>
          <w:p w:rsidR="003C075F" w:rsidRPr="006D50EE" w:rsidRDefault="003C075F" w:rsidP="00294CF6">
            <w:pPr>
              <w:suppressAutoHyphens/>
              <w:autoSpaceDN w:val="0"/>
              <w:jc w:val="center"/>
              <w:textAlignment w:val="baseline"/>
            </w:pPr>
            <w:r w:rsidRPr="006D50EE">
              <w:t>gab.</w:t>
            </w:r>
          </w:p>
        </w:tc>
        <w:tc>
          <w:tcPr>
            <w:tcW w:w="1134" w:type="dxa"/>
            <w:shd w:val="clear" w:color="auto" w:fill="FFFF00"/>
          </w:tcPr>
          <w:p w:rsidR="003C075F" w:rsidRPr="006D50EE" w:rsidRDefault="003C075F" w:rsidP="00294CF6">
            <w:pPr>
              <w:suppressAutoHyphens/>
              <w:autoSpaceDN w:val="0"/>
              <w:textAlignment w:val="baseline"/>
            </w:pPr>
            <w:r w:rsidRPr="006D50EE">
              <w:t>0,11</w:t>
            </w:r>
          </w:p>
        </w:tc>
        <w:tc>
          <w:tcPr>
            <w:tcW w:w="1843" w:type="dxa"/>
            <w:shd w:val="clear" w:color="auto" w:fill="FFFF00"/>
          </w:tcPr>
          <w:p w:rsidR="003C075F" w:rsidRPr="006D50EE" w:rsidRDefault="003C075F" w:rsidP="00294CF6">
            <w:pPr>
              <w:suppressAutoHyphens/>
              <w:autoSpaceDN w:val="0"/>
              <w:ind w:left="-105" w:right="-50"/>
              <w:jc w:val="center"/>
              <w:textAlignment w:val="baseline"/>
              <w:rPr>
                <w:sz w:val="20"/>
                <w:szCs w:val="20"/>
              </w:rPr>
            </w:pPr>
            <w:r w:rsidRPr="006D50EE">
              <w:rPr>
                <w:sz w:val="20"/>
                <w:szCs w:val="20"/>
              </w:rPr>
              <w:t>Nav PVN maksātājs</w:t>
            </w:r>
          </w:p>
        </w:tc>
        <w:tc>
          <w:tcPr>
            <w:tcW w:w="1275" w:type="dxa"/>
            <w:shd w:val="clear" w:color="auto" w:fill="FFFF00"/>
          </w:tcPr>
          <w:p w:rsidR="003C075F" w:rsidRPr="006D50EE" w:rsidRDefault="003C075F" w:rsidP="00294CF6">
            <w:pPr>
              <w:suppressAutoHyphens/>
              <w:autoSpaceDN w:val="0"/>
              <w:jc w:val="center"/>
              <w:textAlignment w:val="baseline"/>
            </w:pPr>
            <w:r w:rsidRPr="006D50EE">
              <w:t>0,11</w:t>
            </w:r>
          </w:p>
        </w:tc>
      </w:tr>
    </w:tbl>
    <w:p w:rsidR="008F0E2E" w:rsidRPr="00DE4705" w:rsidRDefault="008F0E2E" w:rsidP="008F0E2E">
      <w:pPr>
        <w:jc w:val="center"/>
      </w:pPr>
    </w:p>
    <w:p w:rsidR="003C075F" w:rsidRDefault="003C075F">
      <w:pPr>
        <w:jc w:val="both"/>
        <w:rPr>
          <w:b/>
        </w:rPr>
      </w:pPr>
      <w:bookmarkStart w:id="1" w:name="BM394272"/>
      <w:r>
        <w:rPr>
          <w:b/>
        </w:rPr>
        <w:br w:type="page"/>
      </w:r>
    </w:p>
    <w:p w:rsidR="008F0E2E" w:rsidRPr="00DE4705" w:rsidRDefault="008F0E2E" w:rsidP="008F0E2E">
      <w:pPr>
        <w:rPr>
          <w:b/>
        </w:rPr>
      </w:pPr>
      <w:r w:rsidRPr="00DE4705">
        <w:rPr>
          <w:b/>
        </w:rPr>
        <w:lastRenderedPageBreak/>
        <w:t>Tukuma 2.vidusskola</w:t>
      </w:r>
    </w:p>
    <w:p w:rsidR="008F0E2E" w:rsidRPr="00DE4705" w:rsidRDefault="008F0E2E" w:rsidP="008F0E2E">
      <w:pPr>
        <w:rPr>
          <w:b/>
        </w:rPr>
      </w:pPr>
    </w:p>
    <w:bookmarkEnd w:id="1"/>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979"/>
        <w:gridCol w:w="1910"/>
        <w:gridCol w:w="1407"/>
        <w:gridCol w:w="1968"/>
        <w:gridCol w:w="1379"/>
      </w:tblGrid>
      <w:tr w:rsidR="008F0E2E" w:rsidRPr="00DE4705" w:rsidTr="00172EE4">
        <w:trPr>
          <w:trHeight w:val="782"/>
        </w:trPr>
        <w:tc>
          <w:tcPr>
            <w:tcW w:w="710" w:type="dxa"/>
            <w:shd w:val="clear" w:color="auto" w:fill="auto"/>
            <w:vAlign w:val="center"/>
          </w:tcPr>
          <w:p w:rsidR="008F0E2E" w:rsidRPr="00DE4705" w:rsidRDefault="008F0E2E" w:rsidP="00172EE4">
            <w:pPr>
              <w:jc w:val="center"/>
              <w:rPr>
                <w:sz w:val="20"/>
                <w:szCs w:val="20"/>
              </w:rPr>
            </w:pPr>
          </w:p>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3005"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1843"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418" w:type="dxa"/>
            <w:shd w:val="clear" w:color="auto" w:fill="auto"/>
            <w:vAlign w:val="center"/>
          </w:tcPr>
          <w:p w:rsidR="008F0E2E" w:rsidRPr="00DE4705" w:rsidRDefault="008F0E2E" w:rsidP="00172EE4">
            <w:pPr>
              <w:jc w:val="center"/>
              <w:rPr>
                <w:sz w:val="20"/>
                <w:szCs w:val="20"/>
              </w:rPr>
            </w:pPr>
            <w:r w:rsidRPr="00DE4705">
              <w:rPr>
                <w:sz w:val="20"/>
                <w:szCs w:val="20"/>
              </w:rPr>
              <w:t>Cena bez PVN</w:t>
            </w:r>
            <w:r w:rsidRPr="00DE4705">
              <w:rPr>
                <w:sz w:val="20"/>
                <w:szCs w:val="20"/>
              </w:rPr>
              <w:br/>
              <w:t>(</w:t>
            </w:r>
            <w:r w:rsidRPr="00DE4705">
              <w:rPr>
                <w:i/>
                <w:sz w:val="20"/>
                <w:szCs w:val="20"/>
              </w:rPr>
              <w:t>euro</w:t>
            </w:r>
            <w:r w:rsidRPr="00DE4705">
              <w:rPr>
                <w:sz w:val="20"/>
                <w:szCs w:val="20"/>
              </w:rPr>
              <w:t>)</w:t>
            </w:r>
          </w:p>
        </w:tc>
        <w:tc>
          <w:tcPr>
            <w:tcW w:w="1984" w:type="dxa"/>
            <w:shd w:val="clear" w:color="auto" w:fill="auto"/>
            <w:vAlign w:val="center"/>
          </w:tcPr>
          <w:p w:rsidR="008F0E2E" w:rsidRPr="00DE4705" w:rsidRDefault="008F0E2E" w:rsidP="00172EE4">
            <w:pPr>
              <w:jc w:val="center"/>
              <w:rPr>
                <w:sz w:val="20"/>
                <w:szCs w:val="20"/>
              </w:rPr>
            </w:pPr>
            <w:r w:rsidRPr="00DE4705">
              <w:rPr>
                <w:sz w:val="20"/>
                <w:szCs w:val="20"/>
              </w:rPr>
              <w:t>PVN (</w:t>
            </w:r>
            <w:r w:rsidRPr="00DE4705">
              <w:rPr>
                <w:i/>
                <w:sz w:val="20"/>
                <w:szCs w:val="20"/>
              </w:rPr>
              <w:t>euro</w:t>
            </w:r>
            <w:r w:rsidRPr="00DE4705">
              <w:rPr>
                <w:sz w:val="20"/>
                <w:szCs w:val="20"/>
              </w:rPr>
              <w:t>)</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t>(</w:t>
            </w:r>
            <w:r w:rsidRPr="00DE4705">
              <w:rPr>
                <w:i/>
                <w:sz w:val="20"/>
                <w:szCs w:val="20"/>
              </w:rPr>
              <w:t>euro</w:t>
            </w:r>
            <w:r w:rsidRPr="00DE4705">
              <w:rPr>
                <w:sz w:val="20"/>
                <w:szCs w:val="20"/>
              </w:rPr>
              <w:t>)</w:t>
            </w:r>
          </w:p>
        </w:tc>
      </w:tr>
      <w:tr w:rsidR="008F0E2E" w:rsidRPr="00DE4705" w:rsidTr="00172EE4">
        <w:trPr>
          <w:trHeight w:val="517"/>
        </w:trPr>
        <w:tc>
          <w:tcPr>
            <w:tcW w:w="710" w:type="dxa"/>
            <w:vMerge w:val="restart"/>
            <w:shd w:val="clear" w:color="auto" w:fill="auto"/>
          </w:tcPr>
          <w:p w:rsidR="008F0E2E" w:rsidRPr="00DE4705" w:rsidRDefault="008F0E2E" w:rsidP="00172EE4">
            <w:pPr>
              <w:jc w:val="center"/>
              <w:rPr>
                <w:sz w:val="22"/>
                <w:szCs w:val="22"/>
                <w:lang w:eastAsia="en-US"/>
              </w:rPr>
            </w:pPr>
            <w:r w:rsidRPr="00DE4705">
              <w:rPr>
                <w:sz w:val="22"/>
                <w:szCs w:val="22"/>
                <w:lang w:eastAsia="en-US"/>
              </w:rPr>
              <w:t>1</w:t>
            </w:r>
            <w:r>
              <w:rPr>
                <w:sz w:val="22"/>
                <w:szCs w:val="22"/>
                <w:lang w:eastAsia="en-US"/>
              </w:rPr>
              <w:t>.</w:t>
            </w:r>
          </w:p>
        </w:tc>
        <w:tc>
          <w:tcPr>
            <w:tcW w:w="3005" w:type="dxa"/>
            <w:vMerge w:val="restart"/>
            <w:shd w:val="clear" w:color="auto" w:fill="auto"/>
          </w:tcPr>
          <w:p w:rsidR="008F0E2E" w:rsidRPr="00DE4705" w:rsidRDefault="008F0E2E" w:rsidP="00172EE4">
            <w:r w:rsidRPr="00DE4705">
              <w:t xml:space="preserve">Auto noma - KB5896 (Opel Vivaro) </w:t>
            </w:r>
          </w:p>
          <w:p w:rsidR="008F0E2E" w:rsidRPr="00DE4705" w:rsidRDefault="008F0E2E" w:rsidP="00172EE4">
            <w:r w:rsidRPr="00DE4705">
              <w:t> </w:t>
            </w:r>
          </w:p>
        </w:tc>
        <w:tc>
          <w:tcPr>
            <w:tcW w:w="1843" w:type="dxa"/>
            <w:shd w:val="clear" w:color="auto" w:fill="auto"/>
          </w:tcPr>
          <w:p w:rsidR="008F0E2E" w:rsidRPr="00DE4705" w:rsidRDefault="008F0E2E" w:rsidP="00172EE4">
            <w:pPr>
              <w:jc w:val="center"/>
            </w:pPr>
            <w:r w:rsidRPr="00DE4705">
              <w:t>gaidīšanas/stunda</w:t>
            </w:r>
          </w:p>
        </w:tc>
        <w:tc>
          <w:tcPr>
            <w:tcW w:w="1418" w:type="dxa"/>
            <w:shd w:val="clear" w:color="auto" w:fill="auto"/>
          </w:tcPr>
          <w:p w:rsidR="008F0E2E" w:rsidRPr="00DE4705" w:rsidRDefault="008F0E2E" w:rsidP="00172EE4">
            <w:pPr>
              <w:jc w:val="center"/>
            </w:pPr>
            <w:r w:rsidRPr="00DE4705">
              <w:t>2,91</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2,91</w:t>
            </w:r>
          </w:p>
        </w:tc>
      </w:tr>
      <w:tr w:rsidR="008F0E2E" w:rsidRPr="00DE4705" w:rsidTr="00172EE4">
        <w:trPr>
          <w:trHeight w:val="383"/>
        </w:trPr>
        <w:tc>
          <w:tcPr>
            <w:tcW w:w="710" w:type="dxa"/>
            <w:vMerge/>
            <w:shd w:val="clear" w:color="auto" w:fill="auto"/>
          </w:tcPr>
          <w:p w:rsidR="008F0E2E" w:rsidRPr="00DE4705" w:rsidRDefault="008F0E2E" w:rsidP="00172EE4">
            <w:pPr>
              <w:jc w:val="center"/>
              <w:rPr>
                <w:sz w:val="22"/>
                <w:szCs w:val="22"/>
                <w:lang w:eastAsia="en-US"/>
              </w:rPr>
            </w:pPr>
          </w:p>
        </w:tc>
        <w:tc>
          <w:tcPr>
            <w:tcW w:w="3005" w:type="dxa"/>
            <w:vMerge/>
            <w:shd w:val="clear" w:color="auto" w:fill="auto"/>
          </w:tcPr>
          <w:p w:rsidR="008F0E2E" w:rsidRPr="00DE4705" w:rsidRDefault="008F0E2E" w:rsidP="00172EE4"/>
        </w:tc>
        <w:tc>
          <w:tcPr>
            <w:tcW w:w="1843" w:type="dxa"/>
            <w:shd w:val="clear" w:color="auto" w:fill="auto"/>
          </w:tcPr>
          <w:p w:rsidR="008F0E2E" w:rsidRPr="00DE4705" w:rsidRDefault="008F0E2E" w:rsidP="00172EE4">
            <w:pPr>
              <w:jc w:val="center"/>
            </w:pPr>
            <w:r w:rsidRPr="00DE4705">
              <w:t>km</w:t>
            </w:r>
          </w:p>
        </w:tc>
        <w:tc>
          <w:tcPr>
            <w:tcW w:w="1418" w:type="dxa"/>
            <w:shd w:val="clear" w:color="auto" w:fill="auto"/>
          </w:tcPr>
          <w:p w:rsidR="008F0E2E" w:rsidRPr="00DE4705" w:rsidRDefault="008F0E2E" w:rsidP="00172EE4">
            <w:pPr>
              <w:jc w:val="center"/>
            </w:pPr>
            <w:r w:rsidRPr="00DE4705">
              <w:t>0,60</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0,60</w:t>
            </w:r>
          </w:p>
        </w:tc>
      </w:tr>
      <w:tr w:rsidR="008F0E2E" w:rsidRPr="00DE4705" w:rsidTr="00172EE4">
        <w:trPr>
          <w:trHeight w:val="355"/>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2</w:t>
            </w:r>
            <w:r>
              <w:rPr>
                <w:sz w:val="22"/>
                <w:szCs w:val="22"/>
                <w:lang w:eastAsia="en-US"/>
              </w:rPr>
              <w:t>.</w:t>
            </w:r>
          </w:p>
        </w:tc>
        <w:tc>
          <w:tcPr>
            <w:tcW w:w="3005" w:type="dxa"/>
            <w:shd w:val="clear" w:color="auto" w:fill="auto"/>
          </w:tcPr>
          <w:p w:rsidR="008F0E2E" w:rsidRPr="00DE4705" w:rsidRDefault="008F0E2E" w:rsidP="00172EE4">
            <w:r w:rsidRPr="00DE4705">
              <w:t>Auto apmācības braukšanas stunda</w:t>
            </w:r>
          </w:p>
        </w:tc>
        <w:tc>
          <w:tcPr>
            <w:tcW w:w="1843" w:type="dxa"/>
            <w:shd w:val="clear" w:color="auto" w:fill="auto"/>
          </w:tcPr>
          <w:p w:rsidR="008F0E2E" w:rsidRPr="00DE4705" w:rsidRDefault="008F0E2E" w:rsidP="00172EE4">
            <w:pPr>
              <w:jc w:val="center"/>
            </w:pPr>
            <w:r w:rsidRPr="00DE4705">
              <w:t>stunda</w:t>
            </w:r>
          </w:p>
        </w:tc>
        <w:tc>
          <w:tcPr>
            <w:tcW w:w="1418" w:type="dxa"/>
            <w:shd w:val="clear" w:color="auto" w:fill="auto"/>
          </w:tcPr>
          <w:p w:rsidR="008F0E2E" w:rsidRPr="00DE4705" w:rsidRDefault="008F0E2E" w:rsidP="00172EE4">
            <w:pPr>
              <w:jc w:val="center"/>
            </w:pPr>
            <w:r w:rsidRPr="00DE4705">
              <w:t>7,00</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7,00</w:t>
            </w:r>
          </w:p>
        </w:tc>
      </w:tr>
      <w:tr w:rsidR="008F0E2E" w:rsidRPr="00DE4705" w:rsidTr="00172EE4">
        <w:trPr>
          <w:trHeight w:val="455"/>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3</w:t>
            </w:r>
            <w:r>
              <w:rPr>
                <w:sz w:val="22"/>
                <w:szCs w:val="22"/>
                <w:lang w:eastAsia="en-US"/>
              </w:rPr>
              <w:t>.</w:t>
            </w:r>
          </w:p>
        </w:tc>
        <w:tc>
          <w:tcPr>
            <w:tcW w:w="3005" w:type="dxa"/>
            <w:shd w:val="clear" w:color="auto" w:fill="auto"/>
          </w:tcPr>
          <w:p w:rsidR="008F0E2E" w:rsidRPr="00DE4705" w:rsidRDefault="008F0E2E" w:rsidP="00172EE4">
            <w:r w:rsidRPr="00DE4705">
              <w:t>A4 lapas kopēšana uz vienas puses</w:t>
            </w:r>
          </w:p>
        </w:tc>
        <w:tc>
          <w:tcPr>
            <w:tcW w:w="1843" w:type="dxa"/>
            <w:shd w:val="clear" w:color="auto" w:fill="auto"/>
          </w:tcPr>
          <w:p w:rsidR="008F0E2E" w:rsidRPr="00DE4705" w:rsidRDefault="008F0E2E" w:rsidP="00172EE4">
            <w:pPr>
              <w:jc w:val="center"/>
            </w:pPr>
            <w:r w:rsidRPr="00DE4705">
              <w:t>gab</w:t>
            </w:r>
          </w:p>
        </w:tc>
        <w:tc>
          <w:tcPr>
            <w:tcW w:w="1418" w:type="dxa"/>
            <w:shd w:val="clear" w:color="auto" w:fill="auto"/>
          </w:tcPr>
          <w:p w:rsidR="008F0E2E" w:rsidRPr="00DE4705" w:rsidRDefault="008F0E2E" w:rsidP="00172EE4">
            <w:pPr>
              <w:jc w:val="center"/>
            </w:pPr>
            <w:r w:rsidRPr="00DE4705">
              <w:t>0,08</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0,08</w:t>
            </w:r>
          </w:p>
        </w:tc>
      </w:tr>
      <w:tr w:rsidR="008F0E2E" w:rsidRPr="00DE4705" w:rsidTr="00172EE4">
        <w:trPr>
          <w:trHeight w:val="605"/>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4</w:t>
            </w:r>
            <w:r>
              <w:rPr>
                <w:sz w:val="22"/>
                <w:szCs w:val="22"/>
                <w:lang w:eastAsia="en-US"/>
              </w:rPr>
              <w:t>.</w:t>
            </w:r>
          </w:p>
        </w:tc>
        <w:tc>
          <w:tcPr>
            <w:tcW w:w="3005" w:type="dxa"/>
            <w:shd w:val="clear" w:color="auto" w:fill="auto"/>
          </w:tcPr>
          <w:p w:rsidR="008F0E2E" w:rsidRPr="00DE4705" w:rsidRDefault="008F0E2E" w:rsidP="00172EE4">
            <w:r w:rsidRPr="00DE4705">
              <w:t>A4 lapas kopēšana uz abām pusēm</w:t>
            </w:r>
          </w:p>
        </w:tc>
        <w:tc>
          <w:tcPr>
            <w:tcW w:w="1843" w:type="dxa"/>
            <w:shd w:val="clear" w:color="auto" w:fill="auto"/>
          </w:tcPr>
          <w:p w:rsidR="008F0E2E" w:rsidRPr="00DE4705" w:rsidRDefault="008F0E2E" w:rsidP="00172EE4">
            <w:pPr>
              <w:jc w:val="center"/>
            </w:pPr>
            <w:r w:rsidRPr="00DE4705">
              <w:t>gab</w:t>
            </w:r>
          </w:p>
        </w:tc>
        <w:tc>
          <w:tcPr>
            <w:tcW w:w="1418" w:type="dxa"/>
            <w:shd w:val="clear" w:color="auto" w:fill="auto"/>
          </w:tcPr>
          <w:p w:rsidR="008F0E2E" w:rsidRPr="00DE4705" w:rsidRDefault="008F0E2E" w:rsidP="00172EE4">
            <w:pPr>
              <w:jc w:val="center"/>
            </w:pPr>
            <w:r w:rsidRPr="00DE4705">
              <w:t>0,11</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0,11</w:t>
            </w:r>
          </w:p>
        </w:tc>
      </w:tr>
      <w:tr w:rsidR="008F0E2E" w:rsidRPr="00DE4705" w:rsidTr="00172EE4">
        <w:trPr>
          <w:trHeight w:val="273"/>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5</w:t>
            </w:r>
            <w:r>
              <w:rPr>
                <w:sz w:val="22"/>
                <w:szCs w:val="22"/>
                <w:lang w:eastAsia="en-US"/>
              </w:rPr>
              <w:t>.</w:t>
            </w:r>
          </w:p>
        </w:tc>
        <w:tc>
          <w:tcPr>
            <w:tcW w:w="3005" w:type="dxa"/>
            <w:shd w:val="clear" w:color="auto" w:fill="auto"/>
          </w:tcPr>
          <w:p w:rsidR="008F0E2E" w:rsidRPr="00DE4705" w:rsidRDefault="008F0E2E" w:rsidP="00172EE4">
            <w:r w:rsidRPr="00DE4705">
              <w:t>Klase</w:t>
            </w:r>
          </w:p>
        </w:tc>
        <w:tc>
          <w:tcPr>
            <w:tcW w:w="1843" w:type="dxa"/>
            <w:shd w:val="clear" w:color="auto" w:fill="auto"/>
          </w:tcPr>
          <w:p w:rsidR="008F0E2E" w:rsidRPr="00DE4705" w:rsidRDefault="008F0E2E" w:rsidP="00172EE4">
            <w:pPr>
              <w:jc w:val="center"/>
            </w:pPr>
            <w:r w:rsidRPr="00DE4705">
              <w:t>stunda</w:t>
            </w:r>
          </w:p>
        </w:tc>
        <w:tc>
          <w:tcPr>
            <w:tcW w:w="1418" w:type="dxa"/>
            <w:shd w:val="clear" w:color="auto" w:fill="auto"/>
          </w:tcPr>
          <w:p w:rsidR="008F0E2E" w:rsidRPr="00DE4705" w:rsidRDefault="008F0E2E" w:rsidP="00172EE4">
            <w:pPr>
              <w:jc w:val="center"/>
            </w:pPr>
            <w:r w:rsidRPr="00DE4705">
              <w:t>5,70</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5,70</w:t>
            </w:r>
          </w:p>
        </w:tc>
      </w:tr>
      <w:tr w:rsidR="008F0E2E" w:rsidRPr="00DE4705" w:rsidTr="00172EE4">
        <w:trPr>
          <w:trHeight w:val="338"/>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6</w:t>
            </w:r>
            <w:r>
              <w:rPr>
                <w:sz w:val="22"/>
                <w:szCs w:val="22"/>
                <w:lang w:eastAsia="en-US"/>
              </w:rPr>
              <w:t>.</w:t>
            </w:r>
          </w:p>
        </w:tc>
        <w:tc>
          <w:tcPr>
            <w:tcW w:w="3005" w:type="dxa"/>
            <w:shd w:val="clear" w:color="auto" w:fill="auto"/>
          </w:tcPr>
          <w:p w:rsidR="008F0E2E" w:rsidRPr="00DE4705" w:rsidRDefault="008F0E2E" w:rsidP="00172EE4">
            <w:r w:rsidRPr="00DE4705">
              <w:t xml:space="preserve">Datorklase </w:t>
            </w:r>
          </w:p>
        </w:tc>
        <w:tc>
          <w:tcPr>
            <w:tcW w:w="1843" w:type="dxa"/>
            <w:shd w:val="clear" w:color="auto" w:fill="auto"/>
          </w:tcPr>
          <w:p w:rsidR="008F0E2E" w:rsidRPr="00DE4705" w:rsidRDefault="008F0E2E" w:rsidP="00172EE4">
            <w:pPr>
              <w:jc w:val="center"/>
            </w:pPr>
            <w:r w:rsidRPr="00DE4705">
              <w:t>stunda</w:t>
            </w:r>
          </w:p>
        </w:tc>
        <w:tc>
          <w:tcPr>
            <w:tcW w:w="1418" w:type="dxa"/>
            <w:shd w:val="clear" w:color="auto" w:fill="auto"/>
          </w:tcPr>
          <w:p w:rsidR="008F0E2E" w:rsidRPr="00DE4705" w:rsidRDefault="008F0E2E" w:rsidP="00172EE4">
            <w:pPr>
              <w:jc w:val="center"/>
            </w:pPr>
            <w:r w:rsidRPr="00DE4705">
              <w:t>9,53</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9,53</w:t>
            </w:r>
          </w:p>
        </w:tc>
      </w:tr>
      <w:tr w:rsidR="008F0E2E" w:rsidRPr="00DE4705" w:rsidTr="00172EE4">
        <w:trPr>
          <w:trHeight w:val="260"/>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7</w:t>
            </w:r>
            <w:r>
              <w:rPr>
                <w:sz w:val="22"/>
                <w:szCs w:val="22"/>
                <w:lang w:eastAsia="en-US"/>
              </w:rPr>
              <w:t>.</w:t>
            </w:r>
          </w:p>
        </w:tc>
        <w:tc>
          <w:tcPr>
            <w:tcW w:w="3005" w:type="dxa"/>
            <w:shd w:val="clear" w:color="auto" w:fill="auto"/>
          </w:tcPr>
          <w:p w:rsidR="008F0E2E" w:rsidRPr="00DE4705" w:rsidRDefault="008F0E2E" w:rsidP="00172EE4">
            <w:r w:rsidRPr="00DE4705">
              <w:t>Ēdamzāle</w:t>
            </w:r>
          </w:p>
        </w:tc>
        <w:tc>
          <w:tcPr>
            <w:tcW w:w="1843" w:type="dxa"/>
            <w:shd w:val="clear" w:color="auto" w:fill="auto"/>
          </w:tcPr>
          <w:p w:rsidR="008F0E2E" w:rsidRPr="00DE4705" w:rsidRDefault="008F0E2E" w:rsidP="00172EE4">
            <w:pPr>
              <w:jc w:val="center"/>
            </w:pPr>
            <w:r w:rsidRPr="00DE4705">
              <w:t>stunda</w:t>
            </w:r>
          </w:p>
        </w:tc>
        <w:tc>
          <w:tcPr>
            <w:tcW w:w="1418" w:type="dxa"/>
            <w:shd w:val="clear" w:color="auto" w:fill="auto"/>
          </w:tcPr>
          <w:p w:rsidR="008F0E2E" w:rsidRPr="00DE4705" w:rsidRDefault="008F0E2E" w:rsidP="00172EE4">
            <w:pPr>
              <w:jc w:val="center"/>
            </w:pPr>
            <w:r w:rsidRPr="00DE4705">
              <w:t>29,29</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29,29</w:t>
            </w:r>
          </w:p>
        </w:tc>
      </w:tr>
      <w:tr w:rsidR="008F0E2E" w:rsidRPr="00DE4705" w:rsidTr="00172EE4">
        <w:trPr>
          <w:trHeight w:val="338"/>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8</w:t>
            </w:r>
            <w:r>
              <w:rPr>
                <w:sz w:val="22"/>
                <w:szCs w:val="22"/>
                <w:lang w:eastAsia="en-US"/>
              </w:rPr>
              <w:t>.</w:t>
            </w:r>
          </w:p>
        </w:tc>
        <w:tc>
          <w:tcPr>
            <w:tcW w:w="3005" w:type="dxa"/>
            <w:shd w:val="clear" w:color="auto" w:fill="auto"/>
          </w:tcPr>
          <w:p w:rsidR="008F0E2E" w:rsidRPr="00DE4705" w:rsidRDefault="008F0E2E" w:rsidP="00172EE4">
            <w:r w:rsidRPr="00DE4705">
              <w:t>Konferences zāle</w:t>
            </w:r>
          </w:p>
        </w:tc>
        <w:tc>
          <w:tcPr>
            <w:tcW w:w="1843" w:type="dxa"/>
            <w:shd w:val="clear" w:color="auto" w:fill="auto"/>
          </w:tcPr>
          <w:p w:rsidR="008F0E2E" w:rsidRPr="00DE4705" w:rsidRDefault="008F0E2E" w:rsidP="00172EE4">
            <w:pPr>
              <w:jc w:val="center"/>
            </w:pPr>
            <w:r w:rsidRPr="00DE4705">
              <w:t>stunda</w:t>
            </w:r>
          </w:p>
        </w:tc>
        <w:tc>
          <w:tcPr>
            <w:tcW w:w="1418" w:type="dxa"/>
            <w:shd w:val="clear" w:color="auto" w:fill="auto"/>
          </w:tcPr>
          <w:p w:rsidR="008F0E2E" w:rsidRPr="00DE4705" w:rsidRDefault="008F0E2E" w:rsidP="00172EE4">
            <w:pPr>
              <w:jc w:val="center"/>
            </w:pPr>
            <w:r w:rsidRPr="00DE4705">
              <w:t>22,84</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22,84</w:t>
            </w:r>
          </w:p>
        </w:tc>
      </w:tr>
      <w:tr w:rsidR="008F0E2E" w:rsidRPr="00DE4705" w:rsidTr="00172EE4">
        <w:trPr>
          <w:trHeight w:val="529"/>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9</w:t>
            </w:r>
            <w:r>
              <w:rPr>
                <w:sz w:val="22"/>
                <w:szCs w:val="22"/>
                <w:lang w:eastAsia="en-US"/>
              </w:rPr>
              <w:t>.</w:t>
            </w:r>
          </w:p>
        </w:tc>
        <w:tc>
          <w:tcPr>
            <w:tcW w:w="3005" w:type="dxa"/>
            <w:shd w:val="clear" w:color="auto" w:fill="auto"/>
          </w:tcPr>
          <w:p w:rsidR="008F0E2E" w:rsidRPr="00DE4705" w:rsidRDefault="008F0E2E" w:rsidP="00172EE4">
            <w:r w:rsidRPr="00DE4705">
              <w:t xml:space="preserve"> Praktiskās auto apmācības klase</w:t>
            </w:r>
          </w:p>
        </w:tc>
        <w:tc>
          <w:tcPr>
            <w:tcW w:w="1843" w:type="dxa"/>
            <w:shd w:val="clear" w:color="auto" w:fill="auto"/>
          </w:tcPr>
          <w:p w:rsidR="008F0E2E" w:rsidRPr="00DE4705" w:rsidRDefault="008F0E2E" w:rsidP="00172EE4">
            <w:pPr>
              <w:jc w:val="center"/>
            </w:pPr>
            <w:r w:rsidRPr="00DE4705">
              <w:t>stunda</w:t>
            </w:r>
          </w:p>
        </w:tc>
        <w:tc>
          <w:tcPr>
            <w:tcW w:w="1418" w:type="dxa"/>
            <w:shd w:val="clear" w:color="auto" w:fill="auto"/>
          </w:tcPr>
          <w:p w:rsidR="008F0E2E" w:rsidRPr="00DE4705" w:rsidRDefault="008F0E2E" w:rsidP="00172EE4">
            <w:pPr>
              <w:jc w:val="center"/>
            </w:pPr>
            <w:r w:rsidRPr="00DE4705">
              <w:t>9,17</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9,17</w:t>
            </w:r>
          </w:p>
        </w:tc>
      </w:tr>
      <w:tr w:rsidR="008F0E2E" w:rsidRPr="00DE4705" w:rsidTr="00172EE4">
        <w:trPr>
          <w:trHeight w:val="537"/>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10</w:t>
            </w:r>
            <w:r>
              <w:rPr>
                <w:sz w:val="22"/>
                <w:szCs w:val="22"/>
                <w:lang w:eastAsia="en-US"/>
              </w:rPr>
              <w:t>.</w:t>
            </w:r>
          </w:p>
        </w:tc>
        <w:tc>
          <w:tcPr>
            <w:tcW w:w="3005" w:type="dxa"/>
            <w:shd w:val="clear" w:color="auto" w:fill="auto"/>
          </w:tcPr>
          <w:p w:rsidR="008F0E2E" w:rsidRPr="00DE4705" w:rsidRDefault="008F0E2E" w:rsidP="00172EE4">
            <w:r w:rsidRPr="00DE4705">
              <w:t>Mazā sporta zāle - Raudas ielā 16</w:t>
            </w:r>
          </w:p>
        </w:tc>
        <w:tc>
          <w:tcPr>
            <w:tcW w:w="1843" w:type="dxa"/>
            <w:shd w:val="clear" w:color="auto" w:fill="auto"/>
          </w:tcPr>
          <w:p w:rsidR="008F0E2E" w:rsidRPr="00DE4705" w:rsidRDefault="008F0E2E" w:rsidP="00172EE4">
            <w:pPr>
              <w:jc w:val="center"/>
            </w:pPr>
            <w:r w:rsidRPr="00DE4705">
              <w:t>stunda</w:t>
            </w:r>
          </w:p>
        </w:tc>
        <w:tc>
          <w:tcPr>
            <w:tcW w:w="1418" w:type="dxa"/>
            <w:shd w:val="clear" w:color="auto" w:fill="auto"/>
          </w:tcPr>
          <w:p w:rsidR="008F0E2E" w:rsidRPr="00DE4705" w:rsidRDefault="008F0E2E" w:rsidP="00172EE4">
            <w:pPr>
              <w:jc w:val="center"/>
            </w:pPr>
            <w:r w:rsidRPr="00DE4705">
              <w:t>7,00</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7,00</w:t>
            </w:r>
          </w:p>
        </w:tc>
      </w:tr>
      <w:tr w:rsidR="008F0E2E" w:rsidRPr="00DE4705" w:rsidTr="00172EE4">
        <w:trPr>
          <w:trHeight w:val="267"/>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11</w:t>
            </w:r>
            <w:r>
              <w:rPr>
                <w:sz w:val="22"/>
                <w:szCs w:val="22"/>
                <w:lang w:eastAsia="en-US"/>
              </w:rPr>
              <w:t>.</w:t>
            </w:r>
          </w:p>
        </w:tc>
        <w:tc>
          <w:tcPr>
            <w:tcW w:w="3005" w:type="dxa"/>
            <w:shd w:val="clear" w:color="auto" w:fill="auto"/>
          </w:tcPr>
          <w:p w:rsidR="008F0E2E" w:rsidRPr="00DE4705" w:rsidRDefault="008F0E2E" w:rsidP="00172EE4">
            <w:r w:rsidRPr="00DE4705">
              <w:t>Sporta zāle Raudas ielā 16</w:t>
            </w:r>
          </w:p>
        </w:tc>
        <w:tc>
          <w:tcPr>
            <w:tcW w:w="1843" w:type="dxa"/>
            <w:shd w:val="clear" w:color="auto" w:fill="auto"/>
          </w:tcPr>
          <w:p w:rsidR="008F0E2E" w:rsidRPr="00DE4705" w:rsidRDefault="008F0E2E" w:rsidP="00172EE4">
            <w:pPr>
              <w:jc w:val="center"/>
            </w:pPr>
            <w:r w:rsidRPr="00DE4705">
              <w:t>stunda</w:t>
            </w:r>
          </w:p>
        </w:tc>
        <w:tc>
          <w:tcPr>
            <w:tcW w:w="1418" w:type="dxa"/>
            <w:shd w:val="clear" w:color="auto" w:fill="auto"/>
          </w:tcPr>
          <w:p w:rsidR="008F0E2E" w:rsidRPr="00DE4705" w:rsidRDefault="008F0E2E" w:rsidP="00172EE4">
            <w:pPr>
              <w:jc w:val="center"/>
            </w:pPr>
            <w:r w:rsidRPr="00DE4705">
              <w:t>20,00</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20,00</w:t>
            </w:r>
          </w:p>
        </w:tc>
      </w:tr>
      <w:tr w:rsidR="008F0E2E" w:rsidRPr="00DE4705" w:rsidTr="00172EE4">
        <w:trPr>
          <w:trHeight w:val="129"/>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12</w:t>
            </w:r>
            <w:r>
              <w:rPr>
                <w:sz w:val="22"/>
                <w:szCs w:val="22"/>
                <w:lang w:eastAsia="en-US"/>
              </w:rPr>
              <w:t>.</w:t>
            </w:r>
          </w:p>
        </w:tc>
        <w:tc>
          <w:tcPr>
            <w:tcW w:w="3005" w:type="dxa"/>
            <w:shd w:val="clear" w:color="auto" w:fill="auto"/>
          </w:tcPr>
          <w:p w:rsidR="008F0E2E" w:rsidRPr="00DE4705" w:rsidRDefault="008F0E2E" w:rsidP="00172EE4">
            <w:pPr>
              <w:ind w:right="-134" w:hanging="75"/>
            </w:pPr>
            <w:r w:rsidRPr="00DE4705">
              <w:t>Sporta zāle - Spartaka ielā 2</w:t>
            </w:r>
            <w:r>
              <w:t>A</w:t>
            </w:r>
          </w:p>
        </w:tc>
        <w:tc>
          <w:tcPr>
            <w:tcW w:w="1843" w:type="dxa"/>
            <w:shd w:val="clear" w:color="auto" w:fill="auto"/>
          </w:tcPr>
          <w:p w:rsidR="008F0E2E" w:rsidRPr="00DE4705" w:rsidRDefault="008F0E2E" w:rsidP="00172EE4">
            <w:pPr>
              <w:jc w:val="center"/>
            </w:pPr>
            <w:r w:rsidRPr="00DE4705">
              <w:t>stunda</w:t>
            </w:r>
          </w:p>
        </w:tc>
        <w:tc>
          <w:tcPr>
            <w:tcW w:w="1418" w:type="dxa"/>
            <w:shd w:val="clear" w:color="auto" w:fill="auto"/>
          </w:tcPr>
          <w:p w:rsidR="008F0E2E" w:rsidRPr="00DE4705" w:rsidRDefault="008F0E2E" w:rsidP="00172EE4">
            <w:pPr>
              <w:jc w:val="center"/>
            </w:pPr>
            <w:r w:rsidRPr="00DE4705">
              <w:t>7,00</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7,00</w:t>
            </w:r>
          </w:p>
        </w:tc>
      </w:tr>
      <w:tr w:rsidR="008F0E2E" w:rsidRPr="00DE4705" w:rsidTr="00172EE4">
        <w:trPr>
          <w:trHeight w:val="260"/>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13</w:t>
            </w:r>
            <w:r>
              <w:rPr>
                <w:sz w:val="22"/>
                <w:szCs w:val="22"/>
                <w:lang w:eastAsia="en-US"/>
              </w:rPr>
              <w:t>.</w:t>
            </w:r>
          </w:p>
        </w:tc>
        <w:tc>
          <w:tcPr>
            <w:tcW w:w="3005" w:type="dxa"/>
            <w:shd w:val="clear" w:color="auto" w:fill="auto"/>
          </w:tcPr>
          <w:p w:rsidR="008F0E2E" w:rsidRPr="00DE4705" w:rsidRDefault="008F0E2E" w:rsidP="00172EE4">
            <w:r w:rsidRPr="00DE4705">
              <w:t xml:space="preserve">Garāža </w:t>
            </w:r>
          </w:p>
        </w:tc>
        <w:tc>
          <w:tcPr>
            <w:tcW w:w="1843" w:type="dxa"/>
            <w:shd w:val="clear" w:color="auto" w:fill="auto"/>
          </w:tcPr>
          <w:p w:rsidR="008F0E2E" w:rsidRPr="00DE4705" w:rsidRDefault="008F0E2E" w:rsidP="00172EE4">
            <w:pPr>
              <w:jc w:val="center"/>
            </w:pPr>
            <w:r w:rsidRPr="00DE4705">
              <w:t>mēnesī</w:t>
            </w:r>
          </w:p>
        </w:tc>
        <w:tc>
          <w:tcPr>
            <w:tcW w:w="1418" w:type="dxa"/>
            <w:shd w:val="clear" w:color="auto" w:fill="auto"/>
          </w:tcPr>
          <w:p w:rsidR="008F0E2E" w:rsidRPr="00DE4705" w:rsidRDefault="008F0E2E" w:rsidP="00172EE4">
            <w:pPr>
              <w:jc w:val="center"/>
            </w:pPr>
            <w:r w:rsidRPr="00DE4705">
              <w:t>25,84</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25,84</w:t>
            </w:r>
          </w:p>
        </w:tc>
      </w:tr>
      <w:tr w:rsidR="008F0E2E" w:rsidRPr="00DE4705" w:rsidTr="00172EE4">
        <w:trPr>
          <w:trHeight w:val="337"/>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14</w:t>
            </w:r>
            <w:r>
              <w:rPr>
                <w:sz w:val="22"/>
                <w:szCs w:val="22"/>
                <w:lang w:eastAsia="en-US"/>
              </w:rPr>
              <w:t>.</w:t>
            </w:r>
          </w:p>
        </w:tc>
        <w:tc>
          <w:tcPr>
            <w:tcW w:w="3005" w:type="dxa"/>
            <w:shd w:val="clear" w:color="auto" w:fill="auto"/>
          </w:tcPr>
          <w:p w:rsidR="008F0E2E" w:rsidRPr="00DE4705" w:rsidRDefault="008F0E2E" w:rsidP="00172EE4">
            <w:r w:rsidRPr="00DE4705">
              <w:t xml:space="preserve">Cokola stāva telpa </w:t>
            </w:r>
          </w:p>
        </w:tc>
        <w:tc>
          <w:tcPr>
            <w:tcW w:w="1843" w:type="dxa"/>
            <w:shd w:val="clear" w:color="auto" w:fill="auto"/>
          </w:tcPr>
          <w:p w:rsidR="008F0E2E" w:rsidRPr="00DE4705" w:rsidRDefault="008F0E2E" w:rsidP="00172EE4">
            <w:pPr>
              <w:jc w:val="center"/>
            </w:pPr>
            <w:r w:rsidRPr="00DE4705">
              <w:t>mēnesī</w:t>
            </w:r>
          </w:p>
        </w:tc>
        <w:tc>
          <w:tcPr>
            <w:tcW w:w="1418" w:type="dxa"/>
            <w:shd w:val="clear" w:color="auto" w:fill="auto"/>
          </w:tcPr>
          <w:p w:rsidR="008F0E2E" w:rsidRPr="00DE4705" w:rsidRDefault="008F0E2E" w:rsidP="00172EE4">
            <w:pPr>
              <w:jc w:val="center"/>
            </w:pPr>
            <w:r w:rsidRPr="00DE4705">
              <w:t>36,00</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36,00</w:t>
            </w:r>
          </w:p>
        </w:tc>
      </w:tr>
      <w:tr w:rsidR="008F0E2E" w:rsidRPr="00DE4705" w:rsidTr="00172EE4">
        <w:trPr>
          <w:trHeight w:val="216"/>
        </w:trPr>
        <w:tc>
          <w:tcPr>
            <w:tcW w:w="710" w:type="dxa"/>
            <w:shd w:val="clear" w:color="auto" w:fill="auto"/>
          </w:tcPr>
          <w:p w:rsidR="008F0E2E" w:rsidRPr="00DE4705" w:rsidRDefault="008F0E2E" w:rsidP="00172EE4">
            <w:pPr>
              <w:jc w:val="center"/>
              <w:rPr>
                <w:sz w:val="22"/>
                <w:szCs w:val="22"/>
                <w:lang w:eastAsia="en-US"/>
              </w:rPr>
            </w:pPr>
            <w:r w:rsidRPr="00DE4705">
              <w:rPr>
                <w:sz w:val="22"/>
                <w:szCs w:val="22"/>
                <w:lang w:eastAsia="en-US"/>
              </w:rPr>
              <w:t>15</w:t>
            </w:r>
            <w:r>
              <w:rPr>
                <w:sz w:val="22"/>
                <w:szCs w:val="22"/>
                <w:lang w:eastAsia="en-US"/>
              </w:rPr>
              <w:t>.</w:t>
            </w:r>
          </w:p>
        </w:tc>
        <w:tc>
          <w:tcPr>
            <w:tcW w:w="3005" w:type="dxa"/>
            <w:shd w:val="clear" w:color="auto" w:fill="auto"/>
          </w:tcPr>
          <w:p w:rsidR="008F0E2E" w:rsidRPr="00DE4705" w:rsidRDefault="008F0E2E" w:rsidP="00172EE4">
            <w:r w:rsidRPr="00DE4705">
              <w:t>Aktu zāle</w:t>
            </w:r>
          </w:p>
        </w:tc>
        <w:tc>
          <w:tcPr>
            <w:tcW w:w="1843" w:type="dxa"/>
            <w:shd w:val="clear" w:color="auto" w:fill="auto"/>
          </w:tcPr>
          <w:p w:rsidR="008F0E2E" w:rsidRPr="00DE4705" w:rsidRDefault="008F0E2E" w:rsidP="00172EE4">
            <w:pPr>
              <w:jc w:val="center"/>
            </w:pPr>
            <w:r w:rsidRPr="00DE4705">
              <w:t>stunda</w:t>
            </w:r>
          </w:p>
        </w:tc>
        <w:tc>
          <w:tcPr>
            <w:tcW w:w="1418" w:type="dxa"/>
            <w:shd w:val="clear" w:color="auto" w:fill="auto"/>
          </w:tcPr>
          <w:p w:rsidR="008F0E2E" w:rsidRPr="00DE4705" w:rsidRDefault="008F0E2E" w:rsidP="00172EE4">
            <w:pPr>
              <w:jc w:val="center"/>
            </w:pPr>
            <w:r w:rsidRPr="00DE4705">
              <w:t>20,00</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20,00</w:t>
            </w:r>
          </w:p>
        </w:tc>
      </w:tr>
    </w:tbl>
    <w:p w:rsidR="008F0E2E" w:rsidRPr="00DE4705" w:rsidRDefault="008F0E2E" w:rsidP="008F0E2E">
      <w:pPr>
        <w:spacing w:before="100" w:beforeAutospacing="1" w:after="100" w:afterAutospacing="1"/>
        <w:rPr>
          <w:b/>
        </w:rPr>
      </w:pPr>
      <w:r w:rsidRPr="00DE4705">
        <w:rPr>
          <w:b/>
        </w:rPr>
        <w:t xml:space="preserve"> Tukuma 3.pamatskola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82"/>
        <w:gridCol w:w="1138"/>
        <w:gridCol w:w="1984"/>
        <w:gridCol w:w="1895"/>
        <w:gridCol w:w="1477"/>
      </w:tblGrid>
      <w:tr w:rsidR="008F0E2E" w:rsidRPr="00DE4705" w:rsidTr="00172EE4">
        <w:tc>
          <w:tcPr>
            <w:tcW w:w="573"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3284"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1134"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985" w:type="dxa"/>
            <w:shd w:val="clear" w:color="auto" w:fill="auto"/>
            <w:vAlign w:val="center"/>
          </w:tcPr>
          <w:p w:rsidR="008F0E2E" w:rsidRPr="00DE4705" w:rsidRDefault="008F0E2E" w:rsidP="00172EE4">
            <w:pPr>
              <w:jc w:val="center"/>
              <w:rPr>
                <w:sz w:val="20"/>
                <w:szCs w:val="20"/>
              </w:rPr>
            </w:pPr>
            <w:r w:rsidRPr="00DE4705">
              <w:rPr>
                <w:sz w:val="20"/>
                <w:szCs w:val="20"/>
              </w:rPr>
              <w:t>Cena bez PVN (</w:t>
            </w:r>
            <w:r w:rsidRPr="00DE4705">
              <w:rPr>
                <w:i/>
                <w:sz w:val="20"/>
                <w:szCs w:val="20"/>
              </w:rPr>
              <w:t>euro</w:t>
            </w:r>
            <w:r w:rsidRPr="00DE4705">
              <w:rPr>
                <w:sz w:val="20"/>
                <w:szCs w:val="20"/>
              </w:rPr>
              <w:t>)</w:t>
            </w:r>
          </w:p>
        </w:tc>
        <w:tc>
          <w:tcPr>
            <w:tcW w:w="1896" w:type="dxa"/>
            <w:shd w:val="clear" w:color="auto" w:fill="auto"/>
            <w:vAlign w:val="center"/>
          </w:tcPr>
          <w:p w:rsidR="008F0E2E" w:rsidRPr="00DE4705" w:rsidRDefault="008F0E2E" w:rsidP="00172EE4">
            <w:pPr>
              <w:jc w:val="center"/>
              <w:rPr>
                <w:sz w:val="20"/>
                <w:szCs w:val="20"/>
              </w:rPr>
            </w:pPr>
            <w:r w:rsidRPr="00DE4705">
              <w:rPr>
                <w:sz w:val="20"/>
                <w:szCs w:val="20"/>
              </w:rPr>
              <w:t>PVN (</w:t>
            </w:r>
            <w:r w:rsidRPr="00DE4705">
              <w:rPr>
                <w:i/>
                <w:sz w:val="20"/>
                <w:szCs w:val="20"/>
              </w:rPr>
              <w:t>euro</w:t>
            </w:r>
            <w:r w:rsidRPr="00DE4705">
              <w:rPr>
                <w:sz w:val="20"/>
                <w:szCs w:val="20"/>
              </w:rPr>
              <w:t>)</w:t>
            </w:r>
          </w:p>
        </w:tc>
        <w:tc>
          <w:tcPr>
            <w:tcW w:w="1477"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t>(</w:t>
            </w:r>
            <w:r w:rsidRPr="00DE4705">
              <w:rPr>
                <w:i/>
                <w:sz w:val="20"/>
                <w:szCs w:val="20"/>
              </w:rPr>
              <w:t>euro</w:t>
            </w:r>
            <w:r w:rsidRPr="00DE4705">
              <w:rPr>
                <w:sz w:val="20"/>
                <w:szCs w:val="20"/>
              </w:rPr>
              <w:t>)</w:t>
            </w:r>
          </w:p>
        </w:tc>
      </w:tr>
      <w:tr w:rsidR="008F0E2E" w:rsidRPr="00DE4705" w:rsidTr="00172EE4">
        <w:tc>
          <w:tcPr>
            <w:tcW w:w="573" w:type="dxa"/>
            <w:shd w:val="clear" w:color="auto" w:fill="auto"/>
          </w:tcPr>
          <w:p w:rsidR="008F0E2E" w:rsidRPr="00DE4705" w:rsidRDefault="008F0E2E" w:rsidP="00172EE4">
            <w:pPr>
              <w:jc w:val="center"/>
            </w:pPr>
            <w:r w:rsidRPr="00DE4705">
              <w:t>1</w:t>
            </w:r>
            <w:r>
              <w:t>.</w:t>
            </w:r>
          </w:p>
        </w:tc>
        <w:tc>
          <w:tcPr>
            <w:tcW w:w="3284" w:type="dxa"/>
            <w:shd w:val="clear" w:color="auto" w:fill="auto"/>
          </w:tcPr>
          <w:p w:rsidR="008F0E2E" w:rsidRPr="00DE4705" w:rsidRDefault="008F0E2E" w:rsidP="00172EE4">
            <w:r w:rsidRPr="00DE4705">
              <w:t>A4 lapas kopēšana uz vienas puses</w:t>
            </w:r>
          </w:p>
        </w:tc>
        <w:tc>
          <w:tcPr>
            <w:tcW w:w="1134" w:type="dxa"/>
            <w:shd w:val="clear" w:color="auto" w:fill="auto"/>
          </w:tcPr>
          <w:p w:rsidR="008F0E2E" w:rsidRPr="00DE4705" w:rsidRDefault="008F0E2E" w:rsidP="00172EE4">
            <w:pPr>
              <w:jc w:val="center"/>
            </w:pPr>
            <w:r w:rsidRPr="00DE4705">
              <w:t>gab</w:t>
            </w:r>
          </w:p>
        </w:tc>
        <w:tc>
          <w:tcPr>
            <w:tcW w:w="1985" w:type="dxa"/>
            <w:shd w:val="clear" w:color="auto" w:fill="auto"/>
          </w:tcPr>
          <w:p w:rsidR="008F0E2E" w:rsidRPr="00DE4705" w:rsidRDefault="008F0E2E" w:rsidP="00172EE4">
            <w:pPr>
              <w:jc w:val="center"/>
            </w:pPr>
            <w:r w:rsidRPr="00DE4705">
              <w:t>0.024</w:t>
            </w:r>
          </w:p>
        </w:tc>
        <w:tc>
          <w:tcPr>
            <w:tcW w:w="1896"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477" w:type="dxa"/>
            <w:shd w:val="clear" w:color="auto" w:fill="auto"/>
          </w:tcPr>
          <w:p w:rsidR="008F0E2E" w:rsidRPr="00DE4705" w:rsidRDefault="008F0E2E" w:rsidP="00172EE4">
            <w:pPr>
              <w:jc w:val="center"/>
            </w:pPr>
            <w:r w:rsidRPr="00DE4705">
              <w:t>0.024</w:t>
            </w:r>
          </w:p>
        </w:tc>
      </w:tr>
      <w:tr w:rsidR="008F0E2E" w:rsidRPr="00DE4705" w:rsidTr="00172EE4">
        <w:tc>
          <w:tcPr>
            <w:tcW w:w="573" w:type="dxa"/>
            <w:shd w:val="clear" w:color="auto" w:fill="auto"/>
          </w:tcPr>
          <w:p w:rsidR="008F0E2E" w:rsidRPr="00DE4705" w:rsidRDefault="008F0E2E" w:rsidP="00172EE4">
            <w:pPr>
              <w:jc w:val="center"/>
            </w:pPr>
            <w:r w:rsidRPr="00DE4705">
              <w:t>2</w:t>
            </w:r>
            <w:r>
              <w:t>.</w:t>
            </w:r>
          </w:p>
        </w:tc>
        <w:tc>
          <w:tcPr>
            <w:tcW w:w="3284" w:type="dxa"/>
            <w:shd w:val="clear" w:color="auto" w:fill="auto"/>
          </w:tcPr>
          <w:p w:rsidR="008F0E2E" w:rsidRPr="00DE4705" w:rsidRDefault="008F0E2E" w:rsidP="00172EE4">
            <w:r w:rsidRPr="00DE4705">
              <w:t>Izziņas sagatavošana un izsniegšana</w:t>
            </w:r>
          </w:p>
        </w:tc>
        <w:tc>
          <w:tcPr>
            <w:tcW w:w="1134" w:type="dxa"/>
            <w:shd w:val="clear" w:color="auto" w:fill="auto"/>
          </w:tcPr>
          <w:p w:rsidR="008F0E2E" w:rsidRPr="00DE4705" w:rsidRDefault="008F0E2E" w:rsidP="00172EE4">
            <w:pPr>
              <w:jc w:val="center"/>
            </w:pPr>
            <w:r w:rsidRPr="00DE4705">
              <w:t>gab</w:t>
            </w:r>
          </w:p>
        </w:tc>
        <w:tc>
          <w:tcPr>
            <w:tcW w:w="1985" w:type="dxa"/>
            <w:shd w:val="clear" w:color="auto" w:fill="auto"/>
          </w:tcPr>
          <w:p w:rsidR="008F0E2E" w:rsidRPr="00DE4705" w:rsidRDefault="008F0E2E" w:rsidP="00172EE4">
            <w:pPr>
              <w:jc w:val="center"/>
            </w:pPr>
            <w:r w:rsidRPr="00DE4705">
              <w:t>0.78</w:t>
            </w:r>
          </w:p>
        </w:tc>
        <w:tc>
          <w:tcPr>
            <w:tcW w:w="1896"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477" w:type="dxa"/>
            <w:shd w:val="clear" w:color="auto" w:fill="auto"/>
          </w:tcPr>
          <w:p w:rsidR="008F0E2E" w:rsidRPr="00DE4705" w:rsidRDefault="008F0E2E" w:rsidP="00172EE4">
            <w:pPr>
              <w:jc w:val="center"/>
            </w:pPr>
            <w:r w:rsidRPr="00DE4705">
              <w:t>0.78</w:t>
            </w:r>
          </w:p>
        </w:tc>
      </w:tr>
      <w:tr w:rsidR="008F0E2E" w:rsidRPr="00DE4705" w:rsidTr="00172EE4">
        <w:tc>
          <w:tcPr>
            <w:tcW w:w="573" w:type="dxa"/>
            <w:shd w:val="clear" w:color="auto" w:fill="auto"/>
          </w:tcPr>
          <w:p w:rsidR="008F0E2E" w:rsidRPr="00DE4705" w:rsidRDefault="008F0E2E" w:rsidP="00172EE4">
            <w:pPr>
              <w:jc w:val="center"/>
            </w:pPr>
            <w:r w:rsidRPr="00DE4705">
              <w:t>3</w:t>
            </w:r>
            <w:r>
              <w:t>.</w:t>
            </w:r>
          </w:p>
        </w:tc>
        <w:tc>
          <w:tcPr>
            <w:tcW w:w="3284" w:type="dxa"/>
            <w:shd w:val="clear" w:color="auto" w:fill="auto"/>
          </w:tcPr>
          <w:p w:rsidR="008F0E2E" w:rsidRPr="00DE4705" w:rsidRDefault="008F0E2E" w:rsidP="00172EE4">
            <w:r w:rsidRPr="00DE4705">
              <w:t>Skolas arhīva izziņas sagatavošana un izsniegšana</w:t>
            </w:r>
          </w:p>
        </w:tc>
        <w:tc>
          <w:tcPr>
            <w:tcW w:w="1134" w:type="dxa"/>
            <w:shd w:val="clear" w:color="auto" w:fill="auto"/>
          </w:tcPr>
          <w:p w:rsidR="008F0E2E" w:rsidRPr="00DE4705" w:rsidRDefault="008F0E2E" w:rsidP="00172EE4">
            <w:pPr>
              <w:jc w:val="center"/>
            </w:pPr>
            <w:r w:rsidRPr="00DE4705">
              <w:t>gab</w:t>
            </w:r>
          </w:p>
        </w:tc>
        <w:tc>
          <w:tcPr>
            <w:tcW w:w="1985" w:type="dxa"/>
            <w:shd w:val="clear" w:color="auto" w:fill="auto"/>
          </w:tcPr>
          <w:p w:rsidR="008F0E2E" w:rsidRPr="00DE4705" w:rsidRDefault="008F0E2E" w:rsidP="00172EE4">
            <w:pPr>
              <w:jc w:val="center"/>
            </w:pPr>
            <w:r w:rsidRPr="00DE4705">
              <w:t>1.47</w:t>
            </w:r>
          </w:p>
        </w:tc>
        <w:tc>
          <w:tcPr>
            <w:tcW w:w="1896"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477" w:type="dxa"/>
            <w:shd w:val="clear" w:color="auto" w:fill="auto"/>
          </w:tcPr>
          <w:p w:rsidR="008F0E2E" w:rsidRPr="00DE4705" w:rsidRDefault="008F0E2E" w:rsidP="00172EE4">
            <w:pPr>
              <w:jc w:val="center"/>
            </w:pPr>
            <w:r w:rsidRPr="00DE4705">
              <w:t>1.47</w:t>
            </w:r>
          </w:p>
        </w:tc>
      </w:tr>
      <w:tr w:rsidR="008F0E2E" w:rsidRPr="00DE4705" w:rsidTr="00172EE4">
        <w:tc>
          <w:tcPr>
            <w:tcW w:w="573" w:type="dxa"/>
            <w:shd w:val="clear" w:color="auto" w:fill="auto"/>
          </w:tcPr>
          <w:p w:rsidR="008F0E2E" w:rsidRPr="00DE4705" w:rsidRDefault="008F0E2E" w:rsidP="00172EE4">
            <w:pPr>
              <w:jc w:val="center"/>
            </w:pPr>
            <w:r w:rsidRPr="00DE4705">
              <w:t>4</w:t>
            </w:r>
            <w:r>
              <w:t>.</w:t>
            </w:r>
          </w:p>
        </w:tc>
        <w:tc>
          <w:tcPr>
            <w:tcW w:w="3284" w:type="dxa"/>
            <w:shd w:val="clear" w:color="auto" w:fill="auto"/>
          </w:tcPr>
          <w:p w:rsidR="008F0E2E" w:rsidRPr="00DE4705" w:rsidRDefault="008F0E2E" w:rsidP="00172EE4">
            <w:r w:rsidRPr="00DE4705">
              <w:t>Skolas bijušā skolēna raksturojuma sagatavošana, izmantojot ziņas no skolas arhīva</w:t>
            </w:r>
          </w:p>
        </w:tc>
        <w:tc>
          <w:tcPr>
            <w:tcW w:w="1134" w:type="dxa"/>
            <w:shd w:val="clear" w:color="auto" w:fill="auto"/>
          </w:tcPr>
          <w:p w:rsidR="008F0E2E" w:rsidRPr="00DE4705" w:rsidRDefault="008F0E2E" w:rsidP="00172EE4">
            <w:pPr>
              <w:jc w:val="center"/>
            </w:pPr>
            <w:r w:rsidRPr="00DE4705">
              <w:t>gab</w:t>
            </w:r>
          </w:p>
        </w:tc>
        <w:tc>
          <w:tcPr>
            <w:tcW w:w="1985" w:type="dxa"/>
            <w:shd w:val="clear" w:color="auto" w:fill="auto"/>
          </w:tcPr>
          <w:p w:rsidR="008F0E2E" w:rsidRPr="00DE4705" w:rsidRDefault="008F0E2E" w:rsidP="00172EE4">
            <w:pPr>
              <w:jc w:val="center"/>
            </w:pPr>
            <w:r w:rsidRPr="00DE4705">
              <w:t>4.36</w:t>
            </w:r>
          </w:p>
        </w:tc>
        <w:tc>
          <w:tcPr>
            <w:tcW w:w="1896"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477" w:type="dxa"/>
            <w:shd w:val="clear" w:color="auto" w:fill="auto"/>
          </w:tcPr>
          <w:p w:rsidR="008F0E2E" w:rsidRPr="00DE4705" w:rsidRDefault="008F0E2E" w:rsidP="00172EE4">
            <w:pPr>
              <w:jc w:val="center"/>
            </w:pPr>
            <w:r w:rsidRPr="00DE4705">
              <w:t>4.36</w:t>
            </w:r>
          </w:p>
        </w:tc>
      </w:tr>
      <w:tr w:rsidR="008F0E2E" w:rsidRPr="00DE4705" w:rsidTr="00172EE4">
        <w:tc>
          <w:tcPr>
            <w:tcW w:w="573" w:type="dxa"/>
            <w:shd w:val="clear" w:color="auto" w:fill="auto"/>
          </w:tcPr>
          <w:p w:rsidR="008F0E2E" w:rsidRPr="00DE4705" w:rsidRDefault="008F0E2E" w:rsidP="00172EE4">
            <w:pPr>
              <w:jc w:val="center"/>
            </w:pPr>
            <w:r w:rsidRPr="00DE4705">
              <w:t>5</w:t>
            </w:r>
            <w:r>
              <w:t>.</w:t>
            </w:r>
          </w:p>
        </w:tc>
        <w:tc>
          <w:tcPr>
            <w:tcW w:w="3284" w:type="dxa"/>
            <w:shd w:val="clear" w:color="auto" w:fill="auto"/>
          </w:tcPr>
          <w:p w:rsidR="008F0E2E" w:rsidRPr="00DE4705" w:rsidRDefault="008F0E2E" w:rsidP="00172EE4">
            <w:r w:rsidRPr="00DE4705">
              <w:t>Telpu noma Lielā iela 18, 13.kabinets (48</w:t>
            </w:r>
            <w:r>
              <w:t>,</w:t>
            </w:r>
            <w:r w:rsidRPr="00DE4705">
              <w:t>1</w:t>
            </w:r>
            <w:r>
              <w:t xml:space="preserve"> </w:t>
            </w:r>
            <w:r w:rsidRPr="00DE4705">
              <w:t>m</w:t>
            </w:r>
            <w:r w:rsidRPr="008C211D">
              <w:rPr>
                <w:vertAlign w:val="superscript"/>
              </w:rPr>
              <w:t>2</w:t>
            </w:r>
            <w:r w:rsidRPr="00DE4705">
              <w:t>)</w:t>
            </w:r>
          </w:p>
        </w:tc>
        <w:tc>
          <w:tcPr>
            <w:tcW w:w="1134" w:type="dxa"/>
            <w:shd w:val="clear" w:color="auto" w:fill="auto"/>
          </w:tcPr>
          <w:p w:rsidR="008F0E2E" w:rsidRPr="00DE4705" w:rsidRDefault="008F0E2E" w:rsidP="00172EE4">
            <w:pPr>
              <w:jc w:val="center"/>
            </w:pPr>
            <w:r w:rsidRPr="00DE4705">
              <w:t>stunda</w:t>
            </w:r>
          </w:p>
        </w:tc>
        <w:tc>
          <w:tcPr>
            <w:tcW w:w="1985" w:type="dxa"/>
            <w:shd w:val="clear" w:color="auto" w:fill="auto"/>
          </w:tcPr>
          <w:p w:rsidR="008F0E2E" w:rsidRPr="00DE4705" w:rsidRDefault="008F0E2E" w:rsidP="00172EE4">
            <w:pPr>
              <w:jc w:val="center"/>
            </w:pPr>
            <w:r w:rsidRPr="00DE4705">
              <w:t>3.22</w:t>
            </w:r>
          </w:p>
        </w:tc>
        <w:tc>
          <w:tcPr>
            <w:tcW w:w="1896"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477" w:type="dxa"/>
            <w:shd w:val="clear" w:color="auto" w:fill="auto"/>
          </w:tcPr>
          <w:p w:rsidR="008F0E2E" w:rsidRPr="00DE4705" w:rsidRDefault="008F0E2E" w:rsidP="00172EE4">
            <w:pPr>
              <w:jc w:val="center"/>
            </w:pPr>
            <w:r w:rsidRPr="00DE4705">
              <w:t>3.22</w:t>
            </w:r>
          </w:p>
        </w:tc>
      </w:tr>
      <w:tr w:rsidR="008F0E2E" w:rsidRPr="00DE4705" w:rsidTr="00172EE4">
        <w:tc>
          <w:tcPr>
            <w:tcW w:w="573" w:type="dxa"/>
            <w:shd w:val="clear" w:color="auto" w:fill="auto"/>
          </w:tcPr>
          <w:p w:rsidR="008F0E2E" w:rsidRPr="00DE4705" w:rsidRDefault="008F0E2E" w:rsidP="00172EE4">
            <w:pPr>
              <w:jc w:val="center"/>
            </w:pPr>
            <w:r w:rsidRPr="00DE4705">
              <w:t>6</w:t>
            </w:r>
            <w:r>
              <w:t>.</w:t>
            </w:r>
          </w:p>
        </w:tc>
        <w:tc>
          <w:tcPr>
            <w:tcW w:w="3284" w:type="dxa"/>
            <w:shd w:val="clear" w:color="auto" w:fill="auto"/>
          </w:tcPr>
          <w:p w:rsidR="008F0E2E" w:rsidRPr="00DE4705" w:rsidRDefault="008F0E2E" w:rsidP="00172EE4">
            <w:r w:rsidRPr="00DE4705">
              <w:t>Telpu noma Lielā iela 18, 14.kabinets (49</w:t>
            </w:r>
            <w:r>
              <w:t>,</w:t>
            </w:r>
            <w:r w:rsidRPr="00DE4705">
              <w:t>4</w:t>
            </w:r>
            <w:r>
              <w:t xml:space="preserve"> </w:t>
            </w:r>
            <w:r w:rsidRPr="00DE4705">
              <w:t>m</w:t>
            </w:r>
            <w:r w:rsidRPr="008C211D">
              <w:rPr>
                <w:vertAlign w:val="superscript"/>
              </w:rPr>
              <w:t>2</w:t>
            </w:r>
            <w:r w:rsidRPr="00DE4705">
              <w:t>)</w:t>
            </w:r>
          </w:p>
        </w:tc>
        <w:tc>
          <w:tcPr>
            <w:tcW w:w="1134" w:type="dxa"/>
            <w:shd w:val="clear" w:color="auto" w:fill="auto"/>
          </w:tcPr>
          <w:p w:rsidR="008F0E2E" w:rsidRPr="00DE4705" w:rsidRDefault="008F0E2E" w:rsidP="00172EE4">
            <w:pPr>
              <w:jc w:val="center"/>
            </w:pPr>
            <w:r w:rsidRPr="00DE4705">
              <w:t>stunda</w:t>
            </w:r>
          </w:p>
        </w:tc>
        <w:tc>
          <w:tcPr>
            <w:tcW w:w="1985" w:type="dxa"/>
            <w:shd w:val="clear" w:color="auto" w:fill="auto"/>
          </w:tcPr>
          <w:p w:rsidR="008F0E2E" w:rsidRPr="00DE4705" w:rsidRDefault="008F0E2E" w:rsidP="00172EE4">
            <w:pPr>
              <w:jc w:val="center"/>
            </w:pPr>
            <w:r w:rsidRPr="00DE4705">
              <w:t>3.31</w:t>
            </w:r>
          </w:p>
        </w:tc>
        <w:tc>
          <w:tcPr>
            <w:tcW w:w="1896"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477" w:type="dxa"/>
            <w:shd w:val="clear" w:color="auto" w:fill="auto"/>
          </w:tcPr>
          <w:p w:rsidR="008F0E2E" w:rsidRPr="00DE4705" w:rsidRDefault="008F0E2E" w:rsidP="00172EE4">
            <w:pPr>
              <w:jc w:val="center"/>
            </w:pPr>
            <w:r w:rsidRPr="00DE4705">
              <w:t>3.31</w:t>
            </w:r>
          </w:p>
        </w:tc>
      </w:tr>
      <w:tr w:rsidR="008F0E2E" w:rsidRPr="00DE4705" w:rsidTr="00172EE4">
        <w:tc>
          <w:tcPr>
            <w:tcW w:w="573" w:type="dxa"/>
            <w:shd w:val="clear" w:color="auto" w:fill="auto"/>
          </w:tcPr>
          <w:p w:rsidR="008F0E2E" w:rsidRPr="00DE4705" w:rsidRDefault="008F0E2E" w:rsidP="00172EE4">
            <w:pPr>
              <w:jc w:val="center"/>
            </w:pPr>
            <w:r w:rsidRPr="00DE4705">
              <w:lastRenderedPageBreak/>
              <w:t>7</w:t>
            </w:r>
            <w:r>
              <w:t>.</w:t>
            </w:r>
          </w:p>
        </w:tc>
        <w:tc>
          <w:tcPr>
            <w:tcW w:w="3284" w:type="dxa"/>
            <w:shd w:val="clear" w:color="auto" w:fill="auto"/>
          </w:tcPr>
          <w:p w:rsidR="008F0E2E" w:rsidRPr="00DE4705" w:rsidRDefault="008F0E2E" w:rsidP="00172EE4">
            <w:r w:rsidRPr="00DE4705">
              <w:t>Telpu noma Lielā iela 31, sporta zāle ar garderobēm (108</w:t>
            </w:r>
            <w:r>
              <w:t>,</w:t>
            </w:r>
            <w:r w:rsidRPr="00DE4705">
              <w:t>8</w:t>
            </w:r>
            <w:r>
              <w:t xml:space="preserve"> </w:t>
            </w:r>
            <w:r w:rsidRPr="00DE4705">
              <w:t>m</w:t>
            </w:r>
            <w:r w:rsidRPr="008C211D">
              <w:rPr>
                <w:vertAlign w:val="superscript"/>
              </w:rPr>
              <w:t>2</w:t>
            </w:r>
            <w:r w:rsidRPr="00DE4705">
              <w:t>)</w:t>
            </w:r>
          </w:p>
        </w:tc>
        <w:tc>
          <w:tcPr>
            <w:tcW w:w="1134" w:type="dxa"/>
            <w:shd w:val="clear" w:color="auto" w:fill="auto"/>
          </w:tcPr>
          <w:p w:rsidR="008F0E2E" w:rsidRPr="00DE4705" w:rsidRDefault="008F0E2E" w:rsidP="00172EE4">
            <w:pPr>
              <w:jc w:val="center"/>
            </w:pPr>
            <w:r w:rsidRPr="00DE4705">
              <w:t>stunda</w:t>
            </w:r>
          </w:p>
        </w:tc>
        <w:tc>
          <w:tcPr>
            <w:tcW w:w="1985" w:type="dxa"/>
            <w:shd w:val="clear" w:color="auto" w:fill="auto"/>
          </w:tcPr>
          <w:p w:rsidR="008F0E2E" w:rsidRPr="00DE4705" w:rsidRDefault="008F0E2E" w:rsidP="00172EE4">
            <w:pPr>
              <w:jc w:val="center"/>
            </w:pPr>
            <w:r w:rsidRPr="00DE4705">
              <w:t>6.42</w:t>
            </w:r>
          </w:p>
        </w:tc>
        <w:tc>
          <w:tcPr>
            <w:tcW w:w="1896"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477" w:type="dxa"/>
            <w:shd w:val="clear" w:color="auto" w:fill="auto"/>
          </w:tcPr>
          <w:p w:rsidR="008F0E2E" w:rsidRPr="00DE4705" w:rsidRDefault="008F0E2E" w:rsidP="00172EE4">
            <w:pPr>
              <w:jc w:val="center"/>
            </w:pPr>
            <w:r w:rsidRPr="00DE4705">
              <w:t>6.42</w:t>
            </w:r>
          </w:p>
        </w:tc>
      </w:tr>
      <w:tr w:rsidR="008F0E2E" w:rsidRPr="00DE4705" w:rsidTr="00172EE4">
        <w:tc>
          <w:tcPr>
            <w:tcW w:w="573"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pPr>
              <w:jc w:val="center"/>
              <w:rPr>
                <w:color w:val="FF0000"/>
              </w:rPr>
            </w:pPr>
            <w:r w:rsidRPr="00DE4705">
              <w:rPr>
                <w:color w:val="FF0000"/>
              </w:rPr>
              <w:t>8</w:t>
            </w:r>
            <w:r>
              <w:rPr>
                <w:color w:val="FF0000"/>
              </w:rPr>
              <w:t>.</w:t>
            </w:r>
          </w:p>
        </w:tc>
        <w:tc>
          <w:tcPr>
            <w:tcW w:w="3284"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pPr>
              <w:rPr>
                <w:color w:val="FF0000"/>
              </w:rPr>
            </w:pPr>
            <w:r w:rsidRPr="00DE4705">
              <w:rPr>
                <w:color w:val="FF0000"/>
              </w:rPr>
              <w:t>Karsto dzērienu automāta tirdzniecības vietas noma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pPr>
              <w:jc w:val="center"/>
              <w:rPr>
                <w:color w:val="FF0000"/>
              </w:rPr>
            </w:pPr>
            <w:r w:rsidRPr="00DE4705">
              <w:rPr>
                <w:color w:val="FF0000"/>
              </w:rPr>
              <w:t>gab.</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pPr>
              <w:jc w:val="center"/>
              <w:rPr>
                <w:color w:val="FF0000"/>
              </w:rPr>
            </w:pPr>
            <w:r w:rsidRPr="00DE4705">
              <w:rPr>
                <w:color w:val="FF0000"/>
              </w:rPr>
              <w:t xml:space="preserve">1.68 </w:t>
            </w:r>
            <w:r w:rsidRPr="00DE4705">
              <w:rPr>
                <w:color w:val="FF0000"/>
                <w:sz w:val="20"/>
              </w:rPr>
              <w:t>+ par patērēto elektroenerģiju</w:t>
            </w:r>
          </w:p>
        </w:tc>
        <w:tc>
          <w:tcPr>
            <w:tcW w:w="1896"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pPr>
              <w:ind w:right="-50"/>
              <w:jc w:val="center"/>
              <w:rPr>
                <w:color w:val="FF0000"/>
                <w:sz w:val="20"/>
                <w:szCs w:val="20"/>
              </w:rPr>
            </w:pPr>
            <w:r w:rsidRPr="00DE4705">
              <w:rPr>
                <w:color w:val="FF0000"/>
                <w:sz w:val="20"/>
                <w:szCs w:val="20"/>
              </w:rPr>
              <w:t>Nav PVN maksātājs</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pPr>
              <w:jc w:val="center"/>
              <w:rPr>
                <w:color w:val="FF0000"/>
              </w:rPr>
            </w:pPr>
            <w:r w:rsidRPr="00DE4705">
              <w:rPr>
                <w:color w:val="FF0000"/>
              </w:rPr>
              <w:t xml:space="preserve">1.68 </w:t>
            </w:r>
            <w:r w:rsidRPr="00DE4705">
              <w:rPr>
                <w:color w:val="FF0000"/>
                <w:sz w:val="20"/>
              </w:rPr>
              <w:t>+ par patērēto elektroenerģiju</w:t>
            </w:r>
          </w:p>
        </w:tc>
      </w:tr>
    </w:tbl>
    <w:p w:rsidR="008F0E2E" w:rsidRPr="00DE4705" w:rsidRDefault="008F0E2E" w:rsidP="008F0E2E">
      <w:pPr>
        <w:spacing w:before="100" w:beforeAutospacing="1" w:after="100" w:afterAutospacing="1"/>
        <w:rPr>
          <w:b/>
        </w:rPr>
      </w:pPr>
      <w:r w:rsidRPr="00DE4705">
        <w:rPr>
          <w:b/>
        </w:rPr>
        <w:t>Tukuma Vakara un neklātienes vidusskola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06"/>
        <w:gridCol w:w="1418"/>
        <w:gridCol w:w="1276"/>
        <w:gridCol w:w="1984"/>
        <w:gridCol w:w="1389"/>
      </w:tblGrid>
      <w:tr w:rsidR="008F0E2E" w:rsidRPr="00DE4705" w:rsidTr="00172EE4">
        <w:tc>
          <w:tcPr>
            <w:tcW w:w="576"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3706"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1418"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276" w:type="dxa"/>
            <w:shd w:val="clear" w:color="auto" w:fill="auto"/>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984" w:type="dxa"/>
            <w:shd w:val="clear" w:color="auto" w:fill="auto"/>
            <w:vAlign w:val="center"/>
          </w:tcPr>
          <w:p w:rsidR="008F0E2E" w:rsidRPr="00DE4705" w:rsidRDefault="008F0E2E" w:rsidP="00172EE4">
            <w:pPr>
              <w:jc w:val="center"/>
              <w:rPr>
                <w:sz w:val="20"/>
                <w:szCs w:val="20"/>
              </w:rPr>
            </w:pPr>
            <w:r w:rsidRPr="00DE4705">
              <w:rPr>
                <w:sz w:val="20"/>
                <w:szCs w:val="20"/>
              </w:rPr>
              <w:t xml:space="preserve">PVN </w:t>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576" w:type="dxa"/>
            <w:shd w:val="clear" w:color="auto" w:fill="auto"/>
          </w:tcPr>
          <w:p w:rsidR="008F0E2E" w:rsidRPr="00DE4705" w:rsidRDefault="008F0E2E" w:rsidP="00172EE4">
            <w:pPr>
              <w:jc w:val="center"/>
            </w:pPr>
            <w:r w:rsidRPr="00DE4705">
              <w:t>1</w:t>
            </w:r>
            <w:r>
              <w:t>.</w:t>
            </w:r>
          </w:p>
        </w:tc>
        <w:tc>
          <w:tcPr>
            <w:tcW w:w="3706" w:type="dxa"/>
            <w:shd w:val="clear" w:color="auto" w:fill="auto"/>
          </w:tcPr>
          <w:p w:rsidR="008F0E2E" w:rsidRPr="00DE4705" w:rsidRDefault="008F0E2E" w:rsidP="00172EE4">
            <w:r w:rsidRPr="00DE4705">
              <w:t>Izziņas izsniegšana A4 lapa</w:t>
            </w:r>
          </w:p>
        </w:tc>
        <w:tc>
          <w:tcPr>
            <w:tcW w:w="1418" w:type="dxa"/>
            <w:shd w:val="clear" w:color="auto" w:fill="auto"/>
          </w:tcPr>
          <w:p w:rsidR="008F0E2E" w:rsidRPr="00DE4705" w:rsidRDefault="008F0E2E" w:rsidP="00172EE4">
            <w:pPr>
              <w:jc w:val="center"/>
            </w:pPr>
            <w:r w:rsidRPr="00DE4705">
              <w:t>gab</w:t>
            </w:r>
          </w:p>
        </w:tc>
        <w:tc>
          <w:tcPr>
            <w:tcW w:w="1276" w:type="dxa"/>
            <w:shd w:val="clear" w:color="auto" w:fill="auto"/>
          </w:tcPr>
          <w:p w:rsidR="008F0E2E" w:rsidRPr="00DE4705" w:rsidRDefault="008F0E2E" w:rsidP="00172EE4">
            <w:pPr>
              <w:jc w:val="center"/>
            </w:pPr>
            <w:r w:rsidRPr="00DE4705">
              <w:t>0.70</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0.70</w:t>
            </w:r>
          </w:p>
        </w:tc>
      </w:tr>
      <w:tr w:rsidR="008F0E2E" w:rsidRPr="00DE4705" w:rsidTr="00172EE4">
        <w:tc>
          <w:tcPr>
            <w:tcW w:w="576" w:type="dxa"/>
            <w:shd w:val="clear" w:color="auto" w:fill="auto"/>
          </w:tcPr>
          <w:p w:rsidR="008F0E2E" w:rsidRPr="00DE4705" w:rsidRDefault="008F0E2E" w:rsidP="00172EE4">
            <w:pPr>
              <w:jc w:val="center"/>
            </w:pPr>
            <w:r w:rsidRPr="00DE4705">
              <w:t>2</w:t>
            </w:r>
            <w:r>
              <w:t>.</w:t>
            </w:r>
          </w:p>
        </w:tc>
        <w:tc>
          <w:tcPr>
            <w:tcW w:w="3706" w:type="dxa"/>
            <w:shd w:val="clear" w:color="auto" w:fill="auto"/>
          </w:tcPr>
          <w:p w:rsidR="008F0E2E" w:rsidRPr="00DE4705" w:rsidRDefault="008F0E2E" w:rsidP="00172EE4">
            <w:r w:rsidRPr="00DE4705">
              <w:t>Telpu noma –mācību klase</w:t>
            </w:r>
          </w:p>
        </w:tc>
        <w:tc>
          <w:tcPr>
            <w:tcW w:w="1418" w:type="dxa"/>
            <w:shd w:val="clear" w:color="auto" w:fill="auto"/>
          </w:tcPr>
          <w:p w:rsidR="008F0E2E" w:rsidRPr="00DE4705" w:rsidRDefault="008F0E2E" w:rsidP="00172EE4">
            <w:pPr>
              <w:jc w:val="center"/>
            </w:pPr>
            <w:r w:rsidRPr="00DE4705">
              <w:t>stunda</w:t>
            </w:r>
          </w:p>
        </w:tc>
        <w:tc>
          <w:tcPr>
            <w:tcW w:w="1276" w:type="dxa"/>
            <w:shd w:val="clear" w:color="auto" w:fill="auto"/>
          </w:tcPr>
          <w:p w:rsidR="008F0E2E" w:rsidRPr="00DE4705" w:rsidRDefault="008F0E2E" w:rsidP="00172EE4">
            <w:pPr>
              <w:jc w:val="center"/>
            </w:pPr>
            <w:r w:rsidRPr="00DE4705">
              <w:t>3.60</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3.60</w:t>
            </w:r>
          </w:p>
        </w:tc>
      </w:tr>
      <w:tr w:rsidR="008F0E2E" w:rsidRPr="00DE4705" w:rsidTr="00172EE4">
        <w:tc>
          <w:tcPr>
            <w:tcW w:w="576" w:type="dxa"/>
            <w:shd w:val="clear" w:color="auto" w:fill="auto"/>
          </w:tcPr>
          <w:p w:rsidR="008F0E2E" w:rsidRPr="00DE4705" w:rsidRDefault="008F0E2E" w:rsidP="00172EE4">
            <w:pPr>
              <w:jc w:val="center"/>
            </w:pPr>
            <w:r w:rsidRPr="00DE4705">
              <w:t>3</w:t>
            </w:r>
            <w:r>
              <w:t>.</w:t>
            </w:r>
          </w:p>
        </w:tc>
        <w:tc>
          <w:tcPr>
            <w:tcW w:w="3706" w:type="dxa"/>
            <w:shd w:val="clear" w:color="auto" w:fill="auto"/>
          </w:tcPr>
          <w:p w:rsidR="008F0E2E" w:rsidRPr="00DE4705" w:rsidRDefault="008F0E2E" w:rsidP="00172EE4">
            <w:r w:rsidRPr="00DE4705">
              <w:t>Telpu noma-datorklase</w:t>
            </w:r>
          </w:p>
        </w:tc>
        <w:tc>
          <w:tcPr>
            <w:tcW w:w="1418" w:type="dxa"/>
            <w:shd w:val="clear" w:color="auto" w:fill="auto"/>
          </w:tcPr>
          <w:p w:rsidR="008F0E2E" w:rsidRPr="00DE4705" w:rsidRDefault="008F0E2E" w:rsidP="00172EE4">
            <w:pPr>
              <w:jc w:val="center"/>
            </w:pPr>
            <w:r w:rsidRPr="00DE4705">
              <w:t>stunda</w:t>
            </w:r>
          </w:p>
        </w:tc>
        <w:tc>
          <w:tcPr>
            <w:tcW w:w="1276" w:type="dxa"/>
            <w:shd w:val="clear" w:color="auto" w:fill="auto"/>
          </w:tcPr>
          <w:p w:rsidR="008F0E2E" w:rsidRPr="00DE4705" w:rsidRDefault="008F0E2E" w:rsidP="00172EE4">
            <w:pPr>
              <w:jc w:val="center"/>
            </w:pPr>
            <w:r w:rsidRPr="00DE4705">
              <w:t>6.00</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6.00</w:t>
            </w:r>
          </w:p>
        </w:tc>
      </w:tr>
      <w:tr w:rsidR="008F0E2E" w:rsidRPr="00DE4705" w:rsidTr="00172EE4">
        <w:tc>
          <w:tcPr>
            <w:tcW w:w="576" w:type="dxa"/>
            <w:shd w:val="clear" w:color="auto" w:fill="auto"/>
          </w:tcPr>
          <w:p w:rsidR="008F0E2E" w:rsidRPr="00DE4705" w:rsidRDefault="008F0E2E" w:rsidP="00172EE4">
            <w:pPr>
              <w:jc w:val="center"/>
            </w:pPr>
            <w:r w:rsidRPr="00DE4705">
              <w:t>4</w:t>
            </w:r>
            <w:r>
              <w:t>.</w:t>
            </w:r>
          </w:p>
        </w:tc>
        <w:tc>
          <w:tcPr>
            <w:tcW w:w="3706" w:type="dxa"/>
            <w:shd w:val="clear" w:color="auto" w:fill="auto"/>
          </w:tcPr>
          <w:p w:rsidR="008F0E2E" w:rsidRPr="00DE4705" w:rsidRDefault="008F0E2E" w:rsidP="00172EE4">
            <w:r w:rsidRPr="00DE4705">
              <w:t>Karsto dzērienu automāta tirdzniecības vietas noma</w:t>
            </w:r>
          </w:p>
        </w:tc>
        <w:tc>
          <w:tcPr>
            <w:tcW w:w="1418" w:type="dxa"/>
            <w:shd w:val="clear" w:color="auto" w:fill="auto"/>
          </w:tcPr>
          <w:p w:rsidR="008F0E2E" w:rsidRPr="00DE4705" w:rsidRDefault="008F0E2E" w:rsidP="00172EE4">
            <w:pPr>
              <w:jc w:val="center"/>
            </w:pPr>
            <w:r w:rsidRPr="00DE4705">
              <w:t>gab</w:t>
            </w:r>
          </w:p>
        </w:tc>
        <w:tc>
          <w:tcPr>
            <w:tcW w:w="1276" w:type="dxa"/>
            <w:shd w:val="clear" w:color="auto" w:fill="auto"/>
          </w:tcPr>
          <w:p w:rsidR="008F0E2E" w:rsidRPr="00DE4705" w:rsidRDefault="008F0E2E" w:rsidP="00172EE4">
            <w:pPr>
              <w:jc w:val="center"/>
            </w:pPr>
            <w:r w:rsidRPr="00DE4705">
              <w:t>21.34</w:t>
            </w:r>
          </w:p>
        </w:tc>
        <w:tc>
          <w:tcPr>
            <w:tcW w:w="198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21.34</w:t>
            </w:r>
          </w:p>
        </w:tc>
      </w:tr>
    </w:tbl>
    <w:p w:rsidR="008F0E2E" w:rsidRPr="00DE4705" w:rsidRDefault="008F0E2E" w:rsidP="008F0E2E">
      <w:pPr>
        <w:spacing w:before="100" w:beforeAutospacing="1" w:after="100" w:afterAutospacing="1"/>
        <w:rPr>
          <w:b/>
        </w:rPr>
      </w:pPr>
      <w:r w:rsidRPr="00DE4705">
        <w:rPr>
          <w:b/>
        </w:rPr>
        <w:t xml:space="preserve">Džūkstes pamatskola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565"/>
        <w:gridCol w:w="1559"/>
        <w:gridCol w:w="1360"/>
        <w:gridCol w:w="1900"/>
        <w:gridCol w:w="1389"/>
      </w:tblGrid>
      <w:tr w:rsidR="008F0E2E" w:rsidRPr="00DE4705" w:rsidTr="00172EE4">
        <w:tc>
          <w:tcPr>
            <w:tcW w:w="576"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3565"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1559"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360" w:type="dxa"/>
            <w:shd w:val="clear" w:color="auto" w:fill="auto"/>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900" w:type="dxa"/>
            <w:shd w:val="clear" w:color="auto" w:fill="auto"/>
            <w:vAlign w:val="center"/>
          </w:tcPr>
          <w:p w:rsidR="008F0E2E" w:rsidRPr="00DE4705" w:rsidRDefault="008F0E2E" w:rsidP="00172EE4">
            <w:pPr>
              <w:jc w:val="center"/>
              <w:rPr>
                <w:sz w:val="20"/>
                <w:szCs w:val="20"/>
              </w:rPr>
            </w:pPr>
            <w:r w:rsidRPr="00DE4705">
              <w:rPr>
                <w:sz w:val="20"/>
                <w:szCs w:val="20"/>
              </w:rPr>
              <w:t xml:space="preserve">PVN </w:t>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rPr>
          <w:trHeight w:val="419"/>
        </w:trPr>
        <w:tc>
          <w:tcPr>
            <w:tcW w:w="576" w:type="dxa"/>
            <w:shd w:val="clear" w:color="auto" w:fill="auto"/>
          </w:tcPr>
          <w:p w:rsidR="008F0E2E" w:rsidRPr="00DE4705" w:rsidRDefault="008F0E2E" w:rsidP="00172EE4">
            <w:pPr>
              <w:jc w:val="center"/>
              <w:rPr>
                <w:rFonts w:eastAsia="Calibri"/>
                <w:lang w:eastAsia="en-US"/>
              </w:rPr>
            </w:pPr>
            <w:r w:rsidRPr="00DE4705">
              <w:rPr>
                <w:rFonts w:eastAsia="Calibri"/>
                <w:lang w:eastAsia="en-US"/>
              </w:rPr>
              <w:t>1</w:t>
            </w:r>
            <w:r>
              <w:rPr>
                <w:rFonts w:eastAsia="Calibri"/>
                <w:lang w:eastAsia="en-US"/>
              </w:rPr>
              <w:t>.</w:t>
            </w:r>
          </w:p>
        </w:tc>
        <w:tc>
          <w:tcPr>
            <w:tcW w:w="3565" w:type="dxa"/>
            <w:shd w:val="clear" w:color="auto" w:fill="auto"/>
          </w:tcPr>
          <w:p w:rsidR="008F0E2E" w:rsidRPr="00DE4705" w:rsidRDefault="008F0E2E" w:rsidP="00172EE4">
            <w:r w:rsidRPr="00DE4705">
              <w:t>Dzīvokļu īre „Upeslejās”</w:t>
            </w:r>
          </w:p>
        </w:tc>
        <w:tc>
          <w:tcPr>
            <w:tcW w:w="1559" w:type="dxa"/>
            <w:shd w:val="clear" w:color="auto" w:fill="auto"/>
          </w:tcPr>
          <w:p w:rsidR="008F0E2E" w:rsidRPr="00DE4705" w:rsidRDefault="008F0E2E" w:rsidP="00172EE4">
            <w:pPr>
              <w:jc w:val="center"/>
            </w:pPr>
            <w:r w:rsidRPr="00DE4705">
              <w:t>m</w:t>
            </w:r>
            <w:r w:rsidRPr="00DE4705">
              <w:rPr>
                <w:vertAlign w:val="superscript"/>
              </w:rPr>
              <w:t>2</w:t>
            </w:r>
          </w:p>
        </w:tc>
        <w:tc>
          <w:tcPr>
            <w:tcW w:w="1360" w:type="dxa"/>
            <w:shd w:val="clear" w:color="auto" w:fill="auto"/>
          </w:tcPr>
          <w:p w:rsidR="008F0E2E" w:rsidRPr="00DE4705" w:rsidRDefault="008F0E2E" w:rsidP="00172EE4">
            <w:pPr>
              <w:jc w:val="center"/>
            </w:pPr>
            <w:r w:rsidRPr="00DE4705">
              <w:t>0.36</w:t>
            </w:r>
          </w:p>
        </w:tc>
        <w:tc>
          <w:tcPr>
            <w:tcW w:w="1900"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0.36</w:t>
            </w:r>
          </w:p>
        </w:tc>
      </w:tr>
      <w:tr w:rsidR="008F0E2E" w:rsidRPr="00DE4705" w:rsidTr="00172EE4">
        <w:tc>
          <w:tcPr>
            <w:tcW w:w="576" w:type="dxa"/>
            <w:shd w:val="clear" w:color="auto" w:fill="auto"/>
          </w:tcPr>
          <w:p w:rsidR="008F0E2E" w:rsidRPr="00DE4705" w:rsidRDefault="008F0E2E" w:rsidP="00172EE4">
            <w:pPr>
              <w:jc w:val="center"/>
            </w:pPr>
            <w:r w:rsidRPr="00DE4705">
              <w:t>2</w:t>
            </w:r>
            <w:r>
              <w:t>.</w:t>
            </w:r>
          </w:p>
        </w:tc>
        <w:tc>
          <w:tcPr>
            <w:tcW w:w="3565" w:type="dxa"/>
            <w:shd w:val="clear" w:color="auto" w:fill="auto"/>
          </w:tcPr>
          <w:p w:rsidR="008F0E2E" w:rsidRPr="00DE4705" w:rsidRDefault="008F0E2E" w:rsidP="00172EE4">
            <w:r w:rsidRPr="00DE4705">
              <w:t>Sporta halles īre nometnēm (ar gulēšanu)</w:t>
            </w:r>
          </w:p>
        </w:tc>
        <w:tc>
          <w:tcPr>
            <w:tcW w:w="1559" w:type="dxa"/>
            <w:shd w:val="clear" w:color="auto" w:fill="auto"/>
          </w:tcPr>
          <w:p w:rsidR="008F0E2E" w:rsidRPr="00DE4705" w:rsidRDefault="008F0E2E" w:rsidP="00172EE4">
            <w:pPr>
              <w:jc w:val="center"/>
            </w:pPr>
            <w:r w:rsidRPr="00DE4705">
              <w:t>diennakts</w:t>
            </w:r>
          </w:p>
          <w:p w:rsidR="008F0E2E" w:rsidRPr="00DE4705" w:rsidRDefault="008F0E2E" w:rsidP="00172EE4">
            <w:pPr>
              <w:jc w:val="center"/>
            </w:pPr>
          </w:p>
        </w:tc>
        <w:tc>
          <w:tcPr>
            <w:tcW w:w="1360" w:type="dxa"/>
            <w:shd w:val="clear" w:color="auto" w:fill="auto"/>
          </w:tcPr>
          <w:p w:rsidR="008F0E2E" w:rsidRPr="00DE4705" w:rsidRDefault="008F0E2E" w:rsidP="00172EE4">
            <w:pPr>
              <w:jc w:val="center"/>
            </w:pPr>
            <w:r w:rsidRPr="00DE4705">
              <w:t>no 120.00</w:t>
            </w:r>
          </w:p>
        </w:tc>
        <w:tc>
          <w:tcPr>
            <w:tcW w:w="1900"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120.00</w:t>
            </w:r>
          </w:p>
        </w:tc>
      </w:tr>
      <w:tr w:rsidR="008F0E2E" w:rsidRPr="00DE4705" w:rsidTr="00172EE4">
        <w:tc>
          <w:tcPr>
            <w:tcW w:w="576" w:type="dxa"/>
            <w:shd w:val="clear" w:color="auto" w:fill="auto"/>
          </w:tcPr>
          <w:p w:rsidR="008F0E2E" w:rsidRPr="00DE4705" w:rsidRDefault="008F0E2E" w:rsidP="00172EE4">
            <w:pPr>
              <w:jc w:val="center"/>
            </w:pPr>
            <w:r w:rsidRPr="00DE4705">
              <w:t>3</w:t>
            </w:r>
            <w:r>
              <w:t>.</w:t>
            </w:r>
          </w:p>
        </w:tc>
        <w:tc>
          <w:tcPr>
            <w:tcW w:w="3565" w:type="dxa"/>
            <w:shd w:val="clear" w:color="auto" w:fill="auto"/>
          </w:tcPr>
          <w:p w:rsidR="008F0E2E" w:rsidRPr="00DE4705" w:rsidRDefault="008F0E2E" w:rsidP="00172EE4">
            <w:r w:rsidRPr="00DE4705">
              <w:t xml:space="preserve">Ēdamzāles un virtuves pakalpojumi </w:t>
            </w:r>
          </w:p>
        </w:tc>
        <w:tc>
          <w:tcPr>
            <w:tcW w:w="1559" w:type="dxa"/>
            <w:shd w:val="clear" w:color="auto" w:fill="auto"/>
          </w:tcPr>
          <w:p w:rsidR="008F0E2E" w:rsidRPr="00DE4705" w:rsidRDefault="008F0E2E" w:rsidP="00172EE4">
            <w:pPr>
              <w:jc w:val="center"/>
            </w:pPr>
            <w:r w:rsidRPr="00DE4705">
              <w:t>stunda</w:t>
            </w:r>
          </w:p>
        </w:tc>
        <w:tc>
          <w:tcPr>
            <w:tcW w:w="1360" w:type="dxa"/>
            <w:shd w:val="clear" w:color="auto" w:fill="auto"/>
          </w:tcPr>
          <w:p w:rsidR="008F0E2E" w:rsidRPr="00DE4705" w:rsidRDefault="008F0E2E" w:rsidP="00172EE4">
            <w:pPr>
              <w:jc w:val="center"/>
            </w:pPr>
            <w:r w:rsidRPr="00DE4705">
              <w:t>9.00</w:t>
            </w:r>
          </w:p>
        </w:tc>
        <w:tc>
          <w:tcPr>
            <w:tcW w:w="1900"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9.00</w:t>
            </w:r>
          </w:p>
        </w:tc>
      </w:tr>
      <w:tr w:rsidR="008F0E2E" w:rsidRPr="00DE4705" w:rsidTr="00172EE4">
        <w:tc>
          <w:tcPr>
            <w:tcW w:w="576" w:type="dxa"/>
            <w:shd w:val="clear" w:color="auto" w:fill="auto"/>
          </w:tcPr>
          <w:p w:rsidR="008F0E2E" w:rsidRPr="00DE4705" w:rsidRDefault="008F0E2E" w:rsidP="00172EE4">
            <w:pPr>
              <w:jc w:val="center"/>
            </w:pPr>
            <w:r w:rsidRPr="00DE4705">
              <w:t>4</w:t>
            </w:r>
            <w:r>
              <w:t>.</w:t>
            </w:r>
          </w:p>
        </w:tc>
        <w:tc>
          <w:tcPr>
            <w:tcW w:w="3565" w:type="dxa"/>
            <w:shd w:val="clear" w:color="auto" w:fill="auto"/>
          </w:tcPr>
          <w:p w:rsidR="008F0E2E" w:rsidRPr="00DE4705" w:rsidRDefault="008F0E2E" w:rsidP="00172EE4">
            <w:r w:rsidRPr="00DE4705">
              <w:t>Kompleksās pusdienas darbiniekiem</w:t>
            </w:r>
          </w:p>
        </w:tc>
        <w:tc>
          <w:tcPr>
            <w:tcW w:w="1559" w:type="dxa"/>
            <w:shd w:val="clear" w:color="auto" w:fill="auto"/>
          </w:tcPr>
          <w:p w:rsidR="008F0E2E" w:rsidRPr="00DE4705" w:rsidRDefault="008F0E2E" w:rsidP="00172EE4">
            <w:pPr>
              <w:jc w:val="center"/>
            </w:pPr>
            <w:r w:rsidRPr="00DE4705">
              <w:t>porcija</w:t>
            </w:r>
          </w:p>
        </w:tc>
        <w:tc>
          <w:tcPr>
            <w:tcW w:w="1360" w:type="dxa"/>
            <w:shd w:val="clear" w:color="auto" w:fill="auto"/>
          </w:tcPr>
          <w:p w:rsidR="008F0E2E" w:rsidRPr="00DE4705" w:rsidRDefault="008F0E2E" w:rsidP="00172EE4">
            <w:pPr>
              <w:jc w:val="center"/>
            </w:pPr>
            <w:r w:rsidRPr="00DE4705">
              <w:t>1.45</w:t>
            </w:r>
          </w:p>
        </w:tc>
        <w:tc>
          <w:tcPr>
            <w:tcW w:w="1900"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1.45</w:t>
            </w:r>
          </w:p>
        </w:tc>
      </w:tr>
      <w:tr w:rsidR="008F0E2E" w:rsidRPr="00DE4705" w:rsidTr="00172EE4">
        <w:tc>
          <w:tcPr>
            <w:tcW w:w="576"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pPr>
              <w:jc w:val="center"/>
            </w:pPr>
            <w:r w:rsidRPr="00DE4705">
              <w:t>5</w:t>
            </w:r>
            <w:r>
              <w:t>.</w:t>
            </w:r>
          </w:p>
        </w:tc>
        <w:tc>
          <w:tcPr>
            <w:tcW w:w="3565"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r w:rsidRPr="00DE4705">
              <w:t>Inventāra noma (sporta zāle)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pPr>
              <w:jc w:val="center"/>
            </w:pPr>
            <w:r w:rsidRPr="00DE4705">
              <w:t>stunda</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pPr>
              <w:jc w:val="center"/>
            </w:pPr>
            <w:r w:rsidRPr="00DE4705">
              <w:t>0.15</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8F0E2E" w:rsidRPr="00DE4705" w:rsidRDefault="008F0E2E" w:rsidP="00172EE4">
            <w:pPr>
              <w:jc w:val="center"/>
            </w:pPr>
            <w:r w:rsidRPr="00DE4705">
              <w:t>0.15</w:t>
            </w:r>
          </w:p>
        </w:tc>
      </w:tr>
    </w:tbl>
    <w:p w:rsidR="008F0E2E" w:rsidRPr="00DE4705" w:rsidRDefault="008F0E2E" w:rsidP="008F0E2E">
      <w:pPr>
        <w:spacing w:before="100" w:beforeAutospacing="1" w:after="100" w:afterAutospacing="1"/>
        <w:rPr>
          <w:b/>
        </w:rPr>
      </w:pPr>
      <w:r w:rsidRPr="00DE4705">
        <w:rPr>
          <w:b/>
        </w:rPr>
        <w:t>Irlavas vidusskola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706"/>
        <w:gridCol w:w="1560"/>
        <w:gridCol w:w="1247"/>
        <w:gridCol w:w="1871"/>
        <w:gridCol w:w="1389"/>
      </w:tblGrid>
      <w:tr w:rsidR="008F0E2E" w:rsidRPr="00DE4705" w:rsidTr="00172EE4">
        <w:tc>
          <w:tcPr>
            <w:tcW w:w="576"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3706"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1560"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247" w:type="dxa"/>
            <w:shd w:val="clear" w:color="auto" w:fill="auto"/>
            <w:vAlign w:val="center"/>
          </w:tcPr>
          <w:p w:rsidR="008F0E2E" w:rsidRPr="00DE4705" w:rsidRDefault="008F0E2E" w:rsidP="00172EE4">
            <w:pPr>
              <w:jc w:val="center"/>
              <w:rPr>
                <w:sz w:val="20"/>
                <w:szCs w:val="20"/>
              </w:rPr>
            </w:pPr>
            <w:r w:rsidRPr="00DE4705">
              <w:rPr>
                <w:sz w:val="20"/>
                <w:szCs w:val="20"/>
              </w:rPr>
              <w:t>Cena bez PVN (</w:t>
            </w:r>
            <w:r w:rsidRPr="00DE4705">
              <w:rPr>
                <w:i/>
                <w:sz w:val="20"/>
                <w:szCs w:val="20"/>
              </w:rPr>
              <w:t>euro</w:t>
            </w:r>
            <w:r w:rsidRPr="00DE4705">
              <w:rPr>
                <w:sz w:val="20"/>
                <w:szCs w:val="20"/>
              </w:rPr>
              <w:t>)</w:t>
            </w:r>
          </w:p>
        </w:tc>
        <w:tc>
          <w:tcPr>
            <w:tcW w:w="1871" w:type="dxa"/>
            <w:shd w:val="clear" w:color="auto" w:fill="auto"/>
            <w:vAlign w:val="center"/>
          </w:tcPr>
          <w:p w:rsidR="008F0E2E" w:rsidRPr="00DE4705" w:rsidRDefault="008F0E2E" w:rsidP="00172EE4">
            <w:pPr>
              <w:jc w:val="center"/>
              <w:rPr>
                <w:sz w:val="20"/>
                <w:szCs w:val="20"/>
              </w:rPr>
            </w:pPr>
            <w:r w:rsidRPr="00DE4705">
              <w:rPr>
                <w:sz w:val="20"/>
                <w:szCs w:val="20"/>
              </w:rPr>
              <w:t>PVN</w:t>
            </w:r>
            <w:r w:rsidRPr="00DE4705">
              <w:rPr>
                <w:sz w:val="20"/>
                <w:szCs w:val="20"/>
              </w:rPr>
              <w:br/>
              <w:t>(</w:t>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r w:rsidRPr="00DE4705">
              <w:rPr>
                <w:sz w:val="20"/>
                <w:szCs w:val="20"/>
              </w:rPr>
              <w:t>)</w:t>
            </w:r>
          </w:p>
        </w:tc>
      </w:tr>
      <w:tr w:rsidR="008F0E2E" w:rsidRPr="00697736" w:rsidTr="00172EE4">
        <w:tc>
          <w:tcPr>
            <w:tcW w:w="576" w:type="dxa"/>
            <w:shd w:val="clear" w:color="auto" w:fill="auto"/>
          </w:tcPr>
          <w:p w:rsidR="008F0E2E" w:rsidRPr="00697736" w:rsidRDefault="008F0E2E" w:rsidP="00172EE4">
            <w:pPr>
              <w:jc w:val="center"/>
              <w:rPr>
                <w:strike/>
                <w:color w:val="FF0000"/>
                <w:sz w:val="20"/>
                <w:szCs w:val="20"/>
              </w:rPr>
            </w:pPr>
            <w:r w:rsidRPr="00697736">
              <w:rPr>
                <w:strike/>
                <w:color w:val="FF0000"/>
                <w:sz w:val="20"/>
                <w:szCs w:val="20"/>
              </w:rPr>
              <w:t>1</w:t>
            </w:r>
          </w:p>
        </w:tc>
        <w:tc>
          <w:tcPr>
            <w:tcW w:w="3706" w:type="dxa"/>
            <w:shd w:val="clear" w:color="auto" w:fill="auto"/>
          </w:tcPr>
          <w:p w:rsidR="008F0E2E" w:rsidRPr="00697736" w:rsidRDefault="008F0E2E" w:rsidP="00172EE4">
            <w:pPr>
              <w:rPr>
                <w:strike/>
                <w:color w:val="FF0000"/>
                <w:sz w:val="20"/>
                <w:szCs w:val="20"/>
              </w:rPr>
            </w:pPr>
            <w:r w:rsidRPr="00697736">
              <w:rPr>
                <w:strike/>
                <w:color w:val="FF0000"/>
                <w:sz w:val="20"/>
                <w:szCs w:val="20"/>
              </w:rPr>
              <w:t>Darbinieku ēdināšana-launags</w:t>
            </w:r>
          </w:p>
        </w:tc>
        <w:tc>
          <w:tcPr>
            <w:tcW w:w="1560" w:type="dxa"/>
            <w:shd w:val="clear" w:color="auto" w:fill="auto"/>
          </w:tcPr>
          <w:p w:rsidR="008F0E2E" w:rsidRPr="00697736" w:rsidRDefault="008F0E2E" w:rsidP="00172EE4">
            <w:pPr>
              <w:jc w:val="center"/>
              <w:rPr>
                <w:strike/>
                <w:color w:val="FF0000"/>
                <w:sz w:val="20"/>
                <w:szCs w:val="20"/>
              </w:rPr>
            </w:pPr>
            <w:r w:rsidRPr="00697736">
              <w:rPr>
                <w:strike/>
                <w:color w:val="FF0000"/>
                <w:sz w:val="20"/>
                <w:szCs w:val="20"/>
              </w:rPr>
              <w:t>porcija</w:t>
            </w:r>
          </w:p>
        </w:tc>
        <w:tc>
          <w:tcPr>
            <w:tcW w:w="1247" w:type="dxa"/>
            <w:shd w:val="clear" w:color="auto" w:fill="auto"/>
          </w:tcPr>
          <w:p w:rsidR="008F0E2E" w:rsidRPr="00697736" w:rsidRDefault="008F0E2E" w:rsidP="00172EE4">
            <w:pPr>
              <w:jc w:val="center"/>
              <w:rPr>
                <w:strike/>
                <w:color w:val="FF0000"/>
                <w:sz w:val="20"/>
                <w:szCs w:val="20"/>
              </w:rPr>
            </w:pPr>
            <w:r w:rsidRPr="00697736">
              <w:rPr>
                <w:strike/>
                <w:color w:val="FF0000"/>
                <w:sz w:val="20"/>
                <w:szCs w:val="20"/>
              </w:rPr>
              <w:t>0.45</w:t>
            </w:r>
          </w:p>
        </w:tc>
        <w:tc>
          <w:tcPr>
            <w:tcW w:w="1871" w:type="dxa"/>
            <w:shd w:val="clear" w:color="auto" w:fill="auto"/>
          </w:tcPr>
          <w:p w:rsidR="008F0E2E" w:rsidRPr="00697736" w:rsidRDefault="008F0E2E" w:rsidP="00172EE4">
            <w:pPr>
              <w:ind w:right="-50"/>
              <w:jc w:val="center"/>
              <w:rPr>
                <w:strike/>
                <w:color w:val="FF0000"/>
                <w:sz w:val="20"/>
                <w:szCs w:val="20"/>
              </w:rPr>
            </w:pPr>
            <w:r w:rsidRPr="00697736">
              <w:rPr>
                <w:strike/>
                <w:color w:val="FF0000"/>
                <w:sz w:val="20"/>
                <w:szCs w:val="20"/>
              </w:rPr>
              <w:t>Nav PVN maksātājs</w:t>
            </w:r>
          </w:p>
        </w:tc>
        <w:tc>
          <w:tcPr>
            <w:tcW w:w="1389" w:type="dxa"/>
            <w:shd w:val="clear" w:color="auto" w:fill="auto"/>
          </w:tcPr>
          <w:p w:rsidR="008F0E2E" w:rsidRPr="00697736" w:rsidRDefault="008F0E2E" w:rsidP="00172EE4">
            <w:pPr>
              <w:jc w:val="center"/>
              <w:rPr>
                <w:strike/>
                <w:color w:val="FF0000"/>
                <w:sz w:val="20"/>
                <w:szCs w:val="20"/>
              </w:rPr>
            </w:pPr>
            <w:r w:rsidRPr="00697736">
              <w:rPr>
                <w:strike/>
                <w:color w:val="FF0000"/>
                <w:sz w:val="20"/>
                <w:szCs w:val="20"/>
              </w:rPr>
              <w:t>0.45</w:t>
            </w:r>
          </w:p>
        </w:tc>
      </w:tr>
      <w:tr w:rsidR="008F0E2E" w:rsidRPr="00697736" w:rsidTr="00172EE4">
        <w:tc>
          <w:tcPr>
            <w:tcW w:w="576" w:type="dxa"/>
            <w:shd w:val="clear" w:color="auto" w:fill="auto"/>
          </w:tcPr>
          <w:p w:rsidR="008F0E2E" w:rsidRPr="00697736" w:rsidRDefault="008F0E2E" w:rsidP="00172EE4">
            <w:pPr>
              <w:jc w:val="center"/>
              <w:rPr>
                <w:strike/>
                <w:color w:val="FF0000"/>
                <w:sz w:val="20"/>
                <w:szCs w:val="20"/>
              </w:rPr>
            </w:pPr>
            <w:r w:rsidRPr="00697736">
              <w:rPr>
                <w:strike/>
                <w:color w:val="FF0000"/>
                <w:sz w:val="20"/>
                <w:szCs w:val="20"/>
              </w:rPr>
              <w:t>2</w:t>
            </w:r>
          </w:p>
        </w:tc>
        <w:tc>
          <w:tcPr>
            <w:tcW w:w="3706" w:type="dxa"/>
            <w:shd w:val="clear" w:color="auto" w:fill="auto"/>
          </w:tcPr>
          <w:p w:rsidR="008F0E2E" w:rsidRPr="00697736" w:rsidRDefault="008F0E2E" w:rsidP="00172EE4">
            <w:pPr>
              <w:rPr>
                <w:strike/>
                <w:color w:val="FF0000"/>
                <w:sz w:val="20"/>
                <w:szCs w:val="20"/>
              </w:rPr>
            </w:pPr>
            <w:r w:rsidRPr="00697736">
              <w:rPr>
                <w:strike/>
                <w:color w:val="FF0000"/>
                <w:sz w:val="20"/>
                <w:szCs w:val="20"/>
              </w:rPr>
              <w:t>Darbinieku ēdināšana-pusdienas</w:t>
            </w:r>
          </w:p>
        </w:tc>
        <w:tc>
          <w:tcPr>
            <w:tcW w:w="1560" w:type="dxa"/>
            <w:shd w:val="clear" w:color="auto" w:fill="auto"/>
          </w:tcPr>
          <w:p w:rsidR="008F0E2E" w:rsidRPr="00697736" w:rsidRDefault="008F0E2E" w:rsidP="00172EE4">
            <w:pPr>
              <w:jc w:val="center"/>
              <w:rPr>
                <w:strike/>
                <w:color w:val="FF0000"/>
                <w:sz w:val="20"/>
                <w:szCs w:val="20"/>
              </w:rPr>
            </w:pPr>
            <w:r w:rsidRPr="00697736">
              <w:rPr>
                <w:strike/>
                <w:color w:val="FF0000"/>
                <w:sz w:val="20"/>
                <w:szCs w:val="20"/>
              </w:rPr>
              <w:t>porcija</w:t>
            </w:r>
          </w:p>
        </w:tc>
        <w:tc>
          <w:tcPr>
            <w:tcW w:w="1247" w:type="dxa"/>
            <w:shd w:val="clear" w:color="auto" w:fill="auto"/>
          </w:tcPr>
          <w:p w:rsidR="008F0E2E" w:rsidRPr="00697736" w:rsidRDefault="008F0E2E" w:rsidP="00172EE4">
            <w:pPr>
              <w:jc w:val="center"/>
              <w:rPr>
                <w:strike/>
                <w:color w:val="FF0000"/>
                <w:sz w:val="20"/>
                <w:szCs w:val="20"/>
              </w:rPr>
            </w:pPr>
            <w:r w:rsidRPr="00697736">
              <w:rPr>
                <w:strike/>
                <w:color w:val="FF0000"/>
                <w:sz w:val="20"/>
                <w:szCs w:val="20"/>
              </w:rPr>
              <w:t>1.35</w:t>
            </w:r>
          </w:p>
        </w:tc>
        <w:tc>
          <w:tcPr>
            <w:tcW w:w="1871" w:type="dxa"/>
            <w:shd w:val="clear" w:color="auto" w:fill="auto"/>
          </w:tcPr>
          <w:p w:rsidR="008F0E2E" w:rsidRPr="00697736" w:rsidRDefault="008F0E2E" w:rsidP="00172EE4">
            <w:pPr>
              <w:ind w:right="-50"/>
              <w:jc w:val="center"/>
              <w:rPr>
                <w:strike/>
                <w:color w:val="FF0000"/>
                <w:sz w:val="20"/>
                <w:szCs w:val="20"/>
              </w:rPr>
            </w:pPr>
            <w:r w:rsidRPr="00697736">
              <w:rPr>
                <w:strike/>
                <w:color w:val="FF0000"/>
                <w:sz w:val="20"/>
                <w:szCs w:val="20"/>
              </w:rPr>
              <w:t>Nav PVN maksātājs</w:t>
            </w:r>
          </w:p>
        </w:tc>
        <w:tc>
          <w:tcPr>
            <w:tcW w:w="1389" w:type="dxa"/>
            <w:shd w:val="clear" w:color="auto" w:fill="auto"/>
          </w:tcPr>
          <w:p w:rsidR="008F0E2E" w:rsidRPr="00697736" w:rsidRDefault="008F0E2E" w:rsidP="00172EE4">
            <w:pPr>
              <w:jc w:val="center"/>
              <w:rPr>
                <w:strike/>
                <w:color w:val="FF0000"/>
                <w:sz w:val="20"/>
                <w:szCs w:val="20"/>
              </w:rPr>
            </w:pPr>
            <w:r w:rsidRPr="00697736">
              <w:rPr>
                <w:strike/>
                <w:color w:val="FF0000"/>
                <w:sz w:val="20"/>
                <w:szCs w:val="20"/>
              </w:rPr>
              <w:t>1.35</w:t>
            </w:r>
          </w:p>
        </w:tc>
      </w:tr>
      <w:tr w:rsidR="008F0E2E" w:rsidRPr="00DE4705" w:rsidTr="00172EE4">
        <w:tc>
          <w:tcPr>
            <w:tcW w:w="576" w:type="dxa"/>
            <w:shd w:val="clear" w:color="auto" w:fill="FFFFFF"/>
          </w:tcPr>
          <w:p w:rsidR="008F0E2E" w:rsidRPr="00DE4705" w:rsidRDefault="008F0E2E" w:rsidP="00172EE4">
            <w:pPr>
              <w:jc w:val="center"/>
              <w:rPr>
                <w:color w:val="FF0000"/>
              </w:rPr>
            </w:pPr>
            <w:r w:rsidRPr="00DE4705">
              <w:rPr>
                <w:color w:val="FF0000"/>
              </w:rPr>
              <w:t>1</w:t>
            </w:r>
            <w:r>
              <w:rPr>
                <w:color w:val="FF0000"/>
              </w:rPr>
              <w:t>.</w:t>
            </w:r>
          </w:p>
        </w:tc>
        <w:tc>
          <w:tcPr>
            <w:tcW w:w="3706" w:type="dxa"/>
            <w:shd w:val="clear" w:color="auto" w:fill="FFFFFF"/>
          </w:tcPr>
          <w:p w:rsidR="008F0E2E" w:rsidRPr="00DE4705" w:rsidRDefault="008F0E2E" w:rsidP="00172EE4">
            <w:pPr>
              <w:rPr>
                <w:color w:val="FF0000"/>
              </w:rPr>
            </w:pPr>
            <w:r w:rsidRPr="00DE4705">
              <w:rPr>
                <w:color w:val="FF0000"/>
              </w:rPr>
              <w:t>Aktu zāle</w:t>
            </w:r>
          </w:p>
        </w:tc>
        <w:tc>
          <w:tcPr>
            <w:tcW w:w="1560" w:type="dxa"/>
            <w:shd w:val="clear" w:color="auto" w:fill="FFFFFF"/>
          </w:tcPr>
          <w:p w:rsidR="008F0E2E" w:rsidRPr="00DE4705" w:rsidRDefault="008F0E2E" w:rsidP="00172EE4">
            <w:pPr>
              <w:jc w:val="center"/>
              <w:rPr>
                <w:color w:val="FF0000"/>
              </w:rPr>
            </w:pPr>
            <w:r w:rsidRPr="00DE4705">
              <w:rPr>
                <w:color w:val="FF0000"/>
              </w:rPr>
              <w:t>stunda</w:t>
            </w:r>
          </w:p>
        </w:tc>
        <w:tc>
          <w:tcPr>
            <w:tcW w:w="1247" w:type="dxa"/>
            <w:shd w:val="clear" w:color="auto" w:fill="FFFFFF"/>
          </w:tcPr>
          <w:p w:rsidR="008F0E2E" w:rsidRPr="00DE4705" w:rsidRDefault="008F0E2E" w:rsidP="00172EE4">
            <w:pPr>
              <w:jc w:val="center"/>
              <w:rPr>
                <w:color w:val="FF0000"/>
              </w:rPr>
            </w:pPr>
            <w:r w:rsidRPr="00DE4705">
              <w:rPr>
                <w:color w:val="FF0000"/>
              </w:rPr>
              <w:t>5.00</w:t>
            </w:r>
          </w:p>
        </w:tc>
        <w:tc>
          <w:tcPr>
            <w:tcW w:w="1871" w:type="dxa"/>
            <w:shd w:val="clear" w:color="auto" w:fill="FFFFFF"/>
          </w:tcPr>
          <w:p w:rsidR="008F0E2E" w:rsidRPr="00DE4705" w:rsidRDefault="008F0E2E" w:rsidP="00172EE4">
            <w:pPr>
              <w:ind w:right="-50"/>
              <w:jc w:val="center"/>
              <w:rPr>
                <w:color w:val="FF0000"/>
                <w:sz w:val="20"/>
                <w:szCs w:val="20"/>
              </w:rPr>
            </w:pPr>
            <w:r w:rsidRPr="00DE4705">
              <w:rPr>
                <w:color w:val="FF0000"/>
                <w:sz w:val="20"/>
                <w:szCs w:val="20"/>
              </w:rPr>
              <w:t>Nav PVN maksātājs</w:t>
            </w:r>
          </w:p>
        </w:tc>
        <w:tc>
          <w:tcPr>
            <w:tcW w:w="1389" w:type="dxa"/>
            <w:shd w:val="clear" w:color="auto" w:fill="FFFFFF"/>
          </w:tcPr>
          <w:p w:rsidR="008F0E2E" w:rsidRPr="00DE4705" w:rsidRDefault="008F0E2E" w:rsidP="00172EE4">
            <w:pPr>
              <w:jc w:val="center"/>
              <w:rPr>
                <w:color w:val="FF0000"/>
              </w:rPr>
            </w:pPr>
            <w:r w:rsidRPr="00DE4705">
              <w:rPr>
                <w:color w:val="FF0000"/>
              </w:rPr>
              <w:t>5.00</w:t>
            </w:r>
          </w:p>
        </w:tc>
      </w:tr>
      <w:tr w:rsidR="008F0E2E" w:rsidRPr="00DE4705" w:rsidTr="00172EE4">
        <w:tc>
          <w:tcPr>
            <w:tcW w:w="576" w:type="dxa"/>
            <w:shd w:val="clear" w:color="auto" w:fill="FFFFFF"/>
          </w:tcPr>
          <w:p w:rsidR="008F0E2E" w:rsidRPr="00DE4705" w:rsidRDefault="008F0E2E" w:rsidP="00172EE4">
            <w:pPr>
              <w:jc w:val="center"/>
              <w:rPr>
                <w:color w:val="FF0000"/>
              </w:rPr>
            </w:pPr>
            <w:r w:rsidRPr="00DE4705">
              <w:rPr>
                <w:color w:val="FF0000"/>
              </w:rPr>
              <w:t>2</w:t>
            </w:r>
            <w:r>
              <w:rPr>
                <w:color w:val="FF0000"/>
              </w:rPr>
              <w:t>.</w:t>
            </w:r>
          </w:p>
        </w:tc>
        <w:tc>
          <w:tcPr>
            <w:tcW w:w="3706" w:type="dxa"/>
            <w:shd w:val="clear" w:color="auto" w:fill="FFFFFF"/>
          </w:tcPr>
          <w:p w:rsidR="008F0E2E" w:rsidRPr="00DE4705" w:rsidRDefault="008F0E2E" w:rsidP="00172EE4">
            <w:pPr>
              <w:rPr>
                <w:color w:val="FF0000"/>
              </w:rPr>
            </w:pPr>
            <w:r w:rsidRPr="00DE4705">
              <w:rPr>
                <w:color w:val="FF0000"/>
              </w:rPr>
              <w:t>Datorklase</w:t>
            </w:r>
          </w:p>
        </w:tc>
        <w:tc>
          <w:tcPr>
            <w:tcW w:w="1560" w:type="dxa"/>
            <w:shd w:val="clear" w:color="auto" w:fill="FFFFFF"/>
          </w:tcPr>
          <w:p w:rsidR="008F0E2E" w:rsidRPr="00DE4705" w:rsidRDefault="008F0E2E" w:rsidP="00172EE4">
            <w:pPr>
              <w:jc w:val="center"/>
              <w:rPr>
                <w:color w:val="FF0000"/>
              </w:rPr>
            </w:pPr>
            <w:r w:rsidRPr="00DE4705">
              <w:rPr>
                <w:color w:val="FF0000"/>
              </w:rPr>
              <w:t>stunda</w:t>
            </w:r>
          </w:p>
        </w:tc>
        <w:tc>
          <w:tcPr>
            <w:tcW w:w="1247" w:type="dxa"/>
            <w:shd w:val="clear" w:color="auto" w:fill="FFFFFF"/>
          </w:tcPr>
          <w:p w:rsidR="008F0E2E" w:rsidRPr="00DE4705" w:rsidRDefault="008F0E2E" w:rsidP="00172EE4">
            <w:pPr>
              <w:jc w:val="center"/>
              <w:rPr>
                <w:color w:val="FF0000"/>
              </w:rPr>
            </w:pPr>
            <w:r w:rsidRPr="00DE4705">
              <w:rPr>
                <w:color w:val="FF0000"/>
              </w:rPr>
              <w:t>4.00</w:t>
            </w:r>
          </w:p>
        </w:tc>
        <w:tc>
          <w:tcPr>
            <w:tcW w:w="1871" w:type="dxa"/>
            <w:shd w:val="clear" w:color="auto" w:fill="FFFFFF"/>
          </w:tcPr>
          <w:p w:rsidR="008F0E2E" w:rsidRPr="00DE4705" w:rsidRDefault="008F0E2E" w:rsidP="00172EE4">
            <w:pPr>
              <w:ind w:right="-50"/>
              <w:jc w:val="center"/>
              <w:rPr>
                <w:color w:val="FF0000"/>
                <w:sz w:val="20"/>
                <w:szCs w:val="20"/>
              </w:rPr>
            </w:pPr>
            <w:r w:rsidRPr="00DE4705">
              <w:rPr>
                <w:color w:val="FF0000"/>
                <w:sz w:val="20"/>
                <w:szCs w:val="20"/>
              </w:rPr>
              <w:t>Nav PVN maksātājs</w:t>
            </w:r>
          </w:p>
        </w:tc>
        <w:tc>
          <w:tcPr>
            <w:tcW w:w="1389" w:type="dxa"/>
            <w:shd w:val="clear" w:color="auto" w:fill="FFFFFF"/>
          </w:tcPr>
          <w:p w:rsidR="008F0E2E" w:rsidRPr="00DE4705" w:rsidRDefault="008F0E2E" w:rsidP="00172EE4">
            <w:pPr>
              <w:jc w:val="center"/>
              <w:rPr>
                <w:color w:val="FF0000"/>
              </w:rPr>
            </w:pPr>
            <w:r w:rsidRPr="00DE4705">
              <w:rPr>
                <w:color w:val="FF0000"/>
              </w:rPr>
              <w:t>4.00</w:t>
            </w:r>
          </w:p>
        </w:tc>
      </w:tr>
      <w:tr w:rsidR="008F0E2E" w:rsidRPr="00DE4705" w:rsidTr="00172EE4">
        <w:tc>
          <w:tcPr>
            <w:tcW w:w="576" w:type="dxa"/>
            <w:shd w:val="clear" w:color="auto" w:fill="FFFFFF"/>
          </w:tcPr>
          <w:p w:rsidR="008F0E2E" w:rsidRPr="00DE4705" w:rsidRDefault="008F0E2E" w:rsidP="00172EE4">
            <w:pPr>
              <w:jc w:val="center"/>
              <w:rPr>
                <w:color w:val="FF0000"/>
              </w:rPr>
            </w:pPr>
            <w:r w:rsidRPr="00DE4705">
              <w:rPr>
                <w:color w:val="FF0000"/>
              </w:rPr>
              <w:t>3</w:t>
            </w:r>
            <w:r>
              <w:rPr>
                <w:color w:val="FF0000"/>
              </w:rPr>
              <w:t>.</w:t>
            </w:r>
          </w:p>
        </w:tc>
        <w:tc>
          <w:tcPr>
            <w:tcW w:w="3706" w:type="dxa"/>
            <w:shd w:val="clear" w:color="auto" w:fill="FFFFFF"/>
          </w:tcPr>
          <w:p w:rsidR="008F0E2E" w:rsidRPr="00DE4705" w:rsidRDefault="008F0E2E" w:rsidP="00172EE4">
            <w:pPr>
              <w:rPr>
                <w:color w:val="FF0000"/>
              </w:rPr>
            </w:pPr>
            <w:r w:rsidRPr="00DE4705">
              <w:rPr>
                <w:color w:val="FF0000"/>
              </w:rPr>
              <w:t>Klases telpa</w:t>
            </w:r>
          </w:p>
        </w:tc>
        <w:tc>
          <w:tcPr>
            <w:tcW w:w="1560" w:type="dxa"/>
            <w:shd w:val="clear" w:color="auto" w:fill="FFFFFF"/>
          </w:tcPr>
          <w:p w:rsidR="008F0E2E" w:rsidRPr="00DE4705" w:rsidRDefault="008F0E2E" w:rsidP="00172EE4">
            <w:pPr>
              <w:jc w:val="center"/>
              <w:rPr>
                <w:color w:val="FF0000"/>
              </w:rPr>
            </w:pPr>
            <w:r w:rsidRPr="00DE4705">
              <w:rPr>
                <w:color w:val="FF0000"/>
              </w:rPr>
              <w:t>stunda</w:t>
            </w:r>
          </w:p>
        </w:tc>
        <w:tc>
          <w:tcPr>
            <w:tcW w:w="1247" w:type="dxa"/>
            <w:shd w:val="clear" w:color="auto" w:fill="FFFFFF"/>
          </w:tcPr>
          <w:p w:rsidR="008F0E2E" w:rsidRPr="00DE4705" w:rsidRDefault="008F0E2E" w:rsidP="00172EE4">
            <w:pPr>
              <w:jc w:val="center"/>
              <w:rPr>
                <w:color w:val="FF0000"/>
              </w:rPr>
            </w:pPr>
            <w:r w:rsidRPr="00DE4705">
              <w:rPr>
                <w:color w:val="FF0000"/>
              </w:rPr>
              <w:t>3.00</w:t>
            </w:r>
          </w:p>
        </w:tc>
        <w:tc>
          <w:tcPr>
            <w:tcW w:w="1871" w:type="dxa"/>
            <w:shd w:val="clear" w:color="auto" w:fill="FFFFFF"/>
          </w:tcPr>
          <w:p w:rsidR="008F0E2E" w:rsidRPr="00DE4705" w:rsidRDefault="008F0E2E" w:rsidP="00172EE4">
            <w:pPr>
              <w:ind w:right="-50"/>
              <w:jc w:val="center"/>
              <w:rPr>
                <w:color w:val="FF0000"/>
                <w:sz w:val="20"/>
                <w:szCs w:val="20"/>
              </w:rPr>
            </w:pPr>
            <w:r w:rsidRPr="00DE4705">
              <w:rPr>
                <w:color w:val="FF0000"/>
                <w:sz w:val="20"/>
                <w:szCs w:val="20"/>
              </w:rPr>
              <w:t>Nav PVN maksātājs</w:t>
            </w:r>
          </w:p>
        </w:tc>
        <w:tc>
          <w:tcPr>
            <w:tcW w:w="1389" w:type="dxa"/>
            <w:shd w:val="clear" w:color="auto" w:fill="FFFFFF"/>
          </w:tcPr>
          <w:p w:rsidR="008F0E2E" w:rsidRPr="00DE4705" w:rsidRDefault="008F0E2E" w:rsidP="00172EE4">
            <w:pPr>
              <w:jc w:val="center"/>
              <w:rPr>
                <w:color w:val="FF0000"/>
              </w:rPr>
            </w:pPr>
            <w:r w:rsidRPr="00DE4705">
              <w:rPr>
                <w:color w:val="FF0000"/>
              </w:rPr>
              <w:t>3.00</w:t>
            </w:r>
          </w:p>
        </w:tc>
      </w:tr>
      <w:tr w:rsidR="008F0E2E" w:rsidRPr="00DE4705" w:rsidTr="00172EE4">
        <w:tc>
          <w:tcPr>
            <w:tcW w:w="576" w:type="dxa"/>
            <w:shd w:val="clear" w:color="auto" w:fill="FFFFFF"/>
          </w:tcPr>
          <w:p w:rsidR="008F0E2E" w:rsidRPr="00DE4705" w:rsidRDefault="008F0E2E" w:rsidP="00172EE4">
            <w:pPr>
              <w:jc w:val="center"/>
              <w:rPr>
                <w:color w:val="FF0000"/>
              </w:rPr>
            </w:pPr>
            <w:r w:rsidRPr="00DE4705">
              <w:rPr>
                <w:color w:val="FF0000"/>
              </w:rPr>
              <w:t>4</w:t>
            </w:r>
            <w:r>
              <w:rPr>
                <w:color w:val="FF0000"/>
              </w:rPr>
              <w:t>.</w:t>
            </w:r>
          </w:p>
        </w:tc>
        <w:tc>
          <w:tcPr>
            <w:tcW w:w="3706" w:type="dxa"/>
            <w:shd w:val="clear" w:color="auto" w:fill="FFFFFF"/>
          </w:tcPr>
          <w:p w:rsidR="008F0E2E" w:rsidRPr="00DE4705" w:rsidRDefault="008F0E2E" w:rsidP="00172EE4">
            <w:pPr>
              <w:rPr>
                <w:color w:val="FF0000"/>
              </w:rPr>
            </w:pPr>
            <w:r w:rsidRPr="00DE4705">
              <w:rPr>
                <w:color w:val="FF0000"/>
              </w:rPr>
              <w:t>Sporta stadions</w:t>
            </w:r>
          </w:p>
        </w:tc>
        <w:tc>
          <w:tcPr>
            <w:tcW w:w="1560" w:type="dxa"/>
            <w:shd w:val="clear" w:color="auto" w:fill="FFFFFF"/>
          </w:tcPr>
          <w:p w:rsidR="008F0E2E" w:rsidRPr="00DE4705" w:rsidRDefault="008F0E2E" w:rsidP="00172EE4">
            <w:pPr>
              <w:jc w:val="center"/>
              <w:rPr>
                <w:color w:val="FF0000"/>
              </w:rPr>
            </w:pPr>
            <w:r w:rsidRPr="00DE4705">
              <w:rPr>
                <w:color w:val="FF0000"/>
              </w:rPr>
              <w:t>stunda</w:t>
            </w:r>
          </w:p>
        </w:tc>
        <w:tc>
          <w:tcPr>
            <w:tcW w:w="1247" w:type="dxa"/>
            <w:shd w:val="clear" w:color="auto" w:fill="FFFFFF"/>
          </w:tcPr>
          <w:p w:rsidR="008F0E2E" w:rsidRPr="00DE4705" w:rsidRDefault="008F0E2E" w:rsidP="00172EE4">
            <w:pPr>
              <w:jc w:val="center"/>
              <w:rPr>
                <w:color w:val="FF0000"/>
              </w:rPr>
            </w:pPr>
            <w:r w:rsidRPr="00DE4705">
              <w:rPr>
                <w:color w:val="FF0000"/>
              </w:rPr>
              <w:t>15.00</w:t>
            </w:r>
          </w:p>
        </w:tc>
        <w:tc>
          <w:tcPr>
            <w:tcW w:w="1871" w:type="dxa"/>
            <w:shd w:val="clear" w:color="auto" w:fill="FFFFFF"/>
          </w:tcPr>
          <w:p w:rsidR="008F0E2E" w:rsidRPr="00DE4705" w:rsidRDefault="008F0E2E" w:rsidP="00172EE4">
            <w:pPr>
              <w:ind w:right="-50"/>
              <w:jc w:val="center"/>
              <w:rPr>
                <w:color w:val="FF0000"/>
                <w:sz w:val="20"/>
                <w:szCs w:val="20"/>
              </w:rPr>
            </w:pPr>
            <w:r w:rsidRPr="00DE4705">
              <w:rPr>
                <w:color w:val="FF0000"/>
                <w:sz w:val="20"/>
                <w:szCs w:val="20"/>
              </w:rPr>
              <w:t>Nav PVN maksātājs</w:t>
            </w:r>
          </w:p>
        </w:tc>
        <w:tc>
          <w:tcPr>
            <w:tcW w:w="1389" w:type="dxa"/>
            <w:shd w:val="clear" w:color="auto" w:fill="FFFFFF"/>
          </w:tcPr>
          <w:p w:rsidR="008F0E2E" w:rsidRPr="00DE4705" w:rsidRDefault="008F0E2E" w:rsidP="00172EE4">
            <w:pPr>
              <w:jc w:val="center"/>
              <w:rPr>
                <w:color w:val="FF0000"/>
              </w:rPr>
            </w:pPr>
            <w:r w:rsidRPr="00DE4705">
              <w:rPr>
                <w:color w:val="FF0000"/>
              </w:rPr>
              <w:t>15.00</w:t>
            </w:r>
          </w:p>
        </w:tc>
      </w:tr>
      <w:tr w:rsidR="008F0E2E" w:rsidRPr="00DE4705" w:rsidTr="00172EE4">
        <w:tc>
          <w:tcPr>
            <w:tcW w:w="576" w:type="dxa"/>
            <w:shd w:val="clear" w:color="auto" w:fill="FFFFFF"/>
          </w:tcPr>
          <w:p w:rsidR="008F0E2E" w:rsidRPr="00DE4705" w:rsidRDefault="008F0E2E" w:rsidP="00172EE4">
            <w:pPr>
              <w:jc w:val="center"/>
              <w:rPr>
                <w:color w:val="FF0000"/>
              </w:rPr>
            </w:pPr>
            <w:r w:rsidRPr="00DE4705">
              <w:rPr>
                <w:color w:val="FF0000"/>
              </w:rPr>
              <w:t>5</w:t>
            </w:r>
            <w:r>
              <w:rPr>
                <w:color w:val="FF0000"/>
              </w:rPr>
              <w:t>.</w:t>
            </w:r>
          </w:p>
        </w:tc>
        <w:tc>
          <w:tcPr>
            <w:tcW w:w="3706" w:type="dxa"/>
            <w:shd w:val="clear" w:color="auto" w:fill="FFFFFF"/>
          </w:tcPr>
          <w:p w:rsidR="008F0E2E" w:rsidRPr="00DE4705" w:rsidRDefault="008F0E2E" w:rsidP="00172EE4">
            <w:pPr>
              <w:rPr>
                <w:color w:val="FF0000"/>
              </w:rPr>
            </w:pPr>
            <w:r w:rsidRPr="00DE4705">
              <w:rPr>
                <w:color w:val="FF0000"/>
              </w:rPr>
              <w:t>Skolas arhīva izziņas sagatavošana un izsniegšana</w:t>
            </w:r>
          </w:p>
        </w:tc>
        <w:tc>
          <w:tcPr>
            <w:tcW w:w="1560" w:type="dxa"/>
            <w:shd w:val="clear" w:color="auto" w:fill="FFFFFF"/>
          </w:tcPr>
          <w:p w:rsidR="008F0E2E" w:rsidRPr="00DE4705" w:rsidRDefault="008F0E2E" w:rsidP="00172EE4">
            <w:pPr>
              <w:jc w:val="center"/>
              <w:rPr>
                <w:color w:val="FF0000"/>
              </w:rPr>
            </w:pPr>
            <w:r w:rsidRPr="00DE4705">
              <w:rPr>
                <w:color w:val="FF0000"/>
              </w:rPr>
              <w:t>gab</w:t>
            </w:r>
          </w:p>
        </w:tc>
        <w:tc>
          <w:tcPr>
            <w:tcW w:w="1247" w:type="dxa"/>
            <w:shd w:val="clear" w:color="auto" w:fill="FFFFFF"/>
          </w:tcPr>
          <w:p w:rsidR="008F0E2E" w:rsidRPr="00DE4705" w:rsidRDefault="008F0E2E" w:rsidP="00172EE4">
            <w:pPr>
              <w:jc w:val="center"/>
              <w:rPr>
                <w:color w:val="FF0000"/>
              </w:rPr>
            </w:pPr>
            <w:r w:rsidRPr="00DE4705">
              <w:rPr>
                <w:color w:val="FF0000"/>
              </w:rPr>
              <w:t>3.00</w:t>
            </w:r>
          </w:p>
        </w:tc>
        <w:tc>
          <w:tcPr>
            <w:tcW w:w="1871" w:type="dxa"/>
            <w:shd w:val="clear" w:color="auto" w:fill="FFFFFF"/>
          </w:tcPr>
          <w:p w:rsidR="008F0E2E" w:rsidRPr="00DE4705" w:rsidRDefault="008F0E2E" w:rsidP="00172EE4">
            <w:pPr>
              <w:ind w:right="-50"/>
              <w:jc w:val="center"/>
              <w:rPr>
                <w:color w:val="FF0000"/>
                <w:sz w:val="20"/>
                <w:szCs w:val="20"/>
              </w:rPr>
            </w:pPr>
            <w:r w:rsidRPr="00DE4705">
              <w:rPr>
                <w:color w:val="FF0000"/>
                <w:sz w:val="20"/>
                <w:szCs w:val="20"/>
              </w:rPr>
              <w:t>Nav PVN maksātājs</w:t>
            </w:r>
          </w:p>
        </w:tc>
        <w:tc>
          <w:tcPr>
            <w:tcW w:w="1389" w:type="dxa"/>
            <w:shd w:val="clear" w:color="auto" w:fill="FFFFFF"/>
          </w:tcPr>
          <w:p w:rsidR="008F0E2E" w:rsidRPr="00DE4705" w:rsidRDefault="008F0E2E" w:rsidP="00172EE4">
            <w:pPr>
              <w:jc w:val="center"/>
              <w:rPr>
                <w:color w:val="FF0000"/>
              </w:rPr>
            </w:pPr>
            <w:r w:rsidRPr="00DE4705">
              <w:rPr>
                <w:color w:val="FF0000"/>
              </w:rPr>
              <w:t>3.00</w:t>
            </w:r>
          </w:p>
        </w:tc>
      </w:tr>
    </w:tbl>
    <w:p w:rsidR="008F0E2E" w:rsidRPr="00DE4705" w:rsidRDefault="008F0E2E" w:rsidP="008F0E2E">
      <w:pPr>
        <w:spacing w:before="100" w:beforeAutospacing="1" w:after="100" w:afterAutospacing="1"/>
        <w:rPr>
          <w:b/>
        </w:rPr>
      </w:pPr>
      <w:r w:rsidRPr="00DE4705">
        <w:rPr>
          <w:b/>
        </w:rPr>
        <w:t>Zemgales vidusskola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139"/>
        <w:gridCol w:w="1985"/>
        <w:gridCol w:w="1389"/>
        <w:gridCol w:w="1871"/>
        <w:gridCol w:w="1389"/>
      </w:tblGrid>
      <w:tr w:rsidR="008F0E2E" w:rsidRPr="00DE4705" w:rsidTr="00172EE4">
        <w:tc>
          <w:tcPr>
            <w:tcW w:w="576"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3139"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1985"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871" w:type="dxa"/>
            <w:shd w:val="clear" w:color="auto" w:fill="auto"/>
            <w:vAlign w:val="center"/>
          </w:tcPr>
          <w:p w:rsidR="008F0E2E" w:rsidRPr="00DE4705" w:rsidRDefault="008F0E2E" w:rsidP="00172EE4">
            <w:pPr>
              <w:jc w:val="center"/>
              <w:rPr>
                <w:sz w:val="20"/>
                <w:szCs w:val="20"/>
              </w:rPr>
            </w:pPr>
            <w:r w:rsidRPr="00DE4705">
              <w:rPr>
                <w:sz w:val="20"/>
                <w:szCs w:val="20"/>
              </w:rPr>
              <w:t xml:space="preserve">PVN </w:t>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576" w:type="dxa"/>
            <w:shd w:val="clear" w:color="auto" w:fill="auto"/>
          </w:tcPr>
          <w:p w:rsidR="008F0E2E" w:rsidRPr="00DE4705" w:rsidRDefault="008F0E2E" w:rsidP="00172EE4">
            <w:pPr>
              <w:jc w:val="center"/>
            </w:pPr>
            <w:r w:rsidRPr="00DE4705">
              <w:t>1</w:t>
            </w:r>
            <w:r>
              <w:t>.</w:t>
            </w:r>
          </w:p>
        </w:tc>
        <w:tc>
          <w:tcPr>
            <w:tcW w:w="3139" w:type="dxa"/>
            <w:shd w:val="clear" w:color="auto" w:fill="auto"/>
          </w:tcPr>
          <w:p w:rsidR="008F0E2E" w:rsidRPr="00DE4705" w:rsidRDefault="008F0E2E" w:rsidP="00172EE4">
            <w:r w:rsidRPr="00DE4705">
              <w:t>Sporta zāles īre grupām</w:t>
            </w:r>
          </w:p>
        </w:tc>
        <w:tc>
          <w:tcPr>
            <w:tcW w:w="1985" w:type="dxa"/>
            <w:shd w:val="clear" w:color="auto" w:fill="auto"/>
          </w:tcPr>
          <w:p w:rsidR="008F0E2E" w:rsidRPr="00DE4705" w:rsidRDefault="008F0E2E" w:rsidP="00172EE4">
            <w:pPr>
              <w:jc w:val="center"/>
            </w:pPr>
            <w:r w:rsidRPr="00DE4705">
              <w:t>stunda</w:t>
            </w:r>
          </w:p>
        </w:tc>
        <w:tc>
          <w:tcPr>
            <w:tcW w:w="1389" w:type="dxa"/>
            <w:shd w:val="clear" w:color="auto" w:fill="auto"/>
          </w:tcPr>
          <w:p w:rsidR="008F0E2E" w:rsidRPr="00DE4705" w:rsidRDefault="008F0E2E" w:rsidP="00172EE4">
            <w:pPr>
              <w:jc w:val="center"/>
            </w:pPr>
            <w:r w:rsidRPr="00DE4705">
              <w:t>10.00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10.00</w:t>
            </w:r>
          </w:p>
        </w:tc>
      </w:tr>
      <w:tr w:rsidR="008F0E2E" w:rsidRPr="00DE4705" w:rsidTr="00172EE4">
        <w:tc>
          <w:tcPr>
            <w:tcW w:w="576" w:type="dxa"/>
            <w:shd w:val="clear" w:color="auto" w:fill="auto"/>
          </w:tcPr>
          <w:p w:rsidR="008F0E2E" w:rsidRPr="00DE4705" w:rsidRDefault="008F0E2E" w:rsidP="00172EE4">
            <w:pPr>
              <w:jc w:val="center"/>
            </w:pPr>
            <w:r w:rsidRPr="00DE4705">
              <w:lastRenderedPageBreak/>
              <w:t>2</w:t>
            </w:r>
            <w:r>
              <w:t>.</w:t>
            </w:r>
          </w:p>
        </w:tc>
        <w:tc>
          <w:tcPr>
            <w:tcW w:w="3139" w:type="dxa"/>
            <w:shd w:val="clear" w:color="auto" w:fill="auto"/>
          </w:tcPr>
          <w:p w:rsidR="008F0E2E" w:rsidRPr="00DE4705" w:rsidRDefault="008F0E2E" w:rsidP="00172EE4">
            <w:r w:rsidRPr="00DE4705">
              <w:t>Sporta zāles īre individuālajām nodarbībām pieaugušajiem</w:t>
            </w:r>
          </w:p>
        </w:tc>
        <w:tc>
          <w:tcPr>
            <w:tcW w:w="1985" w:type="dxa"/>
            <w:shd w:val="clear" w:color="auto" w:fill="auto"/>
          </w:tcPr>
          <w:p w:rsidR="008F0E2E" w:rsidRPr="00DE4705" w:rsidRDefault="008F0E2E" w:rsidP="00172EE4">
            <w:pPr>
              <w:jc w:val="center"/>
            </w:pPr>
            <w:r w:rsidRPr="00DE4705">
              <w:t>stunda</w:t>
            </w:r>
          </w:p>
        </w:tc>
        <w:tc>
          <w:tcPr>
            <w:tcW w:w="1389" w:type="dxa"/>
            <w:shd w:val="clear" w:color="auto" w:fill="auto"/>
          </w:tcPr>
          <w:p w:rsidR="008F0E2E" w:rsidRPr="00DE4705" w:rsidRDefault="008F0E2E" w:rsidP="00172EE4">
            <w:pPr>
              <w:jc w:val="center"/>
            </w:pPr>
            <w:r w:rsidRPr="00DE4705">
              <w:t>0.70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0.70</w:t>
            </w:r>
          </w:p>
        </w:tc>
      </w:tr>
      <w:tr w:rsidR="008F0E2E" w:rsidRPr="00DE4705" w:rsidTr="00172EE4">
        <w:tc>
          <w:tcPr>
            <w:tcW w:w="576" w:type="dxa"/>
            <w:shd w:val="clear" w:color="auto" w:fill="auto"/>
          </w:tcPr>
          <w:p w:rsidR="008F0E2E" w:rsidRPr="00DE4705" w:rsidRDefault="008F0E2E" w:rsidP="00172EE4">
            <w:pPr>
              <w:jc w:val="center"/>
            </w:pPr>
            <w:r w:rsidRPr="00DE4705">
              <w:t>3</w:t>
            </w:r>
            <w:r>
              <w:t>.</w:t>
            </w:r>
          </w:p>
        </w:tc>
        <w:tc>
          <w:tcPr>
            <w:tcW w:w="3139" w:type="dxa"/>
            <w:shd w:val="clear" w:color="auto" w:fill="auto"/>
          </w:tcPr>
          <w:p w:rsidR="008F0E2E" w:rsidRPr="00DE4705" w:rsidRDefault="008F0E2E" w:rsidP="00172EE4">
            <w:r w:rsidRPr="00DE4705">
              <w:t>Skolas telpu īre</w:t>
            </w:r>
          </w:p>
        </w:tc>
        <w:tc>
          <w:tcPr>
            <w:tcW w:w="1985" w:type="dxa"/>
            <w:shd w:val="clear" w:color="auto" w:fill="auto"/>
          </w:tcPr>
          <w:p w:rsidR="008F0E2E" w:rsidRPr="00DE4705" w:rsidRDefault="008F0E2E" w:rsidP="00172EE4">
            <w:pPr>
              <w:jc w:val="center"/>
            </w:pPr>
            <w:r w:rsidRPr="00DE4705">
              <w:t>1 m</w:t>
            </w:r>
            <w:r w:rsidRPr="00DE4705">
              <w:rPr>
                <w:vertAlign w:val="superscript"/>
              </w:rPr>
              <w:t>2</w:t>
            </w:r>
            <w:r w:rsidRPr="00DE4705">
              <w:t xml:space="preserve"> diennaktī</w:t>
            </w:r>
          </w:p>
        </w:tc>
        <w:tc>
          <w:tcPr>
            <w:tcW w:w="1389" w:type="dxa"/>
            <w:shd w:val="clear" w:color="auto" w:fill="auto"/>
          </w:tcPr>
          <w:p w:rsidR="008F0E2E" w:rsidRPr="00DE4705" w:rsidRDefault="008F0E2E" w:rsidP="00172EE4">
            <w:pPr>
              <w:jc w:val="center"/>
            </w:pPr>
            <w:r w:rsidRPr="00DE4705">
              <w:t>0.50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 xml:space="preserve"> Nav PVN maksātājs</w:t>
            </w:r>
          </w:p>
        </w:tc>
        <w:tc>
          <w:tcPr>
            <w:tcW w:w="1389" w:type="dxa"/>
            <w:shd w:val="clear" w:color="auto" w:fill="auto"/>
          </w:tcPr>
          <w:p w:rsidR="008F0E2E" w:rsidRPr="00DE4705" w:rsidRDefault="008F0E2E" w:rsidP="00172EE4">
            <w:pPr>
              <w:jc w:val="center"/>
            </w:pPr>
            <w:r w:rsidRPr="00DE4705">
              <w:t>0.50</w:t>
            </w:r>
          </w:p>
        </w:tc>
      </w:tr>
      <w:tr w:rsidR="008F0E2E" w:rsidRPr="00DE4705" w:rsidTr="00172EE4">
        <w:tc>
          <w:tcPr>
            <w:tcW w:w="576" w:type="dxa"/>
            <w:shd w:val="clear" w:color="auto" w:fill="auto"/>
          </w:tcPr>
          <w:p w:rsidR="008F0E2E" w:rsidRPr="00DE4705" w:rsidRDefault="008F0E2E" w:rsidP="00172EE4">
            <w:pPr>
              <w:jc w:val="center"/>
            </w:pPr>
            <w:r w:rsidRPr="00DE4705">
              <w:t>4</w:t>
            </w:r>
            <w:r>
              <w:t>.</w:t>
            </w:r>
          </w:p>
        </w:tc>
        <w:tc>
          <w:tcPr>
            <w:tcW w:w="3139" w:type="dxa"/>
            <w:shd w:val="clear" w:color="auto" w:fill="auto"/>
          </w:tcPr>
          <w:p w:rsidR="008F0E2E" w:rsidRPr="00DE4705" w:rsidRDefault="008F0E2E" w:rsidP="00172EE4">
            <w:r w:rsidRPr="00DE4705">
              <w:t>Skolas internāta īre</w:t>
            </w:r>
          </w:p>
        </w:tc>
        <w:tc>
          <w:tcPr>
            <w:tcW w:w="1985" w:type="dxa"/>
            <w:shd w:val="clear" w:color="auto" w:fill="auto"/>
          </w:tcPr>
          <w:p w:rsidR="008F0E2E" w:rsidRPr="00DE4705" w:rsidRDefault="008F0E2E" w:rsidP="00172EE4">
            <w:pPr>
              <w:jc w:val="center"/>
            </w:pPr>
            <w:r w:rsidRPr="00DE4705">
              <w:t>diennaktī vienai personai</w:t>
            </w:r>
          </w:p>
        </w:tc>
        <w:tc>
          <w:tcPr>
            <w:tcW w:w="1389" w:type="dxa"/>
            <w:shd w:val="clear" w:color="auto" w:fill="auto"/>
          </w:tcPr>
          <w:p w:rsidR="008F0E2E" w:rsidRPr="00DE4705" w:rsidRDefault="008F0E2E" w:rsidP="00172EE4">
            <w:pPr>
              <w:jc w:val="center"/>
            </w:pPr>
            <w:r w:rsidRPr="00DE4705">
              <w:t>7.00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7.00</w:t>
            </w:r>
          </w:p>
        </w:tc>
      </w:tr>
      <w:tr w:rsidR="008F0E2E" w:rsidRPr="00DE4705" w:rsidTr="00172EE4">
        <w:tc>
          <w:tcPr>
            <w:tcW w:w="576" w:type="dxa"/>
            <w:shd w:val="clear" w:color="auto" w:fill="auto"/>
          </w:tcPr>
          <w:p w:rsidR="008F0E2E" w:rsidRPr="00DE4705" w:rsidRDefault="008F0E2E" w:rsidP="00172EE4">
            <w:pPr>
              <w:jc w:val="center"/>
            </w:pPr>
            <w:r w:rsidRPr="00DE4705">
              <w:t>5</w:t>
            </w:r>
            <w:r>
              <w:t>.</w:t>
            </w:r>
          </w:p>
        </w:tc>
        <w:tc>
          <w:tcPr>
            <w:tcW w:w="3139" w:type="dxa"/>
            <w:shd w:val="clear" w:color="auto" w:fill="auto"/>
          </w:tcPr>
          <w:p w:rsidR="008F0E2E" w:rsidRPr="00DE4705" w:rsidRDefault="008F0E2E" w:rsidP="00172EE4">
            <w:r w:rsidRPr="00DE4705">
              <w:t>Stadiona īre</w:t>
            </w:r>
          </w:p>
        </w:tc>
        <w:tc>
          <w:tcPr>
            <w:tcW w:w="1985" w:type="dxa"/>
            <w:shd w:val="clear" w:color="auto" w:fill="auto"/>
          </w:tcPr>
          <w:p w:rsidR="008F0E2E" w:rsidRPr="00DE4705" w:rsidRDefault="008F0E2E" w:rsidP="00172EE4">
            <w:pPr>
              <w:jc w:val="center"/>
            </w:pPr>
            <w:r w:rsidRPr="00DE4705">
              <w:t>stunda</w:t>
            </w:r>
          </w:p>
        </w:tc>
        <w:tc>
          <w:tcPr>
            <w:tcW w:w="1389" w:type="dxa"/>
            <w:shd w:val="clear" w:color="auto" w:fill="auto"/>
          </w:tcPr>
          <w:p w:rsidR="008F0E2E" w:rsidRPr="00DE4705" w:rsidRDefault="008F0E2E" w:rsidP="00172EE4">
            <w:pPr>
              <w:jc w:val="center"/>
            </w:pPr>
            <w:r w:rsidRPr="00DE4705">
              <w:t>14.00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14.00</w:t>
            </w:r>
          </w:p>
        </w:tc>
      </w:tr>
      <w:tr w:rsidR="008F0E2E" w:rsidRPr="00DE4705" w:rsidTr="00172EE4">
        <w:tc>
          <w:tcPr>
            <w:tcW w:w="576" w:type="dxa"/>
            <w:shd w:val="clear" w:color="auto" w:fill="auto"/>
          </w:tcPr>
          <w:p w:rsidR="008F0E2E" w:rsidRPr="00DE4705" w:rsidRDefault="008F0E2E" w:rsidP="00172EE4">
            <w:pPr>
              <w:jc w:val="center"/>
            </w:pPr>
            <w:r w:rsidRPr="00DE4705">
              <w:t>6</w:t>
            </w:r>
            <w:r>
              <w:t>.</w:t>
            </w:r>
          </w:p>
        </w:tc>
        <w:tc>
          <w:tcPr>
            <w:tcW w:w="3139" w:type="dxa"/>
            <w:shd w:val="clear" w:color="auto" w:fill="auto"/>
          </w:tcPr>
          <w:p w:rsidR="008F0E2E" w:rsidRPr="00DE4705" w:rsidRDefault="008F0E2E" w:rsidP="00172EE4">
            <w:r w:rsidRPr="00DE4705">
              <w:t>Skolas internāta īre skolēniem</w:t>
            </w:r>
          </w:p>
        </w:tc>
        <w:tc>
          <w:tcPr>
            <w:tcW w:w="1985" w:type="dxa"/>
            <w:shd w:val="clear" w:color="auto" w:fill="auto"/>
          </w:tcPr>
          <w:p w:rsidR="008F0E2E" w:rsidRPr="00DE4705" w:rsidRDefault="008F0E2E" w:rsidP="00172EE4">
            <w:pPr>
              <w:jc w:val="center"/>
            </w:pPr>
            <w:r w:rsidRPr="00DE4705">
              <w:t>mēnesis</w:t>
            </w:r>
          </w:p>
        </w:tc>
        <w:tc>
          <w:tcPr>
            <w:tcW w:w="1389" w:type="dxa"/>
            <w:shd w:val="clear" w:color="auto" w:fill="auto"/>
          </w:tcPr>
          <w:p w:rsidR="008F0E2E" w:rsidRPr="00DE4705" w:rsidRDefault="008F0E2E" w:rsidP="00172EE4">
            <w:pPr>
              <w:jc w:val="center"/>
            </w:pPr>
            <w:r w:rsidRPr="00DE4705">
              <w:t>4.00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4.00</w:t>
            </w:r>
          </w:p>
        </w:tc>
      </w:tr>
      <w:tr w:rsidR="008F0E2E" w:rsidRPr="00DE4705" w:rsidTr="00172EE4">
        <w:tc>
          <w:tcPr>
            <w:tcW w:w="576" w:type="dxa"/>
            <w:shd w:val="clear" w:color="auto" w:fill="auto"/>
          </w:tcPr>
          <w:p w:rsidR="008F0E2E" w:rsidRPr="00DE4705" w:rsidRDefault="008F0E2E" w:rsidP="00172EE4">
            <w:pPr>
              <w:jc w:val="center"/>
            </w:pPr>
            <w:r w:rsidRPr="00DE4705">
              <w:t>7</w:t>
            </w:r>
            <w:r>
              <w:t>.</w:t>
            </w:r>
          </w:p>
        </w:tc>
        <w:tc>
          <w:tcPr>
            <w:tcW w:w="3139" w:type="dxa"/>
            <w:shd w:val="clear" w:color="auto" w:fill="auto"/>
          </w:tcPr>
          <w:p w:rsidR="008F0E2E" w:rsidRPr="00DE4705" w:rsidRDefault="008F0E2E" w:rsidP="00172EE4">
            <w:r w:rsidRPr="00DE4705">
              <w:t>Dzīvokļa īre</w:t>
            </w:r>
          </w:p>
        </w:tc>
        <w:tc>
          <w:tcPr>
            <w:tcW w:w="1985" w:type="dxa"/>
            <w:shd w:val="clear" w:color="auto" w:fill="auto"/>
          </w:tcPr>
          <w:p w:rsidR="008F0E2E" w:rsidRPr="00DE4705" w:rsidRDefault="008F0E2E" w:rsidP="00172EE4">
            <w:pPr>
              <w:jc w:val="center"/>
            </w:pPr>
            <w:r w:rsidRPr="00DE4705">
              <w:t>1m</w:t>
            </w:r>
            <w:r w:rsidRPr="00DE4705">
              <w:rPr>
                <w:vertAlign w:val="superscript"/>
              </w:rPr>
              <w:t>2</w:t>
            </w:r>
            <w:r w:rsidRPr="00DE4705">
              <w:t xml:space="preserve"> mēnesī</w:t>
            </w:r>
          </w:p>
        </w:tc>
        <w:tc>
          <w:tcPr>
            <w:tcW w:w="1389" w:type="dxa"/>
            <w:shd w:val="clear" w:color="auto" w:fill="auto"/>
          </w:tcPr>
          <w:p w:rsidR="008F0E2E" w:rsidRPr="00DE4705" w:rsidRDefault="008F0E2E" w:rsidP="00172EE4">
            <w:pPr>
              <w:jc w:val="center"/>
            </w:pPr>
            <w:r w:rsidRPr="00DE4705">
              <w:t>0.25</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0.25</w:t>
            </w:r>
          </w:p>
        </w:tc>
      </w:tr>
      <w:tr w:rsidR="008F0E2E" w:rsidRPr="00DE4705" w:rsidTr="00172EE4">
        <w:tc>
          <w:tcPr>
            <w:tcW w:w="576" w:type="dxa"/>
            <w:shd w:val="clear" w:color="auto" w:fill="auto"/>
          </w:tcPr>
          <w:p w:rsidR="008F0E2E" w:rsidRPr="00DE4705" w:rsidRDefault="008F0E2E" w:rsidP="00172EE4">
            <w:pPr>
              <w:jc w:val="center"/>
            </w:pPr>
            <w:r w:rsidRPr="00DE4705">
              <w:t>8</w:t>
            </w:r>
            <w:r>
              <w:t>.</w:t>
            </w:r>
          </w:p>
        </w:tc>
        <w:tc>
          <w:tcPr>
            <w:tcW w:w="3139" w:type="dxa"/>
            <w:shd w:val="clear" w:color="auto" w:fill="auto"/>
          </w:tcPr>
          <w:p w:rsidR="008F0E2E" w:rsidRPr="00DE4705" w:rsidRDefault="008F0E2E" w:rsidP="00172EE4">
            <w:r w:rsidRPr="00DE4705">
              <w:t>Aktu zāles īre</w:t>
            </w:r>
          </w:p>
        </w:tc>
        <w:tc>
          <w:tcPr>
            <w:tcW w:w="1985" w:type="dxa"/>
            <w:shd w:val="clear" w:color="auto" w:fill="auto"/>
          </w:tcPr>
          <w:p w:rsidR="008F0E2E" w:rsidRPr="00DE4705" w:rsidRDefault="008F0E2E" w:rsidP="00172EE4">
            <w:pPr>
              <w:jc w:val="center"/>
            </w:pPr>
            <w:r w:rsidRPr="00DE4705">
              <w:t>stunda</w:t>
            </w:r>
          </w:p>
        </w:tc>
        <w:tc>
          <w:tcPr>
            <w:tcW w:w="1389" w:type="dxa"/>
            <w:shd w:val="clear" w:color="auto" w:fill="auto"/>
          </w:tcPr>
          <w:p w:rsidR="008F0E2E" w:rsidRPr="00DE4705" w:rsidRDefault="008F0E2E" w:rsidP="00172EE4">
            <w:pPr>
              <w:jc w:val="center"/>
            </w:pPr>
            <w:r w:rsidRPr="00DE4705">
              <w:t>8.00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8.00</w:t>
            </w:r>
          </w:p>
        </w:tc>
      </w:tr>
      <w:tr w:rsidR="008F0E2E" w:rsidRPr="00DE4705" w:rsidTr="00172EE4">
        <w:tc>
          <w:tcPr>
            <w:tcW w:w="576" w:type="dxa"/>
            <w:shd w:val="clear" w:color="auto" w:fill="auto"/>
          </w:tcPr>
          <w:p w:rsidR="008F0E2E" w:rsidRPr="00DE4705" w:rsidRDefault="008F0E2E" w:rsidP="00172EE4">
            <w:pPr>
              <w:jc w:val="center"/>
            </w:pPr>
            <w:r w:rsidRPr="00DE4705">
              <w:t>9</w:t>
            </w:r>
            <w:r>
              <w:t>.</w:t>
            </w:r>
          </w:p>
        </w:tc>
        <w:tc>
          <w:tcPr>
            <w:tcW w:w="3139" w:type="dxa"/>
            <w:shd w:val="clear" w:color="auto" w:fill="auto"/>
          </w:tcPr>
          <w:p w:rsidR="008F0E2E" w:rsidRPr="00DE4705" w:rsidRDefault="008F0E2E" w:rsidP="00172EE4">
            <w:r w:rsidRPr="00DE4705">
              <w:t xml:space="preserve">Ēdamzāles īre </w:t>
            </w:r>
          </w:p>
        </w:tc>
        <w:tc>
          <w:tcPr>
            <w:tcW w:w="1985" w:type="dxa"/>
            <w:shd w:val="clear" w:color="auto" w:fill="auto"/>
          </w:tcPr>
          <w:p w:rsidR="008F0E2E" w:rsidRPr="00DE4705" w:rsidRDefault="008F0E2E" w:rsidP="00172EE4">
            <w:pPr>
              <w:jc w:val="center"/>
            </w:pPr>
            <w:r w:rsidRPr="00DE4705">
              <w:t>stunda</w:t>
            </w:r>
          </w:p>
        </w:tc>
        <w:tc>
          <w:tcPr>
            <w:tcW w:w="1389" w:type="dxa"/>
            <w:shd w:val="clear" w:color="auto" w:fill="auto"/>
          </w:tcPr>
          <w:p w:rsidR="008F0E2E" w:rsidRPr="00DE4705" w:rsidRDefault="008F0E2E" w:rsidP="00172EE4">
            <w:pPr>
              <w:jc w:val="center"/>
            </w:pPr>
            <w:r w:rsidRPr="00DE4705">
              <w:t>8.00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8.00</w:t>
            </w:r>
          </w:p>
        </w:tc>
      </w:tr>
    </w:tbl>
    <w:p w:rsidR="008F0E2E" w:rsidRDefault="008F0E2E" w:rsidP="008F0E2E">
      <w:pPr>
        <w:rPr>
          <w:b/>
        </w:rPr>
      </w:pPr>
    </w:p>
    <w:p w:rsidR="008F0E2E" w:rsidRPr="00DE4705" w:rsidRDefault="008F0E2E" w:rsidP="008F0E2E">
      <w:pPr>
        <w:rPr>
          <w:b/>
        </w:rPr>
      </w:pPr>
      <w:r w:rsidRPr="00DE4705">
        <w:rPr>
          <w:b/>
        </w:rPr>
        <w:t>Tumes vidusskola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565"/>
        <w:gridCol w:w="1388"/>
        <w:gridCol w:w="1447"/>
        <w:gridCol w:w="1814"/>
        <w:gridCol w:w="1559"/>
      </w:tblGrid>
      <w:tr w:rsidR="008F0E2E" w:rsidRPr="00DE4705" w:rsidTr="00172EE4">
        <w:tc>
          <w:tcPr>
            <w:tcW w:w="576"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3565"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1388"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447" w:type="dxa"/>
            <w:shd w:val="clear" w:color="auto" w:fill="auto"/>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814" w:type="dxa"/>
            <w:shd w:val="clear" w:color="auto" w:fill="auto"/>
            <w:vAlign w:val="center"/>
          </w:tcPr>
          <w:p w:rsidR="008F0E2E" w:rsidRPr="00DE4705" w:rsidRDefault="008F0E2E" w:rsidP="00172EE4">
            <w:pPr>
              <w:jc w:val="center"/>
              <w:rPr>
                <w:sz w:val="20"/>
                <w:szCs w:val="20"/>
              </w:rPr>
            </w:pPr>
            <w:r w:rsidRPr="00DE4705">
              <w:rPr>
                <w:sz w:val="20"/>
                <w:szCs w:val="20"/>
              </w:rPr>
              <w:t xml:space="preserve">PVN </w:t>
            </w:r>
            <w:r w:rsidRPr="00DE4705">
              <w:rPr>
                <w:i/>
                <w:sz w:val="20"/>
                <w:szCs w:val="20"/>
              </w:rPr>
              <w:t>(euro)</w:t>
            </w:r>
          </w:p>
        </w:tc>
        <w:tc>
          <w:tcPr>
            <w:tcW w:w="155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576" w:type="dxa"/>
            <w:shd w:val="clear" w:color="auto" w:fill="auto"/>
          </w:tcPr>
          <w:p w:rsidR="008F0E2E" w:rsidRPr="00DE4705" w:rsidRDefault="008F0E2E" w:rsidP="00172EE4">
            <w:pPr>
              <w:jc w:val="center"/>
            </w:pPr>
            <w:r w:rsidRPr="00DE4705">
              <w:t>1</w:t>
            </w:r>
            <w:r>
              <w:t>.</w:t>
            </w:r>
          </w:p>
        </w:tc>
        <w:tc>
          <w:tcPr>
            <w:tcW w:w="3565" w:type="dxa"/>
            <w:shd w:val="clear" w:color="auto" w:fill="auto"/>
            <w:vAlign w:val="center"/>
          </w:tcPr>
          <w:p w:rsidR="008F0E2E" w:rsidRPr="00DE4705" w:rsidRDefault="008F0E2E" w:rsidP="00172EE4">
            <w:r w:rsidRPr="00DE4705">
              <w:t>Klases telpas (lasītava) noma ar datortehniku</w:t>
            </w:r>
          </w:p>
        </w:tc>
        <w:tc>
          <w:tcPr>
            <w:tcW w:w="1388" w:type="dxa"/>
            <w:shd w:val="clear" w:color="auto" w:fill="auto"/>
            <w:vAlign w:val="center"/>
          </w:tcPr>
          <w:p w:rsidR="008F0E2E" w:rsidRPr="00DE4705" w:rsidRDefault="008F0E2E" w:rsidP="00172EE4">
            <w:pPr>
              <w:jc w:val="center"/>
            </w:pPr>
            <w:r w:rsidRPr="00DE4705">
              <w:t>stunda</w:t>
            </w:r>
          </w:p>
        </w:tc>
        <w:tc>
          <w:tcPr>
            <w:tcW w:w="1447" w:type="dxa"/>
            <w:shd w:val="clear" w:color="auto" w:fill="auto"/>
            <w:vAlign w:val="center"/>
          </w:tcPr>
          <w:p w:rsidR="008F0E2E" w:rsidRPr="00DE4705" w:rsidRDefault="008F0E2E" w:rsidP="00172EE4">
            <w:pPr>
              <w:jc w:val="center"/>
            </w:pPr>
            <w:r w:rsidRPr="00DE4705">
              <w:t>5.00</w:t>
            </w:r>
          </w:p>
        </w:tc>
        <w:tc>
          <w:tcPr>
            <w:tcW w:w="181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559" w:type="dxa"/>
            <w:shd w:val="clear" w:color="auto" w:fill="auto"/>
            <w:vAlign w:val="center"/>
          </w:tcPr>
          <w:p w:rsidR="008F0E2E" w:rsidRPr="00DE4705" w:rsidRDefault="008F0E2E" w:rsidP="00172EE4">
            <w:pPr>
              <w:jc w:val="center"/>
            </w:pPr>
            <w:r w:rsidRPr="00DE4705">
              <w:t>5.00</w:t>
            </w:r>
          </w:p>
        </w:tc>
      </w:tr>
      <w:tr w:rsidR="008F0E2E" w:rsidRPr="00DE4705" w:rsidTr="00172EE4">
        <w:tc>
          <w:tcPr>
            <w:tcW w:w="576" w:type="dxa"/>
            <w:shd w:val="clear" w:color="auto" w:fill="auto"/>
          </w:tcPr>
          <w:p w:rsidR="008F0E2E" w:rsidRPr="00DE4705" w:rsidRDefault="008F0E2E" w:rsidP="00172EE4">
            <w:pPr>
              <w:jc w:val="center"/>
            </w:pPr>
            <w:r w:rsidRPr="00DE4705">
              <w:t>2</w:t>
            </w:r>
            <w:r>
              <w:t>.</w:t>
            </w:r>
          </w:p>
        </w:tc>
        <w:tc>
          <w:tcPr>
            <w:tcW w:w="3565" w:type="dxa"/>
            <w:shd w:val="clear" w:color="auto" w:fill="auto"/>
            <w:vAlign w:val="center"/>
          </w:tcPr>
          <w:p w:rsidR="008F0E2E" w:rsidRPr="00DE4705" w:rsidRDefault="008F0E2E" w:rsidP="00172EE4">
            <w:r w:rsidRPr="00DE4705">
              <w:t>Mazās zāles noma</w:t>
            </w:r>
          </w:p>
        </w:tc>
        <w:tc>
          <w:tcPr>
            <w:tcW w:w="1388" w:type="dxa"/>
            <w:shd w:val="clear" w:color="auto" w:fill="auto"/>
            <w:vAlign w:val="center"/>
          </w:tcPr>
          <w:p w:rsidR="008F0E2E" w:rsidRPr="00DE4705" w:rsidRDefault="008F0E2E" w:rsidP="00172EE4">
            <w:pPr>
              <w:jc w:val="center"/>
            </w:pPr>
            <w:r w:rsidRPr="00DE4705">
              <w:t>stunda</w:t>
            </w:r>
          </w:p>
        </w:tc>
        <w:tc>
          <w:tcPr>
            <w:tcW w:w="1447" w:type="dxa"/>
            <w:shd w:val="clear" w:color="auto" w:fill="auto"/>
            <w:vAlign w:val="center"/>
          </w:tcPr>
          <w:p w:rsidR="008F0E2E" w:rsidRPr="00DE4705" w:rsidRDefault="008F0E2E" w:rsidP="00172EE4">
            <w:pPr>
              <w:jc w:val="center"/>
            </w:pPr>
            <w:r w:rsidRPr="00DE4705">
              <w:t>3.00</w:t>
            </w:r>
          </w:p>
        </w:tc>
        <w:tc>
          <w:tcPr>
            <w:tcW w:w="181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559" w:type="dxa"/>
            <w:shd w:val="clear" w:color="auto" w:fill="auto"/>
            <w:vAlign w:val="center"/>
          </w:tcPr>
          <w:p w:rsidR="008F0E2E" w:rsidRPr="00DE4705" w:rsidRDefault="008F0E2E" w:rsidP="00172EE4">
            <w:pPr>
              <w:jc w:val="center"/>
            </w:pPr>
            <w:r w:rsidRPr="00DE4705">
              <w:t>3.00</w:t>
            </w:r>
          </w:p>
        </w:tc>
      </w:tr>
      <w:tr w:rsidR="008F0E2E" w:rsidRPr="00DE4705" w:rsidTr="00172EE4">
        <w:tc>
          <w:tcPr>
            <w:tcW w:w="576" w:type="dxa"/>
            <w:shd w:val="clear" w:color="auto" w:fill="auto"/>
          </w:tcPr>
          <w:p w:rsidR="008F0E2E" w:rsidRPr="00DE4705" w:rsidRDefault="008F0E2E" w:rsidP="00172EE4">
            <w:pPr>
              <w:jc w:val="center"/>
            </w:pPr>
            <w:r w:rsidRPr="00DE4705">
              <w:t>3</w:t>
            </w:r>
            <w:r>
              <w:t>.</w:t>
            </w:r>
          </w:p>
        </w:tc>
        <w:tc>
          <w:tcPr>
            <w:tcW w:w="3565" w:type="dxa"/>
            <w:shd w:val="clear" w:color="auto" w:fill="auto"/>
            <w:vAlign w:val="center"/>
          </w:tcPr>
          <w:p w:rsidR="008F0E2E" w:rsidRPr="00DE4705" w:rsidRDefault="008F0E2E" w:rsidP="00172EE4">
            <w:r w:rsidRPr="00DE4705">
              <w:t>Sporta zāles noma</w:t>
            </w:r>
          </w:p>
        </w:tc>
        <w:tc>
          <w:tcPr>
            <w:tcW w:w="1388" w:type="dxa"/>
            <w:shd w:val="clear" w:color="auto" w:fill="auto"/>
            <w:vAlign w:val="center"/>
          </w:tcPr>
          <w:p w:rsidR="008F0E2E" w:rsidRPr="00DE4705" w:rsidRDefault="008F0E2E" w:rsidP="00172EE4">
            <w:pPr>
              <w:jc w:val="center"/>
            </w:pPr>
            <w:r w:rsidRPr="00DE4705">
              <w:t>stunda</w:t>
            </w:r>
          </w:p>
        </w:tc>
        <w:tc>
          <w:tcPr>
            <w:tcW w:w="1447" w:type="dxa"/>
            <w:shd w:val="clear" w:color="auto" w:fill="auto"/>
            <w:vAlign w:val="center"/>
          </w:tcPr>
          <w:p w:rsidR="008F0E2E" w:rsidRPr="00DE4705" w:rsidRDefault="008F0E2E" w:rsidP="00172EE4">
            <w:pPr>
              <w:jc w:val="center"/>
            </w:pPr>
            <w:r w:rsidRPr="00DE4705">
              <w:t>10.00</w:t>
            </w:r>
          </w:p>
        </w:tc>
        <w:tc>
          <w:tcPr>
            <w:tcW w:w="1814"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559" w:type="dxa"/>
            <w:shd w:val="clear" w:color="auto" w:fill="auto"/>
            <w:vAlign w:val="center"/>
          </w:tcPr>
          <w:p w:rsidR="008F0E2E" w:rsidRPr="00DE4705" w:rsidRDefault="008F0E2E" w:rsidP="00172EE4">
            <w:pPr>
              <w:jc w:val="center"/>
            </w:pPr>
            <w:r w:rsidRPr="00DE4705">
              <w:t>10.00</w:t>
            </w:r>
          </w:p>
        </w:tc>
      </w:tr>
      <w:tr w:rsidR="008F0E2E" w:rsidRPr="00DE4705" w:rsidTr="00172EE4">
        <w:tc>
          <w:tcPr>
            <w:tcW w:w="576" w:type="dxa"/>
            <w:shd w:val="clear" w:color="auto" w:fill="FFFFFF"/>
          </w:tcPr>
          <w:p w:rsidR="008F0E2E" w:rsidRPr="00DE4705" w:rsidRDefault="008F0E2E" w:rsidP="00172EE4">
            <w:pPr>
              <w:jc w:val="center"/>
            </w:pPr>
            <w:r w:rsidRPr="00DE4705">
              <w:t xml:space="preserve">4 </w:t>
            </w:r>
            <w:r>
              <w:t>.</w:t>
            </w:r>
          </w:p>
        </w:tc>
        <w:tc>
          <w:tcPr>
            <w:tcW w:w="3565" w:type="dxa"/>
            <w:shd w:val="clear" w:color="auto" w:fill="FFFFFF"/>
            <w:vAlign w:val="center"/>
          </w:tcPr>
          <w:p w:rsidR="008F0E2E" w:rsidRPr="00DE4705" w:rsidRDefault="008F0E2E" w:rsidP="00172EE4">
            <w:r w:rsidRPr="00DE4705">
              <w:t>Trenažieru zāles noma</w:t>
            </w:r>
          </w:p>
        </w:tc>
        <w:tc>
          <w:tcPr>
            <w:tcW w:w="1388" w:type="dxa"/>
            <w:shd w:val="clear" w:color="auto" w:fill="FFFFFF"/>
            <w:vAlign w:val="center"/>
          </w:tcPr>
          <w:p w:rsidR="008F0E2E" w:rsidRPr="00DE4705" w:rsidRDefault="008F0E2E" w:rsidP="00172EE4">
            <w:pPr>
              <w:jc w:val="center"/>
            </w:pPr>
            <w:r w:rsidRPr="00DE4705">
              <w:t>stunda</w:t>
            </w:r>
          </w:p>
        </w:tc>
        <w:tc>
          <w:tcPr>
            <w:tcW w:w="1447" w:type="dxa"/>
            <w:shd w:val="clear" w:color="auto" w:fill="FFFFFF"/>
            <w:vAlign w:val="center"/>
          </w:tcPr>
          <w:p w:rsidR="008F0E2E" w:rsidRPr="00DE4705" w:rsidRDefault="008F0E2E" w:rsidP="00172EE4">
            <w:pPr>
              <w:jc w:val="center"/>
              <w:rPr>
                <w:strike/>
              </w:rPr>
            </w:pPr>
            <w:r w:rsidRPr="00DE4705">
              <w:rPr>
                <w:strike/>
                <w:color w:val="FF0000"/>
              </w:rPr>
              <w:t xml:space="preserve">2.85 </w:t>
            </w:r>
            <w:r w:rsidRPr="00DE4705">
              <w:rPr>
                <w:color w:val="FF0000"/>
              </w:rPr>
              <w:t>2.00</w:t>
            </w:r>
          </w:p>
        </w:tc>
        <w:tc>
          <w:tcPr>
            <w:tcW w:w="1814" w:type="dxa"/>
            <w:shd w:val="clear" w:color="auto" w:fill="FFFFFF"/>
          </w:tcPr>
          <w:p w:rsidR="008F0E2E" w:rsidRPr="00DE4705" w:rsidRDefault="008F0E2E" w:rsidP="00172EE4">
            <w:pPr>
              <w:ind w:right="-50"/>
              <w:jc w:val="center"/>
              <w:rPr>
                <w:sz w:val="20"/>
                <w:szCs w:val="20"/>
              </w:rPr>
            </w:pPr>
            <w:r w:rsidRPr="00DE4705">
              <w:rPr>
                <w:sz w:val="20"/>
                <w:szCs w:val="20"/>
              </w:rPr>
              <w:t>Nav PVN maksātājs</w:t>
            </w:r>
          </w:p>
        </w:tc>
        <w:tc>
          <w:tcPr>
            <w:tcW w:w="1559" w:type="dxa"/>
            <w:shd w:val="clear" w:color="auto" w:fill="FFFFFF"/>
            <w:vAlign w:val="center"/>
          </w:tcPr>
          <w:p w:rsidR="008F0E2E" w:rsidRPr="00DE4705" w:rsidRDefault="008F0E2E" w:rsidP="00172EE4">
            <w:pPr>
              <w:jc w:val="center"/>
            </w:pPr>
            <w:r w:rsidRPr="00DE4705">
              <w:rPr>
                <w:strike/>
                <w:color w:val="FF0000"/>
              </w:rPr>
              <w:t xml:space="preserve">2.85 </w:t>
            </w:r>
            <w:r w:rsidRPr="00DE4705">
              <w:rPr>
                <w:color w:val="FF0000"/>
              </w:rPr>
              <w:t>2.00</w:t>
            </w:r>
          </w:p>
        </w:tc>
      </w:tr>
      <w:tr w:rsidR="008F0E2E" w:rsidRPr="00DE4705" w:rsidTr="00172EE4">
        <w:trPr>
          <w:trHeight w:val="575"/>
        </w:trPr>
        <w:tc>
          <w:tcPr>
            <w:tcW w:w="576" w:type="dxa"/>
            <w:shd w:val="clear" w:color="auto" w:fill="auto"/>
          </w:tcPr>
          <w:p w:rsidR="008F0E2E" w:rsidRPr="00DE4705" w:rsidRDefault="008F0E2E" w:rsidP="00172EE4">
            <w:pPr>
              <w:jc w:val="center"/>
            </w:pPr>
            <w:r w:rsidRPr="00DE4705">
              <w:t>5</w:t>
            </w:r>
            <w:r>
              <w:t>.</w:t>
            </w:r>
          </w:p>
        </w:tc>
        <w:tc>
          <w:tcPr>
            <w:tcW w:w="3565" w:type="dxa"/>
            <w:shd w:val="clear" w:color="auto" w:fill="auto"/>
            <w:vAlign w:val="center"/>
          </w:tcPr>
          <w:p w:rsidR="008F0E2E" w:rsidRPr="00DE4705" w:rsidRDefault="008F0E2E" w:rsidP="00172EE4">
            <w:r w:rsidRPr="00DE4705">
              <w:t>Darbinieku ēdināšana- kompleksās pusdienas</w:t>
            </w:r>
          </w:p>
        </w:tc>
        <w:tc>
          <w:tcPr>
            <w:tcW w:w="1388" w:type="dxa"/>
            <w:shd w:val="clear" w:color="auto" w:fill="auto"/>
            <w:vAlign w:val="center"/>
          </w:tcPr>
          <w:p w:rsidR="008F0E2E" w:rsidRPr="00DE4705" w:rsidRDefault="008F0E2E" w:rsidP="00172EE4">
            <w:pPr>
              <w:jc w:val="center"/>
            </w:pPr>
            <w:r w:rsidRPr="00DE4705">
              <w:t>porcija</w:t>
            </w:r>
          </w:p>
        </w:tc>
        <w:tc>
          <w:tcPr>
            <w:tcW w:w="1447" w:type="dxa"/>
            <w:shd w:val="clear" w:color="auto" w:fill="auto"/>
            <w:vAlign w:val="center"/>
          </w:tcPr>
          <w:p w:rsidR="008F0E2E" w:rsidRPr="00DE4705" w:rsidRDefault="008F0E2E" w:rsidP="00172EE4">
            <w:pPr>
              <w:jc w:val="center"/>
            </w:pPr>
            <w:r w:rsidRPr="00DE4705">
              <w:t>1.50</w:t>
            </w:r>
          </w:p>
          <w:p w:rsidR="008F0E2E" w:rsidRPr="00DE4705" w:rsidRDefault="008F0E2E" w:rsidP="00172EE4">
            <w:pPr>
              <w:jc w:val="center"/>
            </w:pPr>
          </w:p>
        </w:tc>
        <w:tc>
          <w:tcPr>
            <w:tcW w:w="1814" w:type="dxa"/>
            <w:shd w:val="clear" w:color="auto" w:fill="auto"/>
            <w:vAlign w:val="center"/>
          </w:tcPr>
          <w:p w:rsidR="008F0E2E" w:rsidRPr="00DE4705" w:rsidRDefault="008F0E2E" w:rsidP="00172EE4">
            <w:pPr>
              <w:ind w:right="-50"/>
              <w:jc w:val="center"/>
              <w:rPr>
                <w:sz w:val="20"/>
                <w:szCs w:val="20"/>
              </w:rPr>
            </w:pPr>
            <w:r w:rsidRPr="00DE4705">
              <w:rPr>
                <w:sz w:val="20"/>
                <w:szCs w:val="20"/>
              </w:rPr>
              <w:t>Nav PVN maksātājs</w:t>
            </w:r>
          </w:p>
        </w:tc>
        <w:tc>
          <w:tcPr>
            <w:tcW w:w="1559" w:type="dxa"/>
            <w:shd w:val="clear" w:color="auto" w:fill="auto"/>
          </w:tcPr>
          <w:p w:rsidR="008F0E2E" w:rsidRPr="00DE4705" w:rsidRDefault="008F0E2E" w:rsidP="00172EE4">
            <w:pPr>
              <w:jc w:val="center"/>
            </w:pPr>
            <w:r w:rsidRPr="00DE4705">
              <w:t>1.50</w:t>
            </w:r>
          </w:p>
          <w:p w:rsidR="008F0E2E" w:rsidRPr="00DE4705" w:rsidRDefault="008F0E2E" w:rsidP="00172EE4">
            <w:pPr>
              <w:jc w:val="center"/>
            </w:pPr>
          </w:p>
        </w:tc>
      </w:tr>
    </w:tbl>
    <w:p w:rsidR="008F0E2E" w:rsidRPr="00DE4705" w:rsidRDefault="008F0E2E" w:rsidP="008F0E2E">
      <w:pPr>
        <w:spacing w:before="100" w:beforeAutospacing="1" w:after="100" w:afterAutospacing="1"/>
        <w:rPr>
          <w:b/>
        </w:rPr>
      </w:pPr>
      <w:r w:rsidRPr="00DE4705">
        <w:rPr>
          <w:b/>
        </w:rPr>
        <w:t>Tukuma E.Birznieka-Upīša 1.pamatskola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2827"/>
        <w:gridCol w:w="2126"/>
        <w:gridCol w:w="1560"/>
        <w:gridCol w:w="1871"/>
        <w:gridCol w:w="1389"/>
      </w:tblGrid>
      <w:tr w:rsidR="008F0E2E" w:rsidRPr="00DE4705" w:rsidTr="00172EE4">
        <w:trPr>
          <w:trHeight w:val="779"/>
        </w:trPr>
        <w:tc>
          <w:tcPr>
            <w:tcW w:w="576"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2827"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2126"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560" w:type="dxa"/>
            <w:shd w:val="clear" w:color="auto" w:fill="auto"/>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871" w:type="dxa"/>
            <w:shd w:val="clear" w:color="auto" w:fill="auto"/>
            <w:vAlign w:val="center"/>
          </w:tcPr>
          <w:p w:rsidR="008F0E2E" w:rsidRPr="00DE4705" w:rsidRDefault="008F0E2E" w:rsidP="00172EE4">
            <w:pPr>
              <w:jc w:val="center"/>
              <w:rPr>
                <w:sz w:val="20"/>
                <w:szCs w:val="20"/>
              </w:rPr>
            </w:pPr>
            <w:r w:rsidRPr="00DE4705">
              <w:rPr>
                <w:sz w:val="20"/>
                <w:szCs w:val="20"/>
              </w:rPr>
              <w:t xml:space="preserve">PVN </w:t>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576" w:type="dxa"/>
            <w:shd w:val="clear" w:color="auto" w:fill="auto"/>
          </w:tcPr>
          <w:p w:rsidR="008F0E2E" w:rsidRPr="00DE4705" w:rsidRDefault="008F0E2E" w:rsidP="00172EE4">
            <w:pPr>
              <w:jc w:val="center"/>
            </w:pPr>
            <w:r w:rsidRPr="00DE4705">
              <w:t>1</w:t>
            </w:r>
            <w:r>
              <w:t>.</w:t>
            </w:r>
          </w:p>
        </w:tc>
        <w:tc>
          <w:tcPr>
            <w:tcW w:w="2827" w:type="dxa"/>
            <w:shd w:val="clear" w:color="auto" w:fill="auto"/>
          </w:tcPr>
          <w:p w:rsidR="008F0E2E" w:rsidRPr="00DE4705" w:rsidRDefault="008F0E2E" w:rsidP="00172EE4">
            <w:r w:rsidRPr="00DE4705">
              <w:t>Izziņa no skolas arhīva</w:t>
            </w:r>
          </w:p>
        </w:tc>
        <w:tc>
          <w:tcPr>
            <w:tcW w:w="2126" w:type="dxa"/>
            <w:shd w:val="clear" w:color="auto" w:fill="auto"/>
          </w:tcPr>
          <w:p w:rsidR="008F0E2E" w:rsidRPr="00DE4705" w:rsidRDefault="008F0E2E" w:rsidP="00172EE4">
            <w:pPr>
              <w:jc w:val="center"/>
            </w:pPr>
            <w:r w:rsidRPr="00DE4705">
              <w:t>gab</w:t>
            </w:r>
          </w:p>
        </w:tc>
        <w:tc>
          <w:tcPr>
            <w:tcW w:w="1560" w:type="dxa"/>
            <w:shd w:val="clear" w:color="auto" w:fill="auto"/>
          </w:tcPr>
          <w:p w:rsidR="008F0E2E" w:rsidRPr="00DE4705" w:rsidRDefault="008F0E2E" w:rsidP="00172EE4">
            <w:pPr>
              <w:jc w:val="center"/>
            </w:pPr>
            <w:r w:rsidRPr="00DE4705">
              <w:t>2.21</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2.21</w:t>
            </w:r>
          </w:p>
        </w:tc>
      </w:tr>
      <w:tr w:rsidR="008F0E2E" w:rsidRPr="00DE4705" w:rsidTr="00172EE4">
        <w:tc>
          <w:tcPr>
            <w:tcW w:w="576" w:type="dxa"/>
            <w:shd w:val="clear" w:color="auto" w:fill="auto"/>
          </w:tcPr>
          <w:p w:rsidR="008F0E2E" w:rsidRPr="00DE4705" w:rsidRDefault="008F0E2E" w:rsidP="00172EE4">
            <w:pPr>
              <w:jc w:val="center"/>
            </w:pPr>
            <w:r w:rsidRPr="00DE4705">
              <w:t>2</w:t>
            </w:r>
            <w:r>
              <w:t>.</w:t>
            </w:r>
          </w:p>
        </w:tc>
        <w:tc>
          <w:tcPr>
            <w:tcW w:w="2827" w:type="dxa"/>
            <w:shd w:val="clear" w:color="auto" w:fill="auto"/>
          </w:tcPr>
          <w:p w:rsidR="008F0E2E" w:rsidRPr="00DE4705" w:rsidRDefault="008F0E2E" w:rsidP="00172EE4">
            <w:r w:rsidRPr="00DE4705">
              <w:t>Sporta zāles noma</w:t>
            </w:r>
          </w:p>
        </w:tc>
        <w:tc>
          <w:tcPr>
            <w:tcW w:w="2126" w:type="dxa"/>
            <w:shd w:val="clear" w:color="auto" w:fill="auto"/>
          </w:tcPr>
          <w:p w:rsidR="008F0E2E" w:rsidRPr="00DE4705" w:rsidRDefault="008F0E2E" w:rsidP="00172EE4">
            <w:pPr>
              <w:jc w:val="center"/>
            </w:pPr>
            <w:r w:rsidRPr="00DE4705">
              <w:t>stunda</w:t>
            </w:r>
          </w:p>
        </w:tc>
        <w:tc>
          <w:tcPr>
            <w:tcW w:w="1560" w:type="dxa"/>
            <w:shd w:val="clear" w:color="auto" w:fill="auto"/>
          </w:tcPr>
          <w:p w:rsidR="008F0E2E" w:rsidRPr="00DE4705" w:rsidRDefault="008F0E2E" w:rsidP="00172EE4">
            <w:pPr>
              <w:jc w:val="center"/>
            </w:pPr>
            <w:r w:rsidRPr="00DE4705">
              <w:t>7.05</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7.05</w:t>
            </w:r>
          </w:p>
        </w:tc>
      </w:tr>
      <w:tr w:rsidR="008F0E2E" w:rsidRPr="00DE4705" w:rsidTr="00172EE4">
        <w:tc>
          <w:tcPr>
            <w:tcW w:w="576" w:type="dxa"/>
            <w:shd w:val="clear" w:color="auto" w:fill="auto"/>
          </w:tcPr>
          <w:p w:rsidR="008F0E2E" w:rsidRPr="00DE4705" w:rsidRDefault="008F0E2E" w:rsidP="00172EE4">
            <w:pPr>
              <w:jc w:val="center"/>
            </w:pPr>
            <w:r w:rsidRPr="00DE4705">
              <w:t>3</w:t>
            </w:r>
            <w:r>
              <w:t>.</w:t>
            </w:r>
          </w:p>
        </w:tc>
        <w:tc>
          <w:tcPr>
            <w:tcW w:w="2827" w:type="dxa"/>
            <w:shd w:val="clear" w:color="auto" w:fill="auto"/>
          </w:tcPr>
          <w:p w:rsidR="008F0E2E" w:rsidRPr="00DE4705" w:rsidRDefault="008F0E2E" w:rsidP="00172EE4">
            <w:r w:rsidRPr="00DE4705">
              <w:t>Aktu zāles noma</w:t>
            </w:r>
          </w:p>
        </w:tc>
        <w:tc>
          <w:tcPr>
            <w:tcW w:w="2126" w:type="dxa"/>
            <w:shd w:val="clear" w:color="auto" w:fill="auto"/>
          </w:tcPr>
          <w:p w:rsidR="008F0E2E" w:rsidRPr="00DE4705" w:rsidRDefault="008F0E2E" w:rsidP="00172EE4">
            <w:pPr>
              <w:jc w:val="center"/>
            </w:pPr>
            <w:r w:rsidRPr="00DE4705">
              <w:t>stunda</w:t>
            </w:r>
          </w:p>
        </w:tc>
        <w:tc>
          <w:tcPr>
            <w:tcW w:w="1560" w:type="dxa"/>
            <w:shd w:val="clear" w:color="auto" w:fill="auto"/>
          </w:tcPr>
          <w:p w:rsidR="008F0E2E" w:rsidRPr="00DE4705" w:rsidRDefault="008F0E2E" w:rsidP="00172EE4">
            <w:pPr>
              <w:jc w:val="center"/>
            </w:pPr>
            <w:r w:rsidRPr="00DE4705">
              <w:t>8.63</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8.63</w:t>
            </w:r>
          </w:p>
        </w:tc>
      </w:tr>
    </w:tbl>
    <w:p w:rsidR="008F0E2E" w:rsidRPr="00DE4705" w:rsidRDefault="008F0E2E" w:rsidP="008F0E2E">
      <w:pPr>
        <w:spacing w:before="100" w:beforeAutospacing="1" w:after="100" w:afterAutospacing="1"/>
        <w:rPr>
          <w:b/>
        </w:rPr>
      </w:pPr>
      <w:r w:rsidRPr="00DE4705">
        <w:rPr>
          <w:b/>
        </w:rPr>
        <w:t>Tukuma 2.pamatskola</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126"/>
        <w:gridCol w:w="1531"/>
        <w:gridCol w:w="1900"/>
        <w:gridCol w:w="1389"/>
      </w:tblGrid>
      <w:tr w:rsidR="008F0E2E" w:rsidRPr="00DE4705" w:rsidTr="00172EE4">
        <w:tc>
          <w:tcPr>
            <w:tcW w:w="709" w:type="dxa"/>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2835" w:type="dxa"/>
            <w:vAlign w:val="center"/>
          </w:tcPr>
          <w:p w:rsidR="008F0E2E" w:rsidRPr="00DE4705" w:rsidRDefault="008F0E2E" w:rsidP="00172EE4">
            <w:pPr>
              <w:jc w:val="center"/>
              <w:rPr>
                <w:sz w:val="20"/>
                <w:szCs w:val="20"/>
              </w:rPr>
            </w:pPr>
            <w:r w:rsidRPr="00DE4705">
              <w:rPr>
                <w:sz w:val="20"/>
                <w:szCs w:val="20"/>
              </w:rPr>
              <w:t>Pakalpojuma veids</w:t>
            </w:r>
          </w:p>
        </w:tc>
        <w:tc>
          <w:tcPr>
            <w:tcW w:w="2126" w:type="dxa"/>
            <w:vAlign w:val="center"/>
          </w:tcPr>
          <w:p w:rsidR="008F0E2E" w:rsidRPr="00DE4705" w:rsidRDefault="008F0E2E" w:rsidP="00172EE4">
            <w:pPr>
              <w:jc w:val="center"/>
              <w:rPr>
                <w:sz w:val="20"/>
                <w:szCs w:val="20"/>
              </w:rPr>
            </w:pPr>
            <w:r w:rsidRPr="00DE4705">
              <w:rPr>
                <w:sz w:val="20"/>
                <w:szCs w:val="20"/>
              </w:rPr>
              <w:t>Mērvienība</w:t>
            </w:r>
          </w:p>
        </w:tc>
        <w:tc>
          <w:tcPr>
            <w:tcW w:w="1531" w:type="dxa"/>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900" w:type="dxa"/>
            <w:vAlign w:val="center"/>
          </w:tcPr>
          <w:p w:rsidR="008F0E2E" w:rsidRPr="00DE4705" w:rsidRDefault="008F0E2E" w:rsidP="00172EE4">
            <w:pPr>
              <w:jc w:val="center"/>
              <w:rPr>
                <w:sz w:val="20"/>
                <w:szCs w:val="20"/>
              </w:rPr>
            </w:pPr>
            <w:r w:rsidRPr="00DE4705">
              <w:rPr>
                <w:sz w:val="20"/>
                <w:szCs w:val="20"/>
              </w:rPr>
              <w:t>PVN (euro)</w:t>
            </w:r>
          </w:p>
        </w:tc>
        <w:tc>
          <w:tcPr>
            <w:tcW w:w="1389" w:type="dxa"/>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709" w:type="dxa"/>
          </w:tcPr>
          <w:p w:rsidR="008F0E2E" w:rsidRPr="00DE4705" w:rsidRDefault="008F0E2E" w:rsidP="00172EE4">
            <w:pPr>
              <w:jc w:val="center"/>
            </w:pPr>
            <w:r w:rsidRPr="00DE4705">
              <w:t>1</w:t>
            </w:r>
            <w:r>
              <w:t>.</w:t>
            </w:r>
          </w:p>
        </w:tc>
        <w:tc>
          <w:tcPr>
            <w:tcW w:w="2835" w:type="dxa"/>
          </w:tcPr>
          <w:p w:rsidR="008F0E2E" w:rsidRPr="00DE4705" w:rsidRDefault="008F0E2E" w:rsidP="00172EE4">
            <w:r w:rsidRPr="00DE4705">
              <w:t>A4 lapas kopēšana uz vienas puses</w:t>
            </w:r>
          </w:p>
        </w:tc>
        <w:tc>
          <w:tcPr>
            <w:tcW w:w="2126" w:type="dxa"/>
          </w:tcPr>
          <w:p w:rsidR="008F0E2E" w:rsidRPr="00DE4705" w:rsidRDefault="008F0E2E" w:rsidP="00172EE4">
            <w:pPr>
              <w:jc w:val="center"/>
            </w:pPr>
            <w:r w:rsidRPr="00DE4705">
              <w:t>gab</w:t>
            </w:r>
          </w:p>
        </w:tc>
        <w:tc>
          <w:tcPr>
            <w:tcW w:w="1531" w:type="dxa"/>
          </w:tcPr>
          <w:p w:rsidR="008F0E2E" w:rsidRPr="00DE4705" w:rsidRDefault="008F0E2E" w:rsidP="00172EE4">
            <w:pPr>
              <w:jc w:val="center"/>
            </w:pPr>
            <w:r w:rsidRPr="00DE4705">
              <w:t>0.07</w:t>
            </w:r>
          </w:p>
        </w:tc>
        <w:tc>
          <w:tcPr>
            <w:tcW w:w="1900" w:type="dxa"/>
          </w:tcPr>
          <w:p w:rsidR="008F0E2E" w:rsidRPr="00DE4705" w:rsidRDefault="008F0E2E" w:rsidP="00172EE4">
            <w:pPr>
              <w:ind w:right="-50"/>
              <w:jc w:val="center"/>
              <w:rPr>
                <w:sz w:val="20"/>
                <w:szCs w:val="20"/>
              </w:rPr>
            </w:pPr>
            <w:r w:rsidRPr="00DE4705">
              <w:rPr>
                <w:sz w:val="20"/>
                <w:szCs w:val="20"/>
              </w:rPr>
              <w:t>Nav PVN maksātājs</w:t>
            </w:r>
          </w:p>
        </w:tc>
        <w:tc>
          <w:tcPr>
            <w:tcW w:w="1389" w:type="dxa"/>
          </w:tcPr>
          <w:p w:rsidR="008F0E2E" w:rsidRPr="00DE4705" w:rsidRDefault="008F0E2E" w:rsidP="00172EE4">
            <w:pPr>
              <w:jc w:val="center"/>
            </w:pPr>
            <w:r w:rsidRPr="00DE4705">
              <w:t>0.07</w:t>
            </w:r>
          </w:p>
        </w:tc>
      </w:tr>
      <w:tr w:rsidR="008F0E2E" w:rsidRPr="00DE4705" w:rsidTr="00172EE4">
        <w:tc>
          <w:tcPr>
            <w:tcW w:w="709" w:type="dxa"/>
          </w:tcPr>
          <w:p w:rsidR="008F0E2E" w:rsidRPr="00DE4705" w:rsidRDefault="008F0E2E" w:rsidP="00172EE4">
            <w:pPr>
              <w:jc w:val="center"/>
            </w:pPr>
            <w:r w:rsidRPr="00DE4705">
              <w:t>2</w:t>
            </w:r>
            <w:r>
              <w:t>.</w:t>
            </w:r>
          </w:p>
        </w:tc>
        <w:tc>
          <w:tcPr>
            <w:tcW w:w="2835" w:type="dxa"/>
          </w:tcPr>
          <w:p w:rsidR="008F0E2E" w:rsidRPr="00DE4705" w:rsidRDefault="008F0E2E" w:rsidP="00172EE4">
            <w:r w:rsidRPr="00DE4705">
              <w:t>Aktu zāles īre</w:t>
            </w:r>
          </w:p>
        </w:tc>
        <w:tc>
          <w:tcPr>
            <w:tcW w:w="2126" w:type="dxa"/>
          </w:tcPr>
          <w:p w:rsidR="008F0E2E" w:rsidRPr="00DE4705" w:rsidRDefault="008F0E2E" w:rsidP="00172EE4">
            <w:pPr>
              <w:jc w:val="center"/>
            </w:pPr>
            <w:r w:rsidRPr="00DE4705">
              <w:t>stunda</w:t>
            </w:r>
          </w:p>
        </w:tc>
        <w:tc>
          <w:tcPr>
            <w:tcW w:w="1531" w:type="dxa"/>
          </w:tcPr>
          <w:p w:rsidR="008F0E2E" w:rsidRPr="00DE4705" w:rsidRDefault="008F0E2E" w:rsidP="00172EE4">
            <w:pPr>
              <w:jc w:val="center"/>
            </w:pPr>
            <w:r w:rsidRPr="00DE4705">
              <w:t>20.74</w:t>
            </w:r>
          </w:p>
        </w:tc>
        <w:tc>
          <w:tcPr>
            <w:tcW w:w="1900" w:type="dxa"/>
          </w:tcPr>
          <w:p w:rsidR="008F0E2E" w:rsidRPr="00DE4705" w:rsidRDefault="008F0E2E" w:rsidP="00172EE4">
            <w:pPr>
              <w:ind w:right="-50"/>
              <w:jc w:val="center"/>
              <w:rPr>
                <w:sz w:val="20"/>
                <w:szCs w:val="20"/>
              </w:rPr>
            </w:pPr>
            <w:r w:rsidRPr="00DE4705">
              <w:rPr>
                <w:sz w:val="20"/>
                <w:szCs w:val="20"/>
              </w:rPr>
              <w:t>Nav PVN maksātājs</w:t>
            </w:r>
          </w:p>
        </w:tc>
        <w:tc>
          <w:tcPr>
            <w:tcW w:w="1389" w:type="dxa"/>
          </w:tcPr>
          <w:p w:rsidR="008F0E2E" w:rsidRPr="00DE4705" w:rsidRDefault="008F0E2E" w:rsidP="00172EE4">
            <w:pPr>
              <w:jc w:val="center"/>
            </w:pPr>
            <w:r w:rsidRPr="00DE4705">
              <w:t>20.74</w:t>
            </w:r>
          </w:p>
        </w:tc>
      </w:tr>
      <w:tr w:rsidR="008F0E2E" w:rsidRPr="00DE4705" w:rsidTr="00172EE4">
        <w:tc>
          <w:tcPr>
            <w:tcW w:w="709" w:type="dxa"/>
          </w:tcPr>
          <w:p w:rsidR="008F0E2E" w:rsidRPr="00DE4705" w:rsidRDefault="008F0E2E" w:rsidP="00172EE4">
            <w:pPr>
              <w:jc w:val="center"/>
            </w:pPr>
            <w:r w:rsidRPr="00DE4705">
              <w:t>3</w:t>
            </w:r>
            <w:r>
              <w:t>.</w:t>
            </w:r>
          </w:p>
        </w:tc>
        <w:tc>
          <w:tcPr>
            <w:tcW w:w="2835" w:type="dxa"/>
          </w:tcPr>
          <w:p w:rsidR="008F0E2E" w:rsidRPr="00DE4705" w:rsidRDefault="008F0E2E" w:rsidP="00172EE4">
            <w:r w:rsidRPr="00DE4705">
              <w:t>Semināru telpas īre</w:t>
            </w:r>
          </w:p>
        </w:tc>
        <w:tc>
          <w:tcPr>
            <w:tcW w:w="2126" w:type="dxa"/>
          </w:tcPr>
          <w:p w:rsidR="008F0E2E" w:rsidRPr="00DE4705" w:rsidRDefault="008F0E2E" w:rsidP="00172EE4">
            <w:pPr>
              <w:jc w:val="center"/>
            </w:pPr>
            <w:r w:rsidRPr="00DE4705">
              <w:t>stunda</w:t>
            </w:r>
          </w:p>
        </w:tc>
        <w:tc>
          <w:tcPr>
            <w:tcW w:w="1531" w:type="dxa"/>
          </w:tcPr>
          <w:p w:rsidR="008F0E2E" w:rsidRPr="00DE4705" w:rsidRDefault="008F0E2E" w:rsidP="00172EE4">
            <w:pPr>
              <w:jc w:val="center"/>
            </w:pPr>
            <w:r w:rsidRPr="00DE4705">
              <w:t>16.20</w:t>
            </w:r>
          </w:p>
        </w:tc>
        <w:tc>
          <w:tcPr>
            <w:tcW w:w="1900" w:type="dxa"/>
          </w:tcPr>
          <w:p w:rsidR="008F0E2E" w:rsidRPr="00DE4705" w:rsidRDefault="008F0E2E" w:rsidP="00172EE4">
            <w:pPr>
              <w:ind w:right="-50"/>
              <w:jc w:val="center"/>
              <w:rPr>
                <w:sz w:val="20"/>
                <w:szCs w:val="20"/>
              </w:rPr>
            </w:pPr>
            <w:r w:rsidRPr="00DE4705">
              <w:rPr>
                <w:sz w:val="20"/>
                <w:szCs w:val="20"/>
              </w:rPr>
              <w:t>Nav PVN maksātājs</w:t>
            </w:r>
          </w:p>
        </w:tc>
        <w:tc>
          <w:tcPr>
            <w:tcW w:w="1389" w:type="dxa"/>
          </w:tcPr>
          <w:p w:rsidR="008F0E2E" w:rsidRPr="00DE4705" w:rsidRDefault="008F0E2E" w:rsidP="00172EE4">
            <w:pPr>
              <w:jc w:val="center"/>
            </w:pPr>
            <w:r w:rsidRPr="00DE4705">
              <w:t>16.20</w:t>
            </w:r>
          </w:p>
        </w:tc>
      </w:tr>
      <w:tr w:rsidR="008F0E2E" w:rsidRPr="00DE4705" w:rsidTr="00172EE4">
        <w:tc>
          <w:tcPr>
            <w:tcW w:w="709" w:type="dxa"/>
          </w:tcPr>
          <w:p w:rsidR="008F0E2E" w:rsidRPr="00DE4705" w:rsidRDefault="008F0E2E" w:rsidP="00172EE4">
            <w:pPr>
              <w:jc w:val="center"/>
            </w:pPr>
            <w:r w:rsidRPr="00DE4705">
              <w:t>4</w:t>
            </w:r>
            <w:r>
              <w:t>.</w:t>
            </w:r>
          </w:p>
        </w:tc>
        <w:tc>
          <w:tcPr>
            <w:tcW w:w="2835" w:type="dxa"/>
          </w:tcPr>
          <w:p w:rsidR="008F0E2E" w:rsidRPr="00DE4705" w:rsidRDefault="008F0E2E" w:rsidP="00172EE4">
            <w:r w:rsidRPr="00DE4705">
              <w:t>Datorklases īre</w:t>
            </w:r>
          </w:p>
        </w:tc>
        <w:tc>
          <w:tcPr>
            <w:tcW w:w="2126" w:type="dxa"/>
          </w:tcPr>
          <w:p w:rsidR="008F0E2E" w:rsidRPr="00DE4705" w:rsidRDefault="008F0E2E" w:rsidP="00172EE4">
            <w:pPr>
              <w:jc w:val="center"/>
            </w:pPr>
            <w:r w:rsidRPr="00DE4705">
              <w:t>stunda</w:t>
            </w:r>
          </w:p>
        </w:tc>
        <w:tc>
          <w:tcPr>
            <w:tcW w:w="1531" w:type="dxa"/>
          </w:tcPr>
          <w:p w:rsidR="008F0E2E" w:rsidRPr="00DE4705" w:rsidRDefault="008F0E2E" w:rsidP="00172EE4">
            <w:pPr>
              <w:jc w:val="center"/>
            </w:pPr>
            <w:r w:rsidRPr="00DE4705">
              <w:t>10.57</w:t>
            </w:r>
          </w:p>
        </w:tc>
        <w:tc>
          <w:tcPr>
            <w:tcW w:w="1900" w:type="dxa"/>
          </w:tcPr>
          <w:p w:rsidR="008F0E2E" w:rsidRPr="00DE4705" w:rsidRDefault="008F0E2E" w:rsidP="00172EE4">
            <w:pPr>
              <w:ind w:right="-50"/>
              <w:jc w:val="center"/>
              <w:rPr>
                <w:sz w:val="20"/>
                <w:szCs w:val="20"/>
              </w:rPr>
            </w:pPr>
            <w:r w:rsidRPr="00DE4705">
              <w:rPr>
                <w:sz w:val="20"/>
                <w:szCs w:val="20"/>
              </w:rPr>
              <w:t>Nav PVN maksātājs</w:t>
            </w:r>
          </w:p>
        </w:tc>
        <w:tc>
          <w:tcPr>
            <w:tcW w:w="1389" w:type="dxa"/>
          </w:tcPr>
          <w:p w:rsidR="008F0E2E" w:rsidRPr="00DE4705" w:rsidRDefault="008F0E2E" w:rsidP="00172EE4">
            <w:pPr>
              <w:jc w:val="center"/>
            </w:pPr>
            <w:r w:rsidRPr="00DE4705">
              <w:t>10.57</w:t>
            </w:r>
          </w:p>
        </w:tc>
      </w:tr>
    </w:tbl>
    <w:p w:rsidR="008F0E2E" w:rsidRPr="00DE4705" w:rsidRDefault="008F0E2E" w:rsidP="008F0E2E">
      <w:pPr>
        <w:spacing w:before="100" w:beforeAutospacing="1" w:after="100" w:afterAutospacing="1"/>
        <w:rPr>
          <w:b/>
        </w:rPr>
      </w:pPr>
      <w:r w:rsidRPr="00DE4705">
        <w:rPr>
          <w:b/>
        </w:rPr>
        <w:t>Pūres pamatskola</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126"/>
        <w:gridCol w:w="1560"/>
        <w:gridCol w:w="1871"/>
        <w:gridCol w:w="1389"/>
      </w:tblGrid>
      <w:tr w:rsidR="008F0E2E" w:rsidRPr="00DE4705" w:rsidTr="00172EE4">
        <w:tc>
          <w:tcPr>
            <w:tcW w:w="709"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2835"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2126"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560" w:type="dxa"/>
            <w:shd w:val="clear" w:color="auto" w:fill="auto"/>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871" w:type="dxa"/>
            <w:shd w:val="clear" w:color="auto" w:fill="auto"/>
            <w:vAlign w:val="center"/>
          </w:tcPr>
          <w:p w:rsidR="008F0E2E" w:rsidRPr="00DE4705" w:rsidRDefault="008F0E2E" w:rsidP="00172EE4">
            <w:pPr>
              <w:jc w:val="center"/>
              <w:rPr>
                <w:sz w:val="20"/>
                <w:szCs w:val="20"/>
              </w:rPr>
            </w:pPr>
            <w:r w:rsidRPr="00DE4705">
              <w:rPr>
                <w:sz w:val="20"/>
                <w:szCs w:val="20"/>
              </w:rPr>
              <w:t xml:space="preserve">PVN </w:t>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709" w:type="dxa"/>
            <w:shd w:val="clear" w:color="auto" w:fill="auto"/>
          </w:tcPr>
          <w:p w:rsidR="008F0E2E" w:rsidRPr="00DE4705" w:rsidRDefault="008F0E2E" w:rsidP="00172EE4">
            <w:pPr>
              <w:jc w:val="center"/>
            </w:pPr>
            <w:r w:rsidRPr="00DE4705">
              <w:t>1</w:t>
            </w:r>
            <w:r>
              <w:t>.</w:t>
            </w:r>
          </w:p>
        </w:tc>
        <w:tc>
          <w:tcPr>
            <w:tcW w:w="2835" w:type="dxa"/>
            <w:shd w:val="clear" w:color="auto" w:fill="auto"/>
          </w:tcPr>
          <w:p w:rsidR="008F0E2E" w:rsidRPr="00DE4705" w:rsidRDefault="008F0E2E" w:rsidP="00172EE4">
            <w:r w:rsidRPr="00DE4705">
              <w:t>Sporta zāles īre</w:t>
            </w:r>
          </w:p>
        </w:tc>
        <w:tc>
          <w:tcPr>
            <w:tcW w:w="2126" w:type="dxa"/>
            <w:shd w:val="clear" w:color="auto" w:fill="auto"/>
          </w:tcPr>
          <w:p w:rsidR="008F0E2E" w:rsidRPr="00DE4705" w:rsidRDefault="008F0E2E" w:rsidP="00172EE4">
            <w:pPr>
              <w:jc w:val="center"/>
            </w:pPr>
            <w:r w:rsidRPr="00DE4705">
              <w:t>stunda</w:t>
            </w:r>
          </w:p>
        </w:tc>
        <w:tc>
          <w:tcPr>
            <w:tcW w:w="1560" w:type="dxa"/>
            <w:shd w:val="clear" w:color="auto" w:fill="auto"/>
          </w:tcPr>
          <w:p w:rsidR="008F0E2E" w:rsidRPr="00DE4705" w:rsidRDefault="008F0E2E" w:rsidP="00172EE4">
            <w:pPr>
              <w:jc w:val="center"/>
            </w:pPr>
            <w:r w:rsidRPr="00DE4705">
              <w:t>10.00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10.00</w:t>
            </w:r>
          </w:p>
        </w:tc>
      </w:tr>
      <w:tr w:rsidR="008F0E2E" w:rsidRPr="00DE4705" w:rsidTr="00172EE4">
        <w:tc>
          <w:tcPr>
            <w:tcW w:w="709" w:type="dxa"/>
            <w:shd w:val="clear" w:color="auto" w:fill="auto"/>
          </w:tcPr>
          <w:p w:rsidR="008F0E2E" w:rsidRPr="00DE4705" w:rsidRDefault="008F0E2E" w:rsidP="00172EE4">
            <w:pPr>
              <w:jc w:val="center"/>
            </w:pPr>
            <w:r w:rsidRPr="00DE4705">
              <w:t>2</w:t>
            </w:r>
            <w:r>
              <w:t>.</w:t>
            </w:r>
          </w:p>
        </w:tc>
        <w:tc>
          <w:tcPr>
            <w:tcW w:w="2835" w:type="dxa"/>
            <w:shd w:val="clear" w:color="auto" w:fill="auto"/>
          </w:tcPr>
          <w:p w:rsidR="008F0E2E" w:rsidRPr="00DE4705" w:rsidRDefault="008F0E2E" w:rsidP="00172EE4">
            <w:r w:rsidRPr="00DE4705">
              <w:t>Pasākumu zāles īre</w:t>
            </w:r>
          </w:p>
        </w:tc>
        <w:tc>
          <w:tcPr>
            <w:tcW w:w="2126" w:type="dxa"/>
            <w:shd w:val="clear" w:color="auto" w:fill="auto"/>
          </w:tcPr>
          <w:p w:rsidR="008F0E2E" w:rsidRPr="00DE4705" w:rsidRDefault="008F0E2E" w:rsidP="00172EE4">
            <w:pPr>
              <w:jc w:val="center"/>
            </w:pPr>
            <w:r w:rsidRPr="00DE4705">
              <w:t>stunda</w:t>
            </w:r>
          </w:p>
        </w:tc>
        <w:tc>
          <w:tcPr>
            <w:tcW w:w="1560" w:type="dxa"/>
            <w:shd w:val="clear" w:color="auto" w:fill="auto"/>
          </w:tcPr>
          <w:p w:rsidR="008F0E2E" w:rsidRPr="00DE4705" w:rsidRDefault="008F0E2E" w:rsidP="00172EE4">
            <w:pPr>
              <w:jc w:val="center"/>
            </w:pPr>
            <w:r w:rsidRPr="00DE4705">
              <w:t>10.00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10.00</w:t>
            </w:r>
          </w:p>
        </w:tc>
      </w:tr>
      <w:tr w:rsidR="008F0E2E" w:rsidRPr="00DE4705" w:rsidTr="00172EE4">
        <w:tc>
          <w:tcPr>
            <w:tcW w:w="709" w:type="dxa"/>
            <w:shd w:val="clear" w:color="auto" w:fill="auto"/>
          </w:tcPr>
          <w:p w:rsidR="008F0E2E" w:rsidRPr="00DE4705" w:rsidRDefault="008F0E2E" w:rsidP="00172EE4">
            <w:pPr>
              <w:jc w:val="center"/>
            </w:pPr>
            <w:r w:rsidRPr="00DE4705">
              <w:lastRenderedPageBreak/>
              <w:t>3</w:t>
            </w:r>
            <w:r>
              <w:t>.</w:t>
            </w:r>
          </w:p>
        </w:tc>
        <w:tc>
          <w:tcPr>
            <w:tcW w:w="2835" w:type="dxa"/>
            <w:shd w:val="clear" w:color="auto" w:fill="auto"/>
          </w:tcPr>
          <w:p w:rsidR="008F0E2E" w:rsidRPr="00DE4705" w:rsidRDefault="008F0E2E" w:rsidP="00172EE4">
            <w:r w:rsidRPr="00DE4705">
              <w:t>Pirts īre</w:t>
            </w:r>
          </w:p>
        </w:tc>
        <w:tc>
          <w:tcPr>
            <w:tcW w:w="2126" w:type="dxa"/>
            <w:shd w:val="clear" w:color="auto" w:fill="auto"/>
          </w:tcPr>
          <w:p w:rsidR="008F0E2E" w:rsidRPr="00DE4705" w:rsidRDefault="008F0E2E" w:rsidP="00172EE4">
            <w:pPr>
              <w:jc w:val="center"/>
            </w:pPr>
            <w:r w:rsidRPr="00DE4705">
              <w:t>stunda</w:t>
            </w:r>
          </w:p>
        </w:tc>
        <w:tc>
          <w:tcPr>
            <w:tcW w:w="1560" w:type="dxa"/>
            <w:shd w:val="clear" w:color="auto" w:fill="auto"/>
          </w:tcPr>
          <w:p w:rsidR="008F0E2E" w:rsidRPr="00DE4705" w:rsidRDefault="008F0E2E" w:rsidP="00172EE4">
            <w:pPr>
              <w:jc w:val="center"/>
            </w:pPr>
            <w:r w:rsidRPr="00DE4705">
              <w:t>15.00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15.00</w:t>
            </w:r>
          </w:p>
        </w:tc>
      </w:tr>
      <w:tr w:rsidR="008F0E2E" w:rsidRPr="00DE4705" w:rsidTr="00172EE4">
        <w:tc>
          <w:tcPr>
            <w:tcW w:w="709" w:type="dxa"/>
            <w:shd w:val="clear" w:color="auto" w:fill="auto"/>
          </w:tcPr>
          <w:p w:rsidR="008F0E2E" w:rsidRPr="00DE4705" w:rsidRDefault="008F0E2E" w:rsidP="00172EE4">
            <w:pPr>
              <w:jc w:val="center"/>
            </w:pPr>
            <w:r w:rsidRPr="00DE4705">
              <w:t>4</w:t>
            </w:r>
            <w:r>
              <w:t>.</w:t>
            </w:r>
          </w:p>
        </w:tc>
        <w:tc>
          <w:tcPr>
            <w:tcW w:w="2835" w:type="dxa"/>
            <w:shd w:val="clear" w:color="auto" w:fill="auto"/>
          </w:tcPr>
          <w:p w:rsidR="008F0E2E" w:rsidRPr="00DE4705" w:rsidRDefault="008F0E2E" w:rsidP="00172EE4">
            <w:r w:rsidRPr="00DE4705">
              <w:t>Klases īre</w:t>
            </w:r>
          </w:p>
        </w:tc>
        <w:tc>
          <w:tcPr>
            <w:tcW w:w="2126" w:type="dxa"/>
            <w:shd w:val="clear" w:color="auto" w:fill="auto"/>
          </w:tcPr>
          <w:p w:rsidR="008F0E2E" w:rsidRPr="00DE4705" w:rsidRDefault="008F0E2E" w:rsidP="00172EE4">
            <w:pPr>
              <w:jc w:val="center"/>
            </w:pPr>
            <w:r w:rsidRPr="00DE4705">
              <w:t>stunda</w:t>
            </w:r>
          </w:p>
        </w:tc>
        <w:tc>
          <w:tcPr>
            <w:tcW w:w="1560" w:type="dxa"/>
            <w:shd w:val="clear" w:color="auto" w:fill="auto"/>
          </w:tcPr>
          <w:p w:rsidR="008F0E2E" w:rsidRPr="00DE4705" w:rsidRDefault="008F0E2E" w:rsidP="00172EE4">
            <w:pPr>
              <w:jc w:val="center"/>
            </w:pPr>
            <w:r w:rsidRPr="00DE4705">
              <w:t>3.00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3.00</w:t>
            </w:r>
          </w:p>
        </w:tc>
      </w:tr>
      <w:tr w:rsidR="008F0E2E" w:rsidRPr="00DE4705" w:rsidTr="00172EE4">
        <w:tc>
          <w:tcPr>
            <w:tcW w:w="709" w:type="dxa"/>
            <w:shd w:val="clear" w:color="auto" w:fill="auto"/>
          </w:tcPr>
          <w:p w:rsidR="008F0E2E" w:rsidRPr="00DE4705" w:rsidRDefault="008F0E2E" w:rsidP="00172EE4">
            <w:pPr>
              <w:jc w:val="center"/>
            </w:pPr>
            <w:r w:rsidRPr="00DE4705">
              <w:t>5</w:t>
            </w:r>
            <w:r>
              <w:t>.</w:t>
            </w:r>
          </w:p>
        </w:tc>
        <w:tc>
          <w:tcPr>
            <w:tcW w:w="2835" w:type="dxa"/>
            <w:shd w:val="clear" w:color="auto" w:fill="auto"/>
          </w:tcPr>
          <w:p w:rsidR="008F0E2E" w:rsidRPr="00DE4705" w:rsidRDefault="008F0E2E" w:rsidP="00172EE4">
            <w:r w:rsidRPr="00DE4705">
              <w:t>Maksa par apkuri</w:t>
            </w:r>
          </w:p>
        </w:tc>
        <w:tc>
          <w:tcPr>
            <w:tcW w:w="2126" w:type="dxa"/>
            <w:shd w:val="clear" w:color="auto" w:fill="auto"/>
          </w:tcPr>
          <w:p w:rsidR="008F0E2E" w:rsidRPr="00DE4705" w:rsidRDefault="008F0E2E" w:rsidP="00172EE4">
            <w:pPr>
              <w:jc w:val="center"/>
            </w:pPr>
            <w:r w:rsidRPr="00DE4705">
              <w:t>m</w:t>
            </w:r>
            <w:r w:rsidRPr="00DE4705">
              <w:rPr>
                <w:vertAlign w:val="superscript"/>
              </w:rPr>
              <w:t>2</w:t>
            </w:r>
          </w:p>
        </w:tc>
        <w:tc>
          <w:tcPr>
            <w:tcW w:w="1560" w:type="dxa"/>
            <w:shd w:val="clear" w:color="auto" w:fill="auto"/>
          </w:tcPr>
          <w:p w:rsidR="008F0E2E" w:rsidRPr="00DE4705" w:rsidRDefault="008F0E2E" w:rsidP="00172EE4">
            <w:pPr>
              <w:jc w:val="center"/>
            </w:pPr>
            <w:r w:rsidRPr="00DE4705">
              <w:t>0.69</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0.69</w:t>
            </w:r>
          </w:p>
        </w:tc>
      </w:tr>
      <w:tr w:rsidR="008F0E2E" w:rsidRPr="00DE4705" w:rsidTr="00172EE4">
        <w:tc>
          <w:tcPr>
            <w:tcW w:w="709" w:type="dxa"/>
            <w:shd w:val="clear" w:color="auto" w:fill="auto"/>
          </w:tcPr>
          <w:p w:rsidR="008F0E2E" w:rsidRPr="00DE4705" w:rsidRDefault="008F0E2E" w:rsidP="00172EE4">
            <w:pPr>
              <w:jc w:val="center"/>
            </w:pPr>
            <w:r w:rsidRPr="00DE4705">
              <w:t>6</w:t>
            </w:r>
            <w:r>
              <w:t>.</w:t>
            </w:r>
          </w:p>
        </w:tc>
        <w:tc>
          <w:tcPr>
            <w:tcW w:w="2835" w:type="dxa"/>
            <w:shd w:val="clear" w:color="auto" w:fill="auto"/>
          </w:tcPr>
          <w:p w:rsidR="008F0E2E" w:rsidRPr="00DE4705" w:rsidRDefault="008F0E2E" w:rsidP="00172EE4">
            <w:r w:rsidRPr="00DE4705">
              <w:t>Maksa par auksto ūdeni</w:t>
            </w:r>
          </w:p>
        </w:tc>
        <w:tc>
          <w:tcPr>
            <w:tcW w:w="2126" w:type="dxa"/>
            <w:shd w:val="clear" w:color="auto" w:fill="auto"/>
          </w:tcPr>
          <w:p w:rsidR="008F0E2E" w:rsidRPr="00DE4705" w:rsidRDefault="008F0E2E" w:rsidP="00172EE4">
            <w:pPr>
              <w:jc w:val="center"/>
            </w:pPr>
            <w:r w:rsidRPr="00DE4705">
              <w:t>m</w:t>
            </w:r>
            <w:r w:rsidRPr="00DE4705">
              <w:rPr>
                <w:vertAlign w:val="superscript"/>
              </w:rPr>
              <w:t>3</w:t>
            </w:r>
          </w:p>
        </w:tc>
        <w:tc>
          <w:tcPr>
            <w:tcW w:w="1560" w:type="dxa"/>
            <w:shd w:val="clear" w:color="auto" w:fill="auto"/>
          </w:tcPr>
          <w:p w:rsidR="008F0E2E" w:rsidRPr="00DE4705" w:rsidRDefault="008F0E2E" w:rsidP="00172EE4">
            <w:pPr>
              <w:jc w:val="center"/>
            </w:pPr>
            <w:r w:rsidRPr="00DE4705">
              <w:t>0.60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0.60</w:t>
            </w:r>
          </w:p>
        </w:tc>
      </w:tr>
      <w:tr w:rsidR="008F0E2E" w:rsidRPr="00DE4705" w:rsidTr="00172EE4">
        <w:tc>
          <w:tcPr>
            <w:tcW w:w="709" w:type="dxa"/>
            <w:shd w:val="clear" w:color="auto" w:fill="auto"/>
          </w:tcPr>
          <w:p w:rsidR="008F0E2E" w:rsidRPr="00DE4705" w:rsidRDefault="008F0E2E" w:rsidP="00172EE4">
            <w:pPr>
              <w:jc w:val="center"/>
            </w:pPr>
            <w:r w:rsidRPr="00DE4705">
              <w:t>7</w:t>
            </w:r>
            <w:r>
              <w:t>.</w:t>
            </w:r>
          </w:p>
        </w:tc>
        <w:tc>
          <w:tcPr>
            <w:tcW w:w="2835" w:type="dxa"/>
            <w:shd w:val="clear" w:color="auto" w:fill="auto"/>
          </w:tcPr>
          <w:p w:rsidR="008F0E2E" w:rsidRPr="00DE4705" w:rsidRDefault="008F0E2E" w:rsidP="00172EE4">
            <w:r w:rsidRPr="00DE4705">
              <w:t>Maksa par dzīvokļu īri</w:t>
            </w:r>
          </w:p>
        </w:tc>
        <w:tc>
          <w:tcPr>
            <w:tcW w:w="2126" w:type="dxa"/>
            <w:shd w:val="clear" w:color="auto" w:fill="auto"/>
          </w:tcPr>
          <w:p w:rsidR="008F0E2E" w:rsidRPr="00DE4705" w:rsidRDefault="008F0E2E" w:rsidP="00172EE4">
            <w:pPr>
              <w:jc w:val="center"/>
            </w:pPr>
            <w:r w:rsidRPr="00DE4705">
              <w:t>m</w:t>
            </w:r>
            <w:r w:rsidRPr="00DE4705">
              <w:rPr>
                <w:vertAlign w:val="superscript"/>
              </w:rPr>
              <w:t>2</w:t>
            </w:r>
          </w:p>
        </w:tc>
        <w:tc>
          <w:tcPr>
            <w:tcW w:w="1560" w:type="dxa"/>
            <w:shd w:val="clear" w:color="auto" w:fill="auto"/>
          </w:tcPr>
          <w:p w:rsidR="008F0E2E" w:rsidRPr="00DE4705" w:rsidRDefault="008F0E2E" w:rsidP="00172EE4">
            <w:pPr>
              <w:jc w:val="center"/>
            </w:pPr>
            <w:r w:rsidRPr="00DE4705">
              <w:t>0.18</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0.18</w:t>
            </w:r>
          </w:p>
        </w:tc>
      </w:tr>
      <w:tr w:rsidR="008F0E2E" w:rsidRPr="00DE4705" w:rsidTr="00172EE4">
        <w:tc>
          <w:tcPr>
            <w:tcW w:w="709" w:type="dxa"/>
            <w:shd w:val="clear" w:color="auto" w:fill="auto"/>
          </w:tcPr>
          <w:p w:rsidR="008F0E2E" w:rsidRPr="00DE4705" w:rsidRDefault="008F0E2E" w:rsidP="00172EE4">
            <w:pPr>
              <w:jc w:val="center"/>
            </w:pPr>
            <w:r w:rsidRPr="00DE4705">
              <w:t>8</w:t>
            </w:r>
            <w:r>
              <w:t>.</w:t>
            </w:r>
          </w:p>
        </w:tc>
        <w:tc>
          <w:tcPr>
            <w:tcW w:w="2835" w:type="dxa"/>
            <w:shd w:val="clear" w:color="auto" w:fill="auto"/>
          </w:tcPr>
          <w:p w:rsidR="008F0E2E" w:rsidRPr="00DE4705" w:rsidRDefault="008F0E2E" w:rsidP="00172EE4">
            <w:r w:rsidRPr="00DE4705">
              <w:t>Maksa par kanalizāciju</w:t>
            </w:r>
          </w:p>
        </w:tc>
        <w:tc>
          <w:tcPr>
            <w:tcW w:w="2126" w:type="dxa"/>
            <w:shd w:val="clear" w:color="auto" w:fill="auto"/>
          </w:tcPr>
          <w:p w:rsidR="008F0E2E" w:rsidRPr="00DE4705" w:rsidRDefault="008F0E2E" w:rsidP="00172EE4">
            <w:pPr>
              <w:jc w:val="center"/>
            </w:pPr>
            <w:r w:rsidRPr="00DE4705">
              <w:t>m</w:t>
            </w:r>
            <w:r w:rsidRPr="00DE4705">
              <w:rPr>
                <w:vertAlign w:val="superscript"/>
              </w:rPr>
              <w:t>3</w:t>
            </w:r>
          </w:p>
        </w:tc>
        <w:tc>
          <w:tcPr>
            <w:tcW w:w="1560" w:type="dxa"/>
            <w:shd w:val="clear" w:color="auto" w:fill="auto"/>
          </w:tcPr>
          <w:p w:rsidR="008F0E2E" w:rsidRPr="00DE4705" w:rsidRDefault="008F0E2E" w:rsidP="00172EE4">
            <w:pPr>
              <w:jc w:val="center"/>
            </w:pPr>
            <w:r w:rsidRPr="00DE4705">
              <w:t>0.50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0.50</w:t>
            </w:r>
          </w:p>
        </w:tc>
      </w:tr>
      <w:tr w:rsidR="008F0E2E" w:rsidRPr="00DE4705" w:rsidTr="00172EE4">
        <w:tc>
          <w:tcPr>
            <w:tcW w:w="709" w:type="dxa"/>
            <w:shd w:val="clear" w:color="auto" w:fill="auto"/>
          </w:tcPr>
          <w:p w:rsidR="008F0E2E" w:rsidRPr="00DE4705" w:rsidRDefault="008F0E2E" w:rsidP="00172EE4">
            <w:pPr>
              <w:jc w:val="center"/>
            </w:pPr>
            <w:r w:rsidRPr="00DE4705">
              <w:t>9</w:t>
            </w:r>
            <w:r>
              <w:t>.</w:t>
            </w:r>
          </w:p>
        </w:tc>
        <w:tc>
          <w:tcPr>
            <w:tcW w:w="2835" w:type="dxa"/>
            <w:shd w:val="clear" w:color="auto" w:fill="auto"/>
          </w:tcPr>
          <w:p w:rsidR="008F0E2E" w:rsidRPr="00DE4705" w:rsidRDefault="008F0E2E" w:rsidP="00172EE4">
            <w:r w:rsidRPr="00DE4705">
              <w:t>Datorklases īre</w:t>
            </w:r>
          </w:p>
        </w:tc>
        <w:tc>
          <w:tcPr>
            <w:tcW w:w="2126" w:type="dxa"/>
            <w:shd w:val="clear" w:color="auto" w:fill="auto"/>
          </w:tcPr>
          <w:p w:rsidR="008F0E2E" w:rsidRPr="00DE4705" w:rsidRDefault="008F0E2E" w:rsidP="00172EE4">
            <w:pPr>
              <w:jc w:val="center"/>
            </w:pPr>
            <w:r w:rsidRPr="00DE4705">
              <w:t>stunda</w:t>
            </w:r>
          </w:p>
        </w:tc>
        <w:tc>
          <w:tcPr>
            <w:tcW w:w="1560" w:type="dxa"/>
            <w:shd w:val="clear" w:color="auto" w:fill="auto"/>
          </w:tcPr>
          <w:p w:rsidR="008F0E2E" w:rsidRPr="00DE4705" w:rsidRDefault="008F0E2E" w:rsidP="00172EE4">
            <w:pPr>
              <w:jc w:val="center"/>
            </w:pPr>
            <w:r w:rsidRPr="00DE4705">
              <w:t>7.00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7.00</w:t>
            </w:r>
          </w:p>
        </w:tc>
      </w:tr>
    </w:tbl>
    <w:p w:rsidR="008F0E2E" w:rsidRPr="00DE4705" w:rsidRDefault="008F0E2E" w:rsidP="008F0E2E">
      <w:pPr>
        <w:jc w:val="center"/>
      </w:pPr>
    </w:p>
    <w:p w:rsidR="008F0E2E" w:rsidRPr="00DE4705" w:rsidRDefault="008F0E2E" w:rsidP="008F0E2E">
      <w:pPr>
        <w:rPr>
          <w:b/>
        </w:rPr>
      </w:pPr>
      <w:r w:rsidRPr="00DE4705">
        <w:rPr>
          <w:b/>
        </w:rPr>
        <w:t>Tukuma internātpamatskola</w:t>
      </w:r>
    </w:p>
    <w:p w:rsidR="008F0E2E" w:rsidRPr="00DE4705" w:rsidRDefault="008F0E2E" w:rsidP="008F0E2E">
      <w:pPr>
        <w:jc w:val="center"/>
        <w:rPr>
          <w:lang w:eastAsia="en-US"/>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126"/>
        <w:gridCol w:w="1560"/>
        <w:gridCol w:w="1871"/>
        <w:gridCol w:w="1389"/>
      </w:tblGrid>
      <w:tr w:rsidR="008F0E2E" w:rsidRPr="00DE4705" w:rsidTr="00172EE4">
        <w:tc>
          <w:tcPr>
            <w:tcW w:w="709"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2835"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2126"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560" w:type="dxa"/>
            <w:shd w:val="clear" w:color="auto" w:fill="auto"/>
            <w:vAlign w:val="center"/>
          </w:tcPr>
          <w:p w:rsidR="008F0E2E" w:rsidRPr="00DE4705" w:rsidRDefault="008F0E2E" w:rsidP="00172EE4">
            <w:pPr>
              <w:jc w:val="center"/>
              <w:rPr>
                <w:sz w:val="20"/>
                <w:szCs w:val="20"/>
              </w:rPr>
            </w:pPr>
            <w:r w:rsidRPr="00DE4705">
              <w:rPr>
                <w:sz w:val="20"/>
                <w:szCs w:val="20"/>
              </w:rPr>
              <w:t>Cena bez PVN</w:t>
            </w:r>
            <w:r w:rsidRPr="00DE4705">
              <w:rPr>
                <w:sz w:val="20"/>
                <w:szCs w:val="20"/>
              </w:rPr>
              <w:br/>
            </w:r>
            <w:r w:rsidRPr="00DE4705">
              <w:rPr>
                <w:i/>
                <w:sz w:val="20"/>
                <w:szCs w:val="20"/>
              </w:rPr>
              <w:t>(euro)</w:t>
            </w:r>
          </w:p>
        </w:tc>
        <w:tc>
          <w:tcPr>
            <w:tcW w:w="1871" w:type="dxa"/>
            <w:shd w:val="clear" w:color="auto" w:fill="auto"/>
            <w:vAlign w:val="center"/>
          </w:tcPr>
          <w:p w:rsidR="008F0E2E" w:rsidRPr="00DE4705" w:rsidRDefault="008F0E2E" w:rsidP="00172EE4">
            <w:pPr>
              <w:jc w:val="center"/>
              <w:rPr>
                <w:sz w:val="20"/>
                <w:szCs w:val="20"/>
              </w:rPr>
            </w:pPr>
            <w:r w:rsidRPr="00DE4705">
              <w:rPr>
                <w:sz w:val="20"/>
                <w:szCs w:val="20"/>
              </w:rPr>
              <w:t>PVN</w:t>
            </w:r>
            <w:r w:rsidRPr="00DE4705">
              <w:rPr>
                <w:sz w:val="20"/>
                <w:szCs w:val="20"/>
              </w:rPr>
              <w:br/>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709" w:type="dxa"/>
            <w:shd w:val="clear" w:color="auto" w:fill="auto"/>
          </w:tcPr>
          <w:p w:rsidR="008F0E2E" w:rsidRPr="00DE4705" w:rsidRDefault="008F0E2E" w:rsidP="00172EE4">
            <w:pPr>
              <w:jc w:val="center"/>
            </w:pPr>
            <w:r w:rsidRPr="00DE4705">
              <w:t>1</w:t>
            </w:r>
            <w:r>
              <w:t>.</w:t>
            </w:r>
          </w:p>
        </w:tc>
        <w:tc>
          <w:tcPr>
            <w:tcW w:w="2835" w:type="dxa"/>
            <w:shd w:val="clear" w:color="auto" w:fill="auto"/>
          </w:tcPr>
          <w:p w:rsidR="008F0E2E" w:rsidRPr="00DE4705" w:rsidRDefault="008F0E2E" w:rsidP="00172EE4">
            <w:r w:rsidRPr="00DE4705">
              <w:t>Internāta telpu iznomāšana naktsmītnēm</w:t>
            </w:r>
          </w:p>
        </w:tc>
        <w:tc>
          <w:tcPr>
            <w:tcW w:w="2126" w:type="dxa"/>
            <w:shd w:val="clear" w:color="auto" w:fill="auto"/>
          </w:tcPr>
          <w:p w:rsidR="008F0E2E" w:rsidRPr="00DE4705" w:rsidRDefault="008F0E2E" w:rsidP="00172EE4">
            <w:pPr>
              <w:jc w:val="center"/>
            </w:pPr>
            <w:r w:rsidRPr="00DE4705">
              <w:t>persona</w:t>
            </w:r>
          </w:p>
        </w:tc>
        <w:tc>
          <w:tcPr>
            <w:tcW w:w="1560" w:type="dxa"/>
            <w:shd w:val="clear" w:color="auto" w:fill="auto"/>
          </w:tcPr>
          <w:p w:rsidR="008F0E2E" w:rsidRPr="00DE4705" w:rsidRDefault="008F0E2E" w:rsidP="00172EE4">
            <w:pPr>
              <w:jc w:val="center"/>
            </w:pPr>
            <w:r w:rsidRPr="00DE4705">
              <w:t>7.56</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7.56</w:t>
            </w:r>
          </w:p>
        </w:tc>
      </w:tr>
      <w:tr w:rsidR="008F0E2E" w:rsidRPr="00DE4705" w:rsidTr="00172EE4">
        <w:tc>
          <w:tcPr>
            <w:tcW w:w="709" w:type="dxa"/>
            <w:shd w:val="clear" w:color="auto" w:fill="auto"/>
          </w:tcPr>
          <w:p w:rsidR="008F0E2E" w:rsidRPr="00DE4705" w:rsidRDefault="008F0E2E" w:rsidP="00172EE4">
            <w:pPr>
              <w:jc w:val="center"/>
            </w:pPr>
            <w:r w:rsidRPr="00DE4705">
              <w:t>2</w:t>
            </w:r>
            <w:r>
              <w:t>.</w:t>
            </w:r>
          </w:p>
        </w:tc>
        <w:tc>
          <w:tcPr>
            <w:tcW w:w="2835" w:type="dxa"/>
            <w:shd w:val="clear" w:color="auto" w:fill="auto"/>
          </w:tcPr>
          <w:p w:rsidR="008F0E2E" w:rsidRPr="00DE4705" w:rsidRDefault="008F0E2E" w:rsidP="00172EE4">
            <w:r w:rsidRPr="00DE4705">
              <w:t>Darbinieku ēdināšana</w:t>
            </w:r>
          </w:p>
        </w:tc>
        <w:tc>
          <w:tcPr>
            <w:tcW w:w="2126" w:type="dxa"/>
            <w:shd w:val="clear" w:color="auto" w:fill="auto"/>
          </w:tcPr>
          <w:p w:rsidR="008F0E2E" w:rsidRPr="00DE4705" w:rsidRDefault="008F0E2E" w:rsidP="00172EE4">
            <w:pPr>
              <w:jc w:val="center"/>
            </w:pPr>
            <w:r w:rsidRPr="00DE4705">
              <w:t>porcija</w:t>
            </w:r>
          </w:p>
        </w:tc>
        <w:tc>
          <w:tcPr>
            <w:tcW w:w="1560" w:type="dxa"/>
            <w:shd w:val="clear" w:color="auto" w:fill="auto"/>
          </w:tcPr>
          <w:p w:rsidR="008F0E2E" w:rsidRPr="00DE4705" w:rsidRDefault="008F0E2E" w:rsidP="00172EE4">
            <w:pPr>
              <w:jc w:val="center"/>
            </w:pPr>
            <w:r w:rsidRPr="00DE4705">
              <w:t>1.31</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1.31</w:t>
            </w:r>
          </w:p>
        </w:tc>
      </w:tr>
    </w:tbl>
    <w:p w:rsidR="008F0E2E" w:rsidRPr="00DE4705" w:rsidRDefault="008F0E2E" w:rsidP="008F0E2E">
      <w:pPr>
        <w:spacing w:before="100" w:beforeAutospacing="1" w:after="100" w:afterAutospacing="1"/>
        <w:rPr>
          <w:b/>
        </w:rPr>
      </w:pPr>
      <w:r w:rsidRPr="00DE4705">
        <w:rPr>
          <w:b/>
        </w:rPr>
        <w:t>Dzirciema internātpamatskola</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47"/>
        <w:gridCol w:w="1814"/>
        <w:gridCol w:w="1560"/>
        <w:gridCol w:w="1871"/>
        <w:gridCol w:w="1389"/>
      </w:tblGrid>
      <w:tr w:rsidR="008F0E2E" w:rsidRPr="00DE4705" w:rsidTr="00172EE4">
        <w:tc>
          <w:tcPr>
            <w:tcW w:w="709"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3147"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1814"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560" w:type="dxa"/>
            <w:shd w:val="clear" w:color="auto" w:fill="auto"/>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871" w:type="dxa"/>
            <w:shd w:val="clear" w:color="auto" w:fill="auto"/>
            <w:vAlign w:val="center"/>
          </w:tcPr>
          <w:p w:rsidR="008F0E2E" w:rsidRPr="00DE4705" w:rsidRDefault="008F0E2E" w:rsidP="00172EE4">
            <w:pPr>
              <w:jc w:val="center"/>
              <w:rPr>
                <w:sz w:val="20"/>
                <w:szCs w:val="20"/>
              </w:rPr>
            </w:pPr>
            <w:r w:rsidRPr="00DE4705">
              <w:rPr>
                <w:sz w:val="20"/>
                <w:szCs w:val="20"/>
              </w:rPr>
              <w:t xml:space="preserve">PVN </w:t>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709" w:type="dxa"/>
            <w:shd w:val="clear" w:color="auto" w:fill="auto"/>
          </w:tcPr>
          <w:p w:rsidR="008F0E2E" w:rsidRPr="00DE4705" w:rsidRDefault="008F0E2E" w:rsidP="00172EE4">
            <w:pPr>
              <w:jc w:val="center"/>
            </w:pPr>
            <w:r w:rsidRPr="00DE4705">
              <w:t>1</w:t>
            </w:r>
            <w:r>
              <w:t>.</w:t>
            </w:r>
          </w:p>
        </w:tc>
        <w:tc>
          <w:tcPr>
            <w:tcW w:w="3147" w:type="dxa"/>
            <w:shd w:val="clear" w:color="auto" w:fill="auto"/>
            <w:vAlign w:val="center"/>
          </w:tcPr>
          <w:p w:rsidR="008F0E2E" w:rsidRPr="00DE4705" w:rsidRDefault="008F0E2E" w:rsidP="00172EE4">
            <w:r w:rsidRPr="00DE4705">
              <w:t>Dzīvojamās telpas īre</w:t>
            </w:r>
          </w:p>
        </w:tc>
        <w:tc>
          <w:tcPr>
            <w:tcW w:w="1814" w:type="dxa"/>
            <w:shd w:val="clear" w:color="auto" w:fill="auto"/>
            <w:vAlign w:val="center"/>
          </w:tcPr>
          <w:p w:rsidR="008F0E2E" w:rsidRPr="00DE4705" w:rsidRDefault="008F0E2E" w:rsidP="00172EE4">
            <w:pPr>
              <w:jc w:val="center"/>
              <w:rPr>
                <w:vertAlign w:val="superscript"/>
              </w:rPr>
            </w:pPr>
            <w:r w:rsidRPr="00DE4705">
              <w:t>m²</w:t>
            </w:r>
          </w:p>
        </w:tc>
        <w:tc>
          <w:tcPr>
            <w:tcW w:w="1560" w:type="dxa"/>
            <w:shd w:val="clear" w:color="auto" w:fill="auto"/>
            <w:vAlign w:val="center"/>
          </w:tcPr>
          <w:p w:rsidR="008F0E2E" w:rsidRPr="00DE4705" w:rsidRDefault="008F0E2E" w:rsidP="00172EE4">
            <w:pPr>
              <w:jc w:val="center"/>
            </w:pPr>
            <w:r w:rsidRPr="00DE4705">
              <w:t>0.30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vAlign w:val="center"/>
          </w:tcPr>
          <w:p w:rsidR="008F0E2E" w:rsidRPr="00DE4705" w:rsidRDefault="008F0E2E" w:rsidP="00172EE4">
            <w:pPr>
              <w:jc w:val="center"/>
            </w:pPr>
            <w:r w:rsidRPr="00DE4705">
              <w:t>0.30</w:t>
            </w:r>
          </w:p>
        </w:tc>
      </w:tr>
      <w:tr w:rsidR="008F0E2E" w:rsidRPr="00DE4705" w:rsidTr="00172EE4">
        <w:tc>
          <w:tcPr>
            <w:tcW w:w="709" w:type="dxa"/>
            <w:shd w:val="clear" w:color="auto" w:fill="auto"/>
          </w:tcPr>
          <w:p w:rsidR="008F0E2E" w:rsidRPr="00DE4705" w:rsidRDefault="008F0E2E" w:rsidP="00172EE4">
            <w:pPr>
              <w:jc w:val="center"/>
            </w:pPr>
            <w:r w:rsidRPr="00DE4705">
              <w:t>2</w:t>
            </w:r>
            <w:r>
              <w:t>.</w:t>
            </w:r>
          </w:p>
        </w:tc>
        <w:tc>
          <w:tcPr>
            <w:tcW w:w="3147" w:type="dxa"/>
            <w:shd w:val="clear" w:color="auto" w:fill="auto"/>
            <w:vAlign w:val="center"/>
          </w:tcPr>
          <w:p w:rsidR="008F0E2E" w:rsidRPr="00DE4705" w:rsidRDefault="008F0E2E" w:rsidP="00172EE4">
            <w:r w:rsidRPr="00DE4705">
              <w:t>Dzīvojamo telpu īres peļņas daļa</w:t>
            </w:r>
          </w:p>
        </w:tc>
        <w:tc>
          <w:tcPr>
            <w:tcW w:w="1814" w:type="dxa"/>
            <w:shd w:val="clear" w:color="auto" w:fill="auto"/>
            <w:vAlign w:val="center"/>
          </w:tcPr>
          <w:p w:rsidR="008F0E2E" w:rsidRPr="00DE4705" w:rsidRDefault="008F0E2E" w:rsidP="00172EE4">
            <w:pPr>
              <w:jc w:val="center"/>
              <w:rPr>
                <w:vertAlign w:val="superscript"/>
              </w:rPr>
            </w:pPr>
            <w:r w:rsidRPr="00DE4705">
              <w:t>m²</w:t>
            </w:r>
          </w:p>
        </w:tc>
        <w:tc>
          <w:tcPr>
            <w:tcW w:w="1560" w:type="dxa"/>
            <w:shd w:val="clear" w:color="auto" w:fill="auto"/>
            <w:vAlign w:val="center"/>
          </w:tcPr>
          <w:p w:rsidR="008F0E2E" w:rsidRPr="00DE4705" w:rsidRDefault="008F0E2E" w:rsidP="00172EE4">
            <w:pPr>
              <w:jc w:val="center"/>
            </w:pPr>
            <w:r w:rsidRPr="00DE4705">
              <w:t>0.05</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vAlign w:val="center"/>
          </w:tcPr>
          <w:p w:rsidR="008F0E2E" w:rsidRPr="00DE4705" w:rsidRDefault="008F0E2E" w:rsidP="00172EE4">
            <w:pPr>
              <w:jc w:val="center"/>
            </w:pPr>
            <w:r w:rsidRPr="00DE4705">
              <w:t>0.05</w:t>
            </w:r>
          </w:p>
        </w:tc>
      </w:tr>
      <w:tr w:rsidR="008F0E2E" w:rsidRPr="00DE4705" w:rsidTr="00172EE4">
        <w:tc>
          <w:tcPr>
            <w:tcW w:w="709" w:type="dxa"/>
            <w:shd w:val="clear" w:color="auto" w:fill="auto"/>
          </w:tcPr>
          <w:p w:rsidR="008F0E2E" w:rsidRPr="00DE4705" w:rsidRDefault="008F0E2E" w:rsidP="00172EE4">
            <w:pPr>
              <w:jc w:val="center"/>
            </w:pPr>
            <w:r w:rsidRPr="00DE4705">
              <w:t>3</w:t>
            </w:r>
            <w:r>
              <w:t>.</w:t>
            </w:r>
          </w:p>
        </w:tc>
        <w:tc>
          <w:tcPr>
            <w:tcW w:w="3147" w:type="dxa"/>
            <w:shd w:val="clear" w:color="auto" w:fill="auto"/>
            <w:vAlign w:val="center"/>
          </w:tcPr>
          <w:p w:rsidR="008F0E2E" w:rsidRPr="00DE4705" w:rsidRDefault="008F0E2E" w:rsidP="00172EE4">
            <w:r w:rsidRPr="00DE4705">
              <w:t>Maksa par apkuri (t.sk. ūdens uzsildīšana)</w:t>
            </w:r>
          </w:p>
        </w:tc>
        <w:tc>
          <w:tcPr>
            <w:tcW w:w="1814" w:type="dxa"/>
            <w:shd w:val="clear" w:color="auto" w:fill="auto"/>
            <w:vAlign w:val="center"/>
          </w:tcPr>
          <w:p w:rsidR="008F0E2E" w:rsidRPr="00DE4705" w:rsidRDefault="008F0E2E" w:rsidP="00172EE4">
            <w:pPr>
              <w:jc w:val="center"/>
              <w:rPr>
                <w:vertAlign w:val="superscript"/>
              </w:rPr>
            </w:pPr>
            <w:r w:rsidRPr="00DE4705">
              <w:t>m²</w:t>
            </w:r>
          </w:p>
        </w:tc>
        <w:tc>
          <w:tcPr>
            <w:tcW w:w="1560" w:type="dxa"/>
            <w:shd w:val="clear" w:color="auto" w:fill="auto"/>
            <w:vAlign w:val="center"/>
          </w:tcPr>
          <w:p w:rsidR="008F0E2E" w:rsidRPr="00DE4705" w:rsidRDefault="008F0E2E" w:rsidP="00172EE4">
            <w:pPr>
              <w:jc w:val="center"/>
            </w:pPr>
            <w:r w:rsidRPr="00DE4705">
              <w:t>1.65</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vAlign w:val="center"/>
          </w:tcPr>
          <w:p w:rsidR="008F0E2E" w:rsidRPr="00DE4705" w:rsidRDefault="008F0E2E" w:rsidP="00172EE4">
            <w:pPr>
              <w:jc w:val="center"/>
            </w:pPr>
            <w:r w:rsidRPr="00DE4705">
              <w:t>1.65</w:t>
            </w:r>
          </w:p>
        </w:tc>
      </w:tr>
      <w:tr w:rsidR="008F0E2E" w:rsidRPr="00DE4705" w:rsidTr="00172EE4">
        <w:tc>
          <w:tcPr>
            <w:tcW w:w="709" w:type="dxa"/>
            <w:shd w:val="clear" w:color="auto" w:fill="auto"/>
          </w:tcPr>
          <w:p w:rsidR="008F0E2E" w:rsidRPr="00DE4705" w:rsidRDefault="008F0E2E" w:rsidP="00172EE4">
            <w:pPr>
              <w:jc w:val="center"/>
            </w:pPr>
            <w:r w:rsidRPr="00DE4705">
              <w:t xml:space="preserve">4 </w:t>
            </w:r>
            <w:r>
              <w:t>.</w:t>
            </w:r>
          </w:p>
        </w:tc>
        <w:tc>
          <w:tcPr>
            <w:tcW w:w="3147" w:type="dxa"/>
            <w:shd w:val="clear" w:color="auto" w:fill="auto"/>
            <w:vAlign w:val="center"/>
          </w:tcPr>
          <w:p w:rsidR="008F0E2E" w:rsidRPr="00DE4705" w:rsidRDefault="008F0E2E" w:rsidP="00172EE4">
            <w:r w:rsidRPr="00DE4705">
              <w:t>Maksa par aukstā ūdens patēriņu- skolas mājās bez skaitītāja, kopā ar kanalizāciju</w:t>
            </w:r>
          </w:p>
        </w:tc>
        <w:tc>
          <w:tcPr>
            <w:tcW w:w="1814" w:type="dxa"/>
            <w:shd w:val="clear" w:color="auto" w:fill="auto"/>
            <w:vAlign w:val="center"/>
          </w:tcPr>
          <w:p w:rsidR="008F0E2E" w:rsidRPr="00DE4705" w:rsidRDefault="008F0E2E" w:rsidP="00172EE4">
            <w:pPr>
              <w:jc w:val="center"/>
            </w:pPr>
            <w:r w:rsidRPr="00DE4705">
              <w:t>persona</w:t>
            </w:r>
          </w:p>
        </w:tc>
        <w:tc>
          <w:tcPr>
            <w:tcW w:w="1560" w:type="dxa"/>
            <w:shd w:val="clear" w:color="auto" w:fill="auto"/>
            <w:vAlign w:val="center"/>
          </w:tcPr>
          <w:p w:rsidR="008F0E2E" w:rsidRPr="00DE4705" w:rsidRDefault="008F0E2E" w:rsidP="00172EE4">
            <w:pPr>
              <w:jc w:val="center"/>
            </w:pPr>
            <w:r w:rsidRPr="00DE4705">
              <w:t>1.50</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vAlign w:val="center"/>
          </w:tcPr>
          <w:p w:rsidR="008F0E2E" w:rsidRPr="00DE4705" w:rsidRDefault="008F0E2E" w:rsidP="00172EE4">
            <w:pPr>
              <w:jc w:val="center"/>
            </w:pPr>
            <w:r w:rsidRPr="00DE4705">
              <w:t>1.50</w:t>
            </w:r>
          </w:p>
        </w:tc>
      </w:tr>
      <w:tr w:rsidR="008F0E2E" w:rsidRPr="00DE4705" w:rsidTr="00172EE4">
        <w:tc>
          <w:tcPr>
            <w:tcW w:w="709" w:type="dxa"/>
            <w:shd w:val="clear" w:color="auto" w:fill="auto"/>
          </w:tcPr>
          <w:p w:rsidR="008F0E2E" w:rsidRPr="00DE4705" w:rsidRDefault="008F0E2E" w:rsidP="00172EE4">
            <w:pPr>
              <w:jc w:val="center"/>
            </w:pPr>
            <w:r w:rsidRPr="00DE4705">
              <w:t>5</w:t>
            </w:r>
            <w:r>
              <w:t>.</w:t>
            </w:r>
          </w:p>
        </w:tc>
        <w:tc>
          <w:tcPr>
            <w:tcW w:w="3147" w:type="dxa"/>
            <w:shd w:val="clear" w:color="auto" w:fill="auto"/>
            <w:vAlign w:val="center"/>
          </w:tcPr>
          <w:p w:rsidR="008F0E2E" w:rsidRPr="00DE4705" w:rsidRDefault="008F0E2E" w:rsidP="00172EE4">
            <w:r w:rsidRPr="00DE4705">
              <w:t>Maksa par aukstā ūdens patēriņu- Pūres pagasta mājās ar skaitītāju</w:t>
            </w:r>
          </w:p>
        </w:tc>
        <w:tc>
          <w:tcPr>
            <w:tcW w:w="1814" w:type="dxa"/>
            <w:shd w:val="clear" w:color="auto" w:fill="auto"/>
            <w:vAlign w:val="center"/>
          </w:tcPr>
          <w:p w:rsidR="008F0E2E" w:rsidRPr="00DE4705" w:rsidRDefault="008F0E2E" w:rsidP="00172EE4">
            <w:pPr>
              <w:jc w:val="center"/>
            </w:pPr>
            <w:r w:rsidRPr="00DE4705">
              <w:t>m³</w:t>
            </w:r>
          </w:p>
        </w:tc>
        <w:tc>
          <w:tcPr>
            <w:tcW w:w="1560" w:type="dxa"/>
            <w:shd w:val="clear" w:color="auto" w:fill="auto"/>
            <w:vAlign w:val="center"/>
          </w:tcPr>
          <w:p w:rsidR="008F0E2E" w:rsidRPr="00DE4705" w:rsidRDefault="008F0E2E" w:rsidP="00172EE4">
            <w:pPr>
              <w:jc w:val="center"/>
            </w:pPr>
            <w:r w:rsidRPr="00DE4705">
              <w:t>0.85</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vAlign w:val="center"/>
          </w:tcPr>
          <w:p w:rsidR="008F0E2E" w:rsidRPr="00DE4705" w:rsidRDefault="008F0E2E" w:rsidP="00172EE4">
            <w:pPr>
              <w:jc w:val="center"/>
            </w:pPr>
            <w:r w:rsidRPr="00DE4705">
              <w:t>0.85</w:t>
            </w:r>
          </w:p>
        </w:tc>
      </w:tr>
      <w:tr w:rsidR="008F0E2E" w:rsidRPr="00DE4705" w:rsidTr="00172EE4">
        <w:tc>
          <w:tcPr>
            <w:tcW w:w="709" w:type="dxa"/>
            <w:shd w:val="clear" w:color="auto" w:fill="auto"/>
          </w:tcPr>
          <w:p w:rsidR="008F0E2E" w:rsidRPr="00DE4705" w:rsidRDefault="008F0E2E" w:rsidP="00172EE4">
            <w:pPr>
              <w:jc w:val="center"/>
            </w:pPr>
            <w:r w:rsidRPr="00DE4705">
              <w:t>6</w:t>
            </w:r>
            <w:r>
              <w:t>.</w:t>
            </w:r>
          </w:p>
        </w:tc>
        <w:tc>
          <w:tcPr>
            <w:tcW w:w="3147" w:type="dxa"/>
            <w:shd w:val="clear" w:color="auto" w:fill="auto"/>
            <w:vAlign w:val="center"/>
          </w:tcPr>
          <w:p w:rsidR="008F0E2E" w:rsidRPr="00DE4705" w:rsidRDefault="008F0E2E" w:rsidP="00172EE4">
            <w:r w:rsidRPr="00DE4705">
              <w:t>Maksa par atkritumu izvešanu</w:t>
            </w:r>
          </w:p>
        </w:tc>
        <w:tc>
          <w:tcPr>
            <w:tcW w:w="1814" w:type="dxa"/>
            <w:shd w:val="clear" w:color="auto" w:fill="auto"/>
            <w:vAlign w:val="center"/>
          </w:tcPr>
          <w:p w:rsidR="008F0E2E" w:rsidRPr="00DE4705" w:rsidRDefault="008F0E2E" w:rsidP="00172EE4">
            <w:pPr>
              <w:jc w:val="center"/>
            </w:pPr>
            <w:r w:rsidRPr="00DE4705">
              <w:t>Persona</w:t>
            </w:r>
          </w:p>
          <w:p w:rsidR="008F0E2E" w:rsidRPr="00DE4705" w:rsidRDefault="008F0E2E" w:rsidP="00172EE4">
            <w:pPr>
              <w:jc w:val="center"/>
            </w:pPr>
            <w:r w:rsidRPr="00DE4705">
              <w:t>(0,09m³)</w:t>
            </w:r>
          </w:p>
        </w:tc>
        <w:tc>
          <w:tcPr>
            <w:tcW w:w="1560" w:type="dxa"/>
            <w:shd w:val="clear" w:color="auto" w:fill="auto"/>
            <w:vAlign w:val="center"/>
          </w:tcPr>
          <w:p w:rsidR="008F0E2E" w:rsidRPr="00DE4705" w:rsidRDefault="008F0E2E" w:rsidP="00172EE4">
            <w:pPr>
              <w:jc w:val="center"/>
            </w:pPr>
            <w:r w:rsidRPr="00DE4705">
              <w:t>0.80</w:t>
            </w:r>
          </w:p>
        </w:tc>
        <w:tc>
          <w:tcPr>
            <w:tcW w:w="1871" w:type="dxa"/>
            <w:shd w:val="clear" w:color="auto" w:fill="auto"/>
            <w:vAlign w:val="center"/>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0.80</w:t>
            </w:r>
          </w:p>
          <w:p w:rsidR="008F0E2E" w:rsidRPr="00DE4705" w:rsidRDefault="008F0E2E" w:rsidP="00172EE4">
            <w:pPr>
              <w:jc w:val="center"/>
            </w:pPr>
          </w:p>
        </w:tc>
      </w:tr>
      <w:tr w:rsidR="008F0E2E" w:rsidRPr="00DE4705" w:rsidTr="00172EE4">
        <w:tc>
          <w:tcPr>
            <w:tcW w:w="709" w:type="dxa"/>
            <w:shd w:val="clear" w:color="auto" w:fill="auto"/>
          </w:tcPr>
          <w:p w:rsidR="008F0E2E" w:rsidRPr="00DE4705" w:rsidRDefault="008F0E2E" w:rsidP="00172EE4">
            <w:pPr>
              <w:jc w:val="center"/>
            </w:pPr>
            <w:r w:rsidRPr="00DE4705">
              <w:t>7</w:t>
            </w:r>
            <w:r>
              <w:t>.</w:t>
            </w:r>
          </w:p>
        </w:tc>
        <w:tc>
          <w:tcPr>
            <w:tcW w:w="3147" w:type="dxa"/>
            <w:shd w:val="clear" w:color="auto" w:fill="auto"/>
          </w:tcPr>
          <w:p w:rsidR="008F0E2E" w:rsidRPr="00DE4705" w:rsidRDefault="008F0E2E" w:rsidP="00172EE4">
            <w:r w:rsidRPr="00DE4705">
              <w:t>Darbinieku ēdināšana</w:t>
            </w:r>
          </w:p>
        </w:tc>
        <w:tc>
          <w:tcPr>
            <w:tcW w:w="1814" w:type="dxa"/>
            <w:shd w:val="clear" w:color="auto" w:fill="auto"/>
          </w:tcPr>
          <w:p w:rsidR="008F0E2E" w:rsidRPr="00DE4705" w:rsidRDefault="008F0E2E" w:rsidP="00172EE4">
            <w:pPr>
              <w:jc w:val="center"/>
            </w:pPr>
            <w:r w:rsidRPr="00DE4705">
              <w:t>porcija</w:t>
            </w:r>
          </w:p>
        </w:tc>
        <w:tc>
          <w:tcPr>
            <w:tcW w:w="1560" w:type="dxa"/>
            <w:shd w:val="clear" w:color="auto" w:fill="auto"/>
            <w:vAlign w:val="center"/>
          </w:tcPr>
          <w:p w:rsidR="008F0E2E" w:rsidRPr="00DE4705" w:rsidRDefault="008F0E2E" w:rsidP="00172EE4">
            <w:pPr>
              <w:jc w:val="center"/>
              <w:rPr>
                <w:sz w:val="20"/>
                <w:szCs w:val="20"/>
              </w:rPr>
            </w:pPr>
            <w:r w:rsidRPr="00DE4705">
              <w:rPr>
                <w:sz w:val="20"/>
                <w:szCs w:val="20"/>
              </w:rPr>
              <w:t>Brokastis -0.60</w:t>
            </w:r>
          </w:p>
          <w:p w:rsidR="008F0E2E" w:rsidRPr="00DE4705" w:rsidRDefault="008F0E2E" w:rsidP="00172EE4">
            <w:pPr>
              <w:jc w:val="center"/>
              <w:rPr>
                <w:sz w:val="20"/>
                <w:szCs w:val="20"/>
              </w:rPr>
            </w:pPr>
            <w:r w:rsidRPr="00DE4705">
              <w:rPr>
                <w:sz w:val="20"/>
                <w:szCs w:val="20"/>
              </w:rPr>
              <w:t>Pusdienas- 1.35</w:t>
            </w:r>
          </w:p>
          <w:p w:rsidR="008F0E2E" w:rsidRPr="00DE4705" w:rsidRDefault="008F0E2E" w:rsidP="00172EE4">
            <w:pPr>
              <w:jc w:val="center"/>
              <w:rPr>
                <w:sz w:val="20"/>
                <w:szCs w:val="20"/>
              </w:rPr>
            </w:pPr>
            <w:r w:rsidRPr="00DE4705">
              <w:rPr>
                <w:sz w:val="20"/>
                <w:szCs w:val="20"/>
              </w:rPr>
              <w:t>Launags- 0,30</w:t>
            </w:r>
          </w:p>
          <w:p w:rsidR="008F0E2E" w:rsidRPr="00DE4705" w:rsidRDefault="008F0E2E" w:rsidP="00172EE4">
            <w:pPr>
              <w:jc w:val="center"/>
              <w:rPr>
                <w:sz w:val="20"/>
                <w:szCs w:val="20"/>
                <w:u w:val="single"/>
              </w:rPr>
            </w:pPr>
            <w:r w:rsidRPr="00DE4705">
              <w:rPr>
                <w:sz w:val="20"/>
                <w:szCs w:val="20"/>
                <w:u w:val="single"/>
              </w:rPr>
              <w:t>Vakariņas- 0,75</w:t>
            </w:r>
          </w:p>
          <w:p w:rsidR="008F0E2E" w:rsidRPr="00DE4705" w:rsidRDefault="008F0E2E" w:rsidP="00172EE4">
            <w:pPr>
              <w:jc w:val="center"/>
              <w:rPr>
                <w:sz w:val="20"/>
                <w:szCs w:val="20"/>
              </w:rPr>
            </w:pPr>
            <w:r w:rsidRPr="00DE4705">
              <w:rPr>
                <w:sz w:val="20"/>
                <w:szCs w:val="20"/>
              </w:rPr>
              <w:t>Kopā -3.00</w:t>
            </w:r>
          </w:p>
        </w:tc>
        <w:tc>
          <w:tcPr>
            <w:tcW w:w="1871" w:type="dxa"/>
            <w:shd w:val="clear" w:color="auto" w:fill="auto"/>
            <w:vAlign w:val="center"/>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rPr>
                <w:sz w:val="20"/>
                <w:szCs w:val="20"/>
              </w:rPr>
            </w:pPr>
            <w:r w:rsidRPr="00DE4705">
              <w:rPr>
                <w:sz w:val="20"/>
                <w:szCs w:val="20"/>
              </w:rPr>
              <w:t>Brokastis -0.60</w:t>
            </w:r>
          </w:p>
          <w:p w:rsidR="008F0E2E" w:rsidRPr="00DE4705" w:rsidRDefault="008F0E2E" w:rsidP="00172EE4">
            <w:pPr>
              <w:jc w:val="center"/>
              <w:rPr>
                <w:sz w:val="20"/>
                <w:szCs w:val="20"/>
              </w:rPr>
            </w:pPr>
            <w:r w:rsidRPr="00DE4705">
              <w:rPr>
                <w:sz w:val="20"/>
                <w:szCs w:val="20"/>
              </w:rPr>
              <w:t>Pusdienas- 1.35</w:t>
            </w:r>
          </w:p>
          <w:p w:rsidR="008F0E2E" w:rsidRPr="00DE4705" w:rsidRDefault="008F0E2E" w:rsidP="00172EE4">
            <w:pPr>
              <w:jc w:val="center"/>
              <w:rPr>
                <w:sz w:val="20"/>
                <w:szCs w:val="20"/>
              </w:rPr>
            </w:pPr>
            <w:r w:rsidRPr="00DE4705">
              <w:rPr>
                <w:sz w:val="20"/>
                <w:szCs w:val="20"/>
              </w:rPr>
              <w:t>Launags- 0,30</w:t>
            </w:r>
          </w:p>
          <w:p w:rsidR="008F0E2E" w:rsidRPr="00DE4705" w:rsidRDefault="008F0E2E" w:rsidP="00172EE4">
            <w:pPr>
              <w:jc w:val="center"/>
              <w:rPr>
                <w:sz w:val="20"/>
                <w:szCs w:val="20"/>
                <w:u w:val="single"/>
              </w:rPr>
            </w:pPr>
            <w:r w:rsidRPr="00DE4705">
              <w:rPr>
                <w:sz w:val="20"/>
                <w:szCs w:val="20"/>
                <w:u w:val="single"/>
              </w:rPr>
              <w:t>Vakariņas- 0,75</w:t>
            </w:r>
          </w:p>
          <w:p w:rsidR="008F0E2E" w:rsidRPr="00DE4705" w:rsidRDefault="008F0E2E" w:rsidP="00172EE4">
            <w:pPr>
              <w:jc w:val="center"/>
              <w:rPr>
                <w:sz w:val="20"/>
                <w:szCs w:val="20"/>
              </w:rPr>
            </w:pPr>
            <w:r w:rsidRPr="00DE4705">
              <w:rPr>
                <w:sz w:val="20"/>
                <w:szCs w:val="20"/>
              </w:rPr>
              <w:t>Kopā -3.00</w:t>
            </w:r>
          </w:p>
        </w:tc>
      </w:tr>
    </w:tbl>
    <w:p w:rsidR="008F0E2E" w:rsidRPr="00DE4705" w:rsidRDefault="008F0E2E" w:rsidP="008F0E2E">
      <w:pPr>
        <w:spacing w:before="100" w:beforeAutospacing="1" w:after="100" w:afterAutospacing="1"/>
        <w:rPr>
          <w:b/>
        </w:rPr>
      </w:pPr>
      <w:r w:rsidRPr="00DE4705">
        <w:rPr>
          <w:b/>
        </w:rPr>
        <w:t>Tukuma Mūzikas skola</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126"/>
        <w:gridCol w:w="1560"/>
        <w:gridCol w:w="1871"/>
        <w:gridCol w:w="1389"/>
      </w:tblGrid>
      <w:tr w:rsidR="008F0E2E" w:rsidRPr="00DE4705" w:rsidTr="00172EE4">
        <w:tc>
          <w:tcPr>
            <w:tcW w:w="709"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2835"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2126"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560" w:type="dxa"/>
            <w:shd w:val="clear" w:color="auto" w:fill="auto"/>
            <w:vAlign w:val="center"/>
          </w:tcPr>
          <w:p w:rsidR="008F0E2E" w:rsidRPr="00DE4705" w:rsidRDefault="008F0E2E" w:rsidP="00172EE4">
            <w:pPr>
              <w:jc w:val="center"/>
              <w:rPr>
                <w:sz w:val="20"/>
                <w:szCs w:val="20"/>
              </w:rPr>
            </w:pPr>
            <w:r w:rsidRPr="00DE4705">
              <w:rPr>
                <w:sz w:val="20"/>
                <w:szCs w:val="20"/>
              </w:rPr>
              <w:t>Cena bez PVN</w:t>
            </w:r>
            <w:r w:rsidRPr="00DE4705">
              <w:rPr>
                <w:sz w:val="20"/>
                <w:szCs w:val="20"/>
              </w:rPr>
              <w:br/>
            </w:r>
            <w:r w:rsidRPr="00DE4705">
              <w:rPr>
                <w:i/>
                <w:sz w:val="20"/>
                <w:szCs w:val="20"/>
              </w:rPr>
              <w:t>(euro)</w:t>
            </w:r>
          </w:p>
        </w:tc>
        <w:tc>
          <w:tcPr>
            <w:tcW w:w="1871" w:type="dxa"/>
            <w:shd w:val="clear" w:color="auto" w:fill="auto"/>
            <w:vAlign w:val="center"/>
          </w:tcPr>
          <w:p w:rsidR="008F0E2E" w:rsidRPr="00DE4705" w:rsidRDefault="008F0E2E" w:rsidP="00172EE4">
            <w:pPr>
              <w:jc w:val="center"/>
              <w:rPr>
                <w:sz w:val="20"/>
                <w:szCs w:val="20"/>
              </w:rPr>
            </w:pPr>
            <w:r w:rsidRPr="00DE4705">
              <w:rPr>
                <w:sz w:val="20"/>
                <w:szCs w:val="20"/>
              </w:rPr>
              <w:t>PVN</w:t>
            </w:r>
            <w:r w:rsidRPr="00DE4705">
              <w:rPr>
                <w:sz w:val="20"/>
                <w:szCs w:val="20"/>
              </w:rPr>
              <w:br/>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709" w:type="dxa"/>
            <w:shd w:val="clear" w:color="auto" w:fill="auto"/>
          </w:tcPr>
          <w:p w:rsidR="008F0E2E" w:rsidRPr="00DE4705" w:rsidRDefault="008F0E2E" w:rsidP="00172EE4">
            <w:pPr>
              <w:jc w:val="center"/>
            </w:pPr>
            <w:r w:rsidRPr="00DE4705">
              <w:t>1</w:t>
            </w:r>
            <w:r>
              <w:t>.</w:t>
            </w:r>
          </w:p>
        </w:tc>
        <w:tc>
          <w:tcPr>
            <w:tcW w:w="2835" w:type="dxa"/>
            <w:shd w:val="clear" w:color="auto" w:fill="auto"/>
          </w:tcPr>
          <w:p w:rsidR="008F0E2E" w:rsidRPr="00DE4705" w:rsidRDefault="008F0E2E" w:rsidP="00172EE4">
            <w:r w:rsidRPr="00DE4705">
              <w:t>Skolas zāles noma</w:t>
            </w:r>
          </w:p>
        </w:tc>
        <w:tc>
          <w:tcPr>
            <w:tcW w:w="2126" w:type="dxa"/>
            <w:shd w:val="clear" w:color="auto" w:fill="auto"/>
          </w:tcPr>
          <w:p w:rsidR="008F0E2E" w:rsidRPr="00DE4705" w:rsidRDefault="008F0E2E" w:rsidP="00172EE4">
            <w:pPr>
              <w:jc w:val="center"/>
            </w:pPr>
            <w:r w:rsidRPr="00DE4705">
              <w:t>Stunda</w:t>
            </w:r>
          </w:p>
        </w:tc>
        <w:tc>
          <w:tcPr>
            <w:tcW w:w="1560" w:type="dxa"/>
            <w:shd w:val="clear" w:color="auto" w:fill="auto"/>
          </w:tcPr>
          <w:p w:rsidR="008F0E2E" w:rsidRPr="00DE4705" w:rsidRDefault="008F0E2E" w:rsidP="00172EE4">
            <w:pPr>
              <w:jc w:val="center"/>
            </w:pPr>
            <w:r w:rsidRPr="00DE4705">
              <w:t>25.00</w:t>
            </w:r>
          </w:p>
        </w:tc>
        <w:tc>
          <w:tcPr>
            <w:tcW w:w="1871" w:type="dxa"/>
            <w:shd w:val="clear" w:color="auto" w:fill="auto"/>
          </w:tcPr>
          <w:p w:rsidR="008F0E2E" w:rsidRPr="00DE4705" w:rsidRDefault="008F0E2E" w:rsidP="00172EE4">
            <w:pPr>
              <w:ind w:right="-50"/>
              <w:jc w:val="cente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25.00</w:t>
            </w:r>
          </w:p>
        </w:tc>
      </w:tr>
    </w:tbl>
    <w:p w:rsidR="008F0E2E" w:rsidRPr="00DE4705" w:rsidRDefault="008F0E2E" w:rsidP="008F0E2E">
      <w:pPr>
        <w:spacing w:before="100" w:beforeAutospacing="1" w:after="100" w:afterAutospacing="1"/>
        <w:rPr>
          <w:b/>
        </w:rPr>
      </w:pPr>
      <w:r w:rsidRPr="00DE4705">
        <w:rPr>
          <w:b/>
        </w:rPr>
        <w:t>Tukuma Mākslas skola</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126"/>
        <w:gridCol w:w="1560"/>
        <w:gridCol w:w="1871"/>
        <w:gridCol w:w="1389"/>
      </w:tblGrid>
      <w:tr w:rsidR="008F0E2E" w:rsidRPr="00DE4705" w:rsidTr="00172EE4">
        <w:tc>
          <w:tcPr>
            <w:tcW w:w="709" w:type="dxa"/>
            <w:shd w:val="clear" w:color="auto" w:fill="auto"/>
            <w:vAlign w:val="center"/>
          </w:tcPr>
          <w:p w:rsidR="008F0E2E" w:rsidRPr="00DE4705" w:rsidRDefault="008F0E2E" w:rsidP="00172EE4">
            <w:pPr>
              <w:jc w:val="center"/>
              <w:rPr>
                <w:sz w:val="20"/>
                <w:szCs w:val="20"/>
              </w:rPr>
            </w:pPr>
            <w:r w:rsidRPr="00DE4705">
              <w:rPr>
                <w:sz w:val="20"/>
                <w:szCs w:val="20"/>
              </w:rPr>
              <w:lastRenderedPageBreak/>
              <w:t>Nr.</w:t>
            </w:r>
            <w:r w:rsidRPr="00DE4705">
              <w:rPr>
                <w:sz w:val="20"/>
                <w:szCs w:val="20"/>
              </w:rPr>
              <w:br/>
              <w:t>p.k.</w:t>
            </w:r>
          </w:p>
        </w:tc>
        <w:tc>
          <w:tcPr>
            <w:tcW w:w="2835"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2126"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560" w:type="dxa"/>
            <w:shd w:val="clear" w:color="auto" w:fill="auto"/>
            <w:vAlign w:val="center"/>
          </w:tcPr>
          <w:p w:rsidR="008F0E2E" w:rsidRPr="00DE4705" w:rsidRDefault="008F0E2E" w:rsidP="00172EE4">
            <w:pPr>
              <w:jc w:val="center"/>
              <w:rPr>
                <w:sz w:val="20"/>
                <w:szCs w:val="20"/>
              </w:rPr>
            </w:pPr>
            <w:r w:rsidRPr="00DE4705">
              <w:rPr>
                <w:sz w:val="20"/>
                <w:szCs w:val="20"/>
              </w:rPr>
              <w:t>Cena bez PVN (</w:t>
            </w:r>
            <w:r w:rsidRPr="00DE4705">
              <w:rPr>
                <w:i/>
                <w:sz w:val="20"/>
                <w:szCs w:val="20"/>
              </w:rPr>
              <w:t>euro</w:t>
            </w:r>
            <w:r w:rsidRPr="00DE4705">
              <w:rPr>
                <w:sz w:val="20"/>
                <w:szCs w:val="20"/>
              </w:rPr>
              <w:t>)</w:t>
            </w:r>
          </w:p>
        </w:tc>
        <w:tc>
          <w:tcPr>
            <w:tcW w:w="1871" w:type="dxa"/>
            <w:shd w:val="clear" w:color="auto" w:fill="auto"/>
            <w:vAlign w:val="center"/>
          </w:tcPr>
          <w:p w:rsidR="008F0E2E" w:rsidRPr="00DE4705" w:rsidRDefault="008F0E2E" w:rsidP="00172EE4">
            <w:pPr>
              <w:jc w:val="center"/>
              <w:rPr>
                <w:sz w:val="20"/>
                <w:szCs w:val="20"/>
              </w:rPr>
            </w:pPr>
            <w:r w:rsidRPr="00DE4705">
              <w:rPr>
                <w:sz w:val="20"/>
                <w:szCs w:val="20"/>
              </w:rPr>
              <w:t>PVN (</w:t>
            </w:r>
            <w:r w:rsidRPr="00DE4705">
              <w:rPr>
                <w:i/>
                <w:sz w:val="20"/>
                <w:szCs w:val="20"/>
              </w:rPr>
              <w:t>euro</w:t>
            </w:r>
            <w:r w:rsidRPr="00DE4705">
              <w:rPr>
                <w:sz w:val="20"/>
                <w:szCs w:val="20"/>
              </w:rPr>
              <w:t>)</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t>(</w:t>
            </w:r>
            <w:r w:rsidRPr="00DE4705">
              <w:rPr>
                <w:i/>
                <w:sz w:val="20"/>
                <w:szCs w:val="20"/>
              </w:rPr>
              <w:t>euro</w:t>
            </w:r>
            <w:r w:rsidRPr="00DE4705">
              <w:rPr>
                <w:sz w:val="20"/>
                <w:szCs w:val="20"/>
              </w:rPr>
              <w:t>)</w:t>
            </w:r>
          </w:p>
        </w:tc>
      </w:tr>
      <w:tr w:rsidR="008F0E2E" w:rsidRPr="00DE4705" w:rsidTr="00172EE4">
        <w:tc>
          <w:tcPr>
            <w:tcW w:w="709" w:type="dxa"/>
            <w:shd w:val="clear" w:color="auto" w:fill="auto"/>
          </w:tcPr>
          <w:p w:rsidR="008F0E2E" w:rsidRPr="00DE4705" w:rsidRDefault="008F0E2E" w:rsidP="00172EE4">
            <w:pPr>
              <w:jc w:val="center"/>
            </w:pPr>
            <w:r w:rsidRPr="00DE4705">
              <w:t>1</w:t>
            </w:r>
            <w:r>
              <w:t>.</w:t>
            </w:r>
          </w:p>
        </w:tc>
        <w:tc>
          <w:tcPr>
            <w:tcW w:w="2835" w:type="dxa"/>
            <w:shd w:val="clear" w:color="auto" w:fill="auto"/>
          </w:tcPr>
          <w:p w:rsidR="008F0E2E" w:rsidRPr="00DE4705" w:rsidRDefault="008F0E2E" w:rsidP="00172EE4">
            <w:r w:rsidRPr="00DE4705">
              <w:rPr>
                <w:lang w:eastAsia="en-US"/>
              </w:rPr>
              <w:t>Izziņas sagatavošana un izsniegšana</w:t>
            </w:r>
          </w:p>
        </w:tc>
        <w:tc>
          <w:tcPr>
            <w:tcW w:w="2126" w:type="dxa"/>
            <w:shd w:val="clear" w:color="auto" w:fill="auto"/>
          </w:tcPr>
          <w:p w:rsidR="008F0E2E" w:rsidRPr="00DE4705" w:rsidRDefault="008F0E2E" w:rsidP="00172EE4">
            <w:pPr>
              <w:jc w:val="center"/>
            </w:pPr>
            <w:r w:rsidRPr="00DE4705">
              <w:t>gab</w:t>
            </w:r>
          </w:p>
        </w:tc>
        <w:tc>
          <w:tcPr>
            <w:tcW w:w="1560" w:type="dxa"/>
            <w:shd w:val="clear" w:color="auto" w:fill="auto"/>
          </w:tcPr>
          <w:p w:rsidR="008F0E2E" w:rsidRPr="00DE4705" w:rsidRDefault="008F0E2E" w:rsidP="00172EE4">
            <w:pPr>
              <w:jc w:val="center"/>
            </w:pPr>
            <w:r w:rsidRPr="00DE4705">
              <w:t>0.78</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0.78</w:t>
            </w:r>
          </w:p>
        </w:tc>
      </w:tr>
      <w:tr w:rsidR="008F0E2E" w:rsidRPr="00DE4705" w:rsidTr="00172EE4">
        <w:tc>
          <w:tcPr>
            <w:tcW w:w="709" w:type="dxa"/>
            <w:shd w:val="clear" w:color="auto" w:fill="auto"/>
          </w:tcPr>
          <w:p w:rsidR="008F0E2E" w:rsidRPr="00DE4705" w:rsidRDefault="008F0E2E" w:rsidP="00172EE4">
            <w:pPr>
              <w:jc w:val="center"/>
            </w:pPr>
            <w:r w:rsidRPr="00DE4705">
              <w:t>2</w:t>
            </w:r>
            <w:r>
              <w:t>.</w:t>
            </w:r>
          </w:p>
        </w:tc>
        <w:tc>
          <w:tcPr>
            <w:tcW w:w="2835" w:type="dxa"/>
            <w:shd w:val="clear" w:color="auto" w:fill="auto"/>
          </w:tcPr>
          <w:p w:rsidR="008F0E2E" w:rsidRPr="00DE4705" w:rsidRDefault="008F0E2E" w:rsidP="00172EE4">
            <w:r w:rsidRPr="00DE4705">
              <w:t>Skolas arhīva izziņas sagatavošana un izsniegšana</w:t>
            </w:r>
          </w:p>
        </w:tc>
        <w:tc>
          <w:tcPr>
            <w:tcW w:w="2126" w:type="dxa"/>
            <w:shd w:val="clear" w:color="auto" w:fill="auto"/>
          </w:tcPr>
          <w:p w:rsidR="008F0E2E" w:rsidRPr="00DE4705" w:rsidRDefault="008F0E2E" w:rsidP="00172EE4">
            <w:pPr>
              <w:jc w:val="center"/>
            </w:pPr>
            <w:r w:rsidRPr="00DE4705">
              <w:t>gab</w:t>
            </w:r>
          </w:p>
        </w:tc>
        <w:tc>
          <w:tcPr>
            <w:tcW w:w="1560" w:type="dxa"/>
            <w:shd w:val="clear" w:color="auto" w:fill="auto"/>
          </w:tcPr>
          <w:p w:rsidR="008F0E2E" w:rsidRPr="00DE4705" w:rsidRDefault="008F0E2E" w:rsidP="00172EE4">
            <w:pPr>
              <w:jc w:val="center"/>
            </w:pPr>
            <w:r w:rsidRPr="00DE4705">
              <w:t>1.47</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1.47</w:t>
            </w:r>
          </w:p>
        </w:tc>
      </w:tr>
      <w:tr w:rsidR="008F0E2E" w:rsidRPr="00DE4705" w:rsidTr="00172EE4">
        <w:tc>
          <w:tcPr>
            <w:tcW w:w="709" w:type="dxa"/>
            <w:shd w:val="clear" w:color="auto" w:fill="auto"/>
          </w:tcPr>
          <w:p w:rsidR="008F0E2E" w:rsidRPr="00DE4705" w:rsidRDefault="008F0E2E" w:rsidP="00172EE4">
            <w:pPr>
              <w:jc w:val="center"/>
            </w:pPr>
            <w:r w:rsidRPr="00DE4705">
              <w:t>3</w:t>
            </w:r>
            <w:r>
              <w:t>.</w:t>
            </w:r>
          </w:p>
        </w:tc>
        <w:tc>
          <w:tcPr>
            <w:tcW w:w="2835" w:type="dxa"/>
            <w:shd w:val="clear" w:color="auto" w:fill="auto"/>
          </w:tcPr>
          <w:p w:rsidR="008F0E2E" w:rsidRPr="00DE4705" w:rsidRDefault="008F0E2E" w:rsidP="00172EE4">
            <w:r w:rsidRPr="00DE4705">
              <w:t>Skolas bijušā skolēna raksturojuma sagatavošana, izmantojot ziņas no skolas arhīva</w:t>
            </w:r>
          </w:p>
        </w:tc>
        <w:tc>
          <w:tcPr>
            <w:tcW w:w="2126" w:type="dxa"/>
            <w:shd w:val="clear" w:color="auto" w:fill="auto"/>
          </w:tcPr>
          <w:p w:rsidR="008F0E2E" w:rsidRPr="00DE4705" w:rsidRDefault="008F0E2E" w:rsidP="00172EE4">
            <w:pPr>
              <w:jc w:val="center"/>
            </w:pPr>
            <w:r w:rsidRPr="00DE4705">
              <w:t>gab</w:t>
            </w:r>
          </w:p>
        </w:tc>
        <w:tc>
          <w:tcPr>
            <w:tcW w:w="1560" w:type="dxa"/>
            <w:shd w:val="clear" w:color="auto" w:fill="auto"/>
          </w:tcPr>
          <w:p w:rsidR="008F0E2E" w:rsidRPr="00DE4705" w:rsidRDefault="008F0E2E" w:rsidP="00172EE4">
            <w:pPr>
              <w:jc w:val="center"/>
            </w:pPr>
            <w:r w:rsidRPr="00DE4705">
              <w:t>4.36</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4.36</w:t>
            </w:r>
          </w:p>
        </w:tc>
      </w:tr>
      <w:tr w:rsidR="008F0E2E" w:rsidRPr="00DE4705" w:rsidTr="00172EE4">
        <w:tc>
          <w:tcPr>
            <w:tcW w:w="709" w:type="dxa"/>
            <w:shd w:val="clear" w:color="auto" w:fill="auto"/>
          </w:tcPr>
          <w:p w:rsidR="008F0E2E" w:rsidRPr="00DE4705" w:rsidRDefault="008F0E2E" w:rsidP="00172EE4">
            <w:pPr>
              <w:jc w:val="center"/>
            </w:pPr>
            <w:r w:rsidRPr="00DE4705">
              <w:t>4</w:t>
            </w:r>
            <w:r>
              <w:t>.</w:t>
            </w:r>
          </w:p>
        </w:tc>
        <w:tc>
          <w:tcPr>
            <w:tcW w:w="2835" w:type="dxa"/>
            <w:shd w:val="clear" w:color="auto" w:fill="auto"/>
          </w:tcPr>
          <w:p w:rsidR="008F0E2E" w:rsidRPr="00DE4705" w:rsidRDefault="008F0E2E" w:rsidP="00172EE4">
            <w:r w:rsidRPr="00DE4705">
              <w:t>automašīnas VW Caravelle, valsts numura zīme JT8136, transporta pakalpojumi</w:t>
            </w:r>
          </w:p>
        </w:tc>
        <w:tc>
          <w:tcPr>
            <w:tcW w:w="2126" w:type="dxa"/>
            <w:shd w:val="clear" w:color="auto" w:fill="auto"/>
          </w:tcPr>
          <w:p w:rsidR="008F0E2E" w:rsidRPr="00DE4705" w:rsidRDefault="008F0E2E" w:rsidP="00172EE4">
            <w:pPr>
              <w:jc w:val="center"/>
            </w:pPr>
            <w:r w:rsidRPr="00DE4705">
              <w:t>km</w:t>
            </w:r>
          </w:p>
          <w:p w:rsidR="008F0E2E" w:rsidRPr="00DE4705" w:rsidRDefault="008F0E2E" w:rsidP="00172EE4">
            <w:pPr>
              <w:jc w:val="center"/>
            </w:pPr>
            <w:r w:rsidRPr="00DE4705">
              <w:t>stunda</w:t>
            </w:r>
          </w:p>
          <w:p w:rsidR="008F0E2E" w:rsidRPr="00DE4705" w:rsidRDefault="008F0E2E" w:rsidP="00172EE4">
            <w:pPr>
              <w:jc w:val="center"/>
            </w:pPr>
            <w:r w:rsidRPr="00DE4705">
              <w:t>virsstunda, darbs svētku dienā h</w:t>
            </w:r>
          </w:p>
        </w:tc>
        <w:tc>
          <w:tcPr>
            <w:tcW w:w="1560" w:type="dxa"/>
            <w:shd w:val="clear" w:color="auto" w:fill="auto"/>
          </w:tcPr>
          <w:p w:rsidR="008F0E2E" w:rsidRPr="00DE4705" w:rsidRDefault="008F0E2E" w:rsidP="00172EE4">
            <w:pPr>
              <w:jc w:val="center"/>
            </w:pPr>
            <w:r w:rsidRPr="00DE4705">
              <w:t>0.67</w:t>
            </w:r>
          </w:p>
          <w:p w:rsidR="008F0E2E" w:rsidRPr="00DE4705" w:rsidRDefault="008F0E2E" w:rsidP="00172EE4">
            <w:pPr>
              <w:jc w:val="center"/>
            </w:pPr>
            <w:r w:rsidRPr="00DE4705">
              <w:t>3.04</w:t>
            </w:r>
          </w:p>
          <w:p w:rsidR="008F0E2E" w:rsidRPr="00DE4705" w:rsidRDefault="008F0E2E" w:rsidP="00172EE4">
            <w:pPr>
              <w:jc w:val="center"/>
            </w:pPr>
            <w:r w:rsidRPr="00DE4705">
              <w:t>6.08</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0.67</w:t>
            </w:r>
          </w:p>
          <w:p w:rsidR="008F0E2E" w:rsidRPr="00DE4705" w:rsidRDefault="008F0E2E" w:rsidP="00172EE4">
            <w:pPr>
              <w:jc w:val="center"/>
            </w:pPr>
            <w:r w:rsidRPr="00DE4705">
              <w:t>3.03</w:t>
            </w:r>
          </w:p>
          <w:p w:rsidR="008F0E2E" w:rsidRPr="00DE4705" w:rsidRDefault="008F0E2E" w:rsidP="00172EE4">
            <w:pPr>
              <w:jc w:val="center"/>
            </w:pPr>
            <w:r w:rsidRPr="00DE4705">
              <w:t>6.06</w:t>
            </w:r>
          </w:p>
        </w:tc>
      </w:tr>
    </w:tbl>
    <w:p w:rsidR="008F0E2E" w:rsidRPr="00DE4705" w:rsidRDefault="008F0E2E" w:rsidP="008F0E2E">
      <w:pPr>
        <w:rPr>
          <w:rFonts w:eastAsia="Calibri"/>
          <w:b/>
        </w:rPr>
      </w:pPr>
    </w:p>
    <w:p w:rsidR="008F0E2E" w:rsidRPr="00DE4705" w:rsidRDefault="008F0E2E" w:rsidP="008F0E2E">
      <w:pPr>
        <w:rPr>
          <w:rFonts w:eastAsia="Calibri"/>
          <w:b/>
        </w:rPr>
      </w:pPr>
      <w:r w:rsidRPr="00DE4705">
        <w:rPr>
          <w:rFonts w:eastAsia="Calibri"/>
          <w:b/>
        </w:rPr>
        <w:t>Tukuma Sporta skola</w:t>
      </w:r>
    </w:p>
    <w:p w:rsidR="008F0E2E" w:rsidRPr="00DE4705" w:rsidRDefault="008F0E2E" w:rsidP="008F0E2E">
      <w:pPr>
        <w:jc w:val="center"/>
        <w:rPr>
          <w:rFonts w:eastAsia="Calibri"/>
          <w:b/>
          <w:lang w:eastAsia="en-US"/>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126"/>
        <w:gridCol w:w="1560"/>
        <w:gridCol w:w="1871"/>
        <w:gridCol w:w="1389"/>
      </w:tblGrid>
      <w:tr w:rsidR="008F0E2E" w:rsidRPr="00DE4705" w:rsidTr="00172EE4">
        <w:tc>
          <w:tcPr>
            <w:tcW w:w="709"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Nr.</w:t>
            </w:r>
            <w:r w:rsidRPr="00DE4705">
              <w:rPr>
                <w:rFonts w:eastAsia="Calibri"/>
                <w:sz w:val="20"/>
                <w:szCs w:val="20"/>
              </w:rPr>
              <w:br/>
              <w:t>p.k.</w:t>
            </w:r>
          </w:p>
        </w:tc>
        <w:tc>
          <w:tcPr>
            <w:tcW w:w="2835"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Pakalpojuma veids</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Mērvienība</w:t>
            </w:r>
          </w:p>
        </w:tc>
        <w:tc>
          <w:tcPr>
            <w:tcW w:w="1560"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Cena bez PVN</w:t>
            </w:r>
            <w:r w:rsidRPr="00DE4705">
              <w:rPr>
                <w:rFonts w:eastAsia="Calibri"/>
                <w:sz w:val="20"/>
                <w:szCs w:val="20"/>
              </w:rPr>
              <w:br/>
            </w:r>
            <w:r w:rsidRPr="00DE4705">
              <w:rPr>
                <w:rFonts w:eastAsia="Calibri"/>
                <w:i/>
                <w:sz w:val="20"/>
                <w:szCs w:val="20"/>
              </w:rPr>
              <w:t>(euro)</w:t>
            </w:r>
          </w:p>
        </w:tc>
        <w:tc>
          <w:tcPr>
            <w:tcW w:w="1871"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PVN</w:t>
            </w:r>
            <w:r w:rsidRPr="00DE4705">
              <w:rPr>
                <w:rFonts w:eastAsia="Calibri"/>
                <w:sz w:val="20"/>
                <w:szCs w:val="20"/>
              </w:rPr>
              <w:br/>
            </w:r>
            <w:r w:rsidRPr="00DE4705">
              <w:rPr>
                <w:rFonts w:eastAsia="Calibri"/>
                <w:i/>
                <w:sz w:val="20"/>
                <w:szCs w:val="20"/>
              </w:rPr>
              <w:t>(euro)</w:t>
            </w:r>
          </w:p>
        </w:tc>
        <w:tc>
          <w:tcPr>
            <w:tcW w:w="1389"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Cena ar PVN</w:t>
            </w:r>
            <w:r w:rsidRPr="00DE4705">
              <w:rPr>
                <w:rFonts w:eastAsia="Calibri"/>
                <w:sz w:val="20"/>
                <w:szCs w:val="20"/>
              </w:rPr>
              <w:br/>
            </w:r>
            <w:r w:rsidRPr="00DE4705">
              <w:rPr>
                <w:rFonts w:eastAsia="Calibri"/>
                <w:i/>
                <w:sz w:val="20"/>
                <w:szCs w:val="20"/>
              </w:rPr>
              <w:t>(euro)</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w:t>
            </w:r>
            <w:r>
              <w:rPr>
                <w:rFonts w:eastAsia="Calibri"/>
              </w:rPr>
              <w:t>.</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VW CRAFTER</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km</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0.76</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0.76</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2</w:t>
            </w:r>
            <w:r>
              <w:rPr>
                <w:rFonts w:eastAsia="Calibri"/>
              </w:rPr>
              <w:t>.</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Ford TRANSIT</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km</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0.58</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0.58</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3</w:t>
            </w:r>
            <w:r>
              <w:rPr>
                <w:rFonts w:eastAsia="Calibri"/>
              </w:rPr>
              <w:t>.</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Autobusu pak.virsstundas</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6.25</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6.25</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4</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strike/>
                <w:color w:val="FF0000"/>
              </w:rPr>
            </w:pPr>
            <w:r w:rsidRPr="00DE4705">
              <w:rPr>
                <w:rFonts w:eastAsia="Calibri"/>
                <w:strike/>
                <w:color w:val="FF0000"/>
              </w:rPr>
              <w:t>Viesnīca 3 stāvā</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 xml:space="preserve"> diennakts</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7.00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trike/>
                <w:color w:val="FF0000"/>
                <w:sz w:val="22"/>
                <w:szCs w:val="22"/>
                <w:lang w:eastAsia="en-US"/>
              </w:rPr>
            </w:pPr>
            <w:r w:rsidRPr="00DE4705">
              <w:rPr>
                <w:strike/>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7.00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5</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strike/>
                <w:color w:val="FF0000"/>
              </w:rPr>
            </w:pPr>
            <w:r w:rsidRPr="00DE4705">
              <w:rPr>
                <w:rFonts w:eastAsia="Calibri"/>
                <w:strike/>
                <w:color w:val="FF0000"/>
              </w:rPr>
              <w:t>Viesnīca 3 stāvā</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strike/>
                <w:color w:val="FF0000"/>
              </w:rPr>
            </w:pPr>
            <w:r w:rsidRPr="00DE4705">
              <w:rPr>
                <w:rFonts w:eastAsia="Calibri"/>
                <w:strike/>
                <w:color w:val="FF0000"/>
              </w:rPr>
              <w:t>Ilgāk par 3 dienām</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6.00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trike/>
                <w:color w:val="FF0000"/>
                <w:sz w:val="22"/>
                <w:szCs w:val="22"/>
                <w:lang w:eastAsia="en-US"/>
              </w:rPr>
            </w:pPr>
            <w:r w:rsidRPr="00DE4705">
              <w:rPr>
                <w:strike/>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6.00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4.</w:t>
            </w:r>
          </w:p>
        </w:tc>
        <w:tc>
          <w:tcPr>
            <w:tcW w:w="2835"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rPr>
                <w:rFonts w:eastAsia="Calibri"/>
                <w:color w:val="FF0000"/>
              </w:rPr>
            </w:pPr>
            <w:r w:rsidRPr="00DE4705">
              <w:rPr>
                <w:rFonts w:eastAsia="Calibri"/>
                <w:color w:val="FF0000"/>
              </w:rPr>
              <w:t>Viesnīca</w:t>
            </w:r>
          </w:p>
        </w:tc>
        <w:tc>
          <w:tcPr>
            <w:tcW w:w="2126"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diennakts</w:t>
            </w:r>
          </w:p>
        </w:tc>
        <w:tc>
          <w:tcPr>
            <w:tcW w:w="1560"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8.00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color w:val="FF0000"/>
                <w:sz w:val="20"/>
                <w:szCs w:val="20"/>
              </w:rPr>
            </w:pPr>
            <w:r w:rsidRPr="00DE4705">
              <w:rPr>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8.00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5.</w:t>
            </w:r>
          </w:p>
        </w:tc>
        <w:tc>
          <w:tcPr>
            <w:tcW w:w="2835"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rPr>
                <w:rFonts w:eastAsia="Calibri"/>
                <w:color w:val="FF0000"/>
              </w:rPr>
            </w:pPr>
            <w:r w:rsidRPr="00DE4705">
              <w:rPr>
                <w:rFonts w:eastAsia="Calibri"/>
                <w:color w:val="FF0000"/>
              </w:rPr>
              <w:t>Viesnīca</w:t>
            </w:r>
          </w:p>
        </w:tc>
        <w:tc>
          <w:tcPr>
            <w:tcW w:w="2126"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ilgāk par 3 dienām</w:t>
            </w:r>
          </w:p>
        </w:tc>
        <w:tc>
          <w:tcPr>
            <w:tcW w:w="1560"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7.00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color w:val="FF0000"/>
                <w:sz w:val="20"/>
                <w:szCs w:val="20"/>
              </w:rPr>
            </w:pPr>
            <w:r w:rsidRPr="00DE4705">
              <w:rPr>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7.00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6</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strike/>
                <w:color w:val="FF0000"/>
              </w:rPr>
            </w:pPr>
            <w:r w:rsidRPr="00DE4705">
              <w:rPr>
                <w:rFonts w:eastAsia="Calibri"/>
                <w:strike/>
                <w:color w:val="FF0000"/>
              </w:rPr>
              <w:t>Viesnīca 1 stāvā</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1 diennakts</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8.50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trike/>
                <w:color w:val="FF0000"/>
                <w:sz w:val="22"/>
                <w:szCs w:val="22"/>
                <w:lang w:eastAsia="en-US"/>
              </w:rPr>
            </w:pPr>
            <w:r w:rsidRPr="00DE4705">
              <w:rPr>
                <w:strike/>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8.50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7</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strike/>
                <w:color w:val="FF0000"/>
              </w:rPr>
            </w:pPr>
            <w:r w:rsidRPr="00DE4705">
              <w:rPr>
                <w:rFonts w:eastAsia="Calibri"/>
                <w:strike/>
                <w:color w:val="FF0000"/>
              </w:rPr>
              <w:t>Viesnīca 1 stāvā</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Ilgāk par 3 dienām</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7.00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trike/>
                <w:color w:val="FF0000"/>
                <w:sz w:val="22"/>
                <w:szCs w:val="22"/>
                <w:lang w:eastAsia="en-US"/>
              </w:rPr>
            </w:pPr>
            <w:r w:rsidRPr="00DE4705">
              <w:rPr>
                <w:strike/>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7.00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6</w:t>
            </w:r>
            <w:r>
              <w:rPr>
                <w:rFonts w:eastAsia="Calibri"/>
              </w:rPr>
              <w:t>.</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 xml:space="preserve">Viesnīca ar matraci bez gultasveļas </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diennakts</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3.00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3.00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7</w:t>
            </w:r>
            <w:r>
              <w:rPr>
                <w:rFonts w:eastAsia="Calibri"/>
              </w:rPr>
              <w:t>.</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Duša</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 reize</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0.90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0.90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8</w:t>
            </w:r>
            <w:r>
              <w:rPr>
                <w:rFonts w:eastAsia="Calibri"/>
              </w:rPr>
              <w:t>.</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 xml:space="preserve">Sauna </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15.00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15.00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9</w:t>
            </w:r>
            <w:r>
              <w:rPr>
                <w:rFonts w:eastAsia="Calibri"/>
              </w:rPr>
              <w:t>.</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Sauna par katru nāk.stundu</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8.00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8.00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10</w:t>
            </w:r>
            <w:r>
              <w:rPr>
                <w:rFonts w:eastAsia="Calibri"/>
              </w:rPr>
              <w:t>.</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Velotrenažieris</w:t>
            </w:r>
          </w:p>
          <w:p w:rsidR="008F0E2E" w:rsidRPr="00DE4705" w:rsidRDefault="008F0E2E" w:rsidP="00172EE4">
            <w:pPr>
              <w:rPr>
                <w:rFonts w:eastAsia="Calibri"/>
              </w:rPr>
            </w:pPr>
            <w:r w:rsidRPr="00DE4705">
              <w:rPr>
                <w:rFonts w:eastAsia="Calibri"/>
              </w:rPr>
              <w:t>Body Bike</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2.00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2.00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13</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strike/>
                <w:color w:val="FF0000"/>
              </w:rPr>
            </w:pPr>
            <w:r w:rsidRPr="00DE4705">
              <w:rPr>
                <w:rFonts w:eastAsia="Calibri"/>
                <w:strike/>
                <w:color w:val="FF0000"/>
              </w:rPr>
              <w:t>Velotrenažieris</w:t>
            </w:r>
          </w:p>
          <w:p w:rsidR="008F0E2E" w:rsidRPr="00DE4705" w:rsidRDefault="008F0E2E" w:rsidP="00172EE4">
            <w:pPr>
              <w:rPr>
                <w:rFonts w:eastAsia="Calibri"/>
                <w:strike/>
                <w:color w:val="FF0000"/>
              </w:rPr>
            </w:pPr>
            <w:r w:rsidRPr="00DE4705">
              <w:rPr>
                <w:rFonts w:eastAsia="Calibri"/>
                <w:strike/>
                <w:color w:val="FF0000"/>
              </w:rPr>
              <w:t>Trenera nodarbība</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 xml:space="preserve"> nodarbība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5.00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trike/>
                <w:color w:val="FF0000"/>
                <w:sz w:val="22"/>
                <w:szCs w:val="22"/>
                <w:lang w:eastAsia="en-US"/>
              </w:rPr>
            </w:pPr>
            <w:r w:rsidRPr="00DE4705">
              <w:rPr>
                <w:strike/>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5.00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w:t>
            </w:r>
            <w:r>
              <w:rPr>
                <w:rFonts w:eastAsia="Calibri"/>
              </w:rPr>
              <w:t>1.</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Novuss</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nodarbība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w:t>
            </w:r>
            <w:r>
              <w:rPr>
                <w:rFonts w:eastAsia="Calibri"/>
              </w:rPr>
              <w:t>2.</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Galda teniss</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nodarbība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1.50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1.50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w:t>
            </w:r>
            <w:r>
              <w:rPr>
                <w:rFonts w:eastAsia="Calibri"/>
              </w:rPr>
              <w:t>3.</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Galda tenisa raketes izmantošana</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nodarbība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0.50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0.50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w:t>
            </w:r>
            <w:r>
              <w:rPr>
                <w:rFonts w:eastAsia="Calibri"/>
              </w:rPr>
              <w:t>4.</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Samgatlētikas zāle</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nodarbība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1.50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1.50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w:t>
            </w:r>
            <w:r>
              <w:rPr>
                <w:rFonts w:eastAsia="Calibri"/>
              </w:rPr>
              <w:t>5.</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strike/>
                <w:color w:val="FF0000"/>
              </w:rPr>
              <w:t xml:space="preserve">Lielā </w:t>
            </w:r>
            <w:r w:rsidRPr="00DE4705">
              <w:rPr>
                <w:rFonts w:eastAsia="Calibri"/>
              </w:rPr>
              <w:t>Sporta zāle</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10.00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10.00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19</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strike/>
                <w:color w:val="FF0000"/>
              </w:rPr>
            </w:pPr>
            <w:r w:rsidRPr="00DE4705">
              <w:rPr>
                <w:rFonts w:eastAsia="Calibri"/>
                <w:strike/>
                <w:color w:val="FF0000"/>
              </w:rPr>
              <w:t>Mazā sporta zāle</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5.00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trike/>
                <w:color w:val="FF0000"/>
                <w:sz w:val="22"/>
                <w:szCs w:val="22"/>
                <w:lang w:eastAsia="en-US"/>
              </w:rPr>
            </w:pPr>
            <w:r w:rsidRPr="00DE4705">
              <w:rPr>
                <w:strike/>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5.00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20</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strike/>
                <w:color w:val="FF0000"/>
              </w:rPr>
            </w:pPr>
            <w:r w:rsidRPr="00DE4705">
              <w:rPr>
                <w:rFonts w:eastAsia="Calibri"/>
                <w:strike/>
                <w:color w:val="FF0000"/>
              </w:rPr>
              <w:t>Novusa zāle</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3.00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trike/>
                <w:color w:val="FF0000"/>
                <w:sz w:val="22"/>
                <w:szCs w:val="22"/>
                <w:lang w:eastAsia="en-US"/>
              </w:rPr>
            </w:pPr>
            <w:r w:rsidRPr="00DE4705">
              <w:rPr>
                <w:strike/>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strike/>
                <w:color w:val="FF0000"/>
              </w:rPr>
            </w:pPr>
            <w:r w:rsidRPr="00DE4705">
              <w:rPr>
                <w:rFonts w:eastAsia="Calibri"/>
                <w:strike/>
                <w:color w:val="FF0000"/>
              </w:rPr>
              <w:t>3.00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w:t>
            </w:r>
            <w:r>
              <w:rPr>
                <w:rFonts w:eastAsia="Calibri"/>
              </w:rPr>
              <w:t>6.</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Aerobikas zāle</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5.00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5.00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lastRenderedPageBreak/>
              <w:t>1</w:t>
            </w:r>
            <w:r>
              <w:rPr>
                <w:rFonts w:eastAsia="Calibri"/>
              </w:rPr>
              <w:t>7.</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Futbola laukumā ar zālienu treniņnodarbības</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20.00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20.00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w:t>
            </w:r>
            <w:r>
              <w:rPr>
                <w:rFonts w:eastAsia="Calibri"/>
              </w:rPr>
              <w:t>8.</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Futbola laukumā ar zālienu sacensības</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 spēle</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60.00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60.00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Pr>
                <w:rFonts w:eastAsia="Calibri"/>
              </w:rPr>
              <w:t>19.</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 xml:space="preserve">Futbola laukumā ar mākslīgo segumu treniņnodarbības </w:t>
            </w:r>
          </w:p>
          <w:p w:rsidR="008F0E2E" w:rsidRPr="00DE4705" w:rsidRDefault="008F0E2E" w:rsidP="00172EE4">
            <w:pPr>
              <w:rPr>
                <w:rFonts w:eastAsia="Calibri"/>
              </w:rPr>
            </w:pPr>
            <w:r w:rsidRPr="00DE4705">
              <w:rPr>
                <w:rFonts w:eastAsia="Calibri"/>
              </w:rPr>
              <w:t>½ laukuma</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15.00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15.00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2</w:t>
            </w:r>
            <w:r>
              <w:rPr>
                <w:rFonts w:eastAsia="Calibri"/>
              </w:rPr>
              <w:t>0.</w:t>
            </w:r>
          </w:p>
        </w:tc>
        <w:tc>
          <w:tcPr>
            <w:tcW w:w="2835"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rPr>
                <w:rFonts w:eastAsia="Calibri"/>
              </w:rPr>
            </w:pPr>
            <w:r w:rsidRPr="00DE4705">
              <w:rPr>
                <w:rFonts w:eastAsia="Calibri"/>
              </w:rPr>
              <w:t>Futbola laukumā ar mākslīgo segumu sacensības</w:t>
            </w:r>
          </w:p>
          <w:p w:rsidR="008F0E2E" w:rsidRPr="00DE4705" w:rsidRDefault="008F0E2E" w:rsidP="00172EE4">
            <w:pPr>
              <w:rPr>
                <w:rFonts w:eastAsia="Calibri"/>
              </w:rPr>
            </w:pPr>
            <w:r w:rsidRPr="00DE4705">
              <w:rPr>
                <w:rFonts w:eastAsia="Calibri"/>
              </w:rPr>
              <w:t>½ laukuma</w:t>
            </w:r>
          </w:p>
        </w:tc>
        <w:tc>
          <w:tcPr>
            <w:tcW w:w="2126"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15.00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rFonts w:ascii="Calibri" w:hAnsi="Calibri"/>
                <w:sz w:val="22"/>
                <w:szCs w:val="22"/>
                <w:lang w:eastAsia="en-US"/>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15.00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2</w:t>
            </w:r>
            <w:r>
              <w:rPr>
                <w:rFonts w:eastAsia="Calibri"/>
                <w:color w:val="FF0000"/>
              </w:rPr>
              <w:t>1.</w:t>
            </w:r>
          </w:p>
        </w:tc>
        <w:tc>
          <w:tcPr>
            <w:tcW w:w="2835"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rPr>
                <w:rFonts w:eastAsia="Calibri"/>
                <w:color w:val="FF0000"/>
              </w:rPr>
            </w:pPr>
            <w:r w:rsidRPr="00DE4705">
              <w:rPr>
                <w:rFonts w:eastAsia="Calibri"/>
                <w:color w:val="FF0000"/>
              </w:rPr>
              <w:t>Stadions (treniņnodarbības)</w:t>
            </w:r>
          </w:p>
        </w:tc>
        <w:tc>
          <w:tcPr>
            <w:tcW w:w="2126"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stunda</w:t>
            </w:r>
          </w:p>
        </w:tc>
        <w:tc>
          <w:tcPr>
            <w:tcW w:w="1560"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20.00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color w:val="FF0000"/>
                <w:sz w:val="20"/>
                <w:szCs w:val="20"/>
              </w:rPr>
            </w:pPr>
            <w:r w:rsidRPr="00DE4705">
              <w:rPr>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20.00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2</w:t>
            </w:r>
            <w:r>
              <w:rPr>
                <w:rFonts w:eastAsia="Calibri"/>
                <w:color w:val="FF0000"/>
              </w:rPr>
              <w:t>2.</w:t>
            </w:r>
          </w:p>
        </w:tc>
        <w:tc>
          <w:tcPr>
            <w:tcW w:w="2835"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rPr>
                <w:rFonts w:eastAsia="Calibri"/>
                <w:color w:val="FF0000"/>
              </w:rPr>
            </w:pPr>
            <w:r w:rsidRPr="00DE4705">
              <w:rPr>
                <w:rFonts w:eastAsia="Calibri"/>
                <w:color w:val="FF0000"/>
              </w:rPr>
              <w:t>Pasākumu zāle</w:t>
            </w:r>
          </w:p>
        </w:tc>
        <w:tc>
          <w:tcPr>
            <w:tcW w:w="2126"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1 diennakts</w:t>
            </w:r>
          </w:p>
        </w:tc>
        <w:tc>
          <w:tcPr>
            <w:tcW w:w="1560"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50.00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color w:val="FF0000"/>
                <w:sz w:val="20"/>
                <w:szCs w:val="20"/>
              </w:rPr>
            </w:pPr>
            <w:r w:rsidRPr="00DE4705">
              <w:rPr>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50.00</w:t>
            </w:r>
          </w:p>
        </w:tc>
      </w:tr>
      <w:tr w:rsidR="008F0E2E" w:rsidRPr="00DE4705" w:rsidTr="00172EE4">
        <w:tc>
          <w:tcPr>
            <w:tcW w:w="709"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2</w:t>
            </w:r>
            <w:r>
              <w:rPr>
                <w:rFonts w:eastAsia="Calibri"/>
                <w:color w:val="FF0000"/>
              </w:rPr>
              <w:t>3.</w:t>
            </w:r>
          </w:p>
        </w:tc>
        <w:tc>
          <w:tcPr>
            <w:tcW w:w="2835"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rPr>
                <w:rFonts w:eastAsia="Calibri"/>
                <w:color w:val="FF0000"/>
              </w:rPr>
            </w:pPr>
            <w:r w:rsidRPr="00DE4705">
              <w:rPr>
                <w:rFonts w:eastAsia="Calibri"/>
                <w:color w:val="FF0000"/>
              </w:rPr>
              <w:t>Fizioterapeits</w:t>
            </w:r>
          </w:p>
        </w:tc>
        <w:tc>
          <w:tcPr>
            <w:tcW w:w="2126"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½ stundas</w:t>
            </w:r>
          </w:p>
        </w:tc>
        <w:tc>
          <w:tcPr>
            <w:tcW w:w="1560"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20.00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109"/>
              <w:rPr>
                <w:color w:val="FF0000"/>
                <w:sz w:val="20"/>
                <w:szCs w:val="20"/>
              </w:rPr>
            </w:pPr>
            <w:r w:rsidRPr="00DE4705">
              <w:rPr>
                <w:color w:val="FF0000"/>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jc w:val="center"/>
              <w:rPr>
                <w:rFonts w:eastAsia="Calibri"/>
                <w:color w:val="FF0000"/>
              </w:rPr>
            </w:pPr>
            <w:r w:rsidRPr="00DE4705">
              <w:rPr>
                <w:rFonts w:eastAsia="Calibri"/>
                <w:color w:val="FF0000"/>
              </w:rPr>
              <w:t>20.00</w:t>
            </w:r>
          </w:p>
        </w:tc>
      </w:tr>
    </w:tbl>
    <w:p w:rsidR="008F0E2E" w:rsidRPr="00DE4705" w:rsidRDefault="008F0E2E" w:rsidP="008F0E2E">
      <w:pPr>
        <w:spacing w:before="100" w:beforeAutospacing="1" w:after="100" w:afterAutospacing="1"/>
        <w:rPr>
          <w:b/>
        </w:rPr>
      </w:pPr>
      <w:r w:rsidRPr="00DE4705">
        <w:rPr>
          <w:b/>
        </w:rPr>
        <w:t>Tukuma pirmsskolas izglītības iestāde „Pasaciņa</w:t>
      </w:r>
      <w:r>
        <w:rPr>
          <w:b/>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2126"/>
        <w:gridCol w:w="1560"/>
        <w:gridCol w:w="1871"/>
        <w:gridCol w:w="1389"/>
      </w:tblGrid>
      <w:tr w:rsidR="008F0E2E" w:rsidRPr="00DE4705" w:rsidTr="00172EE4">
        <w:tc>
          <w:tcPr>
            <w:tcW w:w="851"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2835"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2126"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560" w:type="dxa"/>
            <w:shd w:val="clear" w:color="auto" w:fill="auto"/>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871" w:type="dxa"/>
            <w:shd w:val="clear" w:color="auto" w:fill="auto"/>
            <w:vAlign w:val="center"/>
          </w:tcPr>
          <w:p w:rsidR="008F0E2E" w:rsidRPr="00DE4705" w:rsidRDefault="008F0E2E" w:rsidP="00172EE4">
            <w:pPr>
              <w:jc w:val="center"/>
              <w:rPr>
                <w:sz w:val="20"/>
                <w:szCs w:val="20"/>
              </w:rPr>
            </w:pPr>
            <w:r w:rsidRPr="00DE4705">
              <w:rPr>
                <w:sz w:val="20"/>
                <w:szCs w:val="20"/>
              </w:rPr>
              <w:t xml:space="preserve">PVN </w:t>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851" w:type="dxa"/>
            <w:shd w:val="clear" w:color="auto" w:fill="auto"/>
          </w:tcPr>
          <w:p w:rsidR="008F0E2E" w:rsidRPr="00DE4705" w:rsidRDefault="008F0E2E" w:rsidP="00172EE4">
            <w:pPr>
              <w:jc w:val="center"/>
            </w:pPr>
            <w:r w:rsidRPr="00DE4705">
              <w:t>1</w:t>
            </w:r>
            <w:r>
              <w:t>.</w:t>
            </w:r>
          </w:p>
        </w:tc>
        <w:tc>
          <w:tcPr>
            <w:tcW w:w="2835" w:type="dxa"/>
            <w:shd w:val="clear" w:color="auto" w:fill="auto"/>
          </w:tcPr>
          <w:p w:rsidR="008F0E2E" w:rsidRPr="00DE4705" w:rsidRDefault="008F0E2E" w:rsidP="00172EE4">
            <w:pPr>
              <w:rPr>
                <w:rFonts w:eastAsia="Calibri"/>
              </w:rPr>
            </w:pPr>
            <w:r w:rsidRPr="00DE4705">
              <w:rPr>
                <w:rFonts w:eastAsia="Calibri"/>
              </w:rPr>
              <w:t>Aktu zāles īre</w:t>
            </w:r>
          </w:p>
        </w:tc>
        <w:tc>
          <w:tcPr>
            <w:tcW w:w="2126" w:type="dxa"/>
            <w:shd w:val="clear" w:color="auto" w:fill="auto"/>
          </w:tcPr>
          <w:p w:rsidR="008F0E2E" w:rsidRPr="00DE4705" w:rsidRDefault="008F0E2E" w:rsidP="00172EE4">
            <w:pPr>
              <w:jc w:val="center"/>
            </w:pPr>
            <w:r w:rsidRPr="00DE4705">
              <w:t>stunda</w:t>
            </w:r>
          </w:p>
        </w:tc>
        <w:tc>
          <w:tcPr>
            <w:tcW w:w="1560" w:type="dxa"/>
            <w:shd w:val="clear" w:color="auto" w:fill="auto"/>
          </w:tcPr>
          <w:p w:rsidR="008F0E2E" w:rsidRPr="00DE4705" w:rsidRDefault="008F0E2E" w:rsidP="00172EE4">
            <w:pPr>
              <w:jc w:val="center"/>
            </w:pPr>
            <w:r w:rsidRPr="00DE4705">
              <w:t>3.23</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3.23</w:t>
            </w:r>
          </w:p>
        </w:tc>
      </w:tr>
      <w:tr w:rsidR="008F0E2E" w:rsidRPr="00DE4705" w:rsidTr="00172EE4">
        <w:tc>
          <w:tcPr>
            <w:tcW w:w="851" w:type="dxa"/>
            <w:shd w:val="clear" w:color="auto" w:fill="auto"/>
          </w:tcPr>
          <w:p w:rsidR="008F0E2E" w:rsidRPr="00DE4705" w:rsidRDefault="008F0E2E" w:rsidP="00172EE4">
            <w:pPr>
              <w:jc w:val="center"/>
            </w:pPr>
            <w:r w:rsidRPr="00DE4705">
              <w:t>2</w:t>
            </w:r>
            <w:r>
              <w:t>.</w:t>
            </w:r>
          </w:p>
        </w:tc>
        <w:tc>
          <w:tcPr>
            <w:tcW w:w="2835" w:type="dxa"/>
            <w:shd w:val="clear" w:color="auto" w:fill="auto"/>
          </w:tcPr>
          <w:p w:rsidR="008F0E2E" w:rsidRPr="00DE4705" w:rsidRDefault="008F0E2E" w:rsidP="00172EE4">
            <w:pPr>
              <w:rPr>
                <w:rFonts w:eastAsia="Calibri"/>
              </w:rPr>
            </w:pPr>
            <w:r w:rsidRPr="00DE4705">
              <w:rPr>
                <w:rFonts w:eastAsia="Calibri"/>
              </w:rPr>
              <w:t>Sporta zāles īre</w:t>
            </w:r>
          </w:p>
        </w:tc>
        <w:tc>
          <w:tcPr>
            <w:tcW w:w="2126" w:type="dxa"/>
            <w:shd w:val="clear" w:color="auto" w:fill="auto"/>
          </w:tcPr>
          <w:p w:rsidR="008F0E2E" w:rsidRPr="00DE4705" w:rsidRDefault="008F0E2E" w:rsidP="00172EE4">
            <w:pPr>
              <w:jc w:val="center"/>
            </w:pPr>
            <w:r w:rsidRPr="00DE4705">
              <w:t>stunda</w:t>
            </w:r>
          </w:p>
        </w:tc>
        <w:tc>
          <w:tcPr>
            <w:tcW w:w="1560" w:type="dxa"/>
            <w:shd w:val="clear" w:color="auto" w:fill="auto"/>
          </w:tcPr>
          <w:p w:rsidR="008F0E2E" w:rsidRPr="00DE4705" w:rsidRDefault="008F0E2E" w:rsidP="00172EE4">
            <w:pPr>
              <w:jc w:val="center"/>
            </w:pPr>
            <w:r w:rsidRPr="00DE4705">
              <w:t>3.23</w:t>
            </w:r>
          </w:p>
        </w:tc>
        <w:tc>
          <w:tcPr>
            <w:tcW w:w="1871"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3.23</w:t>
            </w:r>
          </w:p>
        </w:tc>
      </w:tr>
    </w:tbl>
    <w:p w:rsidR="008F0E2E" w:rsidRPr="00DE4705" w:rsidRDefault="008F0E2E" w:rsidP="008F0E2E">
      <w:pPr>
        <w:rPr>
          <w:b/>
        </w:rPr>
      </w:pPr>
    </w:p>
    <w:p w:rsidR="008F0E2E" w:rsidRPr="00DE4705" w:rsidRDefault="008F0E2E" w:rsidP="008F0E2E">
      <w:pPr>
        <w:rPr>
          <w:rFonts w:eastAsia="Calibri"/>
          <w:b/>
        </w:rPr>
      </w:pPr>
      <w:r w:rsidRPr="00DE4705">
        <w:rPr>
          <w:b/>
        </w:rPr>
        <w:t xml:space="preserve">Tukuma pirmsskolas izglītības iestāde </w:t>
      </w:r>
      <w:r w:rsidRPr="00DE4705">
        <w:rPr>
          <w:rFonts w:eastAsia="Calibri"/>
          <w:b/>
        </w:rPr>
        <w:t>“Vālodzīte”</w:t>
      </w:r>
    </w:p>
    <w:p w:rsidR="008F0E2E" w:rsidRPr="00DE4705" w:rsidRDefault="008F0E2E" w:rsidP="008F0E2E">
      <w:pPr>
        <w:jc w:val="center"/>
        <w:rPr>
          <w:rFonts w:eastAsia="Calibri"/>
          <w:lang w:eastAsia="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47"/>
        <w:gridCol w:w="1814"/>
        <w:gridCol w:w="1560"/>
        <w:gridCol w:w="1871"/>
        <w:gridCol w:w="1389"/>
      </w:tblGrid>
      <w:tr w:rsidR="008F0E2E" w:rsidRPr="00DE4705" w:rsidTr="00172EE4">
        <w:tc>
          <w:tcPr>
            <w:tcW w:w="851"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Nr.</w:t>
            </w:r>
            <w:r w:rsidRPr="00DE4705">
              <w:rPr>
                <w:rFonts w:eastAsia="Calibri"/>
                <w:sz w:val="20"/>
                <w:szCs w:val="20"/>
              </w:rPr>
              <w:br/>
              <w:t>p.k.</w:t>
            </w:r>
          </w:p>
        </w:tc>
        <w:tc>
          <w:tcPr>
            <w:tcW w:w="3147"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Pakalpojuma veids</w:t>
            </w:r>
          </w:p>
        </w:tc>
        <w:tc>
          <w:tcPr>
            <w:tcW w:w="1814"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Mērvienība</w:t>
            </w:r>
          </w:p>
        </w:tc>
        <w:tc>
          <w:tcPr>
            <w:tcW w:w="1560"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 xml:space="preserve">Cena bez PVN </w:t>
            </w:r>
            <w:r w:rsidRPr="00DE4705">
              <w:rPr>
                <w:rFonts w:eastAsia="Calibri"/>
                <w:i/>
                <w:sz w:val="20"/>
                <w:szCs w:val="20"/>
              </w:rPr>
              <w:t>(euro)</w:t>
            </w:r>
          </w:p>
        </w:tc>
        <w:tc>
          <w:tcPr>
            <w:tcW w:w="1871"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 xml:space="preserve">PVN </w:t>
            </w:r>
            <w:r w:rsidRPr="00DE4705">
              <w:rPr>
                <w:rFonts w:eastAsia="Calibri"/>
                <w:i/>
                <w:sz w:val="20"/>
                <w:szCs w:val="20"/>
              </w:rPr>
              <w:t>(euro)</w:t>
            </w:r>
          </w:p>
        </w:tc>
        <w:tc>
          <w:tcPr>
            <w:tcW w:w="1389" w:type="dxa"/>
            <w:tcBorders>
              <w:top w:val="single" w:sz="4" w:space="0" w:color="auto"/>
              <w:left w:val="single" w:sz="4" w:space="0" w:color="auto"/>
              <w:bottom w:val="single" w:sz="4" w:space="0" w:color="auto"/>
              <w:right w:val="single" w:sz="4" w:space="0" w:color="auto"/>
            </w:tcBorders>
            <w:vAlign w:val="center"/>
            <w:hideMark/>
          </w:tcPr>
          <w:p w:rsidR="008F0E2E" w:rsidRPr="00DE4705" w:rsidRDefault="008F0E2E" w:rsidP="00172EE4">
            <w:pPr>
              <w:jc w:val="center"/>
              <w:rPr>
                <w:rFonts w:eastAsia="Calibri"/>
                <w:sz w:val="20"/>
                <w:szCs w:val="20"/>
              </w:rPr>
            </w:pPr>
            <w:r w:rsidRPr="00DE4705">
              <w:rPr>
                <w:rFonts w:eastAsia="Calibri"/>
                <w:sz w:val="20"/>
                <w:szCs w:val="20"/>
              </w:rPr>
              <w:t>Cena ar PVN</w:t>
            </w:r>
            <w:r w:rsidRPr="00DE4705">
              <w:rPr>
                <w:rFonts w:eastAsia="Calibri"/>
                <w:sz w:val="20"/>
                <w:szCs w:val="20"/>
              </w:rPr>
              <w:br/>
            </w:r>
            <w:r w:rsidRPr="00DE4705">
              <w:rPr>
                <w:rFonts w:eastAsia="Calibri"/>
                <w:i/>
                <w:sz w:val="20"/>
                <w:szCs w:val="20"/>
              </w:rPr>
              <w:t>(euro)</w:t>
            </w:r>
          </w:p>
        </w:tc>
      </w:tr>
      <w:tr w:rsidR="008F0E2E" w:rsidRPr="00DE4705" w:rsidTr="00172EE4">
        <w:tc>
          <w:tcPr>
            <w:tcW w:w="851"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1</w:t>
            </w:r>
            <w:r>
              <w:rPr>
                <w:rFonts w:eastAsia="Calibri"/>
              </w:rPr>
              <w:t>.</w:t>
            </w:r>
          </w:p>
        </w:tc>
        <w:tc>
          <w:tcPr>
            <w:tcW w:w="3147"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rPr>
                <w:rFonts w:eastAsia="Calibri"/>
              </w:rPr>
            </w:pPr>
            <w:r w:rsidRPr="00DE4705">
              <w:rPr>
                <w:rFonts w:eastAsia="Calibri"/>
              </w:rPr>
              <w:t>Aktu zāle Spartaka  ielā -18</w:t>
            </w:r>
          </w:p>
        </w:tc>
        <w:tc>
          <w:tcPr>
            <w:tcW w:w="1814"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5.15</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50"/>
              <w:jc w:val="center"/>
              <w:rPr>
                <w:sz w:val="20"/>
                <w:szCs w:val="20"/>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5.15</w:t>
            </w:r>
          </w:p>
        </w:tc>
      </w:tr>
      <w:tr w:rsidR="008F0E2E" w:rsidRPr="00DE4705" w:rsidTr="00172EE4">
        <w:tc>
          <w:tcPr>
            <w:tcW w:w="851"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2</w:t>
            </w:r>
            <w:r>
              <w:rPr>
                <w:rFonts w:eastAsia="Calibri"/>
              </w:rPr>
              <w:t>.</w:t>
            </w:r>
          </w:p>
        </w:tc>
        <w:tc>
          <w:tcPr>
            <w:tcW w:w="3147"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rPr>
                <w:rFonts w:eastAsia="Calibri"/>
              </w:rPr>
            </w:pPr>
            <w:r w:rsidRPr="00DE4705">
              <w:rPr>
                <w:rFonts w:eastAsia="Calibri"/>
              </w:rPr>
              <w:t>Sporta zāle Spartaka ielā -18</w:t>
            </w:r>
          </w:p>
        </w:tc>
        <w:tc>
          <w:tcPr>
            <w:tcW w:w="1814"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5.50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50"/>
              <w:jc w:val="center"/>
              <w:rPr>
                <w:sz w:val="20"/>
                <w:szCs w:val="20"/>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5.50</w:t>
            </w:r>
          </w:p>
        </w:tc>
      </w:tr>
      <w:tr w:rsidR="008F0E2E" w:rsidRPr="00DE4705" w:rsidTr="00172EE4">
        <w:tc>
          <w:tcPr>
            <w:tcW w:w="851"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3</w:t>
            </w:r>
            <w:r>
              <w:rPr>
                <w:rFonts w:eastAsia="Calibri"/>
              </w:rPr>
              <w:t>.</w:t>
            </w:r>
          </w:p>
        </w:tc>
        <w:tc>
          <w:tcPr>
            <w:tcW w:w="3147"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rPr>
                <w:rFonts w:eastAsia="Calibri"/>
              </w:rPr>
            </w:pPr>
            <w:r w:rsidRPr="00DE4705">
              <w:rPr>
                <w:rFonts w:eastAsia="Calibri"/>
              </w:rPr>
              <w:t>Aktu zāle Raudas ielā-3</w:t>
            </w:r>
          </w:p>
        </w:tc>
        <w:tc>
          <w:tcPr>
            <w:tcW w:w="1814"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stunda</w:t>
            </w:r>
          </w:p>
        </w:tc>
        <w:tc>
          <w:tcPr>
            <w:tcW w:w="1560"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6.00</w:t>
            </w:r>
          </w:p>
        </w:tc>
        <w:tc>
          <w:tcPr>
            <w:tcW w:w="1871" w:type="dxa"/>
            <w:tcBorders>
              <w:top w:val="single" w:sz="4" w:space="0" w:color="auto"/>
              <w:left w:val="single" w:sz="4" w:space="0" w:color="auto"/>
              <w:bottom w:val="single" w:sz="4" w:space="0" w:color="auto"/>
              <w:right w:val="single" w:sz="4" w:space="0" w:color="auto"/>
            </w:tcBorders>
          </w:tcPr>
          <w:p w:rsidR="008F0E2E" w:rsidRPr="00DE4705" w:rsidRDefault="008F0E2E" w:rsidP="00172EE4">
            <w:pPr>
              <w:ind w:right="-50"/>
              <w:jc w:val="center"/>
              <w:rPr>
                <w:sz w:val="20"/>
                <w:szCs w:val="20"/>
              </w:rPr>
            </w:pPr>
            <w:r w:rsidRPr="00DE4705">
              <w:rPr>
                <w:sz w:val="20"/>
                <w:szCs w:val="20"/>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8F0E2E" w:rsidRPr="00DE4705" w:rsidRDefault="008F0E2E" w:rsidP="00172EE4">
            <w:pPr>
              <w:jc w:val="center"/>
              <w:rPr>
                <w:rFonts w:eastAsia="Calibri"/>
              </w:rPr>
            </w:pPr>
            <w:r w:rsidRPr="00DE4705">
              <w:rPr>
                <w:rFonts w:eastAsia="Calibri"/>
              </w:rPr>
              <w:t>6.00</w:t>
            </w:r>
          </w:p>
        </w:tc>
      </w:tr>
    </w:tbl>
    <w:p w:rsidR="008F0E2E" w:rsidRPr="00DE4705" w:rsidRDefault="008F0E2E" w:rsidP="008F0E2E">
      <w:pPr>
        <w:spacing w:before="100" w:beforeAutospacing="1" w:after="100" w:afterAutospacing="1"/>
        <w:rPr>
          <w:b/>
        </w:rPr>
      </w:pPr>
      <w:r w:rsidRPr="00DE4705">
        <w:rPr>
          <w:b/>
        </w:rPr>
        <w:t>Tukuma pirmsskolas izglītības iestāde “Taurenītis”</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98"/>
        <w:gridCol w:w="1276"/>
        <w:gridCol w:w="1247"/>
        <w:gridCol w:w="1871"/>
        <w:gridCol w:w="1389"/>
      </w:tblGrid>
      <w:tr w:rsidR="008F0E2E" w:rsidRPr="00DE4705" w:rsidTr="00172EE4">
        <w:tc>
          <w:tcPr>
            <w:tcW w:w="851"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3998"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1276"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247" w:type="dxa"/>
            <w:shd w:val="clear" w:color="auto" w:fill="auto"/>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871" w:type="dxa"/>
            <w:shd w:val="clear" w:color="auto" w:fill="auto"/>
            <w:vAlign w:val="center"/>
          </w:tcPr>
          <w:p w:rsidR="008F0E2E" w:rsidRPr="00DE4705" w:rsidRDefault="008F0E2E" w:rsidP="00172EE4">
            <w:pPr>
              <w:jc w:val="center"/>
              <w:rPr>
                <w:sz w:val="20"/>
                <w:szCs w:val="20"/>
              </w:rPr>
            </w:pPr>
            <w:r w:rsidRPr="00DE4705">
              <w:rPr>
                <w:sz w:val="20"/>
                <w:szCs w:val="20"/>
              </w:rPr>
              <w:t xml:space="preserve">PVN </w:t>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851" w:type="dxa"/>
            <w:shd w:val="clear" w:color="auto" w:fill="auto"/>
          </w:tcPr>
          <w:p w:rsidR="008F0E2E" w:rsidRPr="00DE4705" w:rsidRDefault="008F0E2E" w:rsidP="00172EE4">
            <w:pPr>
              <w:jc w:val="center"/>
            </w:pPr>
            <w:r w:rsidRPr="00DE4705">
              <w:t>1</w:t>
            </w:r>
            <w:r>
              <w:t>.</w:t>
            </w:r>
          </w:p>
        </w:tc>
        <w:tc>
          <w:tcPr>
            <w:tcW w:w="3998" w:type="dxa"/>
            <w:shd w:val="clear" w:color="auto" w:fill="auto"/>
          </w:tcPr>
          <w:p w:rsidR="008F0E2E" w:rsidRPr="00DE4705" w:rsidRDefault="008F0E2E" w:rsidP="00172EE4">
            <w:pPr>
              <w:rPr>
                <w:rFonts w:eastAsia="Calibri"/>
              </w:rPr>
            </w:pPr>
            <w:r w:rsidRPr="00DE4705">
              <w:rPr>
                <w:rFonts w:eastAsia="Calibri"/>
              </w:rPr>
              <w:t>Darbinieku ēdināšana  -pusdienas</w:t>
            </w:r>
          </w:p>
        </w:tc>
        <w:tc>
          <w:tcPr>
            <w:tcW w:w="1276" w:type="dxa"/>
            <w:shd w:val="clear" w:color="auto" w:fill="auto"/>
          </w:tcPr>
          <w:p w:rsidR="008F0E2E" w:rsidRPr="00DE4705" w:rsidRDefault="008F0E2E" w:rsidP="00172EE4">
            <w:pPr>
              <w:jc w:val="center"/>
            </w:pPr>
            <w:r w:rsidRPr="00DE4705">
              <w:t>porcija</w:t>
            </w:r>
          </w:p>
        </w:tc>
        <w:tc>
          <w:tcPr>
            <w:tcW w:w="1247" w:type="dxa"/>
            <w:shd w:val="clear" w:color="auto" w:fill="auto"/>
          </w:tcPr>
          <w:p w:rsidR="008F0E2E" w:rsidRPr="00DE4705" w:rsidRDefault="008F0E2E" w:rsidP="00172EE4">
            <w:pPr>
              <w:jc w:val="center"/>
            </w:pPr>
            <w:r w:rsidRPr="00DE4705">
              <w:t>1.01</w:t>
            </w:r>
          </w:p>
        </w:tc>
        <w:tc>
          <w:tcPr>
            <w:tcW w:w="1871" w:type="dxa"/>
            <w:shd w:val="clear" w:color="auto" w:fill="auto"/>
          </w:tcPr>
          <w:p w:rsidR="008F0E2E" w:rsidRPr="00DE4705" w:rsidRDefault="008F0E2E" w:rsidP="00172EE4">
            <w:pPr>
              <w:ind w:right="-50"/>
              <w:jc w:val="cente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1.01</w:t>
            </w:r>
          </w:p>
        </w:tc>
      </w:tr>
      <w:tr w:rsidR="008F0E2E" w:rsidRPr="00DE4705" w:rsidTr="00172EE4">
        <w:tc>
          <w:tcPr>
            <w:tcW w:w="851" w:type="dxa"/>
            <w:shd w:val="clear" w:color="auto" w:fill="auto"/>
          </w:tcPr>
          <w:p w:rsidR="008F0E2E" w:rsidRPr="00DE4705" w:rsidRDefault="008F0E2E" w:rsidP="00172EE4">
            <w:pPr>
              <w:jc w:val="center"/>
            </w:pPr>
            <w:r w:rsidRPr="00DE4705">
              <w:t>2</w:t>
            </w:r>
            <w:r>
              <w:t>.</w:t>
            </w:r>
          </w:p>
        </w:tc>
        <w:tc>
          <w:tcPr>
            <w:tcW w:w="3998" w:type="dxa"/>
            <w:shd w:val="clear" w:color="auto" w:fill="auto"/>
          </w:tcPr>
          <w:p w:rsidR="008F0E2E" w:rsidRPr="00DE4705" w:rsidRDefault="008F0E2E" w:rsidP="00172EE4">
            <w:pPr>
              <w:rPr>
                <w:rFonts w:eastAsia="Calibri"/>
              </w:rPr>
            </w:pPr>
            <w:r w:rsidRPr="00DE4705">
              <w:rPr>
                <w:rFonts w:eastAsia="Calibri"/>
              </w:rPr>
              <w:t>Aktu zāles īre angļu valodas nodarbībām</w:t>
            </w:r>
          </w:p>
        </w:tc>
        <w:tc>
          <w:tcPr>
            <w:tcW w:w="1276" w:type="dxa"/>
            <w:shd w:val="clear" w:color="auto" w:fill="auto"/>
          </w:tcPr>
          <w:p w:rsidR="008F0E2E" w:rsidRPr="00DE4705" w:rsidRDefault="008F0E2E" w:rsidP="00172EE4">
            <w:pPr>
              <w:jc w:val="center"/>
            </w:pPr>
            <w:r w:rsidRPr="00DE4705">
              <w:t>1 stunda</w:t>
            </w:r>
          </w:p>
        </w:tc>
        <w:tc>
          <w:tcPr>
            <w:tcW w:w="1247" w:type="dxa"/>
            <w:shd w:val="clear" w:color="auto" w:fill="auto"/>
          </w:tcPr>
          <w:p w:rsidR="008F0E2E" w:rsidRPr="00DE4705" w:rsidRDefault="008F0E2E" w:rsidP="00172EE4">
            <w:pPr>
              <w:jc w:val="center"/>
            </w:pPr>
            <w:r w:rsidRPr="00DE4705">
              <w:t>3.20</w:t>
            </w:r>
          </w:p>
        </w:tc>
        <w:tc>
          <w:tcPr>
            <w:tcW w:w="1871" w:type="dxa"/>
            <w:shd w:val="clear" w:color="auto" w:fill="auto"/>
          </w:tcPr>
          <w:p w:rsidR="008F0E2E" w:rsidRPr="00DE4705" w:rsidRDefault="008F0E2E" w:rsidP="00172EE4">
            <w:pPr>
              <w:ind w:right="-50"/>
              <w:jc w:val="cente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3.20</w:t>
            </w:r>
          </w:p>
        </w:tc>
      </w:tr>
    </w:tbl>
    <w:p w:rsidR="008F0E2E" w:rsidRPr="00DE4705" w:rsidRDefault="008F0E2E" w:rsidP="008F0E2E">
      <w:pPr>
        <w:jc w:val="center"/>
      </w:pPr>
    </w:p>
    <w:p w:rsidR="008F0E2E" w:rsidRPr="00DE4705" w:rsidRDefault="008F0E2E" w:rsidP="008F0E2E">
      <w:pPr>
        <w:rPr>
          <w:b/>
          <w:strike/>
          <w:color w:val="FF0000"/>
        </w:rPr>
      </w:pPr>
      <w:r w:rsidRPr="00DE4705">
        <w:rPr>
          <w:b/>
          <w:strike/>
          <w:color w:val="FF0000"/>
        </w:rPr>
        <w:t>Irlavas pirmsskolas izglītības iestāde “Cīrulītis”</w:t>
      </w:r>
    </w:p>
    <w:p w:rsidR="008F0E2E" w:rsidRPr="00DE4705" w:rsidRDefault="008F0E2E" w:rsidP="008F0E2E">
      <w:pPr>
        <w:rPr>
          <w:strike/>
          <w:color w:val="FF0000"/>
          <w:lang w:eastAsia="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1446"/>
        <w:gridCol w:w="1701"/>
        <w:gridCol w:w="2240"/>
        <w:gridCol w:w="1559"/>
      </w:tblGrid>
      <w:tr w:rsidR="008F0E2E" w:rsidRPr="00DE4705" w:rsidTr="00172EE4">
        <w:tc>
          <w:tcPr>
            <w:tcW w:w="851" w:type="dxa"/>
            <w:shd w:val="clear" w:color="auto" w:fill="auto"/>
            <w:vAlign w:val="center"/>
          </w:tcPr>
          <w:p w:rsidR="008F0E2E" w:rsidRPr="00DE4705" w:rsidRDefault="008F0E2E" w:rsidP="00172EE4">
            <w:pPr>
              <w:jc w:val="center"/>
              <w:rPr>
                <w:strike/>
                <w:color w:val="FF0000"/>
                <w:sz w:val="20"/>
                <w:szCs w:val="20"/>
              </w:rPr>
            </w:pPr>
            <w:r w:rsidRPr="00DE4705">
              <w:rPr>
                <w:strike/>
                <w:color w:val="FF0000"/>
                <w:sz w:val="20"/>
                <w:szCs w:val="20"/>
              </w:rPr>
              <w:t>Nr.</w:t>
            </w:r>
            <w:r w:rsidRPr="00DE4705">
              <w:rPr>
                <w:strike/>
                <w:color w:val="FF0000"/>
                <w:sz w:val="20"/>
                <w:szCs w:val="20"/>
              </w:rPr>
              <w:br/>
              <w:t>p.k.</w:t>
            </w:r>
          </w:p>
        </w:tc>
        <w:tc>
          <w:tcPr>
            <w:tcW w:w="2835" w:type="dxa"/>
            <w:shd w:val="clear" w:color="auto" w:fill="auto"/>
            <w:vAlign w:val="center"/>
          </w:tcPr>
          <w:p w:rsidR="008F0E2E" w:rsidRPr="00DE4705" w:rsidRDefault="008F0E2E" w:rsidP="00172EE4">
            <w:pPr>
              <w:jc w:val="center"/>
              <w:rPr>
                <w:strike/>
                <w:color w:val="FF0000"/>
                <w:sz w:val="20"/>
                <w:szCs w:val="20"/>
              </w:rPr>
            </w:pPr>
            <w:r w:rsidRPr="00DE4705">
              <w:rPr>
                <w:strike/>
                <w:color w:val="FF0000"/>
                <w:sz w:val="20"/>
                <w:szCs w:val="20"/>
              </w:rPr>
              <w:t>Pakalpojuma veids</w:t>
            </w:r>
          </w:p>
        </w:tc>
        <w:tc>
          <w:tcPr>
            <w:tcW w:w="1446" w:type="dxa"/>
            <w:shd w:val="clear" w:color="auto" w:fill="auto"/>
            <w:vAlign w:val="center"/>
          </w:tcPr>
          <w:p w:rsidR="008F0E2E" w:rsidRPr="00DE4705" w:rsidRDefault="008F0E2E" w:rsidP="00172EE4">
            <w:pPr>
              <w:jc w:val="center"/>
              <w:rPr>
                <w:strike/>
                <w:color w:val="FF0000"/>
                <w:sz w:val="20"/>
                <w:szCs w:val="20"/>
              </w:rPr>
            </w:pPr>
            <w:r w:rsidRPr="00DE4705">
              <w:rPr>
                <w:strike/>
                <w:color w:val="FF0000"/>
                <w:sz w:val="20"/>
                <w:szCs w:val="20"/>
              </w:rPr>
              <w:t>Mērvienība</w:t>
            </w:r>
          </w:p>
        </w:tc>
        <w:tc>
          <w:tcPr>
            <w:tcW w:w="1701" w:type="dxa"/>
            <w:shd w:val="clear" w:color="auto" w:fill="auto"/>
            <w:vAlign w:val="center"/>
          </w:tcPr>
          <w:p w:rsidR="008F0E2E" w:rsidRPr="00DE4705" w:rsidRDefault="008F0E2E" w:rsidP="00172EE4">
            <w:pPr>
              <w:jc w:val="center"/>
              <w:rPr>
                <w:strike/>
                <w:color w:val="FF0000"/>
                <w:sz w:val="20"/>
                <w:szCs w:val="20"/>
              </w:rPr>
            </w:pPr>
            <w:r w:rsidRPr="00DE4705">
              <w:rPr>
                <w:strike/>
                <w:color w:val="FF0000"/>
                <w:sz w:val="20"/>
                <w:szCs w:val="20"/>
              </w:rPr>
              <w:t>Cena bez PVN</w:t>
            </w:r>
            <w:r w:rsidRPr="00DE4705">
              <w:rPr>
                <w:strike/>
                <w:color w:val="FF0000"/>
                <w:sz w:val="20"/>
                <w:szCs w:val="20"/>
              </w:rPr>
              <w:br/>
            </w:r>
            <w:r w:rsidRPr="00DE4705">
              <w:rPr>
                <w:i/>
                <w:strike/>
                <w:color w:val="FF0000"/>
                <w:sz w:val="20"/>
                <w:szCs w:val="20"/>
              </w:rPr>
              <w:t>(euro)</w:t>
            </w:r>
          </w:p>
        </w:tc>
        <w:tc>
          <w:tcPr>
            <w:tcW w:w="2240" w:type="dxa"/>
            <w:shd w:val="clear" w:color="auto" w:fill="auto"/>
            <w:vAlign w:val="center"/>
          </w:tcPr>
          <w:p w:rsidR="008F0E2E" w:rsidRPr="00DE4705" w:rsidRDefault="008F0E2E" w:rsidP="00172EE4">
            <w:pPr>
              <w:jc w:val="center"/>
              <w:rPr>
                <w:strike/>
                <w:color w:val="FF0000"/>
                <w:sz w:val="20"/>
                <w:szCs w:val="20"/>
              </w:rPr>
            </w:pPr>
            <w:r w:rsidRPr="00DE4705">
              <w:rPr>
                <w:strike/>
                <w:color w:val="FF0000"/>
                <w:sz w:val="20"/>
                <w:szCs w:val="20"/>
              </w:rPr>
              <w:t>PVN</w:t>
            </w:r>
            <w:r w:rsidRPr="00DE4705">
              <w:rPr>
                <w:strike/>
                <w:color w:val="FF0000"/>
                <w:sz w:val="20"/>
                <w:szCs w:val="20"/>
              </w:rPr>
              <w:br/>
            </w:r>
            <w:r w:rsidRPr="00DE4705">
              <w:rPr>
                <w:i/>
                <w:strike/>
                <w:color w:val="FF0000"/>
                <w:sz w:val="20"/>
                <w:szCs w:val="20"/>
              </w:rPr>
              <w:t>(euro)</w:t>
            </w:r>
          </w:p>
        </w:tc>
        <w:tc>
          <w:tcPr>
            <w:tcW w:w="1559" w:type="dxa"/>
            <w:shd w:val="clear" w:color="auto" w:fill="auto"/>
            <w:vAlign w:val="center"/>
          </w:tcPr>
          <w:p w:rsidR="008F0E2E" w:rsidRPr="00DE4705" w:rsidRDefault="008F0E2E" w:rsidP="00172EE4">
            <w:pPr>
              <w:jc w:val="center"/>
              <w:rPr>
                <w:strike/>
                <w:color w:val="FF0000"/>
                <w:sz w:val="20"/>
                <w:szCs w:val="20"/>
              </w:rPr>
            </w:pPr>
            <w:r w:rsidRPr="00DE4705">
              <w:rPr>
                <w:strike/>
                <w:color w:val="FF0000"/>
                <w:sz w:val="20"/>
                <w:szCs w:val="20"/>
              </w:rPr>
              <w:t>Cena ar PVN</w:t>
            </w:r>
            <w:r w:rsidRPr="00DE4705">
              <w:rPr>
                <w:strike/>
                <w:color w:val="FF0000"/>
                <w:sz w:val="20"/>
                <w:szCs w:val="20"/>
              </w:rPr>
              <w:br/>
            </w:r>
            <w:r w:rsidRPr="00DE4705">
              <w:rPr>
                <w:i/>
                <w:strike/>
                <w:color w:val="FF0000"/>
                <w:sz w:val="20"/>
                <w:szCs w:val="20"/>
              </w:rPr>
              <w:t>(euro)</w:t>
            </w:r>
          </w:p>
        </w:tc>
      </w:tr>
      <w:tr w:rsidR="008F0E2E" w:rsidRPr="00DE4705" w:rsidTr="00172EE4">
        <w:tc>
          <w:tcPr>
            <w:tcW w:w="851" w:type="dxa"/>
            <w:shd w:val="clear" w:color="auto" w:fill="auto"/>
          </w:tcPr>
          <w:p w:rsidR="008F0E2E" w:rsidRPr="00DE4705" w:rsidRDefault="008F0E2E" w:rsidP="00172EE4">
            <w:pPr>
              <w:jc w:val="center"/>
              <w:rPr>
                <w:strike/>
                <w:color w:val="FF0000"/>
              </w:rPr>
            </w:pPr>
            <w:r w:rsidRPr="00DE4705">
              <w:rPr>
                <w:strike/>
                <w:color w:val="FF0000"/>
              </w:rPr>
              <w:t>1</w:t>
            </w:r>
          </w:p>
        </w:tc>
        <w:tc>
          <w:tcPr>
            <w:tcW w:w="2835" w:type="dxa"/>
            <w:shd w:val="clear" w:color="auto" w:fill="auto"/>
          </w:tcPr>
          <w:p w:rsidR="008F0E2E" w:rsidRPr="00DE4705" w:rsidRDefault="008F0E2E" w:rsidP="00172EE4">
            <w:pPr>
              <w:rPr>
                <w:rFonts w:eastAsia="Calibri"/>
                <w:strike/>
                <w:color w:val="FF0000"/>
              </w:rPr>
            </w:pPr>
            <w:r w:rsidRPr="00DE4705">
              <w:rPr>
                <w:rFonts w:eastAsia="Calibri"/>
                <w:strike/>
                <w:color w:val="FF0000"/>
              </w:rPr>
              <w:t>Darbinieku ēdināšana</w:t>
            </w:r>
          </w:p>
        </w:tc>
        <w:tc>
          <w:tcPr>
            <w:tcW w:w="1446" w:type="dxa"/>
            <w:shd w:val="clear" w:color="auto" w:fill="auto"/>
          </w:tcPr>
          <w:p w:rsidR="008F0E2E" w:rsidRPr="00DE4705" w:rsidRDefault="008F0E2E" w:rsidP="00172EE4">
            <w:pPr>
              <w:jc w:val="center"/>
              <w:rPr>
                <w:strike/>
                <w:color w:val="FF0000"/>
              </w:rPr>
            </w:pPr>
            <w:r w:rsidRPr="00DE4705">
              <w:rPr>
                <w:strike/>
                <w:color w:val="FF0000"/>
              </w:rPr>
              <w:t>porcija</w:t>
            </w:r>
          </w:p>
        </w:tc>
        <w:tc>
          <w:tcPr>
            <w:tcW w:w="1701" w:type="dxa"/>
            <w:shd w:val="clear" w:color="auto" w:fill="auto"/>
          </w:tcPr>
          <w:p w:rsidR="008F0E2E" w:rsidRPr="00DE4705" w:rsidRDefault="008F0E2E" w:rsidP="00172EE4">
            <w:pPr>
              <w:jc w:val="center"/>
              <w:rPr>
                <w:strike/>
                <w:color w:val="FF0000"/>
                <w:sz w:val="20"/>
                <w:szCs w:val="20"/>
              </w:rPr>
            </w:pPr>
            <w:r w:rsidRPr="00DE4705">
              <w:rPr>
                <w:strike/>
                <w:color w:val="FF0000"/>
                <w:sz w:val="20"/>
                <w:szCs w:val="20"/>
              </w:rPr>
              <w:t>Brokastis -0.40</w:t>
            </w:r>
          </w:p>
          <w:p w:rsidR="008F0E2E" w:rsidRPr="00DE4705" w:rsidRDefault="008F0E2E" w:rsidP="00172EE4">
            <w:pPr>
              <w:jc w:val="center"/>
              <w:rPr>
                <w:strike/>
                <w:color w:val="FF0000"/>
                <w:sz w:val="20"/>
                <w:szCs w:val="20"/>
              </w:rPr>
            </w:pPr>
            <w:r w:rsidRPr="00DE4705">
              <w:rPr>
                <w:strike/>
                <w:color w:val="FF0000"/>
                <w:sz w:val="20"/>
                <w:szCs w:val="20"/>
              </w:rPr>
              <w:t>Pusdienas- 1.60</w:t>
            </w:r>
          </w:p>
          <w:p w:rsidR="008F0E2E" w:rsidRPr="00DE4705" w:rsidRDefault="008F0E2E" w:rsidP="00172EE4">
            <w:pPr>
              <w:jc w:val="center"/>
              <w:rPr>
                <w:strike/>
                <w:color w:val="FF0000"/>
                <w:sz w:val="20"/>
                <w:szCs w:val="20"/>
                <w:u w:val="single"/>
              </w:rPr>
            </w:pPr>
            <w:r w:rsidRPr="00DE4705">
              <w:rPr>
                <w:strike/>
                <w:color w:val="FF0000"/>
                <w:sz w:val="20"/>
                <w:szCs w:val="20"/>
                <w:u w:val="single"/>
              </w:rPr>
              <w:t>Launags- 0,30</w:t>
            </w:r>
          </w:p>
          <w:p w:rsidR="008F0E2E" w:rsidRPr="00DE4705" w:rsidRDefault="008F0E2E" w:rsidP="00172EE4">
            <w:pPr>
              <w:jc w:val="center"/>
              <w:rPr>
                <w:strike/>
                <w:color w:val="FF0000"/>
              </w:rPr>
            </w:pPr>
            <w:r w:rsidRPr="00DE4705">
              <w:rPr>
                <w:strike/>
                <w:color w:val="FF0000"/>
                <w:sz w:val="20"/>
                <w:szCs w:val="20"/>
              </w:rPr>
              <w:t>Kopā -2.30</w:t>
            </w:r>
          </w:p>
        </w:tc>
        <w:tc>
          <w:tcPr>
            <w:tcW w:w="2240" w:type="dxa"/>
            <w:shd w:val="clear" w:color="auto" w:fill="auto"/>
          </w:tcPr>
          <w:p w:rsidR="008F0E2E" w:rsidRPr="00DE4705" w:rsidRDefault="008F0E2E" w:rsidP="00172EE4">
            <w:pPr>
              <w:ind w:right="-50"/>
              <w:jc w:val="center"/>
              <w:rPr>
                <w:strike/>
                <w:color w:val="FF0000"/>
              </w:rPr>
            </w:pPr>
            <w:r w:rsidRPr="00DE4705">
              <w:rPr>
                <w:strike/>
                <w:color w:val="FF0000"/>
                <w:sz w:val="20"/>
                <w:szCs w:val="20"/>
              </w:rPr>
              <w:t>Nav PVN maksātājs</w:t>
            </w:r>
          </w:p>
        </w:tc>
        <w:tc>
          <w:tcPr>
            <w:tcW w:w="1559" w:type="dxa"/>
            <w:shd w:val="clear" w:color="auto" w:fill="auto"/>
          </w:tcPr>
          <w:p w:rsidR="008F0E2E" w:rsidRPr="00DE4705" w:rsidRDefault="008F0E2E" w:rsidP="00172EE4">
            <w:pPr>
              <w:jc w:val="center"/>
              <w:rPr>
                <w:strike/>
                <w:color w:val="FF0000"/>
                <w:sz w:val="20"/>
                <w:szCs w:val="20"/>
              </w:rPr>
            </w:pPr>
            <w:r w:rsidRPr="00DE4705">
              <w:rPr>
                <w:strike/>
                <w:color w:val="FF0000"/>
                <w:sz w:val="20"/>
                <w:szCs w:val="20"/>
              </w:rPr>
              <w:t>Brokastis -0.40</w:t>
            </w:r>
          </w:p>
          <w:p w:rsidR="008F0E2E" w:rsidRPr="00DE4705" w:rsidRDefault="008F0E2E" w:rsidP="00172EE4">
            <w:pPr>
              <w:jc w:val="center"/>
              <w:rPr>
                <w:strike/>
                <w:color w:val="FF0000"/>
                <w:sz w:val="20"/>
                <w:szCs w:val="20"/>
              </w:rPr>
            </w:pPr>
            <w:r w:rsidRPr="00DE4705">
              <w:rPr>
                <w:strike/>
                <w:color w:val="FF0000"/>
                <w:sz w:val="20"/>
                <w:szCs w:val="20"/>
              </w:rPr>
              <w:t>Pusdienas- 1.60</w:t>
            </w:r>
          </w:p>
          <w:p w:rsidR="008F0E2E" w:rsidRPr="00DE4705" w:rsidRDefault="008F0E2E" w:rsidP="00172EE4">
            <w:pPr>
              <w:jc w:val="center"/>
              <w:rPr>
                <w:strike/>
                <w:color w:val="FF0000"/>
                <w:sz w:val="20"/>
                <w:szCs w:val="20"/>
                <w:u w:val="single"/>
              </w:rPr>
            </w:pPr>
            <w:r w:rsidRPr="00DE4705">
              <w:rPr>
                <w:strike/>
                <w:color w:val="FF0000"/>
                <w:sz w:val="20"/>
                <w:szCs w:val="20"/>
                <w:u w:val="single"/>
              </w:rPr>
              <w:t>Launags- 0,30</w:t>
            </w:r>
          </w:p>
          <w:p w:rsidR="008F0E2E" w:rsidRPr="00DE4705" w:rsidRDefault="008F0E2E" w:rsidP="00172EE4">
            <w:pPr>
              <w:jc w:val="center"/>
              <w:rPr>
                <w:strike/>
                <w:color w:val="FF0000"/>
              </w:rPr>
            </w:pPr>
            <w:r w:rsidRPr="00DE4705">
              <w:rPr>
                <w:strike/>
                <w:color w:val="FF0000"/>
                <w:sz w:val="20"/>
                <w:szCs w:val="20"/>
              </w:rPr>
              <w:t>Kopā -2.30</w:t>
            </w:r>
          </w:p>
        </w:tc>
      </w:tr>
    </w:tbl>
    <w:p w:rsidR="008F0E2E" w:rsidRPr="00DE4705" w:rsidRDefault="008F0E2E" w:rsidP="008F0E2E">
      <w:pPr>
        <w:spacing w:before="100" w:beforeAutospacing="1" w:after="100" w:afterAutospacing="1"/>
        <w:rPr>
          <w:b/>
          <w:lang w:eastAsia="en-US"/>
        </w:rPr>
      </w:pPr>
      <w:r w:rsidRPr="00DE4705">
        <w:rPr>
          <w:b/>
        </w:rPr>
        <w:lastRenderedPageBreak/>
        <w:t xml:space="preserve">Pūres pirmsskolas izglītības iestāde „Zemenīte”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73"/>
        <w:gridCol w:w="1388"/>
        <w:gridCol w:w="1531"/>
        <w:gridCol w:w="1900"/>
        <w:gridCol w:w="1389"/>
      </w:tblGrid>
      <w:tr w:rsidR="008F0E2E" w:rsidRPr="00DE4705" w:rsidTr="00172EE4">
        <w:tc>
          <w:tcPr>
            <w:tcW w:w="851"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3573"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1388"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531" w:type="dxa"/>
            <w:shd w:val="clear" w:color="auto" w:fill="auto"/>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900" w:type="dxa"/>
            <w:shd w:val="clear" w:color="auto" w:fill="auto"/>
            <w:vAlign w:val="center"/>
          </w:tcPr>
          <w:p w:rsidR="008F0E2E" w:rsidRPr="00DE4705" w:rsidRDefault="008F0E2E" w:rsidP="00172EE4">
            <w:pPr>
              <w:jc w:val="center"/>
              <w:rPr>
                <w:sz w:val="20"/>
                <w:szCs w:val="20"/>
              </w:rPr>
            </w:pPr>
            <w:r w:rsidRPr="00DE4705">
              <w:rPr>
                <w:sz w:val="20"/>
                <w:szCs w:val="20"/>
              </w:rPr>
              <w:t xml:space="preserve">PVN </w:t>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851" w:type="dxa"/>
            <w:shd w:val="clear" w:color="auto" w:fill="auto"/>
          </w:tcPr>
          <w:p w:rsidR="008F0E2E" w:rsidRPr="00DE4705" w:rsidRDefault="008F0E2E" w:rsidP="00172EE4">
            <w:pPr>
              <w:jc w:val="center"/>
            </w:pPr>
            <w:r w:rsidRPr="00DE4705">
              <w:t>1</w:t>
            </w:r>
            <w:r>
              <w:t>.</w:t>
            </w:r>
          </w:p>
        </w:tc>
        <w:tc>
          <w:tcPr>
            <w:tcW w:w="3573" w:type="dxa"/>
            <w:shd w:val="clear" w:color="auto" w:fill="auto"/>
          </w:tcPr>
          <w:p w:rsidR="008F0E2E" w:rsidRPr="00DE4705" w:rsidRDefault="008F0E2E" w:rsidP="00172EE4">
            <w:pPr>
              <w:rPr>
                <w:rFonts w:eastAsia="Calibri"/>
              </w:rPr>
            </w:pPr>
            <w:r w:rsidRPr="00DE4705">
              <w:rPr>
                <w:rFonts w:eastAsia="Calibri"/>
              </w:rPr>
              <w:t>Telpu noma- ārstiem, aptiekai</w:t>
            </w:r>
          </w:p>
        </w:tc>
        <w:tc>
          <w:tcPr>
            <w:tcW w:w="1388" w:type="dxa"/>
            <w:shd w:val="clear" w:color="auto" w:fill="auto"/>
          </w:tcPr>
          <w:p w:rsidR="008F0E2E" w:rsidRPr="00DE4705" w:rsidRDefault="008F0E2E" w:rsidP="00172EE4">
            <w:pPr>
              <w:jc w:val="center"/>
            </w:pPr>
            <w:r w:rsidRPr="00DE4705">
              <w:t>m²</w:t>
            </w:r>
          </w:p>
        </w:tc>
        <w:tc>
          <w:tcPr>
            <w:tcW w:w="1531" w:type="dxa"/>
            <w:shd w:val="clear" w:color="auto" w:fill="auto"/>
          </w:tcPr>
          <w:p w:rsidR="008F0E2E" w:rsidRPr="00DE4705" w:rsidRDefault="008F0E2E" w:rsidP="00172EE4">
            <w:pPr>
              <w:jc w:val="center"/>
            </w:pPr>
            <w:r w:rsidRPr="00DE4705">
              <w:t>0.71</w:t>
            </w:r>
          </w:p>
        </w:tc>
        <w:tc>
          <w:tcPr>
            <w:tcW w:w="1900"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0.71</w:t>
            </w:r>
          </w:p>
        </w:tc>
      </w:tr>
      <w:tr w:rsidR="008F0E2E" w:rsidRPr="00DE4705" w:rsidTr="00172EE4">
        <w:trPr>
          <w:trHeight w:val="296"/>
        </w:trPr>
        <w:tc>
          <w:tcPr>
            <w:tcW w:w="851" w:type="dxa"/>
            <w:shd w:val="clear" w:color="auto" w:fill="auto"/>
          </w:tcPr>
          <w:p w:rsidR="008F0E2E" w:rsidRPr="00DE4705" w:rsidRDefault="008F0E2E" w:rsidP="00172EE4">
            <w:pPr>
              <w:jc w:val="center"/>
            </w:pPr>
            <w:r w:rsidRPr="00DE4705">
              <w:t>2</w:t>
            </w:r>
            <w:r>
              <w:t>.</w:t>
            </w:r>
          </w:p>
        </w:tc>
        <w:tc>
          <w:tcPr>
            <w:tcW w:w="3573" w:type="dxa"/>
            <w:shd w:val="clear" w:color="auto" w:fill="auto"/>
          </w:tcPr>
          <w:p w:rsidR="008F0E2E" w:rsidRPr="00DE4705" w:rsidRDefault="008F0E2E" w:rsidP="00172EE4">
            <w:pPr>
              <w:rPr>
                <w:rFonts w:eastAsia="Calibri"/>
              </w:rPr>
            </w:pPr>
            <w:r w:rsidRPr="00DE4705">
              <w:rPr>
                <w:rFonts w:eastAsia="Calibri"/>
              </w:rPr>
              <w:t>Aktu zāles noma</w:t>
            </w:r>
          </w:p>
        </w:tc>
        <w:tc>
          <w:tcPr>
            <w:tcW w:w="1388" w:type="dxa"/>
            <w:shd w:val="clear" w:color="auto" w:fill="auto"/>
          </w:tcPr>
          <w:p w:rsidR="008F0E2E" w:rsidRPr="00DE4705" w:rsidRDefault="008F0E2E" w:rsidP="00172EE4">
            <w:pPr>
              <w:jc w:val="center"/>
            </w:pPr>
            <w:r w:rsidRPr="00DE4705">
              <w:t>stunda</w:t>
            </w:r>
          </w:p>
        </w:tc>
        <w:tc>
          <w:tcPr>
            <w:tcW w:w="1531" w:type="dxa"/>
            <w:shd w:val="clear" w:color="auto" w:fill="auto"/>
          </w:tcPr>
          <w:p w:rsidR="008F0E2E" w:rsidRPr="00DE4705" w:rsidRDefault="008F0E2E" w:rsidP="00172EE4">
            <w:pPr>
              <w:jc w:val="center"/>
            </w:pPr>
            <w:r w:rsidRPr="00DE4705">
              <w:t>3.00</w:t>
            </w:r>
          </w:p>
        </w:tc>
        <w:tc>
          <w:tcPr>
            <w:tcW w:w="1900"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3.00</w:t>
            </w:r>
          </w:p>
        </w:tc>
      </w:tr>
      <w:tr w:rsidR="008F0E2E" w:rsidRPr="00DE4705" w:rsidTr="00172EE4">
        <w:tc>
          <w:tcPr>
            <w:tcW w:w="851" w:type="dxa"/>
            <w:shd w:val="clear" w:color="auto" w:fill="auto"/>
          </w:tcPr>
          <w:p w:rsidR="008F0E2E" w:rsidRPr="00DE4705" w:rsidRDefault="008F0E2E" w:rsidP="00172EE4">
            <w:pPr>
              <w:jc w:val="center"/>
            </w:pPr>
            <w:r w:rsidRPr="00DE4705">
              <w:t>3</w:t>
            </w:r>
            <w:r>
              <w:t>.</w:t>
            </w:r>
          </w:p>
        </w:tc>
        <w:tc>
          <w:tcPr>
            <w:tcW w:w="3573" w:type="dxa"/>
            <w:shd w:val="clear" w:color="auto" w:fill="auto"/>
          </w:tcPr>
          <w:p w:rsidR="008F0E2E" w:rsidRPr="00DE4705" w:rsidRDefault="008F0E2E" w:rsidP="00172EE4">
            <w:pPr>
              <w:rPr>
                <w:rFonts w:eastAsia="Calibri"/>
              </w:rPr>
            </w:pPr>
            <w:r w:rsidRPr="00DE4705">
              <w:rPr>
                <w:rFonts w:eastAsia="Calibri"/>
              </w:rPr>
              <w:t>Darbinieku ēdināšana- pusdienas</w:t>
            </w:r>
          </w:p>
        </w:tc>
        <w:tc>
          <w:tcPr>
            <w:tcW w:w="1388" w:type="dxa"/>
            <w:shd w:val="clear" w:color="auto" w:fill="auto"/>
          </w:tcPr>
          <w:p w:rsidR="008F0E2E" w:rsidRPr="00DE4705" w:rsidRDefault="008F0E2E" w:rsidP="00172EE4">
            <w:pPr>
              <w:jc w:val="center"/>
            </w:pPr>
            <w:r w:rsidRPr="00DE4705">
              <w:t>porcija</w:t>
            </w:r>
          </w:p>
        </w:tc>
        <w:tc>
          <w:tcPr>
            <w:tcW w:w="1531" w:type="dxa"/>
            <w:shd w:val="clear" w:color="auto" w:fill="auto"/>
          </w:tcPr>
          <w:p w:rsidR="008F0E2E" w:rsidRPr="00DE4705" w:rsidRDefault="008F0E2E" w:rsidP="00172EE4">
            <w:pPr>
              <w:jc w:val="center"/>
            </w:pPr>
            <w:r w:rsidRPr="00DE4705">
              <w:t>1.00</w:t>
            </w:r>
          </w:p>
        </w:tc>
        <w:tc>
          <w:tcPr>
            <w:tcW w:w="1900"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1.00</w:t>
            </w:r>
          </w:p>
        </w:tc>
      </w:tr>
    </w:tbl>
    <w:p w:rsidR="008F0E2E" w:rsidRPr="00DE4705" w:rsidRDefault="008F0E2E" w:rsidP="008F0E2E">
      <w:pPr>
        <w:spacing w:before="100" w:beforeAutospacing="1" w:after="100" w:afterAutospacing="1"/>
        <w:rPr>
          <w:b/>
        </w:rPr>
      </w:pPr>
      <w:r w:rsidRPr="00DE4705">
        <w:rPr>
          <w:b/>
        </w:rPr>
        <w:t>Slampes pirmsskolas izglītības iestāde „Pienenīte”</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780"/>
        <w:gridCol w:w="2181"/>
        <w:gridCol w:w="1531"/>
        <w:gridCol w:w="1900"/>
        <w:gridCol w:w="1389"/>
      </w:tblGrid>
      <w:tr w:rsidR="008F0E2E" w:rsidRPr="00DE4705" w:rsidTr="00172EE4">
        <w:tc>
          <w:tcPr>
            <w:tcW w:w="851"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2780"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2181"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531" w:type="dxa"/>
            <w:shd w:val="clear" w:color="auto" w:fill="auto"/>
            <w:vAlign w:val="center"/>
          </w:tcPr>
          <w:p w:rsidR="008F0E2E" w:rsidRPr="00DE4705" w:rsidRDefault="008F0E2E" w:rsidP="00172EE4">
            <w:pPr>
              <w:jc w:val="center"/>
              <w:rPr>
                <w:sz w:val="20"/>
                <w:szCs w:val="20"/>
              </w:rPr>
            </w:pPr>
            <w:r w:rsidRPr="00DE4705">
              <w:rPr>
                <w:sz w:val="20"/>
                <w:szCs w:val="20"/>
              </w:rPr>
              <w:t xml:space="preserve">Cena bez PVN </w:t>
            </w:r>
            <w:r w:rsidRPr="00DE4705">
              <w:rPr>
                <w:i/>
                <w:sz w:val="20"/>
                <w:szCs w:val="20"/>
              </w:rPr>
              <w:t>(euro)</w:t>
            </w:r>
          </w:p>
        </w:tc>
        <w:tc>
          <w:tcPr>
            <w:tcW w:w="1900" w:type="dxa"/>
            <w:shd w:val="clear" w:color="auto" w:fill="auto"/>
            <w:vAlign w:val="center"/>
          </w:tcPr>
          <w:p w:rsidR="008F0E2E" w:rsidRPr="00DE4705" w:rsidRDefault="008F0E2E" w:rsidP="00172EE4">
            <w:pPr>
              <w:jc w:val="center"/>
              <w:rPr>
                <w:sz w:val="20"/>
                <w:szCs w:val="20"/>
              </w:rPr>
            </w:pPr>
            <w:r w:rsidRPr="00DE4705">
              <w:rPr>
                <w:sz w:val="20"/>
                <w:szCs w:val="20"/>
              </w:rPr>
              <w:t xml:space="preserve">PVN </w:t>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851" w:type="dxa"/>
            <w:shd w:val="clear" w:color="auto" w:fill="auto"/>
          </w:tcPr>
          <w:p w:rsidR="008F0E2E" w:rsidRPr="00DE4705" w:rsidRDefault="008F0E2E" w:rsidP="00172EE4">
            <w:pPr>
              <w:jc w:val="center"/>
            </w:pPr>
            <w:r w:rsidRPr="00DE4705">
              <w:t>1</w:t>
            </w:r>
            <w:r>
              <w:t>.</w:t>
            </w:r>
          </w:p>
        </w:tc>
        <w:tc>
          <w:tcPr>
            <w:tcW w:w="2780" w:type="dxa"/>
            <w:shd w:val="clear" w:color="auto" w:fill="auto"/>
          </w:tcPr>
          <w:p w:rsidR="008F0E2E" w:rsidRPr="00DE4705" w:rsidRDefault="008F0E2E" w:rsidP="00172EE4">
            <w:r w:rsidRPr="00DE4705">
              <w:rPr>
                <w:rFonts w:eastAsia="Calibri"/>
              </w:rPr>
              <w:t>Aktu zāles noma</w:t>
            </w:r>
          </w:p>
        </w:tc>
        <w:tc>
          <w:tcPr>
            <w:tcW w:w="2181" w:type="dxa"/>
            <w:shd w:val="clear" w:color="auto" w:fill="auto"/>
          </w:tcPr>
          <w:p w:rsidR="008F0E2E" w:rsidRPr="00DE4705" w:rsidRDefault="008F0E2E" w:rsidP="00172EE4">
            <w:pPr>
              <w:jc w:val="center"/>
            </w:pPr>
            <w:r w:rsidRPr="00DE4705">
              <w:t>stunda</w:t>
            </w:r>
          </w:p>
        </w:tc>
        <w:tc>
          <w:tcPr>
            <w:tcW w:w="1531" w:type="dxa"/>
            <w:shd w:val="clear" w:color="auto" w:fill="auto"/>
          </w:tcPr>
          <w:p w:rsidR="008F0E2E" w:rsidRPr="00DE4705" w:rsidRDefault="008F0E2E" w:rsidP="00172EE4">
            <w:pPr>
              <w:jc w:val="center"/>
            </w:pPr>
            <w:r w:rsidRPr="00DE4705">
              <w:t>3.70</w:t>
            </w:r>
          </w:p>
        </w:tc>
        <w:tc>
          <w:tcPr>
            <w:tcW w:w="1900" w:type="dxa"/>
            <w:shd w:val="clear" w:color="auto" w:fill="auto"/>
          </w:tcPr>
          <w:p w:rsidR="008F0E2E" w:rsidRPr="00DE4705" w:rsidRDefault="008F0E2E" w:rsidP="00172EE4">
            <w:pPr>
              <w:ind w:right="-50"/>
              <w:jc w:val="center"/>
              <w:rPr>
                <w:sz w:val="20"/>
                <w:szCs w:val="20"/>
              </w:rP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3.70</w:t>
            </w:r>
          </w:p>
        </w:tc>
      </w:tr>
    </w:tbl>
    <w:p w:rsidR="008F0E2E" w:rsidRPr="00DE4705" w:rsidRDefault="008F0E2E" w:rsidP="008F0E2E">
      <w:pPr>
        <w:spacing w:before="100" w:beforeAutospacing="1" w:after="100" w:afterAutospacing="1"/>
        <w:rPr>
          <w:b/>
        </w:rPr>
      </w:pPr>
      <w:r w:rsidRPr="00DE4705">
        <w:rPr>
          <w:b/>
        </w:rPr>
        <w:t>Tukuma pirmsskolas izglītības iestāde “Karlsons”</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2126"/>
        <w:gridCol w:w="1560"/>
        <w:gridCol w:w="1871"/>
        <w:gridCol w:w="1389"/>
      </w:tblGrid>
      <w:tr w:rsidR="008F0E2E" w:rsidRPr="00DE4705" w:rsidTr="00172EE4">
        <w:tc>
          <w:tcPr>
            <w:tcW w:w="851" w:type="dxa"/>
            <w:shd w:val="clear" w:color="auto" w:fill="auto"/>
            <w:vAlign w:val="center"/>
          </w:tcPr>
          <w:p w:rsidR="008F0E2E" w:rsidRPr="00DE4705" w:rsidRDefault="008F0E2E" w:rsidP="00172EE4">
            <w:pPr>
              <w:jc w:val="center"/>
              <w:rPr>
                <w:sz w:val="20"/>
                <w:szCs w:val="20"/>
              </w:rPr>
            </w:pPr>
            <w:r w:rsidRPr="00DE4705">
              <w:rPr>
                <w:sz w:val="20"/>
                <w:szCs w:val="20"/>
              </w:rPr>
              <w:t>Nr.</w:t>
            </w:r>
            <w:r w:rsidRPr="00DE4705">
              <w:rPr>
                <w:sz w:val="20"/>
                <w:szCs w:val="20"/>
              </w:rPr>
              <w:br/>
              <w:t>p.k.</w:t>
            </w:r>
          </w:p>
        </w:tc>
        <w:tc>
          <w:tcPr>
            <w:tcW w:w="2835" w:type="dxa"/>
            <w:shd w:val="clear" w:color="auto" w:fill="auto"/>
            <w:vAlign w:val="center"/>
          </w:tcPr>
          <w:p w:rsidR="008F0E2E" w:rsidRPr="00DE4705" w:rsidRDefault="008F0E2E" w:rsidP="00172EE4">
            <w:pPr>
              <w:jc w:val="center"/>
              <w:rPr>
                <w:sz w:val="20"/>
                <w:szCs w:val="20"/>
              </w:rPr>
            </w:pPr>
            <w:r w:rsidRPr="00DE4705">
              <w:rPr>
                <w:sz w:val="20"/>
                <w:szCs w:val="20"/>
              </w:rPr>
              <w:t>Pakalpojuma veids</w:t>
            </w:r>
          </w:p>
        </w:tc>
        <w:tc>
          <w:tcPr>
            <w:tcW w:w="2126" w:type="dxa"/>
            <w:shd w:val="clear" w:color="auto" w:fill="auto"/>
            <w:vAlign w:val="center"/>
          </w:tcPr>
          <w:p w:rsidR="008F0E2E" w:rsidRPr="00DE4705" w:rsidRDefault="008F0E2E" w:rsidP="00172EE4">
            <w:pPr>
              <w:jc w:val="center"/>
              <w:rPr>
                <w:sz w:val="20"/>
                <w:szCs w:val="20"/>
              </w:rPr>
            </w:pPr>
            <w:r w:rsidRPr="00DE4705">
              <w:rPr>
                <w:sz w:val="20"/>
                <w:szCs w:val="20"/>
              </w:rPr>
              <w:t>Mērvienība</w:t>
            </w:r>
          </w:p>
        </w:tc>
        <w:tc>
          <w:tcPr>
            <w:tcW w:w="1560" w:type="dxa"/>
            <w:shd w:val="clear" w:color="auto" w:fill="auto"/>
            <w:vAlign w:val="center"/>
          </w:tcPr>
          <w:p w:rsidR="008F0E2E" w:rsidRPr="00DE4705" w:rsidRDefault="008F0E2E" w:rsidP="00172EE4">
            <w:pPr>
              <w:jc w:val="center"/>
              <w:rPr>
                <w:sz w:val="20"/>
                <w:szCs w:val="20"/>
              </w:rPr>
            </w:pPr>
            <w:r w:rsidRPr="00DE4705">
              <w:rPr>
                <w:sz w:val="20"/>
                <w:szCs w:val="20"/>
              </w:rPr>
              <w:t>Cena bez PVN</w:t>
            </w:r>
            <w:r w:rsidRPr="00DE4705">
              <w:rPr>
                <w:sz w:val="20"/>
                <w:szCs w:val="20"/>
              </w:rPr>
              <w:br/>
            </w:r>
            <w:r w:rsidRPr="00DE4705">
              <w:rPr>
                <w:i/>
                <w:sz w:val="20"/>
                <w:szCs w:val="20"/>
              </w:rPr>
              <w:t>(euro)</w:t>
            </w:r>
          </w:p>
        </w:tc>
        <w:tc>
          <w:tcPr>
            <w:tcW w:w="1871" w:type="dxa"/>
            <w:shd w:val="clear" w:color="auto" w:fill="auto"/>
            <w:vAlign w:val="center"/>
          </w:tcPr>
          <w:p w:rsidR="008F0E2E" w:rsidRPr="00DE4705" w:rsidRDefault="008F0E2E" w:rsidP="00172EE4">
            <w:pPr>
              <w:jc w:val="center"/>
              <w:rPr>
                <w:sz w:val="20"/>
                <w:szCs w:val="20"/>
              </w:rPr>
            </w:pPr>
            <w:r w:rsidRPr="00DE4705">
              <w:rPr>
                <w:sz w:val="20"/>
                <w:szCs w:val="20"/>
              </w:rPr>
              <w:t>PVN</w:t>
            </w:r>
            <w:r w:rsidRPr="00DE4705">
              <w:rPr>
                <w:sz w:val="20"/>
                <w:szCs w:val="20"/>
              </w:rPr>
              <w:br/>
            </w:r>
            <w:r w:rsidRPr="00DE4705">
              <w:rPr>
                <w:i/>
                <w:sz w:val="20"/>
                <w:szCs w:val="20"/>
              </w:rPr>
              <w:t>(euro)</w:t>
            </w:r>
          </w:p>
        </w:tc>
        <w:tc>
          <w:tcPr>
            <w:tcW w:w="1389" w:type="dxa"/>
            <w:shd w:val="clear" w:color="auto" w:fill="auto"/>
            <w:vAlign w:val="center"/>
          </w:tcPr>
          <w:p w:rsidR="008F0E2E" w:rsidRPr="00DE4705" w:rsidRDefault="008F0E2E" w:rsidP="00172EE4">
            <w:pPr>
              <w:jc w:val="center"/>
              <w:rPr>
                <w:sz w:val="20"/>
                <w:szCs w:val="20"/>
              </w:rPr>
            </w:pPr>
            <w:r w:rsidRPr="00DE4705">
              <w:rPr>
                <w:sz w:val="20"/>
                <w:szCs w:val="20"/>
              </w:rPr>
              <w:t>Cena ar PVN</w:t>
            </w:r>
            <w:r w:rsidRPr="00DE4705">
              <w:rPr>
                <w:sz w:val="20"/>
                <w:szCs w:val="20"/>
              </w:rPr>
              <w:br/>
            </w:r>
            <w:r w:rsidRPr="00DE4705">
              <w:rPr>
                <w:i/>
                <w:sz w:val="20"/>
                <w:szCs w:val="20"/>
              </w:rPr>
              <w:t>(euro)</w:t>
            </w:r>
          </w:p>
        </w:tc>
      </w:tr>
      <w:tr w:rsidR="008F0E2E" w:rsidRPr="00DE4705" w:rsidTr="00172EE4">
        <w:tc>
          <w:tcPr>
            <w:tcW w:w="851" w:type="dxa"/>
            <w:shd w:val="clear" w:color="auto" w:fill="auto"/>
          </w:tcPr>
          <w:p w:rsidR="008F0E2E" w:rsidRPr="00DE4705" w:rsidRDefault="008F0E2E" w:rsidP="00172EE4">
            <w:pPr>
              <w:jc w:val="center"/>
            </w:pPr>
            <w:r w:rsidRPr="00DE4705">
              <w:t>1</w:t>
            </w:r>
            <w:r>
              <w:t>.</w:t>
            </w:r>
          </w:p>
        </w:tc>
        <w:tc>
          <w:tcPr>
            <w:tcW w:w="2835" w:type="dxa"/>
            <w:shd w:val="clear" w:color="auto" w:fill="auto"/>
          </w:tcPr>
          <w:p w:rsidR="008F0E2E" w:rsidRPr="00DE4705" w:rsidRDefault="008F0E2E" w:rsidP="00172EE4">
            <w:r w:rsidRPr="00DE4705">
              <w:rPr>
                <w:rFonts w:eastAsia="Calibri"/>
              </w:rPr>
              <w:t>Aktu zāles noma</w:t>
            </w:r>
          </w:p>
        </w:tc>
        <w:tc>
          <w:tcPr>
            <w:tcW w:w="2126" w:type="dxa"/>
            <w:shd w:val="clear" w:color="auto" w:fill="auto"/>
          </w:tcPr>
          <w:p w:rsidR="008F0E2E" w:rsidRPr="00DE4705" w:rsidRDefault="008F0E2E" w:rsidP="00172EE4">
            <w:pPr>
              <w:jc w:val="center"/>
            </w:pPr>
            <w:r w:rsidRPr="00DE4705">
              <w:t>stunda</w:t>
            </w:r>
          </w:p>
        </w:tc>
        <w:tc>
          <w:tcPr>
            <w:tcW w:w="1560" w:type="dxa"/>
            <w:shd w:val="clear" w:color="auto" w:fill="auto"/>
          </w:tcPr>
          <w:p w:rsidR="008F0E2E" w:rsidRPr="00DE4705" w:rsidRDefault="008F0E2E" w:rsidP="00172EE4">
            <w:pPr>
              <w:jc w:val="center"/>
            </w:pPr>
            <w:r w:rsidRPr="00DE4705">
              <w:t>3.00</w:t>
            </w:r>
          </w:p>
        </w:tc>
        <w:tc>
          <w:tcPr>
            <w:tcW w:w="1871" w:type="dxa"/>
            <w:shd w:val="clear" w:color="auto" w:fill="auto"/>
          </w:tcPr>
          <w:p w:rsidR="008F0E2E" w:rsidRPr="00DE4705" w:rsidRDefault="008F0E2E" w:rsidP="00172EE4">
            <w:pPr>
              <w:ind w:right="-50"/>
              <w:jc w:val="center"/>
            </w:pPr>
            <w:r w:rsidRPr="00DE4705">
              <w:rPr>
                <w:sz w:val="20"/>
                <w:szCs w:val="20"/>
              </w:rPr>
              <w:t>Nav PVN maksātājs</w:t>
            </w:r>
          </w:p>
        </w:tc>
        <w:tc>
          <w:tcPr>
            <w:tcW w:w="1389" w:type="dxa"/>
            <w:shd w:val="clear" w:color="auto" w:fill="auto"/>
          </w:tcPr>
          <w:p w:rsidR="008F0E2E" w:rsidRPr="00DE4705" w:rsidRDefault="008F0E2E" w:rsidP="00172EE4">
            <w:pPr>
              <w:jc w:val="center"/>
            </w:pPr>
            <w:r w:rsidRPr="00DE4705">
              <w:t>3.00</w:t>
            </w:r>
          </w:p>
        </w:tc>
      </w:tr>
    </w:tbl>
    <w:p w:rsidR="003C075F" w:rsidRPr="003C075F" w:rsidRDefault="003C075F" w:rsidP="003C075F">
      <w:pPr>
        <w:suppressAutoHyphens/>
        <w:autoSpaceDN w:val="0"/>
        <w:spacing w:line="276" w:lineRule="auto"/>
        <w:textAlignment w:val="baseline"/>
        <w:rPr>
          <w:b/>
        </w:rPr>
      </w:pPr>
    </w:p>
    <w:p w:rsidR="003C075F" w:rsidRPr="003C075F" w:rsidRDefault="003C075F" w:rsidP="003C075F">
      <w:pPr>
        <w:suppressAutoHyphens/>
        <w:autoSpaceDN w:val="0"/>
        <w:spacing w:line="276" w:lineRule="auto"/>
        <w:textAlignment w:val="baseline"/>
        <w:rPr>
          <w:b/>
        </w:rPr>
      </w:pPr>
      <w:r w:rsidRPr="003C075F">
        <w:rPr>
          <w:b/>
        </w:rPr>
        <w:t>Tukuma pirmsskolas izglītības iestāde “Pepija”</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1559"/>
        <w:gridCol w:w="1560"/>
        <w:gridCol w:w="1701"/>
        <w:gridCol w:w="1275"/>
      </w:tblGrid>
      <w:tr w:rsidR="003C075F" w:rsidRPr="003C075F" w:rsidTr="00294CF6">
        <w:tc>
          <w:tcPr>
            <w:tcW w:w="851" w:type="dxa"/>
            <w:shd w:val="clear" w:color="auto" w:fill="auto"/>
            <w:vAlign w:val="center"/>
          </w:tcPr>
          <w:p w:rsidR="003C075F" w:rsidRPr="003C075F" w:rsidRDefault="003C075F" w:rsidP="003C075F">
            <w:pPr>
              <w:suppressAutoHyphens/>
              <w:autoSpaceDN w:val="0"/>
              <w:spacing w:line="276" w:lineRule="auto"/>
              <w:jc w:val="center"/>
              <w:textAlignment w:val="baseline"/>
              <w:rPr>
                <w:sz w:val="20"/>
                <w:szCs w:val="20"/>
              </w:rPr>
            </w:pPr>
            <w:r w:rsidRPr="003C075F">
              <w:rPr>
                <w:sz w:val="20"/>
                <w:szCs w:val="20"/>
              </w:rPr>
              <w:t>Nr.</w:t>
            </w:r>
            <w:r w:rsidRPr="003C075F">
              <w:rPr>
                <w:sz w:val="20"/>
                <w:szCs w:val="20"/>
              </w:rPr>
              <w:br/>
              <w:t>p.k.</w:t>
            </w:r>
          </w:p>
        </w:tc>
        <w:tc>
          <w:tcPr>
            <w:tcW w:w="3402" w:type="dxa"/>
            <w:shd w:val="clear" w:color="auto" w:fill="auto"/>
            <w:vAlign w:val="center"/>
          </w:tcPr>
          <w:p w:rsidR="003C075F" w:rsidRPr="003C075F" w:rsidRDefault="003C075F" w:rsidP="003C075F">
            <w:pPr>
              <w:suppressAutoHyphens/>
              <w:autoSpaceDN w:val="0"/>
              <w:spacing w:line="276" w:lineRule="auto"/>
              <w:jc w:val="center"/>
              <w:textAlignment w:val="baseline"/>
              <w:rPr>
                <w:sz w:val="20"/>
                <w:szCs w:val="20"/>
              </w:rPr>
            </w:pPr>
            <w:r w:rsidRPr="003C075F">
              <w:rPr>
                <w:sz w:val="20"/>
                <w:szCs w:val="20"/>
              </w:rPr>
              <w:t>Pakalpojuma veids</w:t>
            </w:r>
          </w:p>
        </w:tc>
        <w:tc>
          <w:tcPr>
            <w:tcW w:w="1559" w:type="dxa"/>
            <w:shd w:val="clear" w:color="auto" w:fill="auto"/>
            <w:vAlign w:val="center"/>
          </w:tcPr>
          <w:p w:rsidR="003C075F" w:rsidRPr="003C075F" w:rsidRDefault="003C075F" w:rsidP="003C075F">
            <w:pPr>
              <w:suppressAutoHyphens/>
              <w:autoSpaceDN w:val="0"/>
              <w:spacing w:line="276" w:lineRule="auto"/>
              <w:jc w:val="center"/>
              <w:textAlignment w:val="baseline"/>
              <w:rPr>
                <w:sz w:val="20"/>
                <w:szCs w:val="20"/>
              </w:rPr>
            </w:pPr>
            <w:r w:rsidRPr="003C075F">
              <w:rPr>
                <w:sz w:val="20"/>
                <w:szCs w:val="20"/>
              </w:rPr>
              <w:t>Mērvienība</w:t>
            </w:r>
          </w:p>
        </w:tc>
        <w:tc>
          <w:tcPr>
            <w:tcW w:w="1560" w:type="dxa"/>
            <w:shd w:val="clear" w:color="auto" w:fill="auto"/>
            <w:vAlign w:val="center"/>
          </w:tcPr>
          <w:p w:rsidR="003C075F" w:rsidRPr="003C075F" w:rsidRDefault="003C075F" w:rsidP="003C075F">
            <w:pPr>
              <w:suppressAutoHyphens/>
              <w:autoSpaceDN w:val="0"/>
              <w:spacing w:line="276" w:lineRule="auto"/>
              <w:jc w:val="center"/>
              <w:textAlignment w:val="baseline"/>
              <w:rPr>
                <w:sz w:val="20"/>
                <w:szCs w:val="20"/>
              </w:rPr>
            </w:pPr>
            <w:r w:rsidRPr="003C075F">
              <w:rPr>
                <w:sz w:val="20"/>
                <w:szCs w:val="20"/>
              </w:rPr>
              <w:t>Cena bez PVN</w:t>
            </w:r>
            <w:r w:rsidRPr="003C075F">
              <w:rPr>
                <w:sz w:val="20"/>
                <w:szCs w:val="20"/>
              </w:rPr>
              <w:br/>
            </w:r>
            <w:r w:rsidRPr="003C075F">
              <w:rPr>
                <w:i/>
                <w:sz w:val="20"/>
                <w:szCs w:val="20"/>
              </w:rPr>
              <w:t>(euro)</w:t>
            </w:r>
          </w:p>
        </w:tc>
        <w:tc>
          <w:tcPr>
            <w:tcW w:w="1701" w:type="dxa"/>
            <w:shd w:val="clear" w:color="auto" w:fill="auto"/>
            <w:vAlign w:val="center"/>
          </w:tcPr>
          <w:p w:rsidR="003C075F" w:rsidRPr="003C075F" w:rsidRDefault="003C075F" w:rsidP="003C075F">
            <w:pPr>
              <w:suppressAutoHyphens/>
              <w:autoSpaceDN w:val="0"/>
              <w:spacing w:line="276" w:lineRule="auto"/>
              <w:jc w:val="center"/>
              <w:textAlignment w:val="baseline"/>
              <w:rPr>
                <w:sz w:val="20"/>
                <w:szCs w:val="20"/>
              </w:rPr>
            </w:pPr>
            <w:r w:rsidRPr="003C075F">
              <w:rPr>
                <w:sz w:val="20"/>
                <w:szCs w:val="20"/>
              </w:rPr>
              <w:t>PVN</w:t>
            </w:r>
            <w:r w:rsidRPr="003C075F">
              <w:rPr>
                <w:sz w:val="20"/>
                <w:szCs w:val="20"/>
              </w:rPr>
              <w:br/>
              <w:t>(</w:t>
            </w:r>
            <w:r w:rsidRPr="003C075F">
              <w:rPr>
                <w:i/>
                <w:sz w:val="20"/>
                <w:szCs w:val="20"/>
              </w:rPr>
              <w:t>euro)</w:t>
            </w:r>
          </w:p>
        </w:tc>
        <w:tc>
          <w:tcPr>
            <w:tcW w:w="1275" w:type="dxa"/>
            <w:shd w:val="clear" w:color="auto" w:fill="auto"/>
            <w:vAlign w:val="center"/>
          </w:tcPr>
          <w:p w:rsidR="003C075F" w:rsidRPr="003C075F" w:rsidRDefault="003C075F" w:rsidP="003C075F">
            <w:pPr>
              <w:suppressAutoHyphens/>
              <w:autoSpaceDN w:val="0"/>
              <w:spacing w:line="276" w:lineRule="auto"/>
              <w:ind w:right="-108"/>
              <w:jc w:val="center"/>
              <w:textAlignment w:val="baseline"/>
              <w:rPr>
                <w:sz w:val="20"/>
                <w:szCs w:val="20"/>
              </w:rPr>
            </w:pPr>
            <w:r w:rsidRPr="003C075F">
              <w:rPr>
                <w:sz w:val="20"/>
                <w:szCs w:val="20"/>
              </w:rPr>
              <w:t>Cena ar PVN</w:t>
            </w:r>
            <w:r w:rsidRPr="003C075F">
              <w:rPr>
                <w:sz w:val="20"/>
                <w:szCs w:val="20"/>
              </w:rPr>
              <w:br/>
            </w:r>
            <w:r w:rsidRPr="003C075F">
              <w:rPr>
                <w:i/>
                <w:sz w:val="20"/>
                <w:szCs w:val="20"/>
              </w:rPr>
              <w:t>(euro)</w:t>
            </w:r>
          </w:p>
        </w:tc>
      </w:tr>
      <w:tr w:rsidR="003C075F" w:rsidRPr="003C075F" w:rsidTr="00294CF6">
        <w:tc>
          <w:tcPr>
            <w:tcW w:w="851" w:type="dxa"/>
            <w:shd w:val="clear" w:color="auto" w:fill="auto"/>
          </w:tcPr>
          <w:p w:rsidR="003C075F" w:rsidRPr="003C075F" w:rsidRDefault="003C075F" w:rsidP="003C075F">
            <w:pPr>
              <w:suppressAutoHyphens/>
              <w:autoSpaceDN w:val="0"/>
              <w:spacing w:line="276" w:lineRule="auto"/>
              <w:jc w:val="center"/>
              <w:textAlignment w:val="baseline"/>
            </w:pPr>
            <w:r w:rsidRPr="003C075F">
              <w:t>1</w:t>
            </w:r>
            <w:r>
              <w:t>.</w:t>
            </w:r>
          </w:p>
        </w:tc>
        <w:tc>
          <w:tcPr>
            <w:tcW w:w="3402" w:type="dxa"/>
            <w:shd w:val="clear" w:color="auto" w:fill="auto"/>
          </w:tcPr>
          <w:p w:rsidR="003C075F" w:rsidRPr="003C075F" w:rsidRDefault="003C075F" w:rsidP="003C075F">
            <w:pPr>
              <w:suppressAutoHyphens/>
              <w:autoSpaceDN w:val="0"/>
              <w:spacing w:line="276" w:lineRule="auto"/>
              <w:textAlignment w:val="baseline"/>
              <w:rPr>
                <w:rFonts w:eastAsia="Calibri"/>
              </w:rPr>
            </w:pPr>
            <w:r w:rsidRPr="003C075F">
              <w:rPr>
                <w:rFonts w:eastAsia="Calibri"/>
              </w:rPr>
              <w:t>Aktu zāles noma</w:t>
            </w:r>
          </w:p>
        </w:tc>
        <w:tc>
          <w:tcPr>
            <w:tcW w:w="1559" w:type="dxa"/>
            <w:shd w:val="clear" w:color="auto" w:fill="auto"/>
          </w:tcPr>
          <w:p w:rsidR="003C075F" w:rsidRPr="003C075F" w:rsidRDefault="003C075F" w:rsidP="003C075F">
            <w:pPr>
              <w:suppressAutoHyphens/>
              <w:autoSpaceDN w:val="0"/>
              <w:spacing w:line="276" w:lineRule="auto"/>
              <w:jc w:val="center"/>
              <w:textAlignment w:val="baseline"/>
            </w:pPr>
            <w:r w:rsidRPr="003C075F">
              <w:t>stunda</w:t>
            </w:r>
          </w:p>
        </w:tc>
        <w:tc>
          <w:tcPr>
            <w:tcW w:w="1560" w:type="dxa"/>
            <w:shd w:val="clear" w:color="auto" w:fill="auto"/>
          </w:tcPr>
          <w:p w:rsidR="003C075F" w:rsidRPr="003C075F" w:rsidRDefault="003C075F" w:rsidP="003C075F">
            <w:pPr>
              <w:suppressAutoHyphens/>
              <w:autoSpaceDN w:val="0"/>
              <w:spacing w:line="276" w:lineRule="auto"/>
              <w:jc w:val="center"/>
              <w:textAlignment w:val="baseline"/>
            </w:pPr>
            <w:r w:rsidRPr="003C075F">
              <w:t>3.00</w:t>
            </w:r>
          </w:p>
        </w:tc>
        <w:tc>
          <w:tcPr>
            <w:tcW w:w="1701" w:type="dxa"/>
            <w:shd w:val="clear" w:color="auto" w:fill="auto"/>
          </w:tcPr>
          <w:p w:rsidR="003C075F" w:rsidRPr="003C075F" w:rsidRDefault="003C075F" w:rsidP="003C075F">
            <w:pPr>
              <w:suppressAutoHyphens/>
              <w:autoSpaceDN w:val="0"/>
              <w:spacing w:line="276" w:lineRule="auto"/>
              <w:ind w:left="-105" w:right="-50"/>
              <w:jc w:val="center"/>
              <w:textAlignment w:val="baseline"/>
              <w:rPr>
                <w:sz w:val="20"/>
                <w:szCs w:val="20"/>
              </w:rPr>
            </w:pPr>
            <w:r w:rsidRPr="003C075F">
              <w:rPr>
                <w:sz w:val="20"/>
                <w:szCs w:val="20"/>
              </w:rPr>
              <w:t>Nav PVN maksātājs</w:t>
            </w:r>
          </w:p>
        </w:tc>
        <w:tc>
          <w:tcPr>
            <w:tcW w:w="1275" w:type="dxa"/>
            <w:shd w:val="clear" w:color="auto" w:fill="auto"/>
          </w:tcPr>
          <w:p w:rsidR="003C075F" w:rsidRPr="003C075F" w:rsidRDefault="003C075F" w:rsidP="003C075F">
            <w:pPr>
              <w:suppressAutoHyphens/>
              <w:autoSpaceDN w:val="0"/>
              <w:spacing w:line="276" w:lineRule="auto"/>
              <w:jc w:val="center"/>
              <w:textAlignment w:val="baseline"/>
            </w:pPr>
            <w:r w:rsidRPr="003C075F">
              <w:t>3.00</w:t>
            </w:r>
          </w:p>
        </w:tc>
      </w:tr>
      <w:tr w:rsidR="003C075F" w:rsidRPr="003C075F" w:rsidTr="00294CF6">
        <w:tc>
          <w:tcPr>
            <w:tcW w:w="851" w:type="dxa"/>
            <w:shd w:val="clear" w:color="auto" w:fill="auto"/>
          </w:tcPr>
          <w:p w:rsidR="003C075F" w:rsidRPr="003C075F" w:rsidRDefault="003C075F" w:rsidP="003C075F">
            <w:pPr>
              <w:suppressAutoHyphens/>
              <w:autoSpaceDN w:val="0"/>
              <w:spacing w:line="276" w:lineRule="auto"/>
              <w:jc w:val="center"/>
              <w:textAlignment w:val="baseline"/>
            </w:pPr>
            <w:r w:rsidRPr="003C075F">
              <w:t>2</w:t>
            </w:r>
            <w:r>
              <w:t>.</w:t>
            </w:r>
          </w:p>
        </w:tc>
        <w:tc>
          <w:tcPr>
            <w:tcW w:w="3402" w:type="dxa"/>
            <w:shd w:val="clear" w:color="auto" w:fill="auto"/>
          </w:tcPr>
          <w:p w:rsidR="003C075F" w:rsidRPr="003C075F" w:rsidRDefault="003C075F" w:rsidP="003C075F">
            <w:pPr>
              <w:suppressAutoHyphens/>
              <w:autoSpaceDN w:val="0"/>
              <w:spacing w:line="276" w:lineRule="auto"/>
              <w:textAlignment w:val="baseline"/>
              <w:rPr>
                <w:rFonts w:eastAsia="Calibri"/>
              </w:rPr>
            </w:pPr>
            <w:r w:rsidRPr="003C075F">
              <w:rPr>
                <w:rFonts w:eastAsia="Calibri"/>
              </w:rPr>
              <w:t>Sporta zāles noma</w:t>
            </w:r>
          </w:p>
        </w:tc>
        <w:tc>
          <w:tcPr>
            <w:tcW w:w="1559" w:type="dxa"/>
            <w:shd w:val="clear" w:color="auto" w:fill="auto"/>
          </w:tcPr>
          <w:p w:rsidR="003C075F" w:rsidRPr="003C075F" w:rsidRDefault="003C075F" w:rsidP="003C075F">
            <w:pPr>
              <w:suppressAutoHyphens/>
              <w:autoSpaceDN w:val="0"/>
              <w:spacing w:line="276" w:lineRule="auto"/>
              <w:jc w:val="center"/>
              <w:textAlignment w:val="baseline"/>
            </w:pPr>
            <w:r w:rsidRPr="003C075F">
              <w:t>stunda</w:t>
            </w:r>
          </w:p>
        </w:tc>
        <w:tc>
          <w:tcPr>
            <w:tcW w:w="1560" w:type="dxa"/>
            <w:shd w:val="clear" w:color="auto" w:fill="auto"/>
          </w:tcPr>
          <w:p w:rsidR="003C075F" w:rsidRPr="003C075F" w:rsidRDefault="003C075F" w:rsidP="003C075F">
            <w:pPr>
              <w:suppressAutoHyphens/>
              <w:autoSpaceDN w:val="0"/>
              <w:spacing w:line="276" w:lineRule="auto"/>
              <w:jc w:val="center"/>
              <w:textAlignment w:val="baseline"/>
            </w:pPr>
            <w:r w:rsidRPr="003C075F">
              <w:t>5.00</w:t>
            </w:r>
          </w:p>
        </w:tc>
        <w:tc>
          <w:tcPr>
            <w:tcW w:w="1701" w:type="dxa"/>
            <w:shd w:val="clear" w:color="auto" w:fill="auto"/>
          </w:tcPr>
          <w:p w:rsidR="003C075F" w:rsidRPr="003C075F" w:rsidRDefault="003C075F" w:rsidP="003C075F">
            <w:pPr>
              <w:suppressAutoHyphens/>
              <w:autoSpaceDN w:val="0"/>
              <w:spacing w:line="276" w:lineRule="auto"/>
              <w:ind w:left="-105" w:right="-50"/>
              <w:jc w:val="center"/>
              <w:textAlignment w:val="baseline"/>
              <w:rPr>
                <w:sz w:val="20"/>
                <w:szCs w:val="20"/>
              </w:rPr>
            </w:pPr>
            <w:r w:rsidRPr="003C075F">
              <w:rPr>
                <w:sz w:val="20"/>
                <w:szCs w:val="20"/>
              </w:rPr>
              <w:t>Nav PVN maksātājs</w:t>
            </w:r>
          </w:p>
        </w:tc>
        <w:tc>
          <w:tcPr>
            <w:tcW w:w="1275" w:type="dxa"/>
            <w:shd w:val="clear" w:color="auto" w:fill="auto"/>
          </w:tcPr>
          <w:p w:rsidR="003C075F" w:rsidRPr="003C075F" w:rsidRDefault="003C075F" w:rsidP="003C075F">
            <w:pPr>
              <w:suppressAutoHyphens/>
              <w:autoSpaceDN w:val="0"/>
              <w:spacing w:line="276" w:lineRule="auto"/>
              <w:jc w:val="center"/>
              <w:textAlignment w:val="baseline"/>
            </w:pPr>
            <w:r w:rsidRPr="003C075F">
              <w:t>5.00</w:t>
            </w:r>
          </w:p>
        </w:tc>
      </w:tr>
      <w:tr w:rsidR="003C075F" w:rsidRPr="003C075F" w:rsidTr="00294CF6">
        <w:tc>
          <w:tcPr>
            <w:tcW w:w="851" w:type="dxa"/>
            <w:shd w:val="clear" w:color="auto" w:fill="FFFF00"/>
          </w:tcPr>
          <w:p w:rsidR="003C075F" w:rsidRPr="003C075F" w:rsidRDefault="003C075F" w:rsidP="003C075F">
            <w:pPr>
              <w:suppressAutoHyphens/>
              <w:autoSpaceDN w:val="0"/>
              <w:spacing w:line="276" w:lineRule="auto"/>
              <w:jc w:val="center"/>
              <w:textAlignment w:val="baseline"/>
              <w:rPr>
                <w:color w:val="FF0000"/>
              </w:rPr>
            </w:pPr>
            <w:r w:rsidRPr="003C075F">
              <w:rPr>
                <w:color w:val="FF0000"/>
              </w:rPr>
              <w:t>3</w:t>
            </w:r>
            <w:r>
              <w:rPr>
                <w:color w:val="FF0000"/>
              </w:rPr>
              <w:t>.</w:t>
            </w:r>
          </w:p>
        </w:tc>
        <w:tc>
          <w:tcPr>
            <w:tcW w:w="3402" w:type="dxa"/>
            <w:shd w:val="clear" w:color="auto" w:fill="FFFF00"/>
          </w:tcPr>
          <w:p w:rsidR="003C075F" w:rsidRPr="003C075F" w:rsidRDefault="003C075F" w:rsidP="003C075F">
            <w:pPr>
              <w:suppressAutoHyphens/>
              <w:autoSpaceDN w:val="0"/>
              <w:spacing w:line="276" w:lineRule="auto"/>
              <w:textAlignment w:val="baseline"/>
              <w:rPr>
                <w:rFonts w:eastAsia="Calibri"/>
                <w:color w:val="FF0000"/>
              </w:rPr>
            </w:pPr>
            <w:r w:rsidRPr="003C075F">
              <w:rPr>
                <w:rFonts w:eastAsia="Calibri"/>
                <w:color w:val="FF0000"/>
              </w:rPr>
              <w:t>Telpu noma (SIA “IRG” biroja telpa)</w:t>
            </w:r>
          </w:p>
        </w:tc>
        <w:tc>
          <w:tcPr>
            <w:tcW w:w="1559" w:type="dxa"/>
            <w:shd w:val="clear" w:color="auto" w:fill="FFFF00"/>
          </w:tcPr>
          <w:p w:rsidR="003C075F" w:rsidRPr="003C075F" w:rsidRDefault="003C075F" w:rsidP="003C075F">
            <w:pPr>
              <w:suppressAutoHyphens/>
              <w:autoSpaceDN w:val="0"/>
              <w:spacing w:line="276" w:lineRule="auto"/>
              <w:jc w:val="center"/>
              <w:textAlignment w:val="baseline"/>
              <w:rPr>
                <w:color w:val="FF0000"/>
              </w:rPr>
            </w:pPr>
            <w:r w:rsidRPr="003C075F">
              <w:rPr>
                <w:color w:val="FF0000"/>
              </w:rPr>
              <w:t>m</w:t>
            </w:r>
            <w:r w:rsidRPr="003C075F">
              <w:rPr>
                <w:color w:val="FF0000"/>
                <w:vertAlign w:val="superscript"/>
              </w:rPr>
              <w:t>2</w:t>
            </w:r>
            <w:r w:rsidRPr="003C075F">
              <w:rPr>
                <w:color w:val="FF0000"/>
              </w:rPr>
              <w:t>/mēnesī</w:t>
            </w:r>
          </w:p>
        </w:tc>
        <w:tc>
          <w:tcPr>
            <w:tcW w:w="1560" w:type="dxa"/>
            <w:shd w:val="clear" w:color="auto" w:fill="FFFF00"/>
          </w:tcPr>
          <w:p w:rsidR="003C075F" w:rsidRPr="003C075F" w:rsidRDefault="003C075F" w:rsidP="003C075F">
            <w:pPr>
              <w:suppressAutoHyphens/>
              <w:autoSpaceDN w:val="0"/>
              <w:spacing w:line="276" w:lineRule="auto"/>
              <w:jc w:val="center"/>
              <w:textAlignment w:val="baseline"/>
              <w:rPr>
                <w:color w:val="FF0000"/>
              </w:rPr>
            </w:pPr>
            <w:r w:rsidRPr="003C075F">
              <w:rPr>
                <w:color w:val="FF0000"/>
              </w:rPr>
              <w:t>1.01</w:t>
            </w:r>
          </w:p>
        </w:tc>
        <w:tc>
          <w:tcPr>
            <w:tcW w:w="1701" w:type="dxa"/>
            <w:shd w:val="clear" w:color="auto" w:fill="FFFF00"/>
          </w:tcPr>
          <w:p w:rsidR="003C075F" w:rsidRPr="003C075F" w:rsidRDefault="003C075F" w:rsidP="003C075F">
            <w:pPr>
              <w:suppressAutoHyphens/>
              <w:autoSpaceDN w:val="0"/>
              <w:spacing w:line="276" w:lineRule="auto"/>
              <w:ind w:left="-105" w:right="-50"/>
              <w:jc w:val="center"/>
              <w:textAlignment w:val="baseline"/>
              <w:rPr>
                <w:color w:val="FF0000"/>
                <w:sz w:val="20"/>
                <w:szCs w:val="20"/>
              </w:rPr>
            </w:pPr>
            <w:r w:rsidRPr="003C075F">
              <w:rPr>
                <w:color w:val="FF0000"/>
                <w:sz w:val="20"/>
                <w:szCs w:val="20"/>
              </w:rPr>
              <w:t>Nav PVN maksātājs</w:t>
            </w:r>
          </w:p>
        </w:tc>
        <w:tc>
          <w:tcPr>
            <w:tcW w:w="1275" w:type="dxa"/>
            <w:shd w:val="clear" w:color="auto" w:fill="FFFF00"/>
          </w:tcPr>
          <w:p w:rsidR="003C075F" w:rsidRPr="003C075F" w:rsidRDefault="003C075F" w:rsidP="003C075F">
            <w:pPr>
              <w:suppressAutoHyphens/>
              <w:autoSpaceDN w:val="0"/>
              <w:spacing w:line="276" w:lineRule="auto"/>
              <w:jc w:val="center"/>
              <w:textAlignment w:val="baseline"/>
              <w:rPr>
                <w:color w:val="FF0000"/>
              </w:rPr>
            </w:pPr>
            <w:r w:rsidRPr="003C075F">
              <w:rPr>
                <w:color w:val="FF0000"/>
              </w:rPr>
              <w:t>1.01</w:t>
            </w:r>
          </w:p>
        </w:tc>
      </w:tr>
    </w:tbl>
    <w:p w:rsidR="003C075F" w:rsidRPr="003C075F" w:rsidRDefault="003C075F" w:rsidP="003C075F">
      <w:pPr>
        <w:suppressAutoHyphens/>
        <w:autoSpaceDN w:val="0"/>
        <w:jc w:val="center"/>
        <w:textAlignment w:val="baseline"/>
      </w:pPr>
    </w:p>
    <w:p w:rsidR="003C075F" w:rsidRPr="003C075F" w:rsidRDefault="003C075F" w:rsidP="003C075F">
      <w:pPr>
        <w:jc w:val="both"/>
        <w:rPr>
          <w:lang w:eastAsia="en-US"/>
        </w:rPr>
      </w:pPr>
      <w:r w:rsidRPr="003C075F">
        <w:rPr>
          <w:b/>
        </w:rPr>
        <w:t>Sēmes sākumskola</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402"/>
        <w:gridCol w:w="1559"/>
        <w:gridCol w:w="1418"/>
        <w:gridCol w:w="1843"/>
        <w:gridCol w:w="1275"/>
      </w:tblGrid>
      <w:tr w:rsidR="003C075F" w:rsidRPr="003C075F" w:rsidTr="00294CF6">
        <w:tc>
          <w:tcPr>
            <w:tcW w:w="851" w:type="dxa"/>
            <w:shd w:val="clear" w:color="auto" w:fill="auto"/>
            <w:vAlign w:val="center"/>
          </w:tcPr>
          <w:p w:rsidR="003C075F" w:rsidRPr="003C075F" w:rsidRDefault="003C075F" w:rsidP="003C075F">
            <w:pPr>
              <w:jc w:val="center"/>
              <w:rPr>
                <w:sz w:val="20"/>
                <w:szCs w:val="20"/>
              </w:rPr>
            </w:pPr>
            <w:r w:rsidRPr="003C075F">
              <w:rPr>
                <w:sz w:val="20"/>
                <w:szCs w:val="20"/>
              </w:rPr>
              <w:t>Nr.</w:t>
            </w:r>
            <w:r w:rsidRPr="003C075F">
              <w:rPr>
                <w:sz w:val="20"/>
                <w:szCs w:val="20"/>
              </w:rPr>
              <w:br/>
              <w:t>p.k.</w:t>
            </w:r>
          </w:p>
        </w:tc>
        <w:tc>
          <w:tcPr>
            <w:tcW w:w="3402" w:type="dxa"/>
            <w:shd w:val="clear" w:color="auto" w:fill="auto"/>
            <w:vAlign w:val="center"/>
          </w:tcPr>
          <w:p w:rsidR="003C075F" w:rsidRPr="003C075F" w:rsidRDefault="003C075F" w:rsidP="003C075F">
            <w:pPr>
              <w:jc w:val="center"/>
              <w:rPr>
                <w:sz w:val="20"/>
                <w:szCs w:val="20"/>
              </w:rPr>
            </w:pPr>
            <w:r w:rsidRPr="003C075F">
              <w:rPr>
                <w:sz w:val="20"/>
                <w:szCs w:val="20"/>
              </w:rPr>
              <w:t>Pakalpojuma veids</w:t>
            </w:r>
          </w:p>
        </w:tc>
        <w:tc>
          <w:tcPr>
            <w:tcW w:w="1559" w:type="dxa"/>
            <w:shd w:val="clear" w:color="auto" w:fill="auto"/>
            <w:vAlign w:val="center"/>
          </w:tcPr>
          <w:p w:rsidR="003C075F" w:rsidRPr="003C075F" w:rsidRDefault="003C075F" w:rsidP="003C075F">
            <w:pPr>
              <w:jc w:val="center"/>
              <w:rPr>
                <w:sz w:val="20"/>
                <w:szCs w:val="20"/>
              </w:rPr>
            </w:pPr>
            <w:r w:rsidRPr="003C075F">
              <w:rPr>
                <w:sz w:val="20"/>
                <w:szCs w:val="20"/>
              </w:rPr>
              <w:t>Mērvienība</w:t>
            </w:r>
          </w:p>
        </w:tc>
        <w:tc>
          <w:tcPr>
            <w:tcW w:w="1418" w:type="dxa"/>
            <w:shd w:val="clear" w:color="auto" w:fill="auto"/>
            <w:vAlign w:val="center"/>
          </w:tcPr>
          <w:p w:rsidR="003C075F" w:rsidRPr="003C075F" w:rsidRDefault="003C075F" w:rsidP="003C075F">
            <w:pPr>
              <w:jc w:val="center"/>
              <w:rPr>
                <w:sz w:val="20"/>
                <w:szCs w:val="20"/>
              </w:rPr>
            </w:pPr>
            <w:r w:rsidRPr="003C075F">
              <w:rPr>
                <w:sz w:val="20"/>
                <w:szCs w:val="20"/>
              </w:rPr>
              <w:t>Cena bez PVN</w:t>
            </w:r>
            <w:r w:rsidRPr="003C075F">
              <w:rPr>
                <w:sz w:val="20"/>
                <w:szCs w:val="20"/>
              </w:rPr>
              <w:br/>
            </w:r>
            <w:r w:rsidRPr="003C075F">
              <w:rPr>
                <w:i/>
                <w:sz w:val="20"/>
                <w:szCs w:val="20"/>
              </w:rPr>
              <w:t>(euro)</w:t>
            </w:r>
          </w:p>
        </w:tc>
        <w:tc>
          <w:tcPr>
            <w:tcW w:w="1843" w:type="dxa"/>
            <w:shd w:val="clear" w:color="auto" w:fill="auto"/>
            <w:vAlign w:val="center"/>
          </w:tcPr>
          <w:p w:rsidR="003C075F" w:rsidRPr="003C075F" w:rsidRDefault="003C075F" w:rsidP="003C075F">
            <w:pPr>
              <w:jc w:val="center"/>
              <w:rPr>
                <w:sz w:val="20"/>
                <w:szCs w:val="20"/>
              </w:rPr>
            </w:pPr>
            <w:r w:rsidRPr="003C075F">
              <w:rPr>
                <w:sz w:val="20"/>
                <w:szCs w:val="20"/>
              </w:rPr>
              <w:t>PVN</w:t>
            </w:r>
            <w:r w:rsidRPr="003C075F">
              <w:rPr>
                <w:sz w:val="20"/>
                <w:szCs w:val="20"/>
              </w:rPr>
              <w:br/>
            </w:r>
            <w:r w:rsidRPr="003C075F">
              <w:rPr>
                <w:i/>
                <w:sz w:val="20"/>
                <w:szCs w:val="20"/>
              </w:rPr>
              <w:t>(euro)</w:t>
            </w:r>
          </w:p>
        </w:tc>
        <w:tc>
          <w:tcPr>
            <w:tcW w:w="1275" w:type="dxa"/>
            <w:shd w:val="clear" w:color="auto" w:fill="auto"/>
            <w:vAlign w:val="center"/>
          </w:tcPr>
          <w:p w:rsidR="003C075F" w:rsidRPr="003C075F" w:rsidRDefault="003C075F" w:rsidP="003C075F">
            <w:pPr>
              <w:ind w:right="-108"/>
              <w:jc w:val="center"/>
              <w:rPr>
                <w:sz w:val="20"/>
                <w:szCs w:val="20"/>
              </w:rPr>
            </w:pPr>
            <w:r w:rsidRPr="003C075F">
              <w:rPr>
                <w:sz w:val="20"/>
                <w:szCs w:val="20"/>
              </w:rPr>
              <w:t>Cena ar PVN</w:t>
            </w:r>
            <w:r w:rsidRPr="003C075F">
              <w:rPr>
                <w:sz w:val="20"/>
                <w:szCs w:val="20"/>
              </w:rPr>
              <w:br/>
            </w:r>
            <w:r w:rsidRPr="003C075F">
              <w:rPr>
                <w:i/>
                <w:sz w:val="20"/>
                <w:szCs w:val="20"/>
              </w:rPr>
              <w:t>(euro)</w:t>
            </w:r>
          </w:p>
        </w:tc>
      </w:tr>
      <w:tr w:rsidR="003C075F" w:rsidRPr="003C075F" w:rsidTr="00294CF6">
        <w:tc>
          <w:tcPr>
            <w:tcW w:w="851" w:type="dxa"/>
            <w:shd w:val="clear" w:color="auto" w:fill="auto"/>
          </w:tcPr>
          <w:p w:rsidR="003C075F" w:rsidRPr="003C075F" w:rsidRDefault="003C075F" w:rsidP="003C075F">
            <w:pPr>
              <w:jc w:val="center"/>
            </w:pPr>
            <w:r w:rsidRPr="003C075F">
              <w:t>1</w:t>
            </w:r>
            <w:r>
              <w:t>.</w:t>
            </w:r>
          </w:p>
        </w:tc>
        <w:tc>
          <w:tcPr>
            <w:tcW w:w="3402" w:type="dxa"/>
            <w:shd w:val="clear" w:color="auto" w:fill="auto"/>
          </w:tcPr>
          <w:p w:rsidR="003C075F" w:rsidRPr="003C075F" w:rsidRDefault="003C075F" w:rsidP="003C075F">
            <w:pPr>
              <w:jc w:val="center"/>
            </w:pPr>
            <w:r w:rsidRPr="003C075F">
              <w:t>Zāles īre</w:t>
            </w:r>
          </w:p>
        </w:tc>
        <w:tc>
          <w:tcPr>
            <w:tcW w:w="1559" w:type="dxa"/>
            <w:shd w:val="clear" w:color="auto" w:fill="auto"/>
          </w:tcPr>
          <w:p w:rsidR="003C075F" w:rsidRPr="003C075F" w:rsidRDefault="003C075F" w:rsidP="003C075F">
            <w:pPr>
              <w:jc w:val="center"/>
            </w:pPr>
            <w:r w:rsidRPr="003C075F">
              <w:t>stunda</w:t>
            </w:r>
          </w:p>
        </w:tc>
        <w:tc>
          <w:tcPr>
            <w:tcW w:w="1418" w:type="dxa"/>
            <w:shd w:val="clear" w:color="auto" w:fill="auto"/>
          </w:tcPr>
          <w:p w:rsidR="003C075F" w:rsidRPr="003C075F" w:rsidRDefault="003C075F" w:rsidP="003C075F">
            <w:pPr>
              <w:jc w:val="center"/>
            </w:pPr>
            <w:r w:rsidRPr="003C075F">
              <w:t>3.80</w:t>
            </w:r>
          </w:p>
        </w:tc>
        <w:tc>
          <w:tcPr>
            <w:tcW w:w="1843" w:type="dxa"/>
            <w:shd w:val="clear" w:color="auto" w:fill="auto"/>
          </w:tcPr>
          <w:p w:rsidR="003C075F" w:rsidRPr="003C075F" w:rsidRDefault="003C075F" w:rsidP="003C075F">
            <w:pPr>
              <w:jc w:val="center"/>
              <w:rPr>
                <w:sz w:val="20"/>
                <w:szCs w:val="20"/>
              </w:rPr>
            </w:pPr>
            <w:r w:rsidRPr="003C075F">
              <w:rPr>
                <w:sz w:val="20"/>
                <w:szCs w:val="20"/>
              </w:rPr>
              <w:t>Nav PVN maksātājs</w:t>
            </w:r>
          </w:p>
        </w:tc>
        <w:tc>
          <w:tcPr>
            <w:tcW w:w="1275" w:type="dxa"/>
            <w:shd w:val="clear" w:color="auto" w:fill="auto"/>
          </w:tcPr>
          <w:p w:rsidR="003C075F" w:rsidRPr="003C075F" w:rsidRDefault="003C075F" w:rsidP="003C075F">
            <w:pPr>
              <w:jc w:val="center"/>
            </w:pPr>
            <w:r w:rsidRPr="003C075F">
              <w:t>3.80</w:t>
            </w:r>
          </w:p>
        </w:tc>
      </w:tr>
    </w:tbl>
    <w:p w:rsidR="003C075F" w:rsidRPr="003C075F" w:rsidRDefault="003C075F" w:rsidP="003C075F">
      <w:pPr>
        <w:suppressAutoHyphens/>
        <w:autoSpaceDN w:val="0"/>
        <w:jc w:val="center"/>
        <w:textAlignment w:val="baseline"/>
      </w:pPr>
    </w:p>
    <w:p w:rsidR="003C075F" w:rsidRPr="003C075F" w:rsidRDefault="003C075F" w:rsidP="003C075F">
      <w:pPr>
        <w:rPr>
          <w:rFonts w:eastAsia="Calibri"/>
        </w:rPr>
      </w:pPr>
      <w:r w:rsidRPr="003C075F">
        <w:rPr>
          <w:b/>
        </w:rPr>
        <w:t xml:space="preserve">Atvieglojumi: </w:t>
      </w:r>
    </w:p>
    <w:p w:rsidR="003C075F" w:rsidRPr="003C075F" w:rsidRDefault="003C075F" w:rsidP="003C075F">
      <w:pPr>
        <w:suppressAutoHyphens/>
        <w:autoSpaceDN w:val="0"/>
        <w:spacing w:line="276" w:lineRule="auto"/>
        <w:ind w:firstLine="720"/>
        <w:jc w:val="both"/>
        <w:textAlignment w:val="baseline"/>
      </w:pPr>
    </w:p>
    <w:p w:rsidR="003C075F" w:rsidRPr="003C075F" w:rsidRDefault="003C075F" w:rsidP="003C075F">
      <w:pPr>
        <w:suppressAutoHyphens/>
        <w:autoSpaceDN w:val="0"/>
        <w:ind w:firstLine="720"/>
        <w:jc w:val="both"/>
        <w:textAlignment w:val="baseline"/>
      </w:pPr>
      <w:r w:rsidRPr="003C075F">
        <w:t>1. Lai veicinātu pašvaldības izglītības iestāžu sporta infrastruktūras pieejamību, noteikt maksu:</w:t>
      </w:r>
    </w:p>
    <w:p w:rsidR="003C075F" w:rsidRPr="003C075F" w:rsidRDefault="003C075F" w:rsidP="003C075F">
      <w:pPr>
        <w:suppressAutoHyphens/>
        <w:autoSpaceDN w:val="0"/>
        <w:ind w:firstLine="720"/>
        <w:jc w:val="both"/>
        <w:textAlignment w:val="baseline"/>
      </w:pPr>
      <w:r w:rsidRPr="003C075F">
        <w:t xml:space="preserve">1.1. par Tukuma Raiņa ģimnāzijas sporta zāles izmantošanu un Tukuma 2.vidusskolas sporta zāles Raudas ielā 16, Tukumā, izmantošanu 10,00 </w:t>
      </w:r>
      <w:r w:rsidRPr="003C075F">
        <w:rPr>
          <w:i/>
        </w:rPr>
        <w:t>euro</w:t>
      </w:r>
      <w:r w:rsidRPr="003C075F">
        <w:t xml:space="preserve"> (desmit </w:t>
      </w:r>
      <w:r w:rsidRPr="003C075F">
        <w:rPr>
          <w:i/>
        </w:rPr>
        <w:t>euro</w:t>
      </w:r>
      <w:r w:rsidRPr="003C075F">
        <w:t>) bez PVN par vienu stundu;</w:t>
      </w:r>
    </w:p>
    <w:p w:rsidR="003C075F" w:rsidRPr="003C075F" w:rsidRDefault="003C075F" w:rsidP="003C075F">
      <w:pPr>
        <w:suppressAutoHyphens/>
        <w:autoSpaceDN w:val="0"/>
        <w:ind w:firstLine="720"/>
        <w:jc w:val="both"/>
        <w:textAlignment w:val="baseline"/>
      </w:pPr>
      <w:r w:rsidRPr="003C075F">
        <w:t xml:space="preserve">1.2. par Tukuma Raiņa ģimnāzijas stadiona nomu sacensību un pasākumu rīkošanai 28,00 </w:t>
      </w:r>
      <w:r w:rsidRPr="003C075F">
        <w:rPr>
          <w:i/>
        </w:rPr>
        <w:t>euro</w:t>
      </w:r>
      <w:r w:rsidRPr="003C075F">
        <w:t xml:space="preserve"> (divdesmit astoņi </w:t>
      </w:r>
      <w:r w:rsidRPr="003C075F">
        <w:rPr>
          <w:i/>
        </w:rPr>
        <w:t>euro</w:t>
      </w:r>
      <w:r w:rsidRPr="003C075F">
        <w:t>) bez PVN par vienu stundu;</w:t>
      </w:r>
    </w:p>
    <w:p w:rsidR="003C075F" w:rsidRPr="003C075F" w:rsidRDefault="003C075F" w:rsidP="003C075F">
      <w:pPr>
        <w:suppressAutoHyphens/>
        <w:autoSpaceDN w:val="0"/>
        <w:ind w:firstLine="720"/>
        <w:jc w:val="both"/>
        <w:textAlignment w:val="baseline"/>
      </w:pPr>
      <w:r w:rsidRPr="003C075F">
        <w:t xml:space="preserve">1.3. par Tukuma Raiņa ģimnāzijas stadiona nomu treniņu nodarbībām 14,00 </w:t>
      </w:r>
      <w:r w:rsidRPr="003C075F">
        <w:rPr>
          <w:i/>
        </w:rPr>
        <w:t>euro</w:t>
      </w:r>
      <w:r w:rsidRPr="003C075F">
        <w:t xml:space="preserve"> (četrpadsmit </w:t>
      </w:r>
      <w:r w:rsidRPr="003C075F">
        <w:rPr>
          <w:i/>
        </w:rPr>
        <w:t>euro</w:t>
      </w:r>
      <w:r w:rsidRPr="003C075F">
        <w:t>) bez PVN par vienu stundu.</w:t>
      </w:r>
    </w:p>
    <w:p w:rsidR="003C075F" w:rsidRPr="003C075F" w:rsidRDefault="003C075F" w:rsidP="003C075F">
      <w:pPr>
        <w:suppressAutoHyphens/>
        <w:autoSpaceDN w:val="0"/>
        <w:ind w:firstLine="720"/>
        <w:jc w:val="both"/>
        <w:textAlignment w:val="baseline"/>
      </w:pPr>
    </w:p>
    <w:p w:rsidR="003C075F" w:rsidRPr="003C075F" w:rsidRDefault="003C075F" w:rsidP="003C075F">
      <w:pPr>
        <w:tabs>
          <w:tab w:val="left" w:pos="0"/>
        </w:tabs>
        <w:suppressAutoHyphens/>
        <w:autoSpaceDN w:val="0"/>
        <w:ind w:firstLine="720"/>
        <w:jc w:val="both"/>
        <w:textAlignment w:val="baseline"/>
        <w:rPr>
          <w:rFonts w:eastAsia="Calibri"/>
        </w:rPr>
      </w:pPr>
      <w:r w:rsidRPr="003C075F">
        <w:rPr>
          <w:rFonts w:eastAsia="Calibri"/>
        </w:rPr>
        <w:t>2. Tukuma novada pašvaldības budžeta finansētajām institūcijām, Tukuma novadā reģistrētajām biedrībām, nodibinājumiem un sporta klubiem samaksa par noteikumos uzskaitītajiem maksas pakalpojumiem (izņemot transporta pakalpojumus) ir aprēķināma ar 50%</w:t>
      </w:r>
      <w:r w:rsidRPr="003C075F">
        <w:rPr>
          <w:rFonts w:eastAsia="Calibri"/>
          <w:b/>
        </w:rPr>
        <w:t xml:space="preserve"> </w:t>
      </w:r>
      <w:r w:rsidRPr="003C075F">
        <w:rPr>
          <w:rFonts w:eastAsia="Calibri"/>
        </w:rPr>
        <w:t>samazinājumu.</w:t>
      </w:r>
    </w:p>
    <w:p w:rsidR="003C075F" w:rsidRPr="003C075F" w:rsidRDefault="003C075F" w:rsidP="003C075F">
      <w:pPr>
        <w:suppressAutoHyphens/>
        <w:autoSpaceDN w:val="0"/>
        <w:ind w:firstLine="720"/>
        <w:jc w:val="both"/>
        <w:textAlignment w:val="baseline"/>
        <w:rPr>
          <w:rFonts w:eastAsia="Calibri"/>
        </w:rPr>
      </w:pPr>
    </w:p>
    <w:p w:rsidR="003C075F" w:rsidRPr="003C075F" w:rsidRDefault="003C075F" w:rsidP="003C075F">
      <w:pPr>
        <w:suppressAutoHyphens/>
        <w:autoSpaceDN w:val="0"/>
        <w:ind w:firstLine="720"/>
        <w:jc w:val="both"/>
        <w:textAlignment w:val="baseline"/>
        <w:rPr>
          <w:rFonts w:eastAsia="Calibri"/>
        </w:rPr>
      </w:pPr>
      <w:r w:rsidRPr="003C075F">
        <w:rPr>
          <w:rFonts w:eastAsia="Calibri"/>
        </w:rPr>
        <w:lastRenderedPageBreak/>
        <w:t>3. No maksas par sporta zāles vai sporta stadiona izmantošanu tiek atbrīvotas pašvaldības institūcijas vai biedrības, kuras organizē Tukuma novada čempionātus, novada atklātos sporta spēļu turnīrus vai valsts čempionātus, kas iekļauti novada sporta pasākumu plānā.</w:t>
      </w:r>
    </w:p>
    <w:p w:rsidR="003C075F" w:rsidRPr="003C075F" w:rsidRDefault="003C075F" w:rsidP="003C075F">
      <w:pPr>
        <w:suppressAutoHyphens/>
        <w:autoSpaceDN w:val="0"/>
        <w:ind w:firstLine="720"/>
        <w:jc w:val="both"/>
        <w:textAlignment w:val="baseline"/>
        <w:rPr>
          <w:rFonts w:eastAsia="Calibri"/>
        </w:rPr>
      </w:pPr>
    </w:p>
    <w:p w:rsidR="003C075F" w:rsidRPr="003C075F" w:rsidRDefault="003C075F" w:rsidP="003C075F">
      <w:pPr>
        <w:suppressAutoHyphens/>
        <w:autoSpaceDN w:val="0"/>
        <w:ind w:firstLine="720"/>
        <w:jc w:val="both"/>
        <w:textAlignment w:val="baseline"/>
        <w:rPr>
          <w:rFonts w:eastAsia="Calibri"/>
        </w:rPr>
      </w:pPr>
      <w:r w:rsidRPr="003C075F">
        <w:rPr>
          <w:rFonts w:eastAsia="Calibri"/>
        </w:rPr>
        <w:t>4. Ārpusstundu laikā Tukuma novada izglītības iestāžu izglītojamie tiek atbrīvoti no maksas par sporta zāļu, laukumu un stadionu izmantošanu.</w:t>
      </w:r>
    </w:p>
    <w:p w:rsidR="008F0E2E" w:rsidRDefault="008F0E2E" w:rsidP="008F0E2E">
      <w:pPr>
        <w:jc w:val="both"/>
        <w:rPr>
          <w:b/>
        </w:rPr>
      </w:pPr>
    </w:p>
    <w:p w:rsidR="003C075F" w:rsidRDefault="003C075F" w:rsidP="008F0E2E">
      <w:pPr>
        <w:jc w:val="both"/>
        <w:rPr>
          <w:b/>
        </w:rPr>
      </w:pPr>
    </w:p>
    <w:p w:rsidR="003C075F" w:rsidRDefault="003C075F" w:rsidP="008F0E2E">
      <w:pPr>
        <w:jc w:val="both"/>
        <w:rPr>
          <w:b/>
        </w:rPr>
      </w:pPr>
    </w:p>
    <w:p w:rsidR="008F0E2E" w:rsidRPr="00DE4705" w:rsidRDefault="008F0E2E" w:rsidP="008F0E2E">
      <w:pPr>
        <w:spacing w:line="259" w:lineRule="auto"/>
        <w:rPr>
          <w:rFonts w:eastAsia="Calibri"/>
          <w:szCs w:val="22"/>
          <w:lang w:eastAsia="en-US"/>
        </w:rPr>
      </w:pPr>
      <w:r w:rsidRPr="00DE4705">
        <w:rPr>
          <w:rFonts w:eastAsia="Calibri"/>
          <w:szCs w:val="22"/>
          <w:lang w:eastAsia="en-US"/>
        </w:rPr>
        <w:t xml:space="preserve">Domes priekšsēdētājs </w:t>
      </w:r>
      <w:r w:rsidRPr="00DE4705">
        <w:rPr>
          <w:rFonts w:eastAsia="Calibri"/>
          <w:szCs w:val="22"/>
          <w:lang w:eastAsia="en-US"/>
        </w:rPr>
        <w:tab/>
      </w:r>
      <w:r w:rsidRPr="00DE4705">
        <w:rPr>
          <w:rFonts w:eastAsia="Calibri"/>
          <w:szCs w:val="22"/>
          <w:lang w:eastAsia="en-US"/>
        </w:rPr>
        <w:tab/>
        <w:t xml:space="preserve">(personiskais paraksts) </w:t>
      </w:r>
      <w:r w:rsidRPr="00DE4705">
        <w:rPr>
          <w:rFonts w:eastAsia="Calibri"/>
          <w:szCs w:val="22"/>
          <w:lang w:eastAsia="en-US"/>
        </w:rPr>
        <w:tab/>
      </w:r>
      <w:r w:rsidRPr="00DE4705">
        <w:rPr>
          <w:rFonts w:eastAsia="Calibri"/>
          <w:szCs w:val="22"/>
          <w:lang w:eastAsia="en-US"/>
        </w:rPr>
        <w:tab/>
      </w:r>
      <w:r w:rsidRPr="00DE4705">
        <w:rPr>
          <w:rFonts w:eastAsia="Calibri"/>
          <w:szCs w:val="22"/>
          <w:lang w:eastAsia="en-US"/>
        </w:rPr>
        <w:tab/>
        <w:t>Ē.Lukmans</w:t>
      </w:r>
    </w:p>
    <w:p w:rsidR="00DE295F" w:rsidRDefault="00DE295F">
      <w:pPr>
        <w:jc w:val="both"/>
        <w:rPr>
          <w:rFonts w:eastAsia="Calibri"/>
          <w:lang w:eastAsia="en-US"/>
        </w:rPr>
      </w:pPr>
      <w:r>
        <w:rPr>
          <w:rFonts w:eastAsia="Calibri"/>
          <w:lang w:eastAsia="en-US"/>
        </w:rPr>
        <w:br w:type="page"/>
      </w:r>
    </w:p>
    <w:p w:rsidR="008F0E2E" w:rsidRDefault="008F0E2E" w:rsidP="008F0E2E">
      <w:pPr>
        <w:jc w:val="both"/>
        <w:rPr>
          <w:b/>
        </w:rPr>
      </w:pPr>
    </w:p>
    <w:p w:rsidR="008F0E2E" w:rsidRDefault="008F0E2E" w:rsidP="0044460F">
      <w:pPr>
        <w:suppressAutoHyphens/>
        <w:autoSpaceDN w:val="0"/>
        <w:ind w:right="-1"/>
        <w:jc w:val="center"/>
        <w:textAlignment w:val="baseline"/>
        <w:rPr>
          <w:b/>
        </w:rPr>
      </w:pPr>
    </w:p>
    <w:p w:rsidR="0044460F" w:rsidRPr="00BA0771" w:rsidRDefault="0044460F" w:rsidP="0044460F">
      <w:pPr>
        <w:suppressAutoHyphens/>
        <w:autoSpaceDN w:val="0"/>
        <w:ind w:right="-1"/>
        <w:jc w:val="center"/>
        <w:textAlignment w:val="baseline"/>
        <w:rPr>
          <w:b/>
        </w:rPr>
      </w:pPr>
      <w:r w:rsidRPr="00BA0771">
        <w:rPr>
          <w:b/>
        </w:rPr>
        <w:t>L Ē M U M S</w:t>
      </w:r>
    </w:p>
    <w:p w:rsidR="0044460F" w:rsidRDefault="0044460F" w:rsidP="0044460F">
      <w:pPr>
        <w:suppressAutoHyphens/>
        <w:autoSpaceDN w:val="0"/>
        <w:ind w:right="-1"/>
        <w:jc w:val="center"/>
        <w:textAlignment w:val="baseline"/>
      </w:pPr>
      <w:r>
        <w:t>Tukumā</w:t>
      </w:r>
    </w:p>
    <w:p w:rsidR="0044460F" w:rsidRDefault="0044460F" w:rsidP="0044460F">
      <w:pPr>
        <w:suppressAutoHyphens/>
        <w:autoSpaceDN w:val="0"/>
        <w:ind w:right="-1"/>
        <w:jc w:val="both"/>
        <w:textAlignment w:val="baseline"/>
      </w:pPr>
      <w:r>
        <w:t>2016.gada 24.novembrī</w:t>
      </w:r>
      <w:r>
        <w:tab/>
      </w:r>
      <w:r>
        <w:tab/>
      </w:r>
      <w:r>
        <w:tab/>
      </w:r>
      <w:r>
        <w:tab/>
      </w:r>
      <w:r>
        <w:tab/>
      </w:r>
      <w:r>
        <w:tab/>
      </w:r>
      <w:r>
        <w:tab/>
      </w:r>
      <w:r>
        <w:tab/>
        <w:t xml:space="preserve">prot.Nr.16, </w:t>
      </w:r>
      <w:r w:rsidR="00CB3313">
        <w:t>11</w:t>
      </w:r>
      <w:r>
        <w:t>.§.</w:t>
      </w:r>
    </w:p>
    <w:p w:rsidR="00827EBD" w:rsidRPr="00827EBD" w:rsidRDefault="00827EBD" w:rsidP="00827EBD">
      <w:pPr>
        <w:jc w:val="center"/>
        <w:rPr>
          <w:rFonts w:eastAsia="Calibri"/>
          <w:lang w:eastAsia="en-US"/>
        </w:rPr>
      </w:pPr>
    </w:p>
    <w:p w:rsidR="00827EBD" w:rsidRPr="00827EBD" w:rsidRDefault="00827EBD" w:rsidP="00827EBD">
      <w:pPr>
        <w:jc w:val="center"/>
        <w:rPr>
          <w:rFonts w:eastAsia="Calibri"/>
          <w:lang w:eastAsia="en-US"/>
        </w:rPr>
      </w:pPr>
    </w:p>
    <w:p w:rsidR="00827EBD" w:rsidRPr="00827EBD" w:rsidRDefault="00827EBD" w:rsidP="00827EBD">
      <w:pPr>
        <w:rPr>
          <w:rFonts w:eastAsia="Calibri"/>
          <w:b/>
          <w:bCs/>
        </w:rPr>
      </w:pPr>
      <w:r w:rsidRPr="00827EBD">
        <w:rPr>
          <w:rFonts w:eastAsia="Calibri"/>
          <w:b/>
        </w:rPr>
        <w:t>Par saistošo noteikumu</w:t>
      </w:r>
      <w:r w:rsidRPr="00827EBD">
        <w:rPr>
          <w:rFonts w:eastAsia="Calibri"/>
          <w:b/>
          <w:bCs/>
          <w:kern w:val="32"/>
          <w:lang w:eastAsia="en-US"/>
        </w:rPr>
        <w:t xml:space="preserve"> “Par grozījumiem </w:t>
      </w:r>
      <w:r w:rsidRPr="00827EBD">
        <w:rPr>
          <w:rFonts w:eastAsia="Calibri"/>
          <w:b/>
          <w:bCs/>
          <w:kern w:val="32"/>
          <w:lang w:eastAsia="en-US"/>
        </w:rPr>
        <w:br/>
        <w:t xml:space="preserve">Tukuma novada Domes </w:t>
      </w:r>
      <w:r w:rsidRPr="00827EBD">
        <w:rPr>
          <w:rFonts w:eastAsia="Calibri"/>
          <w:b/>
          <w:lang w:eastAsia="en-US"/>
        </w:rPr>
        <w:t xml:space="preserve">26.03.2015. </w:t>
      </w:r>
      <w:r w:rsidRPr="00827EBD">
        <w:rPr>
          <w:rFonts w:eastAsia="Calibri"/>
          <w:b/>
          <w:lang w:eastAsia="en-US"/>
        </w:rPr>
        <w:br/>
        <w:t xml:space="preserve">saistošajos noteikumos Nr.10 </w:t>
      </w:r>
      <w:r w:rsidRPr="00827EBD">
        <w:rPr>
          <w:rFonts w:eastAsia="Calibri"/>
          <w:b/>
          <w:bCs/>
        </w:rPr>
        <w:t xml:space="preserve">„Par Tukuma </w:t>
      </w:r>
      <w:r w:rsidRPr="00827EBD">
        <w:rPr>
          <w:rFonts w:eastAsia="Calibri"/>
          <w:b/>
          <w:bCs/>
        </w:rPr>
        <w:br/>
        <w:t xml:space="preserve">novada pašvaldības sociālajiem </w:t>
      </w:r>
      <w:r w:rsidRPr="00827EBD">
        <w:rPr>
          <w:rFonts w:eastAsia="Calibri"/>
          <w:b/>
          <w:bCs/>
        </w:rPr>
        <w:br/>
        <w:t>pakalpojumiem un sociālo darbu” apstiprināšanu</w:t>
      </w:r>
    </w:p>
    <w:p w:rsidR="00827EBD" w:rsidRPr="00827EBD" w:rsidRDefault="00827EBD" w:rsidP="00827EBD">
      <w:pPr>
        <w:rPr>
          <w:rFonts w:eastAsia="Calibri"/>
          <w:b/>
          <w:bCs/>
        </w:rPr>
      </w:pPr>
    </w:p>
    <w:p w:rsidR="00827EBD" w:rsidRPr="00827EBD" w:rsidRDefault="00827EBD" w:rsidP="00827EBD">
      <w:pPr>
        <w:rPr>
          <w:lang w:eastAsia="en-US"/>
        </w:rPr>
      </w:pPr>
    </w:p>
    <w:p w:rsidR="00827EBD" w:rsidRPr="00827EBD" w:rsidRDefault="00827EBD" w:rsidP="00827EBD">
      <w:pPr>
        <w:ind w:right="96" w:firstLine="697"/>
        <w:jc w:val="both"/>
        <w:rPr>
          <w:szCs w:val="20"/>
        </w:rPr>
      </w:pPr>
    </w:p>
    <w:p w:rsidR="00827EBD" w:rsidRPr="00827EBD" w:rsidRDefault="00827EBD" w:rsidP="00827EBD">
      <w:pPr>
        <w:spacing w:after="200"/>
        <w:ind w:right="96" w:firstLine="697"/>
        <w:jc w:val="both"/>
        <w:rPr>
          <w:bCs/>
          <w:szCs w:val="20"/>
        </w:rPr>
      </w:pPr>
      <w:r w:rsidRPr="00827EBD">
        <w:rPr>
          <w:bCs/>
          <w:szCs w:val="20"/>
        </w:rPr>
        <w:t>1. Apstiprināt saistošos noteikumus Nr. __ „Par grozījumiem Tukuma novada Domes 26.03.2015. saistošajos noteikumos Nr.10 „Par Tukuma novada pašvaldības sociālajiem pakalpojumiem un sociālo darbu”” (pievienoti).</w:t>
      </w:r>
    </w:p>
    <w:p w:rsidR="00827EBD" w:rsidRPr="00827EBD" w:rsidRDefault="00827EBD" w:rsidP="00827EBD">
      <w:pPr>
        <w:spacing w:after="200"/>
        <w:ind w:right="96" w:firstLine="697"/>
        <w:jc w:val="both"/>
        <w:rPr>
          <w:b/>
          <w:szCs w:val="20"/>
        </w:rPr>
      </w:pPr>
      <w:r w:rsidRPr="00827EBD">
        <w:rPr>
          <w:szCs w:val="20"/>
        </w:rPr>
        <w:t xml:space="preserve">2. Saistošos noteikumus Nr. __ </w:t>
      </w:r>
      <w:r w:rsidRPr="00827EBD">
        <w:rPr>
          <w:bCs/>
          <w:szCs w:val="20"/>
        </w:rPr>
        <w:t>„</w:t>
      </w:r>
      <w:r w:rsidRPr="00827EBD">
        <w:rPr>
          <w:bCs/>
          <w:kern w:val="32"/>
          <w:lang w:eastAsia="x-none"/>
        </w:rPr>
        <w:t xml:space="preserve">Par grozījumiem Tukuma novada Domes </w:t>
      </w:r>
      <w:r w:rsidRPr="00827EBD">
        <w:rPr>
          <w:rFonts w:eastAsia="Calibri"/>
          <w:lang w:eastAsia="en-US"/>
        </w:rPr>
        <w:t>26.03.2015. saistošajos noteikumos Nr.10</w:t>
      </w:r>
      <w:r w:rsidRPr="00827EBD">
        <w:rPr>
          <w:bCs/>
          <w:kern w:val="32"/>
          <w:lang w:eastAsia="x-none"/>
        </w:rPr>
        <w:t xml:space="preserve"> </w:t>
      </w:r>
      <w:r w:rsidRPr="00827EBD">
        <w:rPr>
          <w:bCs/>
          <w:szCs w:val="20"/>
        </w:rPr>
        <w:t>„Par Tukuma novada pašvaldības sociālajiem pakalpojumiem un sociālo darbu”</w:t>
      </w:r>
      <w:r w:rsidRPr="00827EBD">
        <w:rPr>
          <w:szCs w:val="20"/>
        </w:rPr>
        <w:t>”</w:t>
      </w:r>
      <w:r w:rsidRPr="00827EBD">
        <w:rPr>
          <w:b/>
          <w:szCs w:val="20"/>
        </w:rPr>
        <w:t xml:space="preserve"> </w:t>
      </w:r>
      <w:r w:rsidRPr="00827EBD">
        <w:rPr>
          <w:szCs w:val="20"/>
        </w:rPr>
        <w:t xml:space="preserve">triju darba dienu laikā pēc to parakstīšanas nosūtīt </w:t>
      </w:r>
      <w:r w:rsidRPr="00827EBD">
        <w:rPr>
          <w:color w:val="000000"/>
          <w:szCs w:val="20"/>
        </w:rPr>
        <w:t xml:space="preserve">Vides aizsardzības un reģionālās attīstības </w:t>
      </w:r>
      <w:r w:rsidRPr="00827EBD">
        <w:rPr>
          <w:bCs/>
          <w:szCs w:val="20"/>
        </w:rPr>
        <w:t>ministrijai</w:t>
      </w:r>
      <w:r w:rsidRPr="00827EBD">
        <w:rPr>
          <w:color w:val="000000"/>
          <w:szCs w:val="20"/>
        </w:rPr>
        <w:t xml:space="preserve"> elektroniskā veidā parakstītu ar drošu elektronisko parakstu, kas satur laika zīmogu.</w:t>
      </w:r>
    </w:p>
    <w:p w:rsidR="00827EBD" w:rsidRPr="00827EBD" w:rsidRDefault="00827EBD" w:rsidP="00827EBD">
      <w:pPr>
        <w:spacing w:after="200"/>
        <w:ind w:right="96" w:firstLine="697"/>
        <w:jc w:val="both"/>
        <w:rPr>
          <w:szCs w:val="20"/>
        </w:rPr>
      </w:pPr>
      <w:r w:rsidRPr="00827EBD">
        <w:rPr>
          <w:szCs w:val="20"/>
        </w:rPr>
        <w:t xml:space="preserve">3. </w:t>
      </w:r>
      <w:r w:rsidRPr="00827EBD">
        <w:rPr>
          <w:bCs/>
          <w:szCs w:val="20"/>
        </w:rPr>
        <w:t>Noteikt</w:t>
      </w:r>
      <w:r w:rsidRPr="00827EBD">
        <w:rPr>
          <w:szCs w:val="20"/>
        </w:rPr>
        <w:t xml:space="preserve">, ka saistošie noteikumi Nr. __ </w:t>
      </w:r>
      <w:r w:rsidRPr="00827EBD">
        <w:rPr>
          <w:bCs/>
          <w:szCs w:val="20"/>
        </w:rPr>
        <w:t>„</w:t>
      </w:r>
      <w:r w:rsidRPr="00827EBD">
        <w:rPr>
          <w:bCs/>
          <w:kern w:val="32"/>
          <w:lang w:eastAsia="x-none"/>
        </w:rPr>
        <w:t xml:space="preserve">Par grozījumiem Tukuma novada Domes </w:t>
      </w:r>
      <w:r w:rsidRPr="00827EBD">
        <w:rPr>
          <w:rFonts w:eastAsia="Calibri"/>
          <w:lang w:eastAsia="en-US"/>
        </w:rPr>
        <w:t>26.03.2015. saistošajos noteikumos Nr.10</w:t>
      </w:r>
      <w:r w:rsidRPr="00827EBD">
        <w:rPr>
          <w:bCs/>
          <w:kern w:val="32"/>
          <w:lang w:eastAsia="x-none"/>
        </w:rPr>
        <w:t xml:space="preserve"> </w:t>
      </w:r>
      <w:r w:rsidRPr="00827EBD">
        <w:rPr>
          <w:bCs/>
          <w:szCs w:val="20"/>
        </w:rPr>
        <w:t>„Par Tukuma novada pašvaldības sociālajiem pakalpojumiem un sociālo darbu”</w:t>
      </w:r>
      <w:r w:rsidRPr="00827EBD">
        <w:rPr>
          <w:szCs w:val="20"/>
        </w:rPr>
        <w:t>”</w:t>
      </w:r>
      <w:r w:rsidRPr="00827EBD">
        <w:rPr>
          <w:b/>
          <w:szCs w:val="20"/>
        </w:rPr>
        <w:t xml:space="preserve"> </w:t>
      </w:r>
      <w:r w:rsidRPr="00827EBD">
        <w:rPr>
          <w:szCs w:val="20"/>
        </w:rPr>
        <w:t>stājas spēkā nākamajā dienā pēc to publicēšanas Tukuma novada Domes bezmaksas informatīvajā izdevumā „Tukuma Laiks”.</w:t>
      </w:r>
    </w:p>
    <w:p w:rsidR="00827EBD" w:rsidRPr="00827EBD" w:rsidRDefault="00827EBD" w:rsidP="00827EBD">
      <w:pPr>
        <w:ind w:right="96" w:firstLine="697"/>
        <w:jc w:val="both"/>
        <w:rPr>
          <w:szCs w:val="20"/>
        </w:rPr>
      </w:pPr>
      <w:r w:rsidRPr="00827EBD">
        <w:rPr>
          <w:szCs w:val="20"/>
        </w:rPr>
        <w:t xml:space="preserve">4. Saistošos noteikumus Nr. __ </w:t>
      </w:r>
      <w:r w:rsidRPr="00827EBD">
        <w:rPr>
          <w:bCs/>
          <w:szCs w:val="20"/>
        </w:rPr>
        <w:t>„</w:t>
      </w:r>
      <w:r w:rsidRPr="00827EBD">
        <w:rPr>
          <w:bCs/>
          <w:kern w:val="32"/>
          <w:lang w:eastAsia="x-none"/>
        </w:rPr>
        <w:t xml:space="preserve">Par grozījumiem Tukuma novada Domes </w:t>
      </w:r>
      <w:r w:rsidRPr="00827EBD">
        <w:rPr>
          <w:rFonts w:eastAsia="Calibri"/>
          <w:lang w:eastAsia="en-US"/>
        </w:rPr>
        <w:t>26.03.2015. saistošajos noteikumos Nr.10</w:t>
      </w:r>
      <w:r w:rsidRPr="00827EBD">
        <w:rPr>
          <w:bCs/>
          <w:kern w:val="32"/>
          <w:lang w:eastAsia="x-none"/>
        </w:rPr>
        <w:t xml:space="preserve"> </w:t>
      </w:r>
      <w:r w:rsidRPr="00827EBD">
        <w:rPr>
          <w:bCs/>
          <w:szCs w:val="20"/>
        </w:rPr>
        <w:t>„Par Tukuma novada pašvaldības sociālajiem pakalpojumiem un sociālo darbu”</w:t>
      </w:r>
      <w:r w:rsidRPr="00827EBD">
        <w:rPr>
          <w:szCs w:val="20"/>
        </w:rPr>
        <w:t>”:</w:t>
      </w:r>
    </w:p>
    <w:p w:rsidR="00827EBD" w:rsidRPr="00827EBD" w:rsidRDefault="00827EBD" w:rsidP="00827EBD">
      <w:pPr>
        <w:ind w:left="720"/>
        <w:jc w:val="both"/>
        <w:rPr>
          <w:szCs w:val="20"/>
        </w:rPr>
      </w:pPr>
      <w:r w:rsidRPr="00827EBD">
        <w:rPr>
          <w:szCs w:val="20"/>
        </w:rPr>
        <w:t>4.1. publicēt Tukuma novada Domes bezmaksas informatīvajā izdevumā „Tukuma Laiks”;</w:t>
      </w:r>
    </w:p>
    <w:p w:rsidR="00827EBD" w:rsidRPr="00827EBD" w:rsidRDefault="00827EBD" w:rsidP="00827EBD">
      <w:pPr>
        <w:ind w:left="720"/>
        <w:jc w:val="both"/>
        <w:rPr>
          <w:szCs w:val="20"/>
        </w:rPr>
      </w:pPr>
      <w:r w:rsidRPr="00827EBD">
        <w:rPr>
          <w:szCs w:val="20"/>
        </w:rPr>
        <w:t xml:space="preserve">4.2. publicēt Tukuma novada pašvaldības tīmekļa vietnē </w:t>
      </w:r>
      <w:hyperlink r:id="rId24" w:history="1">
        <w:r w:rsidRPr="00827EBD">
          <w:rPr>
            <w:color w:val="0000FF"/>
            <w:szCs w:val="20"/>
            <w:u w:val="single"/>
          </w:rPr>
          <w:t>www.tukums.lv</w:t>
        </w:r>
      </w:hyperlink>
      <w:r w:rsidRPr="00827EBD">
        <w:rPr>
          <w:szCs w:val="20"/>
        </w:rPr>
        <w:t>;</w:t>
      </w:r>
    </w:p>
    <w:p w:rsidR="00827EBD" w:rsidRPr="00827EBD" w:rsidRDefault="00827EBD" w:rsidP="00827EBD">
      <w:pPr>
        <w:ind w:left="720"/>
        <w:jc w:val="both"/>
        <w:rPr>
          <w:szCs w:val="20"/>
        </w:rPr>
      </w:pPr>
      <w:r w:rsidRPr="00827EBD">
        <w:rPr>
          <w:szCs w:val="20"/>
        </w:rPr>
        <w:t>4.3. izvietot pieejamā vietā Tukuma novada  Domes ēkā un pagastu pārvaldēs.</w:t>
      </w:r>
    </w:p>
    <w:p w:rsidR="00827EBD" w:rsidRPr="00827EBD" w:rsidRDefault="00827EBD" w:rsidP="00827EBD">
      <w:pPr>
        <w:jc w:val="both"/>
        <w:rPr>
          <w:szCs w:val="20"/>
        </w:rPr>
      </w:pPr>
    </w:p>
    <w:p w:rsidR="00827EBD" w:rsidRPr="00827EBD" w:rsidRDefault="00827EBD" w:rsidP="00827EBD">
      <w:pPr>
        <w:jc w:val="both"/>
        <w:rPr>
          <w:szCs w:val="20"/>
        </w:rPr>
      </w:pPr>
    </w:p>
    <w:p w:rsidR="00827EBD" w:rsidRPr="00827EBD" w:rsidRDefault="00827EBD" w:rsidP="00827EBD">
      <w:pPr>
        <w:jc w:val="both"/>
        <w:rPr>
          <w:szCs w:val="20"/>
        </w:rPr>
      </w:pPr>
    </w:p>
    <w:p w:rsidR="00827EBD" w:rsidRPr="00827EBD" w:rsidRDefault="00827EBD" w:rsidP="00827EBD">
      <w:pPr>
        <w:ind w:right="43"/>
        <w:jc w:val="both"/>
      </w:pPr>
    </w:p>
    <w:p w:rsidR="00827EBD" w:rsidRPr="00827EBD" w:rsidRDefault="00827EBD" w:rsidP="00827EBD">
      <w:pPr>
        <w:ind w:right="43"/>
        <w:jc w:val="both"/>
      </w:pPr>
    </w:p>
    <w:p w:rsidR="00827EBD" w:rsidRPr="00827EBD" w:rsidRDefault="00827EBD" w:rsidP="00827EBD">
      <w:pPr>
        <w:ind w:right="98"/>
        <w:rPr>
          <w:rFonts w:eastAsia="Calibri"/>
          <w:sz w:val="20"/>
          <w:szCs w:val="22"/>
          <w:lang w:eastAsia="en-US"/>
        </w:rPr>
      </w:pPr>
      <w:r w:rsidRPr="00827EBD">
        <w:rPr>
          <w:rFonts w:eastAsia="Calibri"/>
          <w:sz w:val="20"/>
          <w:szCs w:val="22"/>
          <w:lang w:eastAsia="en-US"/>
        </w:rPr>
        <w:t xml:space="preserve">Nosūtīt: </w:t>
      </w:r>
    </w:p>
    <w:p w:rsidR="00827EBD" w:rsidRPr="00827EBD" w:rsidRDefault="00827EBD" w:rsidP="00827EBD">
      <w:pPr>
        <w:jc w:val="both"/>
        <w:rPr>
          <w:rFonts w:eastAsia="Calibri"/>
          <w:sz w:val="20"/>
          <w:szCs w:val="20"/>
          <w:lang w:eastAsia="en-US"/>
        </w:rPr>
      </w:pPr>
      <w:r w:rsidRPr="00827EBD">
        <w:rPr>
          <w:rFonts w:eastAsia="Calibri"/>
          <w:sz w:val="20"/>
          <w:szCs w:val="22"/>
          <w:lang w:eastAsia="en-US"/>
        </w:rPr>
        <w:t xml:space="preserve">- VARAM </w:t>
      </w:r>
      <w:r w:rsidRPr="00827EBD">
        <w:rPr>
          <w:rFonts w:eastAsia="Calibri"/>
          <w:sz w:val="20"/>
          <w:szCs w:val="20"/>
          <w:lang w:eastAsia="en-US"/>
        </w:rPr>
        <w:t>(el.)</w:t>
      </w:r>
    </w:p>
    <w:p w:rsidR="00827EBD" w:rsidRPr="00827EBD" w:rsidRDefault="00827EBD" w:rsidP="00827EBD">
      <w:pPr>
        <w:ind w:right="98"/>
        <w:rPr>
          <w:rFonts w:eastAsia="Calibri"/>
          <w:sz w:val="20"/>
          <w:szCs w:val="22"/>
          <w:lang w:eastAsia="en-US"/>
        </w:rPr>
      </w:pPr>
      <w:r w:rsidRPr="00827EBD">
        <w:rPr>
          <w:rFonts w:eastAsia="Calibri"/>
          <w:sz w:val="20"/>
          <w:szCs w:val="22"/>
          <w:lang w:eastAsia="en-US"/>
        </w:rPr>
        <w:t>-Admin. nod. 2x</w:t>
      </w:r>
    </w:p>
    <w:p w:rsidR="00827EBD" w:rsidRPr="00827EBD" w:rsidRDefault="00827EBD" w:rsidP="00827EBD">
      <w:pPr>
        <w:jc w:val="both"/>
        <w:rPr>
          <w:rFonts w:eastAsia="Calibri"/>
          <w:sz w:val="20"/>
          <w:szCs w:val="20"/>
          <w:lang w:eastAsia="en-US"/>
        </w:rPr>
      </w:pPr>
      <w:r w:rsidRPr="00827EBD">
        <w:rPr>
          <w:rFonts w:eastAsia="Calibri"/>
          <w:sz w:val="20"/>
          <w:szCs w:val="22"/>
          <w:lang w:eastAsia="en-US"/>
        </w:rPr>
        <w:t xml:space="preserve">- Pag. pārvaldēm </w:t>
      </w:r>
      <w:r w:rsidRPr="00827EBD">
        <w:rPr>
          <w:rFonts w:eastAsia="Calibri"/>
          <w:sz w:val="20"/>
          <w:szCs w:val="20"/>
          <w:lang w:eastAsia="en-US"/>
        </w:rPr>
        <w:t>(el.)</w:t>
      </w:r>
    </w:p>
    <w:p w:rsidR="00827EBD" w:rsidRPr="00827EBD" w:rsidRDefault="00827EBD" w:rsidP="00827EBD">
      <w:pPr>
        <w:ind w:right="98"/>
        <w:rPr>
          <w:rFonts w:eastAsia="Calibri"/>
          <w:sz w:val="20"/>
          <w:szCs w:val="22"/>
          <w:lang w:eastAsia="en-US"/>
        </w:rPr>
      </w:pPr>
      <w:r w:rsidRPr="00827EBD">
        <w:rPr>
          <w:rFonts w:eastAsia="Calibri"/>
          <w:sz w:val="20"/>
          <w:szCs w:val="22"/>
          <w:lang w:eastAsia="en-US"/>
        </w:rPr>
        <w:t>- p/a „Tukuma novada sociālais dienests”</w:t>
      </w:r>
    </w:p>
    <w:p w:rsidR="00827EBD" w:rsidRPr="00827EBD" w:rsidRDefault="00827EBD" w:rsidP="00827EBD">
      <w:pPr>
        <w:ind w:right="98"/>
        <w:rPr>
          <w:rFonts w:eastAsia="Calibri"/>
          <w:sz w:val="20"/>
          <w:szCs w:val="22"/>
          <w:lang w:eastAsia="en-US"/>
        </w:rPr>
      </w:pPr>
      <w:r w:rsidRPr="00827EBD">
        <w:rPr>
          <w:rFonts w:eastAsia="Calibri"/>
          <w:sz w:val="20"/>
          <w:szCs w:val="22"/>
          <w:lang w:eastAsia="en-US"/>
        </w:rPr>
        <w:t>______________________________________________________________________________</w:t>
      </w:r>
    </w:p>
    <w:p w:rsidR="00827EBD" w:rsidRDefault="00827EBD" w:rsidP="00827EBD">
      <w:pPr>
        <w:ind w:right="98"/>
        <w:rPr>
          <w:rFonts w:eastAsia="Calibri"/>
          <w:sz w:val="20"/>
          <w:szCs w:val="20"/>
          <w:lang w:eastAsia="en-US"/>
        </w:rPr>
      </w:pPr>
      <w:r w:rsidRPr="00827EBD">
        <w:rPr>
          <w:rFonts w:eastAsia="Calibri"/>
          <w:sz w:val="20"/>
          <w:szCs w:val="20"/>
          <w:lang w:eastAsia="en-US"/>
        </w:rPr>
        <w:t>Sagatavoja p/a „Tukuma novada sociālais dienests” (I.Liepiņa), saskaņots ar I.Balgalvi</w:t>
      </w:r>
    </w:p>
    <w:p w:rsidR="0044460F" w:rsidRDefault="0044460F" w:rsidP="00827EBD">
      <w:pPr>
        <w:ind w:right="98"/>
        <w:rPr>
          <w:rFonts w:eastAsia="Calibri"/>
          <w:sz w:val="20"/>
          <w:szCs w:val="20"/>
          <w:lang w:eastAsia="en-US"/>
        </w:rPr>
      </w:pPr>
      <w:r>
        <w:rPr>
          <w:rFonts w:eastAsia="Calibri"/>
          <w:sz w:val="20"/>
          <w:szCs w:val="20"/>
          <w:lang w:eastAsia="en-US"/>
        </w:rPr>
        <w:t>Izskatīts Sociālo un veselības jautājumu komitejā.</w:t>
      </w:r>
    </w:p>
    <w:p w:rsidR="0044460F" w:rsidRDefault="0044460F" w:rsidP="00827EBD">
      <w:pPr>
        <w:ind w:right="98"/>
        <w:rPr>
          <w:rFonts w:eastAsia="Calibri"/>
          <w:sz w:val="20"/>
          <w:szCs w:val="20"/>
          <w:lang w:eastAsia="en-US"/>
        </w:rPr>
      </w:pPr>
      <w:r>
        <w:rPr>
          <w:rFonts w:eastAsia="Calibri"/>
          <w:sz w:val="20"/>
          <w:szCs w:val="20"/>
          <w:lang w:eastAsia="en-US"/>
        </w:rPr>
        <w:t>Iesniedza izsk. Sociālo un veselības jautājumu komiteja.</w:t>
      </w:r>
    </w:p>
    <w:p w:rsidR="0044460F" w:rsidRDefault="0044460F" w:rsidP="00827EBD">
      <w:pPr>
        <w:ind w:right="98"/>
        <w:rPr>
          <w:rFonts w:eastAsia="Calibri"/>
          <w:sz w:val="20"/>
          <w:szCs w:val="20"/>
          <w:lang w:eastAsia="en-US"/>
        </w:rPr>
      </w:pPr>
    </w:p>
    <w:p w:rsidR="0044460F" w:rsidRPr="00827EBD" w:rsidRDefault="0044460F" w:rsidP="00827EBD">
      <w:pPr>
        <w:ind w:right="98"/>
        <w:rPr>
          <w:rFonts w:eastAsia="Calibri"/>
          <w:sz w:val="20"/>
          <w:szCs w:val="20"/>
          <w:lang w:eastAsia="en-US"/>
        </w:rPr>
      </w:pPr>
      <w:r>
        <w:rPr>
          <w:rFonts w:eastAsia="Calibri"/>
          <w:sz w:val="20"/>
          <w:szCs w:val="20"/>
          <w:lang w:eastAsia="en-US"/>
        </w:rPr>
        <w:t xml:space="preserve">  </w:t>
      </w:r>
    </w:p>
    <w:p w:rsidR="00827EBD" w:rsidRPr="00827EBD" w:rsidRDefault="00827EBD" w:rsidP="00827EBD">
      <w:pPr>
        <w:ind w:right="98"/>
        <w:rPr>
          <w:rFonts w:eastAsia="Calibri"/>
          <w:sz w:val="20"/>
          <w:szCs w:val="22"/>
          <w:lang w:eastAsia="en-US"/>
        </w:rPr>
      </w:pPr>
    </w:p>
    <w:p w:rsidR="00827EBD" w:rsidRPr="00827EBD" w:rsidRDefault="00827EBD" w:rsidP="00827EBD">
      <w:pPr>
        <w:rPr>
          <w:rFonts w:eastAsia="Calibri"/>
          <w:sz w:val="22"/>
          <w:szCs w:val="22"/>
          <w:lang w:eastAsia="en-US"/>
        </w:rPr>
      </w:pPr>
    </w:p>
    <w:p w:rsidR="00827EBD" w:rsidRPr="00827EBD" w:rsidRDefault="00827EBD" w:rsidP="00827EBD">
      <w:pPr>
        <w:ind w:left="5040" w:firstLine="720"/>
        <w:jc w:val="both"/>
        <w:rPr>
          <w:rFonts w:eastAsia="Calibri"/>
          <w:sz w:val="20"/>
          <w:szCs w:val="20"/>
          <w:lang w:eastAsia="en-US"/>
        </w:rPr>
      </w:pPr>
    </w:p>
    <w:p w:rsidR="00827EBD" w:rsidRPr="00827EBD" w:rsidRDefault="00827EBD" w:rsidP="00946717">
      <w:pPr>
        <w:ind w:left="6390" w:firstLine="90"/>
        <w:jc w:val="both"/>
        <w:rPr>
          <w:rFonts w:eastAsia="Calibri"/>
          <w:sz w:val="20"/>
          <w:szCs w:val="20"/>
          <w:lang w:eastAsia="en-US"/>
        </w:rPr>
      </w:pPr>
      <w:r w:rsidRPr="00827EBD">
        <w:rPr>
          <w:rFonts w:eastAsia="Calibri"/>
          <w:sz w:val="20"/>
          <w:szCs w:val="20"/>
          <w:lang w:eastAsia="en-US"/>
        </w:rPr>
        <w:t>PIELIKUMS</w:t>
      </w:r>
    </w:p>
    <w:p w:rsidR="00827EBD" w:rsidRPr="00827EBD" w:rsidRDefault="00827EBD" w:rsidP="00946717">
      <w:pPr>
        <w:ind w:left="6300" w:firstLine="180"/>
        <w:jc w:val="both"/>
        <w:rPr>
          <w:rFonts w:eastAsia="Calibri"/>
          <w:sz w:val="20"/>
          <w:szCs w:val="20"/>
          <w:lang w:eastAsia="en-US"/>
        </w:rPr>
      </w:pPr>
      <w:r w:rsidRPr="00827EBD">
        <w:rPr>
          <w:rFonts w:eastAsia="Calibri"/>
          <w:sz w:val="20"/>
          <w:szCs w:val="20"/>
          <w:lang w:eastAsia="en-US"/>
        </w:rPr>
        <w:t xml:space="preserve">Tukuma novada Domes </w:t>
      </w:r>
      <w:r w:rsidR="00946717">
        <w:rPr>
          <w:rFonts w:eastAsia="Calibri"/>
          <w:sz w:val="20"/>
          <w:szCs w:val="20"/>
          <w:lang w:eastAsia="en-US"/>
        </w:rPr>
        <w:t>…11.</w:t>
      </w:r>
      <w:r w:rsidRPr="00827EBD">
        <w:rPr>
          <w:rFonts w:eastAsia="Calibri"/>
          <w:sz w:val="20"/>
          <w:szCs w:val="20"/>
          <w:lang w:eastAsia="en-US"/>
        </w:rPr>
        <w:t>2016.</w:t>
      </w:r>
    </w:p>
    <w:p w:rsidR="00827EBD" w:rsidRPr="00827EBD" w:rsidRDefault="00827EBD" w:rsidP="00946717">
      <w:pPr>
        <w:ind w:left="6210" w:firstLine="270"/>
        <w:jc w:val="both"/>
        <w:rPr>
          <w:rFonts w:eastAsia="Calibri"/>
          <w:sz w:val="20"/>
          <w:szCs w:val="20"/>
          <w:lang w:eastAsia="en-US"/>
        </w:rPr>
      </w:pPr>
      <w:r w:rsidRPr="00827EBD">
        <w:rPr>
          <w:rFonts w:eastAsia="Calibri"/>
          <w:sz w:val="20"/>
          <w:szCs w:val="20"/>
          <w:lang w:eastAsia="en-US"/>
        </w:rPr>
        <w:t>lēmumam (prot.Nr._, _.§.)</w:t>
      </w:r>
    </w:p>
    <w:p w:rsidR="00827EBD" w:rsidRPr="00827EBD" w:rsidRDefault="00827EBD" w:rsidP="00827EBD">
      <w:pPr>
        <w:jc w:val="center"/>
        <w:rPr>
          <w:rFonts w:ascii="Calibri" w:eastAsia="Calibri" w:hAnsi="Calibri"/>
          <w:sz w:val="22"/>
          <w:szCs w:val="22"/>
          <w:lang w:eastAsia="en-US"/>
        </w:rPr>
      </w:pPr>
      <w:r w:rsidRPr="00827EBD">
        <w:rPr>
          <w:bCs/>
          <w:kern w:val="32"/>
          <w:lang w:eastAsia="x-none"/>
        </w:rPr>
        <w:t>Paskaidrojuma raksts</w:t>
      </w:r>
    </w:p>
    <w:p w:rsidR="00827EBD" w:rsidRPr="00827EBD" w:rsidRDefault="00827EBD" w:rsidP="00827EBD">
      <w:pPr>
        <w:jc w:val="center"/>
        <w:rPr>
          <w:rFonts w:ascii="Calibri" w:eastAsia="Calibri" w:hAnsi="Calibri"/>
          <w:lang w:eastAsia="en-US"/>
        </w:rPr>
      </w:pPr>
      <w:r w:rsidRPr="00827EBD">
        <w:rPr>
          <w:bCs/>
          <w:kern w:val="32"/>
          <w:lang w:eastAsia="x-none"/>
        </w:rPr>
        <w:t>saistošajiem noteikumiem Nr. __</w:t>
      </w:r>
      <w:r w:rsidRPr="00827EBD">
        <w:t xml:space="preserve"> </w:t>
      </w:r>
      <w:r w:rsidRPr="00827EBD">
        <w:rPr>
          <w:bCs/>
          <w:szCs w:val="20"/>
        </w:rPr>
        <w:t>„</w:t>
      </w:r>
      <w:r w:rsidRPr="00827EBD">
        <w:rPr>
          <w:bCs/>
          <w:kern w:val="32"/>
          <w:lang w:eastAsia="x-none"/>
        </w:rPr>
        <w:t xml:space="preserve">Par grozījumiem Tukuma novada Domes </w:t>
      </w:r>
      <w:r w:rsidRPr="00827EBD">
        <w:rPr>
          <w:rFonts w:eastAsia="Calibri"/>
          <w:lang w:eastAsia="en-US"/>
        </w:rPr>
        <w:t>26.03.2015. saistošajos noteikumos Nr.10</w:t>
      </w:r>
      <w:r w:rsidRPr="00827EBD">
        <w:rPr>
          <w:bCs/>
          <w:kern w:val="32"/>
          <w:lang w:eastAsia="x-none"/>
        </w:rPr>
        <w:t xml:space="preserve"> </w:t>
      </w:r>
      <w:r w:rsidRPr="00827EBD">
        <w:rPr>
          <w:bCs/>
        </w:rPr>
        <w:t>„Par Tukuma novada pašvaldības sociālajiem pakalpojumiem un sociālo darbu”</w:t>
      </w:r>
      <w:r w:rsidRPr="00827EBD">
        <w:t xml:space="preserve">” </w:t>
      </w:r>
    </w:p>
    <w:p w:rsidR="00827EBD" w:rsidRPr="00827EBD" w:rsidRDefault="00827EBD" w:rsidP="00827EBD">
      <w:pPr>
        <w:rPr>
          <w:rFonts w:ascii="Calibri" w:eastAsia="Calibri" w:hAnsi="Calibri"/>
          <w:b/>
          <w:bCs/>
          <w:sz w:val="22"/>
          <w:szCs w:val="22"/>
          <w:lang w:eastAsia="en-US"/>
        </w:rPr>
      </w:pPr>
    </w:p>
    <w:tbl>
      <w:tblPr>
        <w:tblW w:w="10348" w:type="dxa"/>
        <w:tblInd w:w="-714" w:type="dxa"/>
        <w:tblCellMar>
          <w:left w:w="10" w:type="dxa"/>
          <w:right w:w="10" w:type="dxa"/>
        </w:tblCellMar>
        <w:tblLook w:val="0000" w:firstRow="0" w:lastRow="0" w:firstColumn="0" w:lastColumn="0" w:noHBand="0" w:noVBand="0"/>
      </w:tblPr>
      <w:tblGrid>
        <w:gridCol w:w="2479"/>
        <w:gridCol w:w="7869"/>
      </w:tblGrid>
      <w:tr w:rsidR="00827EBD" w:rsidRPr="00827EBD" w:rsidTr="0040346E">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7EBD" w:rsidRPr="00827EBD" w:rsidRDefault="00827EBD" w:rsidP="00827EBD">
            <w:pPr>
              <w:suppressAutoHyphens/>
              <w:autoSpaceDN w:val="0"/>
              <w:jc w:val="center"/>
              <w:textAlignment w:val="baseline"/>
              <w:rPr>
                <w:b/>
              </w:rPr>
            </w:pPr>
            <w:r w:rsidRPr="00827EBD">
              <w:rPr>
                <w:b/>
              </w:rPr>
              <w:t>Paskaidrojuma raksta sadaļas</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7EBD" w:rsidRPr="00827EBD" w:rsidRDefault="00827EBD" w:rsidP="00827EBD">
            <w:pPr>
              <w:suppressAutoHyphens/>
              <w:autoSpaceDN w:val="0"/>
              <w:jc w:val="center"/>
              <w:textAlignment w:val="baseline"/>
              <w:rPr>
                <w:b/>
                <w:bCs/>
                <w:lang w:eastAsia="en-US"/>
              </w:rPr>
            </w:pPr>
            <w:r w:rsidRPr="00827EBD">
              <w:rPr>
                <w:b/>
                <w:bCs/>
                <w:lang w:eastAsia="en-US"/>
              </w:rPr>
              <w:t>Norādāmā informācija</w:t>
            </w:r>
          </w:p>
        </w:tc>
      </w:tr>
      <w:tr w:rsidR="00827EBD" w:rsidRPr="00827EBD" w:rsidTr="0040346E">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7EBD" w:rsidRPr="00827EBD" w:rsidRDefault="00827EBD" w:rsidP="00827EBD">
            <w:pPr>
              <w:suppressAutoHyphens/>
              <w:autoSpaceDN w:val="0"/>
              <w:textAlignment w:val="baseline"/>
              <w:rPr>
                <w:bCs/>
              </w:rPr>
            </w:pPr>
            <w:r w:rsidRPr="00827EBD">
              <w:rPr>
                <w:bCs/>
              </w:rPr>
              <w:t xml:space="preserve">1. Projekta nepieciešamības </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7EBD" w:rsidRPr="00827EBD" w:rsidRDefault="00827EBD" w:rsidP="00827EBD">
            <w:pPr>
              <w:ind w:firstLine="495"/>
              <w:jc w:val="both"/>
              <w:rPr>
                <w:rFonts w:eastAsia="Calibri"/>
                <w:color w:val="000000"/>
                <w:lang w:eastAsia="en-US"/>
              </w:rPr>
            </w:pPr>
            <w:r w:rsidRPr="00827EBD">
              <w:rPr>
                <w:rFonts w:eastAsia="Calibri"/>
                <w:color w:val="000000"/>
                <w:lang w:eastAsia="en-US"/>
              </w:rPr>
              <w:t xml:space="preserve">Saistošie noteikumi nepieciešami, lai saistošajos noteikumos pamatojoties uz 04.11.2016. noslēgto Deleģējuma līgumu starp Tukuma novada Domi, pašvaldības aģentūru </w:t>
            </w:r>
            <w:r w:rsidRPr="00827EBD">
              <w:rPr>
                <w:bCs/>
                <w:szCs w:val="20"/>
              </w:rPr>
              <w:t>„</w:t>
            </w:r>
            <w:r w:rsidRPr="00827EBD">
              <w:rPr>
                <w:rFonts w:eastAsia="Calibri"/>
                <w:color w:val="000000"/>
                <w:lang w:eastAsia="en-US"/>
              </w:rPr>
              <w:t xml:space="preserve">Tukuma novada sociālais dienests” un biedrību </w:t>
            </w:r>
            <w:r w:rsidRPr="00827EBD">
              <w:rPr>
                <w:bCs/>
                <w:szCs w:val="20"/>
              </w:rPr>
              <w:t>„</w:t>
            </w:r>
            <w:r w:rsidRPr="00827EBD">
              <w:rPr>
                <w:rFonts w:eastAsia="Calibri"/>
                <w:color w:val="000000"/>
                <w:lang w:eastAsia="en-US"/>
              </w:rPr>
              <w:t xml:space="preserve">Latvijas Samariešu apvienība” mainītu institūciju, kura Tukuma novada pašvaldībā sniegs aprūpes mājās pakalpojumu no 2017.gada 1.janvāra,  kā arī, lai mainītu aprūpes mājās pakalpojuma līmeņu noteikšanas kritērijus no pakalpojuma stundām uz pakalpojuma sniegšanas reizēm. Savukārt primārās veselības aprūpes pakalpojumu arī nodrošinās pašvaldības aģentūra </w:t>
            </w:r>
            <w:r w:rsidRPr="00827EBD">
              <w:rPr>
                <w:bCs/>
                <w:szCs w:val="20"/>
              </w:rPr>
              <w:t>„</w:t>
            </w:r>
            <w:r w:rsidRPr="00827EBD">
              <w:rPr>
                <w:rFonts w:eastAsia="Calibri"/>
                <w:color w:val="000000"/>
                <w:lang w:eastAsia="en-US"/>
              </w:rPr>
              <w:t xml:space="preserve">Tukuma novada sociālais dienests”, tikai patversmes pakalpojuma sniegšanas ietvaros. </w:t>
            </w:r>
          </w:p>
          <w:p w:rsidR="00827EBD" w:rsidRPr="00827EBD" w:rsidRDefault="00827EBD" w:rsidP="00827EBD">
            <w:pPr>
              <w:ind w:firstLine="495"/>
              <w:jc w:val="both"/>
              <w:rPr>
                <w:rFonts w:ascii="Calibri" w:eastAsia="Calibri" w:hAnsi="Calibri"/>
                <w:sz w:val="22"/>
                <w:szCs w:val="22"/>
                <w:lang w:eastAsia="en-US"/>
              </w:rPr>
            </w:pPr>
          </w:p>
        </w:tc>
      </w:tr>
      <w:tr w:rsidR="00827EBD" w:rsidRPr="00827EBD" w:rsidTr="0040346E">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7EBD" w:rsidRPr="00827EBD" w:rsidRDefault="00827EBD" w:rsidP="00827EBD">
            <w:pPr>
              <w:suppressAutoHyphens/>
              <w:autoSpaceDN w:val="0"/>
              <w:textAlignment w:val="baseline"/>
              <w:rPr>
                <w:bCs/>
              </w:rPr>
            </w:pPr>
            <w:r w:rsidRPr="00827EBD">
              <w:rPr>
                <w:bCs/>
              </w:rPr>
              <w:t>2. Īss projekta satura izklāsts</w:t>
            </w:r>
          </w:p>
          <w:p w:rsidR="00827EBD" w:rsidRPr="00827EBD" w:rsidRDefault="00827EBD" w:rsidP="00827EBD">
            <w:pPr>
              <w:suppressAutoHyphens/>
              <w:autoSpaceDN w:val="0"/>
              <w:textAlignment w:val="baseline"/>
              <w:rPr>
                <w:bCs/>
              </w:rPr>
            </w:pP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7EBD" w:rsidRPr="00827EBD" w:rsidRDefault="00827EBD" w:rsidP="00827EBD">
            <w:pPr>
              <w:suppressAutoHyphens/>
              <w:autoSpaceDN w:val="0"/>
              <w:jc w:val="both"/>
              <w:textAlignment w:val="baseline"/>
              <w:rPr>
                <w:b/>
                <w:bCs/>
              </w:rPr>
            </w:pPr>
            <w:r w:rsidRPr="00827EBD">
              <w:t>Saistošo noteikumu izdošanas mērķis: noteikt jaunu aprūpes mājās pakalpojuma sniedzēju Tukuma novada pašvaldībā un mainīt</w:t>
            </w:r>
            <w:r w:rsidRPr="00827EBD">
              <w:rPr>
                <w:b/>
                <w:bCs/>
                <w:color w:val="000000"/>
              </w:rPr>
              <w:t xml:space="preserve"> </w:t>
            </w:r>
            <w:r w:rsidRPr="00827EBD">
              <w:rPr>
                <w:bCs/>
                <w:color w:val="000000"/>
              </w:rPr>
              <w:t>aprūpes mājās pakalpojuma līmeņu noteikšanas kritērijus, kā arī lai noteiktu primārās veselības pakalpojumu nodrošināšanu patversmes pakalpojuma sniegšanas ietvaros.</w:t>
            </w:r>
          </w:p>
        </w:tc>
      </w:tr>
      <w:tr w:rsidR="00827EBD" w:rsidRPr="00827EBD" w:rsidTr="0040346E">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7EBD" w:rsidRPr="00827EBD" w:rsidRDefault="00827EBD" w:rsidP="00827EBD">
            <w:pPr>
              <w:suppressAutoHyphens/>
              <w:autoSpaceDN w:val="0"/>
              <w:textAlignment w:val="baseline"/>
              <w:rPr>
                <w:bCs/>
              </w:rPr>
            </w:pPr>
            <w:r w:rsidRPr="00827EBD">
              <w:rPr>
                <w:bCs/>
              </w:rPr>
              <w:t>3. Informācija par plānoto projekta ietekmi uz pašvaldības budžetu</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7EBD" w:rsidRPr="00827EBD" w:rsidRDefault="00827EBD" w:rsidP="00827EBD">
            <w:pPr>
              <w:suppressAutoHyphens/>
              <w:autoSpaceDN w:val="0"/>
              <w:spacing w:before="240"/>
              <w:jc w:val="both"/>
              <w:textAlignment w:val="baseline"/>
              <w:rPr>
                <w:color w:val="FF0000"/>
                <w:lang w:eastAsia="en-US"/>
              </w:rPr>
            </w:pPr>
            <w:r w:rsidRPr="00827EBD">
              <w:t xml:space="preserve">Saistošie noteikumi </w:t>
            </w:r>
            <w:r w:rsidRPr="00827EBD">
              <w:rPr>
                <w:lang w:eastAsia="en-US"/>
              </w:rPr>
              <w:t>plānoti saskaņā ar Tukuma novada Domes saistošajiem noteikumiem “Par Tukuma novada pašvaldības</w:t>
            </w:r>
            <w:r w:rsidRPr="00827EBD">
              <w:rPr>
                <w:color w:val="FF0000"/>
                <w:lang w:eastAsia="en-US"/>
              </w:rPr>
              <w:t xml:space="preserve"> </w:t>
            </w:r>
            <w:r w:rsidRPr="00827EBD">
              <w:rPr>
                <w:lang w:eastAsia="en-US"/>
              </w:rPr>
              <w:t>budžetu” attiecīgajā gadā</w:t>
            </w:r>
            <w:r w:rsidRPr="00827EBD">
              <w:rPr>
                <w:color w:val="C00000"/>
                <w:lang w:eastAsia="en-US"/>
              </w:rPr>
              <w:t xml:space="preserve">. </w:t>
            </w:r>
          </w:p>
        </w:tc>
      </w:tr>
      <w:tr w:rsidR="00827EBD" w:rsidRPr="00827EBD" w:rsidTr="0040346E">
        <w:trPr>
          <w:cantSplit/>
          <w:trHeight w:val="1382"/>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7EBD" w:rsidRPr="00827EBD" w:rsidRDefault="00827EBD" w:rsidP="00827EBD">
            <w:pPr>
              <w:suppressAutoHyphens/>
              <w:autoSpaceDN w:val="0"/>
              <w:textAlignment w:val="baseline"/>
              <w:rPr>
                <w:bCs/>
              </w:rPr>
            </w:pPr>
            <w:r w:rsidRPr="00827EBD">
              <w:rPr>
                <w:bCs/>
              </w:rPr>
              <w:t>4. Informācija par plānoto projekta ietekmi uz uzņēmējdarbības vidi pašvaldības teritorijā</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7EBD" w:rsidRPr="00827EBD" w:rsidRDefault="00827EBD" w:rsidP="00827EBD">
            <w:pPr>
              <w:suppressAutoHyphens/>
              <w:autoSpaceDN w:val="0"/>
              <w:jc w:val="both"/>
              <w:textAlignment w:val="baseline"/>
            </w:pPr>
            <w:r w:rsidRPr="00827EBD">
              <w:t>Projekts šo jomu neskar.</w:t>
            </w:r>
          </w:p>
        </w:tc>
      </w:tr>
      <w:tr w:rsidR="00827EBD" w:rsidRPr="00827EBD" w:rsidTr="0040346E">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7EBD" w:rsidRPr="00827EBD" w:rsidRDefault="00827EBD" w:rsidP="00827EBD">
            <w:pPr>
              <w:suppressAutoHyphens/>
              <w:autoSpaceDN w:val="0"/>
              <w:textAlignment w:val="baseline"/>
              <w:rPr>
                <w:bCs/>
              </w:rPr>
            </w:pPr>
            <w:r w:rsidRPr="00827EBD">
              <w:rPr>
                <w:bCs/>
              </w:rPr>
              <w:t>5. Informācija par administratīvajām procedūrām</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7EBD" w:rsidRPr="00827EBD" w:rsidRDefault="00827EBD" w:rsidP="00827EBD">
            <w:pPr>
              <w:suppressAutoHyphens/>
              <w:autoSpaceDN w:val="0"/>
              <w:jc w:val="both"/>
              <w:textAlignment w:val="baseline"/>
            </w:pPr>
            <w:r w:rsidRPr="00827EBD">
              <w:t>Administratīvajām procedūrām tiek pakļauta lēmuma pieņemšana, izpildes administrēšana un pārsūdzība.</w:t>
            </w:r>
          </w:p>
          <w:p w:rsidR="00827EBD" w:rsidRPr="00827EBD" w:rsidRDefault="00827EBD" w:rsidP="00827EBD">
            <w:pPr>
              <w:suppressAutoHyphens/>
              <w:autoSpaceDN w:val="0"/>
              <w:jc w:val="both"/>
              <w:textAlignment w:val="baseline"/>
            </w:pPr>
          </w:p>
        </w:tc>
      </w:tr>
      <w:tr w:rsidR="00827EBD" w:rsidRPr="00827EBD" w:rsidTr="0040346E">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7EBD" w:rsidRPr="00827EBD" w:rsidRDefault="00827EBD" w:rsidP="00827EBD">
            <w:pPr>
              <w:suppressAutoHyphens/>
              <w:autoSpaceDN w:val="0"/>
              <w:textAlignment w:val="baseline"/>
              <w:rPr>
                <w:bCs/>
              </w:rPr>
            </w:pPr>
            <w:r w:rsidRPr="00827EBD">
              <w:rPr>
                <w:bCs/>
              </w:rPr>
              <w:t>6. Informācija par konsultācijām ar privātpersonām</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7EBD" w:rsidRPr="00827EBD" w:rsidRDefault="00827EBD" w:rsidP="00827EBD">
            <w:pPr>
              <w:suppressAutoHyphens/>
              <w:autoSpaceDN w:val="0"/>
              <w:jc w:val="both"/>
              <w:textAlignment w:val="baseline"/>
            </w:pPr>
            <w:r w:rsidRPr="00827EBD">
              <w:t>Nav organizētas.</w:t>
            </w:r>
          </w:p>
          <w:p w:rsidR="00827EBD" w:rsidRPr="00827EBD" w:rsidRDefault="00827EBD" w:rsidP="00827EBD">
            <w:pPr>
              <w:suppressAutoHyphens/>
              <w:autoSpaceDN w:val="0"/>
              <w:jc w:val="both"/>
              <w:textAlignment w:val="baseline"/>
            </w:pPr>
          </w:p>
        </w:tc>
      </w:tr>
    </w:tbl>
    <w:p w:rsidR="00827EBD" w:rsidRPr="00827EBD" w:rsidRDefault="00827EBD" w:rsidP="00827EBD">
      <w:pPr>
        <w:jc w:val="both"/>
        <w:rPr>
          <w:rFonts w:ascii="Calibri" w:eastAsia="Calibri" w:hAnsi="Calibri"/>
          <w:b/>
          <w:bCs/>
          <w:sz w:val="22"/>
          <w:szCs w:val="22"/>
          <w:lang w:eastAsia="en-US"/>
        </w:rPr>
      </w:pPr>
    </w:p>
    <w:p w:rsidR="00827EBD" w:rsidRPr="00827EBD" w:rsidRDefault="00827EBD" w:rsidP="00827EBD">
      <w:pPr>
        <w:spacing w:after="200" w:line="276" w:lineRule="auto"/>
        <w:rPr>
          <w:rFonts w:eastAsia="Calibri"/>
          <w:lang w:eastAsia="en-US"/>
        </w:rPr>
      </w:pPr>
    </w:p>
    <w:p w:rsidR="00827EBD" w:rsidRPr="00827EBD" w:rsidRDefault="00827EBD" w:rsidP="00827EBD">
      <w:pPr>
        <w:spacing w:after="200" w:line="276" w:lineRule="auto"/>
        <w:rPr>
          <w:rFonts w:eastAsia="Calibri"/>
          <w:lang w:eastAsia="en-US"/>
        </w:rPr>
      </w:pPr>
    </w:p>
    <w:p w:rsidR="00827EBD" w:rsidRPr="00827EBD" w:rsidRDefault="00827EBD" w:rsidP="00827EBD">
      <w:pPr>
        <w:spacing w:after="200" w:line="276" w:lineRule="auto"/>
        <w:rPr>
          <w:rFonts w:eastAsia="Calibri"/>
          <w:lang w:eastAsia="en-US"/>
        </w:rPr>
      </w:pPr>
    </w:p>
    <w:p w:rsidR="00827EBD" w:rsidRPr="00827EBD" w:rsidRDefault="00827EBD" w:rsidP="00827EBD">
      <w:pPr>
        <w:spacing w:after="200" w:line="276" w:lineRule="auto"/>
        <w:rPr>
          <w:rFonts w:eastAsia="Calibri"/>
          <w:lang w:eastAsia="en-US"/>
        </w:rPr>
      </w:pPr>
      <w:r w:rsidRPr="00827EBD">
        <w:rPr>
          <w:rFonts w:eastAsia="Calibri"/>
          <w:lang w:eastAsia="en-US"/>
        </w:rPr>
        <w:br w:type="page"/>
      </w:r>
    </w:p>
    <w:p w:rsidR="00827EBD" w:rsidRPr="00827EBD" w:rsidRDefault="00827EBD" w:rsidP="00827EBD">
      <w:pPr>
        <w:ind w:left="5517" w:firstLine="720"/>
        <w:jc w:val="right"/>
        <w:rPr>
          <w:rFonts w:cs="Courier New"/>
          <w:caps/>
          <w:sz w:val="20"/>
          <w:lang w:bidi="lo-LA"/>
        </w:rPr>
      </w:pPr>
    </w:p>
    <w:p w:rsidR="00827EBD" w:rsidRPr="00827EBD" w:rsidRDefault="00827EBD" w:rsidP="00827EBD">
      <w:pPr>
        <w:ind w:left="5517" w:firstLine="720"/>
        <w:rPr>
          <w:rFonts w:cs="Courier New"/>
          <w:caps/>
          <w:sz w:val="20"/>
          <w:lang w:bidi="lo-LA"/>
        </w:rPr>
      </w:pPr>
      <w:r w:rsidRPr="00827EBD">
        <w:rPr>
          <w:rFonts w:cs="Courier New"/>
          <w:caps/>
          <w:sz w:val="20"/>
          <w:lang w:bidi="lo-LA"/>
        </w:rPr>
        <w:t>Apstiprināti</w:t>
      </w:r>
    </w:p>
    <w:p w:rsidR="00827EBD" w:rsidRPr="00827EBD" w:rsidRDefault="00827EBD" w:rsidP="00827EBD">
      <w:pPr>
        <w:ind w:left="6237"/>
        <w:rPr>
          <w:rFonts w:cs="Courier New"/>
          <w:sz w:val="20"/>
          <w:lang w:bidi="lo-LA"/>
        </w:rPr>
      </w:pPr>
      <w:r w:rsidRPr="00827EBD">
        <w:rPr>
          <w:rFonts w:cs="Courier New"/>
          <w:sz w:val="20"/>
          <w:lang w:bidi="lo-LA"/>
        </w:rPr>
        <w:t>ar Tukuma novada Domes __.__.2016.</w:t>
      </w:r>
    </w:p>
    <w:p w:rsidR="00827EBD" w:rsidRPr="00827EBD" w:rsidRDefault="00827EBD" w:rsidP="00827EBD">
      <w:pPr>
        <w:ind w:left="6237"/>
        <w:rPr>
          <w:rFonts w:cs="Courier New"/>
          <w:sz w:val="20"/>
          <w:lang w:bidi="lo-LA"/>
        </w:rPr>
      </w:pPr>
      <w:r w:rsidRPr="00827EBD">
        <w:rPr>
          <w:rFonts w:cs="Courier New"/>
          <w:sz w:val="20"/>
          <w:lang w:bidi="lo-LA"/>
        </w:rPr>
        <w:t>lēmumu (prot. Nr._, _.</w:t>
      </w:r>
      <w:r w:rsidRPr="00827EBD">
        <w:rPr>
          <w:sz w:val="20"/>
          <w:lang w:bidi="lo-LA"/>
        </w:rPr>
        <w:t>§.</w:t>
      </w:r>
      <w:r w:rsidRPr="00827EBD">
        <w:rPr>
          <w:rFonts w:cs="Courier New"/>
          <w:sz w:val="20"/>
          <w:lang w:bidi="lo-LA"/>
        </w:rPr>
        <w:t>)</w:t>
      </w:r>
    </w:p>
    <w:p w:rsidR="00827EBD" w:rsidRPr="00827EBD" w:rsidRDefault="00827EBD" w:rsidP="00827EBD">
      <w:pPr>
        <w:ind w:left="6237"/>
        <w:rPr>
          <w:rFonts w:cs="Courier New"/>
          <w:sz w:val="20"/>
          <w:lang w:bidi="lo-LA"/>
        </w:rPr>
      </w:pPr>
    </w:p>
    <w:p w:rsidR="00827EBD" w:rsidRPr="00827EBD" w:rsidRDefault="00827EBD" w:rsidP="00827EBD">
      <w:pPr>
        <w:ind w:left="6237"/>
        <w:rPr>
          <w:rFonts w:cs="Courier New"/>
          <w:sz w:val="20"/>
          <w:lang w:bidi="lo-LA"/>
        </w:rPr>
      </w:pPr>
    </w:p>
    <w:p w:rsidR="00827EBD" w:rsidRPr="00827EBD" w:rsidRDefault="00827EBD" w:rsidP="00827EBD">
      <w:pPr>
        <w:jc w:val="center"/>
        <w:rPr>
          <w:rFonts w:cs="Courier New"/>
          <w:lang w:bidi="lo-LA"/>
        </w:rPr>
      </w:pPr>
      <w:r w:rsidRPr="00827EBD">
        <w:rPr>
          <w:rFonts w:cs="Courier New"/>
          <w:b/>
          <w:lang w:bidi="lo-LA"/>
        </w:rPr>
        <w:t>SAISTOŠIE NOTEIKUMI</w:t>
      </w:r>
      <w:r w:rsidRPr="00827EBD">
        <w:rPr>
          <w:rFonts w:cs="Courier New"/>
          <w:b/>
          <w:lang w:bidi="lo-LA"/>
        </w:rPr>
        <w:br/>
      </w:r>
      <w:r w:rsidRPr="00827EBD">
        <w:rPr>
          <w:rFonts w:cs="Courier New"/>
          <w:lang w:bidi="lo-LA"/>
        </w:rPr>
        <w:t>Tukumā</w:t>
      </w:r>
    </w:p>
    <w:p w:rsidR="00827EBD" w:rsidRPr="00827EBD" w:rsidRDefault="00827EBD" w:rsidP="00827EBD">
      <w:pPr>
        <w:tabs>
          <w:tab w:val="left" w:pos="8505"/>
        </w:tabs>
        <w:rPr>
          <w:rFonts w:cs="Courier New"/>
          <w:b/>
          <w:lang w:bidi="lo-LA"/>
        </w:rPr>
      </w:pPr>
      <w:r w:rsidRPr="00827EBD">
        <w:rPr>
          <w:rFonts w:cs="Courier New"/>
          <w:lang w:bidi="lo-LA"/>
        </w:rPr>
        <w:t>2016.gada __ .novembrī</w:t>
      </w:r>
      <w:r w:rsidRPr="00827EBD">
        <w:rPr>
          <w:rFonts w:cs="Courier New"/>
          <w:lang w:bidi="lo-LA"/>
        </w:rPr>
        <w:tab/>
      </w:r>
      <w:r w:rsidRPr="00827EBD">
        <w:rPr>
          <w:rFonts w:cs="Courier New"/>
          <w:b/>
          <w:lang w:bidi="lo-LA"/>
        </w:rPr>
        <w:t>Nr.__</w:t>
      </w:r>
    </w:p>
    <w:p w:rsidR="00827EBD" w:rsidRPr="00827EBD" w:rsidRDefault="00827EBD" w:rsidP="00827EBD">
      <w:pPr>
        <w:ind w:firstLine="720"/>
        <w:jc w:val="right"/>
        <w:rPr>
          <w:rFonts w:cs="Courier New"/>
          <w:lang w:bidi="lo-LA"/>
        </w:rPr>
      </w:pPr>
      <w:r w:rsidRPr="00827EBD">
        <w:rPr>
          <w:rFonts w:cs="Courier New"/>
          <w:lang w:bidi="lo-LA"/>
        </w:rPr>
        <w:t>(prot.Nr._, _.§.)</w:t>
      </w:r>
    </w:p>
    <w:p w:rsidR="00827EBD" w:rsidRPr="00827EBD" w:rsidRDefault="00827EBD" w:rsidP="00827EBD">
      <w:pPr>
        <w:keepNext/>
        <w:outlineLvl w:val="0"/>
        <w:rPr>
          <w:b/>
          <w:bCs/>
          <w:kern w:val="32"/>
          <w:lang w:eastAsia="x-none"/>
        </w:rPr>
      </w:pPr>
      <w:r w:rsidRPr="00827EBD">
        <w:rPr>
          <w:b/>
          <w:bCs/>
          <w:kern w:val="32"/>
          <w:lang w:eastAsia="x-none"/>
        </w:rPr>
        <w:t>Par grozījumiem Tukuma novada Domes</w:t>
      </w:r>
    </w:p>
    <w:p w:rsidR="00827EBD" w:rsidRPr="00827EBD" w:rsidRDefault="00827EBD" w:rsidP="00827EBD">
      <w:pPr>
        <w:rPr>
          <w:b/>
          <w:bCs/>
          <w:szCs w:val="20"/>
        </w:rPr>
      </w:pPr>
      <w:r w:rsidRPr="00827EBD">
        <w:rPr>
          <w:rFonts w:eastAsia="Calibri"/>
          <w:b/>
          <w:lang w:eastAsia="en-US"/>
        </w:rPr>
        <w:t>26.03.2015. saistošajos noteikumos Nr.10</w:t>
      </w:r>
    </w:p>
    <w:p w:rsidR="00827EBD" w:rsidRPr="00827EBD" w:rsidRDefault="00827EBD" w:rsidP="00827EBD">
      <w:pPr>
        <w:rPr>
          <w:b/>
          <w:bCs/>
          <w:szCs w:val="20"/>
        </w:rPr>
      </w:pPr>
      <w:r w:rsidRPr="00827EBD">
        <w:rPr>
          <w:b/>
          <w:bCs/>
          <w:szCs w:val="20"/>
        </w:rPr>
        <w:t xml:space="preserve">„Par Tukuma novada pašvaldības sociālajiem </w:t>
      </w:r>
    </w:p>
    <w:p w:rsidR="00827EBD" w:rsidRPr="00827EBD" w:rsidRDefault="00827EBD" w:rsidP="00827EBD">
      <w:pPr>
        <w:widowControl w:val="0"/>
        <w:autoSpaceDE w:val="0"/>
        <w:autoSpaceDN w:val="0"/>
        <w:adjustRightInd w:val="0"/>
        <w:ind w:right="-83"/>
        <w:rPr>
          <w:bCs/>
          <w:sz w:val="20"/>
        </w:rPr>
      </w:pPr>
      <w:r w:rsidRPr="00827EBD">
        <w:rPr>
          <w:b/>
          <w:bCs/>
          <w:szCs w:val="20"/>
        </w:rPr>
        <w:t>pakalpojumiem un sociālo darbu</w:t>
      </w:r>
      <w:r w:rsidRPr="00827EBD">
        <w:rPr>
          <w:bCs/>
          <w:sz w:val="20"/>
        </w:rPr>
        <w:t xml:space="preserve"> </w:t>
      </w:r>
    </w:p>
    <w:p w:rsidR="00827EBD" w:rsidRPr="00827EBD" w:rsidRDefault="00827EBD" w:rsidP="00827EBD">
      <w:pPr>
        <w:widowControl w:val="0"/>
        <w:autoSpaceDE w:val="0"/>
        <w:autoSpaceDN w:val="0"/>
        <w:adjustRightInd w:val="0"/>
        <w:ind w:right="-83"/>
        <w:rPr>
          <w:bCs/>
          <w:sz w:val="20"/>
        </w:rPr>
      </w:pPr>
    </w:p>
    <w:p w:rsidR="00827EBD" w:rsidRPr="00827EBD" w:rsidRDefault="00827EBD" w:rsidP="00827EBD">
      <w:pPr>
        <w:ind w:left="5760"/>
        <w:rPr>
          <w:rFonts w:cs="Courier New"/>
          <w:sz w:val="20"/>
          <w:szCs w:val="20"/>
          <w:lang w:bidi="lo-LA"/>
        </w:rPr>
      </w:pPr>
      <w:r w:rsidRPr="00827EBD">
        <w:rPr>
          <w:bCs/>
          <w:sz w:val="20"/>
          <w:szCs w:val="20"/>
        </w:rPr>
        <w:t>Izdoti saskaņā ar likuma „</w:t>
      </w:r>
      <w:hyperlink r:id="rId25" w:history="1">
        <w:r w:rsidRPr="00827EBD">
          <w:rPr>
            <w:rFonts w:eastAsia="Calibri"/>
            <w:color w:val="0000FF"/>
            <w:sz w:val="20"/>
            <w:szCs w:val="20"/>
            <w:u w:val="single"/>
          </w:rPr>
          <w:t>Par pašvaldībām</w:t>
        </w:r>
      </w:hyperlink>
      <w:r w:rsidRPr="00827EBD">
        <w:rPr>
          <w:bCs/>
          <w:sz w:val="20"/>
          <w:szCs w:val="20"/>
        </w:rPr>
        <w:t xml:space="preserve">” 14.panta trešo daļu, 15.panta pirmās daļas 7.punktu, </w:t>
      </w:r>
      <w:r w:rsidRPr="00827EBD">
        <w:rPr>
          <w:bCs/>
          <w:color w:val="000000"/>
          <w:sz w:val="20"/>
          <w:szCs w:val="20"/>
        </w:rPr>
        <w:t>43.panta trešo daļu,</w:t>
      </w:r>
      <w:r w:rsidRPr="00827EBD">
        <w:rPr>
          <w:rFonts w:cs="Courier New"/>
          <w:sz w:val="20"/>
          <w:szCs w:val="20"/>
          <w:lang w:bidi="lo-LA"/>
        </w:rPr>
        <w:t xml:space="preserve"> </w:t>
      </w:r>
      <w:hyperlink r:id="rId26" w:history="1">
        <w:r w:rsidRPr="00827EBD">
          <w:rPr>
            <w:rFonts w:eastAsia="Calibri" w:cs="Courier New"/>
            <w:color w:val="0000FF"/>
            <w:sz w:val="20"/>
            <w:szCs w:val="20"/>
            <w:u w:val="single"/>
            <w:lang w:bidi="lo-LA"/>
          </w:rPr>
          <w:t>Sociālo pakalpojumu un sociālās palīdzības likuma</w:t>
        </w:r>
      </w:hyperlink>
      <w:r w:rsidRPr="00827EBD">
        <w:rPr>
          <w:rFonts w:cs="Courier New"/>
          <w:sz w:val="20"/>
          <w:szCs w:val="20"/>
          <w:lang w:bidi="lo-LA"/>
        </w:rPr>
        <w:t xml:space="preserve"> 3.panta trešo daļu, 9.panta pirmo daļu, </w:t>
      </w:r>
      <w:hyperlink r:id="rId27" w:history="1">
        <w:r w:rsidRPr="00827EBD">
          <w:rPr>
            <w:rFonts w:eastAsia="Calibri" w:cs="Courier New"/>
            <w:color w:val="0000FF"/>
            <w:sz w:val="20"/>
            <w:szCs w:val="20"/>
            <w:u w:val="single"/>
            <w:lang w:bidi="lo-LA"/>
          </w:rPr>
          <w:t>Bērnu tiesību aizsardzības likum</w:t>
        </w:r>
      </w:hyperlink>
      <w:r w:rsidRPr="00827EBD">
        <w:rPr>
          <w:rFonts w:cs="Courier New"/>
          <w:sz w:val="20"/>
          <w:szCs w:val="20"/>
          <w:lang w:bidi="lo-LA"/>
        </w:rPr>
        <w:t>a 26.panta ceturto daļu</w:t>
      </w:r>
    </w:p>
    <w:p w:rsidR="00827EBD" w:rsidRPr="00827EBD" w:rsidRDefault="00827EBD" w:rsidP="00827EBD">
      <w:pPr>
        <w:spacing w:before="400"/>
        <w:ind w:firstLine="720"/>
        <w:jc w:val="both"/>
        <w:rPr>
          <w:color w:val="000000"/>
        </w:rPr>
      </w:pPr>
      <w:r w:rsidRPr="00827EBD">
        <w:rPr>
          <w:color w:val="000000"/>
        </w:rPr>
        <w:t xml:space="preserve">Izdarīt </w:t>
      </w:r>
      <w:r w:rsidRPr="00827EBD">
        <w:rPr>
          <w:bCs/>
          <w:kern w:val="32"/>
          <w:lang w:eastAsia="x-none"/>
        </w:rPr>
        <w:t xml:space="preserve">Tukuma novada Domes </w:t>
      </w:r>
      <w:r w:rsidRPr="00827EBD">
        <w:rPr>
          <w:rFonts w:eastAsia="Calibri"/>
          <w:lang w:eastAsia="en-US"/>
        </w:rPr>
        <w:t>26.03.2015. saistošajos noteikumos Nr.10</w:t>
      </w:r>
      <w:r w:rsidRPr="00827EBD">
        <w:rPr>
          <w:bCs/>
          <w:kern w:val="32"/>
          <w:lang w:eastAsia="x-none"/>
        </w:rPr>
        <w:t xml:space="preserve"> </w:t>
      </w:r>
      <w:r w:rsidRPr="00827EBD">
        <w:rPr>
          <w:bCs/>
        </w:rPr>
        <w:t>„Par Tukuma novada pašvaldības sociālajiem pakalpojumiem un sociālo darbu”</w:t>
      </w:r>
      <w:r w:rsidRPr="00827EBD">
        <w:rPr>
          <w:color w:val="000000"/>
        </w:rPr>
        <w:t xml:space="preserve"> (turpmāk – noteikumi) šādus grozījumus:</w:t>
      </w:r>
    </w:p>
    <w:p w:rsidR="00827EBD" w:rsidRPr="00827EBD" w:rsidRDefault="00827EBD" w:rsidP="00827EBD"/>
    <w:p w:rsidR="00827EBD" w:rsidRPr="00827EBD" w:rsidRDefault="00827EBD" w:rsidP="00827EBD">
      <w:pPr>
        <w:ind w:firstLine="720"/>
        <w:contextualSpacing/>
        <w:jc w:val="both"/>
      </w:pPr>
      <w:r w:rsidRPr="00827EBD">
        <w:rPr>
          <w:rFonts w:cs="Courier New"/>
          <w:szCs w:val="20"/>
          <w:lang w:bidi="lo-LA"/>
        </w:rPr>
        <w:t xml:space="preserve">1. svītrot noteikumu </w:t>
      </w:r>
      <w:r w:rsidRPr="00827EBD">
        <w:t>3.punkta tekstu:</w:t>
      </w:r>
    </w:p>
    <w:p w:rsidR="00827EBD" w:rsidRPr="00827EBD" w:rsidRDefault="00827EBD" w:rsidP="00827EBD">
      <w:pPr>
        <w:ind w:left="1080"/>
        <w:contextualSpacing/>
        <w:jc w:val="both"/>
      </w:pPr>
      <w:r w:rsidRPr="00827EBD">
        <w:t>“....</w:t>
      </w:r>
      <w:r w:rsidRPr="00827EBD">
        <w:rPr>
          <w:rFonts w:cs="Courier New"/>
          <w:szCs w:val="20"/>
          <w:lang w:bidi="lo-LA"/>
        </w:rPr>
        <w:t>kā arī sniedz atbalstu bērnu aprūpes nodrošināšanai ģimenēm ar bērniem”,</w:t>
      </w:r>
    </w:p>
    <w:p w:rsidR="00827EBD" w:rsidRPr="00827EBD" w:rsidRDefault="00827EBD" w:rsidP="00827EBD">
      <w:pPr>
        <w:contextualSpacing/>
        <w:jc w:val="both"/>
      </w:pPr>
    </w:p>
    <w:p w:rsidR="00827EBD" w:rsidRPr="00827EBD" w:rsidRDefault="00827EBD" w:rsidP="00827EBD">
      <w:pPr>
        <w:ind w:firstLine="720"/>
        <w:contextualSpacing/>
        <w:jc w:val="both"/>
      </w:pPr>
      <w:r w:rsidRPr="00827EBD">
        <w:t>2. svītrot noteikumu 4.3.apakšpunktu,</w:t>
      </w:r>
    </w:p>
    <w:p w:rsidR="00827EBD" w:rsidRPr="00827EBD" w:rsidRDefault="00827EBD" w:rsidP="00827EBD">
      <w:pPr>
        <w:contextualSpacing/>
        <w:jc w:val="both"/>
      </w:pPr>
    </w:p>
    <w:p w:rsidR="00827EBD" w:rsidRPr="00827EBD" w:rsidRDefault="00827EBD" w:rsidP="00827EBD">
      <w:pPr>
        <w:ind w:firstLine="720"/>
        <w:contextualSpacing/>
        <w:jc w:val="both"/>
      </w:pPr>
      <w:r w:rsidRPr="00827EBD">
        <w:t>3. noteikumu 5.punktu izteikt šādā redakcijā:</w:t>
      </w:r>
    </w:p>
    <w:p w:rsidR="00827EBD" w:rsidRPr="00827EBD" w:rsidRDefault="00827EBD" w:rsidP="00827EBD">
      <w:pPr>
        <w:ind w:firstLine="720"/>
        <w:contextualSpacing/>
        <w:jc w:val="both"/>
      </w:pPr>
      <w:r w:rsidRPr="00827EBD">
        <w:t>“5. Aprūpes mājās pakalpojumu sniedz Tukuma novada pašvaldības deleģēta iestāde.”,</w:t>
      </w:r>
    </w:p>
    <w:p w:rsidR="00827EBD" w:rsidRPr="00827EBD" w:rsidRDefault="00827EBD" w:rsidP="00827EBD">
      <w:pPr>
        <w:contextualSpacing/>
        <w:jc w:val="both"/>
      </w:pPr>
    </w:p>
    <w:p w:rsidR="00827EBD" w:rsidRPr="00827EBD" w:rsidRDefault="00827EBD" w:rsidP="00827EBD">
      <w:pPr>
        <w:ind w:firstLine="720"/>
        <w:contextualSpacing/>
        <w:jc w:val="both"/>
      </w:pPr>
      <w:r w:rsidRPr="00827EBD">
        <w:t>4. noteikumu 6.punktu izteikt šādā redakcijā:</w:t>
      </w:r>
    </w:p>
    <w:p w:rsidR="00827EBD" w:rsidRPr="00827EBD" w:rsidRDefault="00827EBD" w:rsidP="00827EBD">
      <w:pPr>
        <w:ind w:firstLine="720"/>
        <w:jc w:val="both"/>
      </w:pPr>
      <w:r w:rsidRPr="00827EBD">
        <w:rPr>
          <w:rFonts w:cs="Courier New"/>
          <w:lang w:bidi="lo-LA"/>
        </w:rPr>
        <w:t xml:space="preserve">“6. </w:t>
      </w:r>
      <w:r w:rsidRPr="00827EBD">
        <w:rPr>
          <w:lang w:bidi="lo-LA"/>
        </w:rPr>
        <w:t xml:space="preserve">Aprūpes mājās pakalpojuma ietvaros personas, saskaņā ar </w:t>
      </w:r>
      <w:r w:rsidRPr="00827EBD">
        <w:t>sociālā darba speciālista veiktu personas individuālo vajadzību un resursu novērtējumu</w:t>
      </w:r>
      <w:r w:rsidRPr="00827EBD">
        <w:rPr>
          <w:rFonts w:cs="Courier New"/>
          <w:lang w:bidi="lo-LA"/>
        </w:rPr>
        <w:t>, var tikt nodrošinātas ar</w:t>
      </w:r>
      <w:r w:rsidRPr="00827EBD">
        <w:t xml:space="preserve"> Drošības pogas pakalpojumu (nepārtrauktas saziņas iespējas, informatīvu atbalstu un palīdzību 24 stundas diennaktī), Mobilās aprūpes kompleksa pakalpojumu (paplašinātu aprūpes mājās pakalpojumu ar specializētu un aprīkotu transportu, nogādājot klientam trūkstošos resursus (silto ūdeni, dušu, veļas mašīnu u.c.), pēdu aprūpes pakalpojumu, dzīvesvietā - ne retāk kā reizi mēnesī) un specializētā transporta pakalpojumu.”</w:t>
      </w:r>
    </w:p>
    <w:p w:rsidR="00827EBD" w:rsidRPr="00827EBD" w:rsidRDefault="00827EBD" w:rsidP="00827EBD">
      <w:pPr>
        <w:contextualSpacing/>
        <w:jc w:val="both"/>
        <w:rPr>
          <w:rFonts w:cs="Courier New"/>
          <w:szCs w:val="20"/>
          <w:lang w:bidi="lo-LA"/>
        </w:rPr>
      </w:pPr>
    </w:p>
    <w:p w:rsidR="00827EBD" w:rsidRPr="00827EBD" w:rsidRDefault="00827EBD" w:rsidP="00827EBD">
      <w:pPr>
        <w:ind w:firstLine="720"/>
        <w:contextualSpacing/>
        <w:jc w:val="both"/>
        <w:rPr>
          <w:rFonts w:cs="Courier New"/>
          <w:szCs w:val="20"/>
          <w:lang w:bidi="lo-LA"/>
        </w:rPr>
      </w:pPr>
      <w:r w:rsidRPr="00827EBD">
        <w:rPr>
          <w:rFonts w:cs="Courier New"/>
          <w:szCs w:val="20"/>
          <w:lang w:bidi="lo-LA"/>
        </w:rPr>
        <w:t>5. svītrot noteikumu 7.1., 7.2.  un 7.3.apakšpunktā tekstu:</w:t>
      </w:r>
    </w:p>
    <w:p w:rsidR="00827EBD" w:rsidRPr="00827EBD" w:rsidRDefault="00827EBD" w:rsidP="00827EBD">
      <w:pPr>
        <w:ind w:left="1080"/>
        <w:contextualSpacing/>
        <w:jc w:val="both"/>
        <w:rPr>
          <w:rFonts w:cs="Courier New"/>
          <w:szCs w:val="20"/>
          <w:lang w:bidi="lo-LA"/>
        </w:rPr>
      </w:pPr>
      <w:r w:rsidRPr="00827EBD">
        <w:rPr>
          <w:rFonts w:cs="Courier New"/>
          <w:szCs w:val="20"/>
          <w:lang w:bidi="lo-LA"/>
        </w:rPr>
        <w:t>“....kā arī ģimenēm ar bērniem ar sociālā darbinieka norīkojumu”,</w:t>
      </w:r>
    </w:p>
    <w:p w:rsidR="00827EBD" w:rsidRPr="00827EBD" w:rsidRDefault="00827EBD" w:rsidP="00827EBD">
      <w:pPr>
        <w:contextualSpacing/>
        <w:jc w:val="both"/>
      </w:pPr>
    </w:p>
    <w:p w:rsidR="00827EBD" w:rsidRPr="00827EBD" w:rsidRDefault="00827EBD" w:rsidP="00827EBD">
      <w:pPr>
        <w:ind w:firstLine="720"/>
        <w:contextualSpacing/>
        <w:jc w:val="both"/>
      </w:pPr>
      <w:r w:rsidRPr="00827EBD">
        <w:t>6. izteikt noteikumu 10.punktu šādā redakcijā:</w:t>
      </w:r>
    </w:p>
    <w:p w:rsidR="00827EBD" w:rsidRPr="00827EBD" w:rsidRDefault="00827EBD" w:rsidP="00827EBD">
      <w:pPr>
        <w:ind w:left="1077" w:hanging="357"/>
        <w:contextualSpacing/>
        <w:jc w:val="both"/>
        <w:rPr>
          <w:rFonts w:cs="Courier New"/>
          <w:szCs w:val="20"/>
          <w:lang w:bidi="lo-LA"/>
        </w:rPr>
      </w:pPr>
      <w:r w:rsidRPr="00827EBD">
        <w:rPr>
          <w:rFonts w:cs="Courier New"/>
          <w:szCs w:val="20"/>
          <w:lang w:bidi="lo-LA"/>
        </w:rPr>
        <w:t>“10. Aprūpes mājās pakalpojums tiek nodrošināts trijos aprūpes mājas pakalpojuma līmeņos:</w:t>
      </w:r>
    </w:p>
    <w:p w:rsidR="00827EBD" w:rsidRPr="00827EBD" w:rsidRDefault="00827EBD" w:rsidP="00827EBD">
      <w:pPr>
        <w:ind w:left="1077" w:hanging="1080"/>
        <w:contextualSpacing/>
        <w:jc w:val="both"/>
        <w:rPr>
          <w:rFonts w:cs="Courier New"/>
          <w:szCs w:val="20"/>
          <w:lang w:bidi="lo-LA"/>
        </w:rPr>
      </w:pPr>
      <w:r w:rsidRPr="00827EBD">
        <w:rPr>
          <w:rFonts w:cs="Courier New"/>
          <w:szCs w:val="20"/>
          <w:lang w:bidi="lo-LA"/>
        </w:rPr>
        <w:tab/>
        <w:t>10.1. pirmais līmenis – no 1 līdz 2 reizēm nedēļā;</w:t>
      </w:r>
    </w:p>
    <w:p w:rsidR="00827EBD" w:rsidRPr="00827EBD" w:rsidRDefault="00827EBD" w:rsidP="00827EBD">
      <w:pPr>
        <w:ind w:left="1077" w:hanging="1080"/>
        <w:contextualSpacing/>
        <w:jc w:val="both"/>
        <w:rPr>
          <w:rFonts w:cs="Courier New"/>
          <w:szCs w:val="20"/>
          <w:lang w:bidi="lo-LA"/>
        </w:rPr>
      </w:pPr>
      <w:r w:rsidRPr="00827EBD">
        <w:rPr>
          <w:rFonts w:cs="Courier New"/>
          <w:szCs w:val="20"/>
          <w:lang w:bidi="lo-LA"/>
        </w:rPr>
        <w:tab/>
        <w:t>10.2. otrais līmenis – no 3 līdz 5 reizēm nedēļā;</w:t>
      </w:r>
    </w:p>
    <w:p w:rsidR="00827EBD" w:rsidRPr="00827EBD" w:rsidRDefault="00827EBD" w:rsidP="00827EBD">
      <w:pPr>
        <w:ind w:left="1077" w:hanging="1080"/>
        <w:contextualSpacing/>
        <w:jc w:val="both"/>
        <w:rPr>
          <w:rFonts w:cs="Courier New"/>
          <w:szCs w:val="20"/>
          <w:lang w:bidi="lo-LA"/>
        </w:rPr>
      </w:pPr>
      <w:r w:rsidRPr="00827EBD">
        <w:rPr>
          <w:rFonts w:cs="Courier New"/>
          <w:szCs w:val="20"/>
          <w:lang w:bidi="lo-LA"/>
        </w:rPr>
        <w:tab/>
        <w:t>10.3. trešais līmenis – no 6 līdz 7 reizēm nedēļā.”,</w:t>
      </w:r>
    </w:p>
    <w:p w:rsidR="00827EBD" w:rsidRPr="00827EBD" w:rsidRDefault="00827EBD" w:rsidP="00827EBD">
      <w:pPr>
        <w:ind w:firstLine="720"/>
        <w:contextualSpacing/>
        <w:jc w:val="both"/>
      </w:pPr>
    </w:p>
    <w:p w:rsidR="00827EBD" w:rsidRPr="00827EBD" w:rsidRDefault="00827EBD" w:rsidP="00827EBD">
      <w:pPr>
        <w:ind w:firstLine="720"/>
        <w:contextualSpacing/>
        <w:jc w:val="both"/>
      </w:pPr>
    </w:p>
    <w:p w:rsidR="00827EBD" w:rsidRPr="00827EBD" w:rsidRDefault="00827EBD" w:rsidP="00827EBD">
      <w:pPr>
        <w:ind w:firstLine="720"/>
        <w:contextualSpacing/>
        <w:jc w:val="both"/>
      </w:pPr>
      <w:r w:rsidRPr="00827EBD">
        <w:t>7. izteikt noteikumu 11.punktu šādā redakcijā:</w:t>
      </w:r>
    </w:p>
    <w:p w:rsidR="00827EBD" w:rsidRPr="00827EBD" w:rsidRDefault="00827EBD" w:rsidP="00827EBD">
      <w:pPr>
        <w:ind w:firstLine="720"/>
        <w:contextualSpacing/>
        <w:jc w:val="both"/>
      </w:pPr>
      <w:r w:rsidRPr="00827EBD">
        <w:rPr>
          <w:rFonts w:cs="Courier New"/>
          <w:szCs w:val="20"/>
          <w:lang w:bidi="lo-LA"/>
        </w:rPr>
        <w:t xml:space="preserve">“11. Aprūpes mājās pakalpojuma uzdevumi: </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11.1. vajadzības pēc ēdiena nodrošināšana - pārtikas produktu piegāde, gatava ēdiena piegāde, ēdiena pagatavošana, personas ēdināšana; </w:t>
      </w:r>
    </w:p>
    <w:p w:rsidR="00827EBD" w:rsidRPr="00827EBD" w:rsidRDefault="00827EBD" w:rsidP="00827EBD">
      <w:pPr>
        <w:ind w:firstLine="720"/>
        <w:jc w:val="both"/>
        <w:rPr>
          <w:rFonts w:cs="Courier New"/>
          <w:szCs w:val="20"/>
          <w:lang w:bidi="lo-LA"/>
        </w:rPr>
      </w:pPr>
      <w:r w:rsidRPr="00827EBD">
        <w:rPr>
          <w:rFonts w:cs="Courier New"/>
          <w:szCs w:val="20"/>
          <w:lang w:bidi="lo-LA"/>
        </w:rPr>
        <w:t>11.2. pamatpakalpojumu nodrošināšana mājoklī - ūdens ienešana, iznešana, malkas ienešana un krāsns kurināšana, komunālo u.c. maksājumu organizēšana;</w:t>
      </w:r>
    </w:p>
    <w:p w:rsidR="00827EBD" w:rsidRPr="00827EBD" w:rsidRDefault="00827EBD" w:rsidP="00827EBD">
      <w:pPr>
        <w:ind w:firstLine="720"/>
        <w:jc w:val="both"/>
        <w:rPr>
          <w:rFonts w:cs="Courier New"/>
          <w:szCs w:val="20"/>
          <w:lang w:bidi="lo-LA"/>
        </w:rPr>
      </w:pPr>
      <w:r w:rsidRPr="00827EBD">
        <w:rPr>
          <w:rFonts w:cs="Courier New"/>
          <w:szCs w:val="20"/>
          <w:lang w:bidi="lo-LA"/>
        </w:rPr>
        <w:t>11.3. mājokļa uzkopšana – mitrā uzkopšana, putekļu slaucīšana, virtuves uzkopšana, virtuves inventāra un sadzīves tehnikas kopšana, logu mazgāšana, atkritumu iznešana, tualetes un vannas istabas uzkopšana, lietu sakārtošana, telpaugu laistīšana u.c.;</w:t>
      </w:r>
    </w:p>
    <w:p w:rsidR="00827EBD" w:rsidRPr="00827EBD" w:rsidRDefault="00827EBD" w:rsidP="00827EBD">
      <w:pPr>
        <w:ind w:firstLine="720"/>
        <w:jc w:val="both"/>
        <w:rPr>
          <w:rFonts w:cs="Courier New"/>
          <w:szCs w:val="20"/>
          <w:lang w:bidi="lo-LA"/>
        </w:rPr>
      </w:pPr>
      <w:r w:rsidRPr="00827EBD">
        <w:rPr>
          <w:rFonts w:cs="Courier New"/>
          <w:szCs w:val="20"/>
          <w:lang w:bidi="lo-LA"/>
        </w:rPr>
        <w:t>11.4. palīdzība veselības aprūpes nodrošināšanā – medikamentu piegāde, medikamentu lietošanas nodrošināšana, ilgstošas lietošanas medikamentu recepšu atjaunošanas organizēšana, medicīnas darbinieka izsaukšana, asistenta pienākumu pildīšana, personai apmeklējot ambulatoros ārstniecības speciālistus vai ievietojot personu stacionārās ārstēšanās iestādē, primārās medicīnas aprūpes pakalpojuma organizēšana;</w:t>
      </w:r>
    </w:p>
    <w:p w:rsidR="00827EBD" w:rsidRPr="00827EBD" w:rsidRDefault="00827EBD" w:rsidP="00827EBD">
      <w:pPr>
        <w:ind w:firstLine="720"/>
        <w:jc w:val="both"/>
        <w:rPr>
          <w:rFonts w:cs="Courier New"/>
          <w:szCs w:val="20"/>
          <w:lang w:bidi="lo-LA"/>
        </w:rPr>
      </w:pPr>
      <w:r w:rsidRPr="00827EBD">
        <w:rPr>
          <w:rFonts w:cs="Courier New"/>
          <w:szCs w:val="20"/>
          <w:lang w:bidi="lo-LA"/>
        </w:rPr>
        <w:t>11.5. palīdzība higiēnas nodrošināšanā – palīdzība personiskās higiēnas nodrošināšanā, palīdzība fizioloģisko vajadzību kārtošanai, gultas pārklāšana, veļas mazgāšana vai nodošana veļas mazgātavā, higiēnas un saimniecības preču piegāde;</w:t>
      </w:r>
    </w:p>
    <w:p w:rsidR="00827EBD" w:rsidRPr="00827EBD" w:rsidRDefault="00827EBD" w:rsidP="00827EBD">
      <w:pPr>
        <w:ind w:firstLine="720"/>
        <w:jc w:val="both"/>
        <w:rPr>
          <w:rFonts w:cs="Courier New"/>
          <w:szCs w:val="20"/>
          <w:lang w:bidi="lo-LA"/>
        </w:rPr>
      </w:pPr>
      <w:r w:rsidRPr="00827EBD">
        <w:rPr>
          <w:rFonts w:cs="Courier New"/>
          <w:szCs w:val="20"/>
          <w:lang w:bidi="lo-LA"/>
        </w:rPr>
        <w:t>11.6. sociālo attiecību veicināšana - saruna ar personu, asistenta pienākumu pildīšana aprūpējamās personas pastaigās, personas veicināšana iesaistīties interešu grupās un sociālo pakalpojumu saņemšanā;</w:t>
      </w:r>
    </w:p>
    <w:p w:rsidR="00827EBD" w:rsidRPr="00827EBD" w:rsidRDefault="00827EBD" w:rsidP="00827EBD">
      <w:pPr>
        <w:ind w:firstLine="720"/>
        <w:jc w:val="both"/>
        <w:rPr>
          <w:rFonts w:cs="Courier New"/>
          <w:szCs w:val="20"/>
          <w:lang w:bidi="lo-LA"/>
        </w:rPr>
      </w:pPr>
      <w:r w:rsidRPr="00827EBD">
        <w:rPr>
          <w:rFonts w:cs="Courier New"/>
          <w:szCs w:val="20"/>
          <w:lang w:bidi="lo-LA"/>
        </w:rPr>
        <w:t>11.7. drošības nodrošināšana - personas uzraudzība.”,</w:t>
      </w:r>
    </w:p>
    <w:p w:rsidR="00827EBD" w:rsidRPr="00827EBD" w:rsidRDefault="00827EBD" w:rsidP="00827EBD">
      <w:pPr>
        <w:ind w:firstLine="720"/>
        <w:jc w:val="both"/>
        <w:rPr>
          <w:rFonts w:cs="Courier New"/>
          <w:szCs w:val="20"/>
          <w:lang w:bidi="lo-LA"/>
        </w:rPr>
      </w:pPr>
    </w:p>
    <w:p w:rsidR="00827EBD" w:rsidRPr="00827EBD" w:rsidRDefault="00827EBD" w:rsidP="00827EBD">
      <w:pPr>
        <w:ind w:firstLine="720"/>
        <w:contextualSpacing/>
        <w:jc w:val="both"/>
      </w:pPr>
      <w:r w:rsidRPr="00827EBD">
        <w:t>8. svītrot noteikumu 12.punktu,</w:t>
      </w:r>
    </w:p>
    <w:p w:rsidR="00827EBD" w:rsidRPr="00827EBD" w:rsidRDefault="00827EBD" w:rsidP="00827EBD">
      <w:pPr>
        <w:ind w:firstLine="720"/>
        <w:contextualSpacing/>
        <w:jc w:val="both"/>
      </w:pPr>
    </w:p>
    <w:p w:rsidR="00827EBD" w:rsidRPr="00827EBD" w:rsidRDefault="00827EBD" w:rsidP="00827EBD">
      <w:pPr>
        <w:ind w:firstLine="720"/>
        <w:contextualSpacing/>
        <w:jc w:val="both"/>
      </w:pPr>
      <w:r w:rsidRPr="00827EBD">
        <w:rPr>
          <w:rFonts w:cs="Courier New"/>
          <w:szCs w:val="20"/>
          <w:lang w:bidi="lo-LA"/>
        </w:rPr>
        <w:t>9. izteikt noteikumu 1</w:t>
      </w:r>
      <w:r w:rsidRPr="00827EBD">
        <w:t>3.punktu šādā redakcijā</w:t>
      </w:r>
      <w:r w:rsidRPr="00827EBD">
        <w:rPr>
          <w:lang w:bidi="lo-LA"/>
        </w:rPr>
        <w:t xml:space="preserve">: </w:t>
      </w:r>
    </w:p>
    <w:p w:rsidR="00827EBD" w:rsidRPr="00827EBD" w:rsidRDefault="00827EBD" w:rsidP="00827EBD">
      <w:pPr>
        <w:ind w:firstLine="720"/>
        <w:contextualSpacing/>
        <w:jc w:val="both"/>
      </w:pPr>
      <w:r w:rsidRPr="00827EBD">
        <w:rPr>
          <w:lang w:bidi="lo-LA"/>
        </w:rPr>
        <w:t>“13. Aprūpes mājās pakalpojumu piešķir Tukuma novada sociālais dienests Ministra kabineta noteikumos noteiktajā kārtībā.”,</w:t>
      </w:r>
    </w:p>
    <w:p w:rsidR="00827EBD" w:rsidRPr="00827EBD" w:rsidRDefault="00827EBD" w:rsidP="00827EBD">
      <w:pPr>
        <w:contextualSpacing/>
        <w:jc w:val="both"/>
      </w:pPr>
    </w:p>
    <w:p w:rsidR="00827EBD" w:rsidRPr="00827EBD" w:rsidRDefault="00827EBD" w:rsidP="00827EBD">
      <w:pPr>
        <w:ind w:firstLine="720"/>
        <w:contextualSpacing/>
        <w:jc w:val="both"/>
      </w:pPr>
      <w:r w:rsidRPr="00827EBD">
        <w:t>10. aizstāt noteikumu 14.punktā vārdus “Tukuma novada sociālais dienests” ar vārdiem “Tukuma novada pašvaldības deleģētā iestāde”,</w:t>
      </w:r>
    </w:p>
    <w:p w:rsidR="00827EBD" w:rsidRPr="00827EBD" w:rsidRDefault="00827EBD" w:rsidP="00827EBD">
      <w:pPr>
        <w:contextualSpacing/>
        <w:jc w:val="both"/>
        <w:rPr>
          <w:szCs w:val="20"/>
        </w:rPr>
      </w:pPr>
    </w:p>
    <w:p w:rsidR="00827EBD" w:rsidRPr="00827EBD" w:rsidRDefault="00827EBD" w:rsidP="00827EBD">
      <w:pPr>
        <w:ind w:firstLine="720"/>
        <w:contextualSpacing/>
        <w:jc w:val="both"/>
      </w:pPr>
      <w:r w:rsidRPr="00827EBD">
        <w:rPr>
          <w:szCs w:val="20"/>
        </w:rPr>
        <w:t>11. aizstāt</w:t>
      </w:r>
      <w:r w:rsidRPr="00827EBD">
        <w:t xml:space="preserve"> noteikumu 15.1.apakšpunktā vārdus “</w:t>
      </w:r>
      <w:r w:rsidRPr="00827EBD">
        <w:rPr>
          <w:rFonts w:cs="Courier New"/>
          <w:szCs w:val="20"/>
          <w:lang w:bidi="lo-LA"/>
        </w:rPr>
        <w:t xml:space="preserve">Tukuma novada Domes apstiprinātajiem saistošajiem noteikumiem par </w:t>
      </w:r>
      <w:r w:rsidRPr="00827EBD">
        <w:rPr>
          <w:szCs w:val="20"/>
        </w:rPr>
        <w:t xml:space="preserve">Tukuma novada sociālā dienesta maksas pakalpojumiem” </w:t>
      </w:r>
      <w:r w:rsidRPr="00827EBD">
        <w:rPr>
          <w:strike/>
          <w:szCs w:val="20"/>
        </w:rPr>
        <w:t xml:space="preserve">  </w:t>
      </w:r>
      <w:r w:rsidRPr="00827EBD">
        <w:rPr>
          <w:szCs w:val="20"/>
        </w:rPr>
        <w:t>aizstāt ar vārdiem “</w:t>
      </w:r>
      <w:r w:rsidRPr="00827EBD">
        <w:rPr>
          <w:shd w:val="clear" w:color="auto" w:fill="FFFFFF"/>
        </w:rPr>
        <w:t>Tukuma novada Domes apstiprināto maksas cenrādi</w:t>
      </w:r>
      <w:r w:rsidRPr="00827EBD">
        <w:rPr>
          <w:szCs w:val="20"/>
          <w:shd w:val="clear" w:color="auto" w:fill="FFFFFF"/>
        </w:rPr>
        <w:t>.</w:t>
      </w:r>
      <w:r w:rsidRPr="00827EBD">
        <w:rPr>
          <w:szCs w:val="20"/>
        </w:rPr>
        <w:t>”,</w:t>
      </w:r>
    </w:p>
    <w:p w:rsidR="00827EBD" w:rsidRPr="00827EBD" w:rsidRDefault="00827EBD" w:rsidP="00827EBD">
      <w:pPr>
        <w:contextualSpacing/>
        <w:jc w:val="both"/>
        <w:rPr>
          <w:szCs w:val="20"/>
        </w:rPr>
      </w:pPr>
    </w:p>
    <w:p w:rsidR="00827EBD" w:rsidRPr="00827EBD" w:rsidRDefault="00827EBD" w:rsidP="00827EBD">
      <w:pPr>
        <w:ind w:firstLine="720"/>
        <w:contextualSpacing/>
        <w:jc w:val="both"/>
      </w:pPr>
      <w:r w:rsidRPr="00827EBD">
        <w:rPr>
          <w:szCs w:val="20"/>
        </w:rPr>
        <w:t>12. svītrot noteikumu 15.4. un 15.5.apakšpunktu,</w:t>
      </w:r>
    </w:p>
    <w:p w:rsidR="00827EBD" w:rsidRPr="00827EBD" w:rsidRDefault="00827EBD" w:rsidP="00827EBD">
      <w:pPr>
        <w:contextualSpacing/>
        <w:jc w:val="both"/>
        <w:rPr>
          <w:szCs w:val="20"/>
        </w:rPr>
      </w:pPr>
    </w:p>
    <w:p w:rsidR="00827EBD" w:rsidRPr="00827EBD" w:rsidRDefault="00827EBD" w:rsidP="00827EBD">
      <w:pPr>
        <w:ind w:firstLine="720"/>
        <w:contextualSpacing/>
        <w:jc w:val="both"/>
      </w:pPr>
      <w:r w:rsidRPr="00827EBD">
        <w:rPr>
          <w:szCs w:val="20"/>
        </w:rPr>
        <w:t>13. svītrot noteikumu 23.3.apakšpunktā vārdu “pieaugušo”,</w:t>
      </w:r>
    </w:p>
    <w:p w:rsidR="00827EBD" w:rsidRPr="00827EBD" w:rsidRDefault="00827EBD" w:rsidP="00827EBD">
      <w:pPr>
        <w:contextualSpacing/>
        <w:jc w:val="both"/>
        <w:rPr>
          <w:szCs w:val="20"/>
        </w:rPr>
      </w:pPr>
    </w:p>
    <w:p w:rsidR="00827EBD" w:rsidRPr="00827EBD" w:rsidRDefault="00827EBD" w:rsidP="00827EBD">
      <w:pPr>
        <w:ind w:firstLine="720"/>
        <w:contextualSpacing/>
        <w:jc w:val="both"/>
        <w:rPr>
          <w:szCs w:val="20"/>
        </w:rPr>
      </w:pPr>
      <w:r w:rsidRPr="00827EBD">
        <w:rPr>
          <w:szCs w:val="20"/>
        </w:rPr>
        <w:t>14. papildināt noteikumus ar 25.11.apakšpunktu šādā redakcijā.</w:t>
      </w:r>
    </w:p>
    <w:p w:rsidR="00827EBD" w:rsidRPr="00827EBD" w:rsidRDefault="00827EBD" w:rsidP="00827EBD">
      <w:pPr>
        <w:ind w:firstLine="720"/>
        <w:contextualSpacing/>
        <w:jc w:val="both"/>
        <w:rPr>
          <w:szCs w:val="20"/>
        </w:rPr>
      </w:pPr>
      <w:r w:rsidRPr="00827EBD">
        <w:rPr>
          <w:szCs w:val="20"/>
        </w:rPr>
        <w:t>“25.11. primārās veselības aprūpes pakalpojumi.”,</w:t>
      </w:r>
    </w:p>
    <w:p w:rsidR="00827EBD" w:rsidRPr="00827EBD" w:rsidRDefault="00827EBD" w:rsidP="00827EBD">
      <w:pPr>
        <w:contextualSpacing/>
        <w:jc w:val="both"/>
        <w:rPr>
          <w:szCs w:val="20"/>
        </w:rPr>
      </w:pPr>
    </w:p>
    <w:p w:rsidR="00827EBD" w:rsidRPr="00827EBD" w:rsidRDefault="00827EBD" w:rsidP="00827EBD">
      <w:pPr>
        <w:ind w:firstLine="720"/>
        <w:contextualSpacing/>
        <w:jc w:val="both"/>
      </w:pPr>
      <w:r w:rsidRPr="00827EBD">
        <w:rPr>
          <w:szCs w:val="20"/>
        </w:rPr>
        <w:t xml:space="preserve">15. svītrot noteikumu </w:t>
      </w:r>
      <w:r w:rsidRPr="00827EBD">
        <w:rPr>
          <w:rFonts w:cs="Courier New"/>
          <w:color w:val="000000"/>
          <w:szCs w:val="20"/>
          <w:lang w:bidi="lo-LA"/>
        </w:rPr>
        <w:t>27.4.apakšpunktā vārdus  “Tukuma patversmei”,</w:t>
      </w:r>
    </w:p>
    <w:p w:rsidR="00827EBD" w:rsidRPr="00827EBD" w:rsidRDefault="00827EBD" w:rsidP="00827EBD">
      <w:pPr>
        <w:contextualSpacing/>
        <w:jc w:val="both"/>
      </w:pPr>
    </w:p>
    <w:p w:rsidR="00827EBD" w:rsidRPr="00827EBD" w:rsidRDefault="00827EBD" w:rsidP="00827EBD">
      <w:pPr>
        <w:ind w:firstLine="720"/>
        <w:contextualSpacing/>
        <w:jc w:val="both"/>
      </w:pPr>
      <w:r w:rsidRPr="00827EBD">
        <w:t xml:space="preserve">16. aizstāt noteikumu </w:t>
      </w:r>
      <w:r w:rsidRPr="00827EBD">
        <w:rPr>
          <w:rFonts w:cs="Courier New"/>
          <w:szCs w:val="20"/>
          <w:lang w:bidi="lo-LA"/>
        </w:rPr>
        <w:t>27.4.5. apakšpunktā vārdus “Tukuma patversmei” ar vārdiem “Tukuma novada sociālajam dienestam“.</w:t>
      </w:r>
    </w:p>
    <w:p w:rsidR="00827EBD" w:rsidRPr="00827EBD" w:rsidRDefault="00827EBD" w:rsidP="00827EBD">
      <w:pPr>
        <w:ind w:left="1080"/>
        <w:contextualSpacing/>
        <w:jc w:val="both"/>
      </w:pPr>
    </w:p>
    <w:p w:rsidR="00827EBD" w:rsidRPr="00827EBD" w:rsidRDefault="00827EBD" w:rsidP="00827EBD">
      <w:pPr>
        <w:spacing w:after="200" w:line="276" w:lineRule="auto"/>
        <w:rPr>
          <w:sz w:val="20"/>
          <w:szCs w:val="20"/>
        </w:rPr>
      </w:pPr>
    </w:p>
    <w:p w:rsidR="00827EBD" w:rsidRPr="00827EBD" w:rsidRDefault="00827EBD" w:rsidP="0025724D">
      <w:pPr>
        <w:ind w:left="5760" w:firstLine="720"/>
        <w:rPr>
          <w:sz w:val="20"/>
          <w:szCs w:val="20"/>
        </w:rPr>
      </w:pPr>
      <w:r w:rsidRPr="00827EBD">
        <w:rPr>
          <w:sz w:val="20"/>
          <w:szCs w:val="20"/>
        </w:rPr>
        <w:t>APSTIPRINĀTI</w:t>
      </w:r>
    </w:p>
    <w:p w:rsidR="00827EBD" w:rsidRPr="00827EBD" w:rsidRDefault="00827EBD" w:rsidP="00827EBD">
      <w:pPr>
        <w:ind w:left="5760" w:firstLine="720"/>
        <w:rPr>
          <w:sz w:val="20"/>
          <w:szCs w:val="20"/>
        </w:rPr>
      </w:pPr>
      <w:r w:rsidRPr="00827EBD">
        <w:rPr>
          <w:sz w:val="20"/>
          <w:szCs w:val="20"/>
        </w:rPr>
        <w:t>ar Tukuma novada Domes 26.03.2015.</w:t>
      </w:r>
    </w:p>
    <w:p w:rsidR="00827EBD" w:rsidRPr="00827EBD" w:rsidRDefault="00827EBD" w:rsidP="00827EBD">
      <w:pPr>
        <w:ind w:left="5760" w:firstLine="720"/>
        <w:contextualSpacing/>
        <w:rPr>
          <w:sz w:val="20"/>
          <w:szCs w:val="20"/>
        </w:rPr>
      </w:pPr>
      <w:r w:rsidRPr="00827EBD">
        <w:rPr>
          <w:sz w:val="20"/>
          <w:szCs w:val="20"/>
        </w:rPr>
        <w:t xml:space="preserve">lēmumu (prot. Nr.3, 8.§.) </w:t>
      </w:r>
    </w:p>
    <w:p w:rsidR="00827EBD" w:rsidRPr="00827EBD" w:rsidRDefault="00827EBD" w:rsidP="00827EBD">
      <w:pPr>
        <w:ind w:left="5760" w:firstLine="720"/>
        <w:contextualSpacing/>
        <w:rPr>
          <w:sz w:val="20"/>
          <w:szCs w:val="20"/>
        </w:rPr>
      </w:pPr>
    </w:p>
    <w:p w:rsidR="00827EBD" w:rsidRPr="00CB3313" w:rsidRDefault="00827EBD" w:rsidP="00827EBD">
      <w:pPr>
        <w:suppressAutoHyphens/>
        <w:autoSpaceDN w:val="0"/>
        <w:ind w:left="5760" w:firstLine="720"/>
        <w:textAlignment w:val="baseline"/>
        <w:rPr>
          <w:rFonts w:eastAsia="Calibri"/>
          <w:color w:val="FF0000"/>
          <w:sz w:val="20"/>
          <w:szCs w:val="22"/>
        </w:rPr>
      </w:pPr>
      <w:r w:rsidRPr="00CB3313">
        <w:rPr>
          <w:rFonts w:eastAsia="Calibri"/>
          <w:color w:val="FF0000"/>
          <w:sz w:val="20"/>
          <w:szCs w:val="22"/>
        </w:rPr>
        <w:t>Ar grozījumiem, kas izdarīti ar</w:t>
      </w:r>
    </w:p>
    <w:p w:rsidR="00827EBD" w:rsidRPr="00CB3313" w:rsidRDefault="00827EBD" w:rsidP="00827EBD">
      <w:pPr>
        <w:suppressAutoHyphens/>
        <w:autoSpaceDN w:val="0"/>
        <w:ind w:left="5760" w:firstLine="720"/>
        <w:textAlignment w:val="baseline"/>
        <w:rPr>
          <w:rFonts w:eastAsia="Calibri"/>
          <w:color w:val="FF0000"/>
          <w:sz w:val="20"/>
          <w:szCs w:val="22"/>
        </w:rPr>
      </w:pPr>
      <w:r w:rsidRPr="00CB3313">
        <w:rPr>
          <w:rFonts w:eastAsia="Calibri"/>
          <w:color w:val="FF0000"/>
          <w:sz w:val="20"/>
          <w:szCs w:val="22"/>
        </w:rPr>
        <w:t xml:space="preserve">Tukuma novada Domes __.11.2016. </w:t>
      </w:r>
    </w:p>
    <w:p w:rsidR="00827EBD" w:rsidRPr="00CB3313" w:rsidRDefault="00827EBD" w:rsidP="00827EBD">
      <w:pPr>
        <w:suppressAutoHyphens/>
        <w:autoSpaceDN w:val="0"/>
        <w:ind w:left="5760" w:firstLine="720"/>
        <w:textAlignment w:val="baseline"/>
        <w:rPr>
          <w:rFonts w:eastAsia="Calibri"/>
          <w:color w:val="FF0000"/>
          <w:sz w:val="20"/>
          <w:szCs w:val="22"/>
        </w:rPr>
      </w:pPr>
      <w:r w:rsidRPr="00CB3313">
        <w:rPr>
          <w:rFonts w:eastAsia="Calibri"/>
          <w:color w:val="FF0000"/>
          <w:sz w:val="20"/>
          <w:szCs w:val="22"/>
        </w:rPr>
        <w:t>lēmumu (prot.Nr._, _.§.)</w:t>
      </w:r>
    </w:p>
    <w:p w:rsidR="00827EBD" w:rsidRPr="00827EBD" w:rsidRDefault="00827EBD" w:rsidP="00827EBD">
      <w:pPr>
        <w:ind w:left="5760" w:firstLine="720"/>
        <w:contextualSpacing/>
        <w:rPr>
          <w:rFonts w:ascii="Calibri" w:hAnsi="Calibri"/>
          <w:sz w:val="20"/>
          <w:szCs w:val="20"/>
        </w:rPr>
      </w:pPr>
    </w:p>
    <w:p w:rsidR="00827EBD" w:rsidRPr="00827EBD" w:rsidRDefault="00827EBD" w:rsidP="00827EBD">
      <w:pPr>
        <w:contextualSpacing/>
        <w:rPr>
          <w:rFonts w:ascii="Calibri" w:hAnsi="Calibri"/>
          <w:sz w:val="20"/>
          <w:szCs w:val="20"/>
        </w:rPr>
      </w:pPr>
    </w:p>
    <w:p w:rsidR="00827EBD" w:rsidRPr="00827EBD" w:rsidRDefault="00827EBD" w:rsidP="00827EBD">
      <w:pPr>
        <w:contextualSpacing/>
        <w:rPr>
          <w:rFonts w:ascii="Calibri" w:hAnsi="Calibri"/>
          <w:sz w:val="20"/>
          <w:szCs w:val="20"/>
        </w:rPr>
      </w:pPr>
    </w:p>
    <w:p w:rsidR="00827EBD" w:rsidRPr="00827EBD" w:rsidRDefault="00827EBD" w:rsidP="00827EBD">
      <w:pPr>
        <w:jc w:val="center"/>
        <w:rPr>
          <w:szCs w:val="20"/>
        </w:rPr>
      </w:pPr>
      <w:r w:rsidRPr="00827EBD">
        <w:rPr>
          <w:b/>
          <w:szCs w:val="20"/>
        </w:rPr>
        <w:t xml:space="preserve">SAISTOŠIE NOTEIKUMI </w:t>
      </w:r>
      <w:r w:rsidRPr="00827EBD">
        <w:rPr>
          <w:b/>
          <w:szCs w:val="20"/>
        </w:rPr>
        <w:br/>
      </w:r>
      <w:r w:rsidRPr="00827EBD">
        <w:rPr>
          <w:szCs w:val="20"/>
        </w:rPr>
        <w:t>Tukumā</w:t>
      </w:r>
    </w:p>
    <w:p w:rsidR="00827EBD" w:rsidRPr="00827EBD" w:rsidRDefault="00827EBD" w:rsidP="00827EBD">
      <w:pPr>
        <w:rPr>
          <w:b/>
          <w:szCs w:val="20"/>
        </w:rPr>
      </w:pPr>
      <w:r w:rsidRPr="00827EBD">
        <w:rPr>
          <w:b/>
          <w:szCs w:val="20"/>
        </w:rPr>
        <w:t>2015.gada 26.martā</w:t>
      </w:r>
      <w:r w:rsidRPr="00827EBD">
        <w:rPr>
          <w:b/>
          <w:szCs w:val="20"/>
        </w:rPr>
        <w:tab/>
      </w:r>
      <w:r w:rsidRPr="00827EBD">
        <w:rPr>
          <w:b/>
          <w:szCs w:val="20"/>
        </w:rPr>
        <w:tab/>
      </w:r>
      <w:r w:rsidRPr="00827EBD">
        <w:rPr>
          <w:b/>
          <w:szCs w:val="20"/>
        </w:rPr>
        <w:tab/>
      </w:r>
      <w:r w:rsidRPr="00827EBD">
        <w:rPr>
          <w:b/>
          <w:szCs w:val="20"/>
        </w:rPr>
        <w:tab/>
      </w:r>
      <w:r w:rsidRPr="00827EBD">
        <w:rPr>
          <w:b/>
          <w:szCs w:val="20"/>
        </w:rPr>
        <w:tab/>
      </w:r>
      <w:r w:rsidRPr="00827EBD">
        <w:rPr>
          <w:b/>
          <w:szCs w:val="20"/>
        </w:rPr>
        <w:tab/>
      </w:r>
      <w:r w:rsidRPr="00827EBD">
        <w:rPr>
          <w:b/>
          <w:szCs w:val="20"/>
        </w:rPr>
        <w:tab/>
      </w:r>
      <w:r w:rsidRPr="00827EBD">
        <w:rPr>
          <w:b/>
          <w:szCs w:val="20"/>
        </w:rPr>
        <w:tab/>
      </w:r>
      <w:r w:rsidRPr="00827EBD">
        <w:rPr>
          <w:b/>
          <w:szCs w:val="20"/>
        </w:rPr>
        <w:tab/>
        <w:t xml:space="preserve">          Nr.10</w:t>
      </w:r>
    </w:p>
    <w:p w:rsidR="00827EBD" w:rsidRPr="00827EBD" w:rsidRDefault="00827EBD" w:rsidP="00827EBD">
      <w:pPr>
        <w:jc w:val="right"/>
        <w:rPr>
          <w:szCs w:val="20"/>
        </w:rPr>
      </w:pPr>
      <w:r w:rsidRPr="00827EBD">
        <w:rPr>
          <w:szCs w:val="20"/>
        </w:rPr>
        <w:t>(prot.Nr.3, 8.§.)</w:t>
      </w:r>
    </w:p>
    <w:p w:rsidR="00827EBD" w:rsidRPr="00827EBD" w:rsidRDefault="00827EBD" w:rsidP="00827EBD">
      <w:pPr>
        <w:tabs>
          <w:tab w:val="left" w:pos="7938"/>
        </w:tabs>
        <w:jc w:val="both"/>
        <w:rPr>
          <w:sz w:val="22"/>
          <w:szCs w:val="20"/>
        </w:rPr>
      </w:pPr>
      <w:r w:rsidRPr="00827EBD">
        <w:rPr>
          <w:sz w:val="22"/>
          <w:szCs w:val="20"/>
        </w:rPr>
        <w:tab/>
      </w:r>
    </w:p>
    <w:p w:rsidR="00827EBD" w:rsidRPr="00827EBD" w:rsidRDefault="00827EBD" w:rsidP="00827EBD">
      <w:pPr>
        <w:tabs>
          <w:tab w:val="left" w:pos="7938"/>
        </w:tabs>
        <w:jc w:val="both"/>
        <w:rPr>
          <w:sz w:val="22"/>
          <w:szCs w:val="20"/>
        </w:rPr>
      </w:pPr>
    </w:p>
    <w:p w:rsidR="00827EBD" w:rsidRPr="00827EBD" w:rsidRDefault="00827EBD" w:rsidP="00827EBD">
      <w:pPr>
        <w:rPr>
          <w:b/>
          <w:szCs w:val="20"/>
        </w:rPr>
      </w:pPr>
      <w:r w:rsidRPr="00827EBD">
        <w:rPr>
          <w:rFonts w:cs="Courier New"/>
          <w:b/>
          <w:szCs w:val="20"/>
          <w:lang w:bidi="lo-LA"/>
        </w:rPr>
        <w:t>Par Tukuma novada pašvaldības</w:t>
      </w:r>
    </w:p>
    <w:p w:rsidR="00827EBD" w:rsidRPr="00827EBD" w:rsidRDefault="00827EBD" w:rsidP="00827EBD">
      <w:pPr>
        <w:jc w:val="both"/>
        <w:rPr>
          <w:rFonts w:cs="Courier New"/>
          <w:b/>
          <w:szCs w:val="20"/>
          <w:lang w:bidi="lo-LA"/>
        </w:rPr>
      </w:pPr>
      <w:r w:rsidRPr="00827EBD">
        <w:rPr>
          <w:rFonts w:cs="Courier New"/>
          <w:b/>
          <w:szCs w:val="20"/>
          <w:lang w:bidi="lo-LA"/>
        </w:rPr>
        <w:t>sociālajiem pakalpojumiem un sociālo darbu</w:t>
      </w:r>
    </w:p>
    <w:p w:rsidR="00827EBD" w:rsidRPr="00827EBD" w:rsidRDefault="00827EBD" w:rsidP="00827EBD">
      <w:pPr>
        <w:widowControl w:val="0"/>
        <w:autoSpaceDE w:val="0"/>
        <w:autoSpaceDN w:val="0"/>
        <w:adjustRightInd w:val="0"/>
        <w:ind w:right="-83"/>
        <w:rPr>
          <w:bCs/>
          <w:sz w:val="20"/>
          <w:szCs w:val="20"/>
        </w:rPr>
      </w:pPr>
    </w:p>
    <w:p w:rsidR="00827EBD" w:rsidRPr="00827EBD" w:rsidRDefault="00827EBD" w:rsidP="00827EBD">
      <w:pPr>
        <w:ind w:left="5760"/>
        <w:rPr>
          <w:rFonts w:cs="Courier New"/>
          <w:sz w:val="20"/>
          <w:szCs w:val="20"/>
          <w:lang w:bidi="lo-LA"/>
        </w:rPr>
      </w:pPr>
      <w:r w:rsidRPr="00827EBD">
        <w:rPr>
          <w:bCs/>
          <w:sz w:val="20"/>
          <w:szCs w:val="20"/>
        </w:rPr>
        <w:t>Izdoti saskaņā ar likuma „</w:t>
      </w:r>
      <w:hyperlink r:id="rId28" w:history="1">
        <w:r w:rsidRPr="00827EBD">
          <w:rPr>
            <w:rFonts w:eastAsia="Calibri"/>
            <w:sz w:val="20"/>
            <w:szCs w:val="20"/>
          </w:rPr>
          <w:t>Par pašvaldībām</w:t>
        </w:r>
      </w:hyperlink>
      <w:r w:rsidRPr="00827EBD">
        <w:rPr>
          <w:bCs/>
          <w:sz w:val="20"/>
          <w:szCs w:val="20"/>
        </w:rPr>
        <w:t xml:space="preserve">” 14.panta trešo daļu, 15.panta pirmās daļas 7.punktu, </w:t>
      </w:r>
      <w:r w:rsidRPr="00827EBD">
        <w:rPr>
          <w:bCs/>
          <w:color w:val="000000"/>
          <w:sz w:val="20"/>
          <w:szCs w:val="20"/>
        </w:rPr>
        <w:t>43.panta trešo daļu,</w:t>
      </w:r>
      <w:r w:rsidRPr="00827EBD">
        <w:rPr>
          <w:rFonts w:cs="Courier New"/>
          <w:sz w:val="20"/>
          <w:szCs w:val="20"/>
          <w:lang w:bidi="lo-LA"/>
        </w:rPr>
        <w:t xml:space="preserve"> </w:t>
      </w:r>
      <w:hyperlink r:id="rId29" w:history="1">
        <w:r w:rsidRPr="00827EBD">
          <w:rPr>
            <w:rFonts w:eastAsia="Calibri" w:cs="Courier New"/>
            <w:sz w:val="20"/>
            <w:szCs w:val="20"/>
            <w:lang w:bidi="lo-LA"/>
          </w:rPr>
          <w:t>Sociālo pakalpojumu un sociālās palīdzības likuma</w:t>
        </w:r>
      </w:hyperlink>
      <w:r w:rsidRPr="00827EBD">
        <w:rPr>
          <w:rFonts w:cs="Courier New"/>
          <w:sz w:val="20"/>
          <w:szCs w:val="20"/>
          <w:lang w:bidi="lo-LA"/>
        </w:rPr>
        <w:t xml:space="preserve"> 3.panta trešo daļu, 9.panta pirmo daļu, </w:t>
      </w:r>
      <w:hyperlink r:id="rId30" w:history="1">
        <w:r w:rsidRPr="00827EBD">
          <w:rPr>
            <w:rFonts w:eastAsia="Calibri" w:cs="Courier New"/>
            <w:sz w:val="20"/>
            <w:szCs w:val="20"/>
            <w:lang w:bidi="lo-LA"/>
          </w:rPr>
          <w:t>Bērnu tiesību aizsardzības likum</w:t>
        </w:r>
      </w:hyperlink>
      <w:r w:rsidRPr="00827EBD">
        <w:rPr>
          <w:rFonts w:cs="Courier New"/>
          <w:sz w:val="20"/>
          <w:szCs w:val="20"/>
          <w:lang w:bidi="lo-LA"/>
        </w:rPr>
        <w:t>a 26.panta ceturto daļu</w:t>
      </w:r>
    </w:p>
    <w:p w:rsidR="00827EBD" w:rsidRPr="00827EBD" w:rsidRDefault="00827EBD" w:rsidP="00827EBD">
      <w:pPr>
        <w:spacing w:before="200"/>
        <w:jc w:val="center"/>
        <w:rPr>
          <w:rFonts w:cs="Courier New"/>
          <w:b/>
          <w:szCs w:val="20"/>
          <w:u w:val="single"/>
          <w:lang w:bidi="lo-LA"/>
        </w:rPr>
      </w:pPr>
      <w:r w:rsidRPr="00827EBD">
        <w:rPr>
          <w:rFonts w:cs="Courier New"/>
          <w:b/>
          <w:szCs w:val="20"/>
          <w:lang w:bidi="lo-LA"/>
        </w:rPr>
        <w:t>I. Vispārīgie jautājumi</w:t>
      </w:r>
    </w:p>
    <w:p w:rsidR="00827EBD" w:rsidRPr="00827EBD" w:rsidRDefault="00827EBD" w:rsidP="00827EBD">
      <w:pPr>
        <w:ind w:firstLine="720"/>
        <w:jc w:val="both"/>
        <w:rPr>
          <w:szCs w:val="20"/>
        </w:rPr>
      </w:pPr>
      <w:r w:rsidRPr="00827EBD">
        <w:rPr>
          <w:rFonts w:cs="Courier New"/>
          <w:szCs w:val="20"/>
          <w:lang w:bidi="lo-LA"/>
        </w:rPr>
        <w:t>1.</w:t>
      </w:r>
      <w:r w:rsidRPr="00827EBD">
        <w:rPr>
          <w:szCs w:val="20"/>
        </w:rPr>
        <w:t xml:space="preserve"> Saistošie noteikumi nosaka Tukuma novada pašvaldības: </w:t>
      </w:r>
    </w:p>
    <w:p w:rsidR="00827EBD" w:rsidRPr="00827EBD" w:rsidRDefault="00827EBD" w:rsidP="00827EBD">
      <w:pPr>
        <w:ind w:firstLine="720"/>
        <w:jc w:val="both"/>
        <w:rPr>
          <w:szCs w:val="20"/>
        </w:rPr>
      </w:pPr>
      <w:r w:rsidRPr="00827EBD">
        <w:rPr>
          <w:szCs w:val="20"/>
        </w:rPr>
        <w:t>1.1. nodrošināto sociālo pakalpojumu veidus,</w:t>
      </w:r>
      <w:r w:rsidRPr="00827EBD">
        <w:rPr>
          <w:b/>
          <w:bCs/>
          <w:szCs w:val="20"/>
        </w:rPr>
        <w:t xml:space="preserve"> </w:t>
      </w:r>
      <w:r w:rsidRPr="00827EBD">
        <w:rPr>
          <w:bCs/>
          <w:szCs w:val="20"/>
        </w:rPr>
        <w:t>sociālo pakalpojumu sniedzējus, sociālo pakalpojumu saturu,</w:t>
      </w:r>
      <w:r w:rsidRPr="00827EBD">
        <w:rPr>
          <w:szCs w:val="20"/>
        </w:rPr>
        <w:t xml:space="preserve"> kā arī sociālo pakalpojumu saņemšanas, samaksas un lēmumu par sociālo pakalpojumu piešķiršanu vai atteikumu apstrīdēšanas un pārsūdzēšanas kārtību;</w:t>
      </w:r>
    </w:p>
    <w:p w:rsidR="00827EBD" w:rsidRPr="00827EBD" w:rsidRDefault="00827EBD" w:rsidP="00827EBD">
      <w:pPr>
        <w:ind w:firstLine="720"/>
        <w:jc w:val="both"/>
        <w:rPr>
          <w:szCs w:val="20"/>
        </w:rPr>
      </w:pPr>
      <w:r w:rsidRPr="00827EBD">
        <w:rPr>
          <w:szCs w:val="20"/>
        </w:rPr>
        <w:t>1.2. sociālā darba saturu, saņemšanas un samaksas kārtību.</w:t>
      </w:r>
    </w:p>
    <w:p w:rsidR="00827EBD" w:rsidRPr="00827EBD" w:rsidRDefault="00827EBD" w:rsidP="00827EBD">
      <w:pPr>
        <w:ind w:firstLine="720"/>
        <w:jc w:val="both"/>
        <w:rPr>
          <w:szCs w:val="20"/>
        </w:rPr>
      </w:pPr>
      <w:r w:rsidRPr="00827EBD">
        <w:rPr>
          <w:szCs w:val="20"/>
        </w:rPr>
        <w:t xml:space="preserve">2. Sociālos pakalpojumus un sociālo darbu Tukuma novada pašvaldībā nodrošina šajos noteikumos noteiktā attiecīgā </w:t>
      </w:r>
      <w:r w:rsidRPr="00827EBD">
        <w:rPr>
          <w:rFonts w:cs="Courier New"/>
          <w:szCs w:val="20"/>
          <w:lang w:bidi="lo-LA"/>
        </w:rPr>
        <w:t>Tukuma novada pašvaldības aģentūras „Tukuma novada sociālais dienests” (turpmāk – Tukuma novada sociālais dienests) struktūrvienība vai apakšvienība, ja šajos noteikumos nav noteikts citādi.</w:t>
      </w:r>
    </w:p>
    <w:p w:rsidR="00827EBD" w:rsidRPr="00827EBD" w:rsidRDefault="00827EBD" w:rsidP="00827EBD">
      <w:pPr>
        <w:spacing w:before="200"/>
        <w:jc w:val="center"/>
        <w:rPr>
          <w:rFonts w:cs="Courier New"/>
          <w:b/>
          <w:bCs/>
          <w:szCs w:val="20"/>
          <w:u w:val="single"/>
          <w:lang w:bidi="lo-LA"/>
        </w:rPr>
      </w:pPr>
      <w:r w:rsidRPr="00827EBD">
        <w:rPr>
          <w:rFonts w:cs="Courier New"/>
          <w:b/>
          <w:bCs/>
          <w:szCs w:val="20"/>
          <w:lang w:bidi="lo-LA"/>
        </w:rPr>
        <w:t xml:space="preserve">II. Aprūpe </w:t>
      </w:r>
      <w:r w:rsidRPr="00827EBD">
        <w:rPr>
          <w:rFonts w:cs="Courier New"/>
          <w:b/>
          <w:szCs w:val="20"/>
          <w:lang w:bidi="lo-LA"/>
        </w:rPr>
        <w:t>mājās</w:t>
      </w:r>
    </w:p>
    <w:p w:rsidR="00827EBD" w:rsidRPr="00827EBD" w:rsidRDefault="00827EBD" w:rsidP="00827EBD">
      <w:pPr>
        <w:ind w:firstLine="720"/>
        <w:jc w:val="both"/>
        <w:rPr>
          <w:rFonts w:cs="Courier New"/>
          <w:szCs w:val="20"/>
          <w:lang w:bidi="lo-LA"/>
        </w:rPr>
      </w:pPr>
      <w:r w:rsidRPr="00827EBD">
        <w:rPr>
          <w:rFonts w:cs="Courier New"/>
          <w:szCs w:val="20"/>
          <w:lang w:bidi="lo-LA"/>
        </w:rPr>
        <w:t>3.</w:t>
      </w:r>
      <w:r w:rsidRPr="00827EBD">
        <w:rPr>
          <w:rFonts w:cs="Courier New"/>
          <w:b/>
          <w:szCs w:val="20"/>
          <w:lang w:bidi="lo-LA"/>
        </w:rPr>
        <w:t xml:space="preserve"> </w:t>
      </w:r>
      <w:r w:rsidRPr="00827EBD">
        <w:rPr>
          <w:rFonts w:cs="Courier New"/>
          <w:szCs w:val="20"/>
          <w:lang w:bidi="lo-LA"/>
        </w:rPr>
        <w:t>Aprūpes mājās pakalpojums ir pasākumu kopums, kas nodrošina pamatvajadzību apmierināšanu personām</w:t>
      </w:r>
      <w:r w:rsidRPr="00827EBD">
        <w:rPr>
          <w:rFonts w:cs="Courier New"/>
          <w:b/>
          <w:szCs w:val="20"/>
          <w:lang w:bidi="lo-LA"/>
        </w:rPr>
        <w:t xml:space="preserve">, </w:t>
      </w:r>
      <w:r w:rsidRPr="00827EBD">
        <w:rPr>
          <w:rFonts w:cs="Courier New"/>
          <w:szCs w:val="20"/>
          <w:lang w:bidi="lo-LA"/>
        </w:rPr>
        <w:t xml:space="preserve">kurām ir objektīvas grūtības aprūpēt sevi vecuma vai funkcionālo traucējumu dēļ. </w:t>
      </w:r>
      <w:r w:rsidRPr="00827EBD">
        <w:rPr>
          <w:rFonts w:cs="Courier New"/>
          <w:strike/>
          <w:color w:val="FF0000"/>
          <w:szCs w:val="20"/>
          <w:lang w:bidi="lo-LA"/>
        </w:rPr>
        <w:t>kā arī sniedz atbalstu bērnu aprūpes nodrošināšanai ģimenēm ar bērniem</w:t>
      </w:r>
      <w:r w:rsidRPr="00827EBD">
        <w:rPr>
          <w:rFonts w:cs="Courier New"/>
          <w:szCs w:val="20"/>
          <w:lang w:bidi="lo-LA"/>
        </w:rPr>
        <w:t>.</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spacing w:before="200"/>
        <w:ind w:firstLine="720"/>
        <w:jc w:val="both"/>
        <w:rPr>
          <w:rFonts w:cs="Courier New"/>
          <w:szCs w:val="20"/>
          <w:lang w:bidi="lo-LA"/>
        </w:rPr>
      </w:pPr>
      <w:r w:rsidRPr="00827EBD">
        <w:rPr>
          <w:rFonts w:cs="Courier New"/>
          <w:szCs w:val="20"/>
          <w:lang w:bidi="lo-LA"/>
        </w:rPr>
        <w:t>4. Aprūpes mājās mērķis:</w:t>
      </w:r>
    </w:p>
    <w:p w:rsidR="00827EBD" w:rsidRPr="00827EBD" w:rsidRDefault="00827EBD" w:rsidP="00827EBD">
      <w:pPr>
        <w:ind w:firstLine="720"/>
        <w:jc w:val="both"/>
        <w:rPr>
          <w:rFonts w:cs="Courier New"/>
          <w:szCs w:val="20"/>
          <w:lang w:bidi="lo-LA"/>
        </w:rPr>
      </w:pPr>
      <w:r w:rsidRPr="00827EBD">
        <w:rPr>
          <w:rFonts w:cs="Courier New"/>
          <w:szCs w:val="20"/>
          <w:lang w:bidi="lo-LA"/>
        </w:rPr>
        <w:t>4.1. nodrošināt personas pamatvajadzības personas dzīvesvietā;</w:t>
      </w:r>
    </w:p>
    <w:p w:rsidR="00827EBD" w:rsidRPr="00827EBD" w:rsidRDefault="00827EBD" w:rsidP="00827EBD">
      <w:pPr>
        <w:ind w:firstLine="720"/>
        <w:jc w:val="both"/>
        <w:rPr>
          <w:rFonts w:cs="Courier New"/>
          <w:i/>
          <w:szCs w:val="20"/>
          <w:lang w:bidi="lo-LA"/>
        </w:rPr>
      </w:pPr>
      <w:r w:rsidRPr="00827EBD">
        <w:rPr>
          <w:rFonts w:cs="Courier New"/>
          <w:szCs w:val="20"/>
          <w:lang w:bidi="lo-LA"/>
        </w:rPr>
        <w:t>4.2. veicināt personu</w:t>
      </w:r>
      <w:r w:rsidRPr="00827EBD">
        <w:rPr>
          <w:rFonts w:cs="Courier New"/>
          <w:lang w:bidi="lo-LA"/>
        </w:rPr>
        <w:t xml:space="preserve"> </w:t>
      </w:r>
      <w:r w:rsidRPr="00827EBD">
        <w:rPr>
          <w:rFonts w:cs="Courier New"/>
          <w:szCs w:val="20"/>
          <w:lang w:bidi="lo-LA"/>
        </w:rPr>
        <w:t>iespējami ilgāku uzturēšanos viņu ierastajā sociālajā vidē un funkcionēšanu sabiedrībā;</w:t>
      </w:r>
      <w:r w:rsidRPr="00827EBD">
        <w:rPr>
          <w:rFonts w:cs="Courier New"/>
          <w:i/>
          <w:szCs w:val="20"/>
          <w:lang w:bidi="lo-LA"/>
        </w:rPr>
        <w:t xml:space="preserve"> </w:t>
      </w:r>
    </w:p>
    <w:p w:rsidR="00827EBD" w:rsidRPr="00827EBD" w:rsidRDefault="00827EBD" w:rsidP="00827EBD">
      <w:pPr>
        <w:ind w:firstLine="720"/>
        <w:jc w:val="both"/>
        <w:rPr>
          <w:rFonts w:cs="Courier New"/>
          <w:strike/>
          <w:color w:val="FF0000"/>
          <w:szCs w:val="20"/>
          <w:lang w:bidi="lo-LA"/>
        </w:rPr>
      </w:pPr>
      <w:r w:rsidRPr="00827EBD">
        <w:rPr>
          <w:rFonts w:cs="Courier New"/>
          <w:strike/>
          <w:color w:val="FF0000"/>
          <w:szCs w:val="20"/>
          <w:lang w:bidi="lo-LA"/>
        </w:rPr>
        <w:t>4.3. sniegt atbalstu ģimenēm ar bērniem bērnu aprūpes nodrošināšanā - ar to saprotot sadzīves iemaņu apgūšanu, bērnu aprūpes prasmju uzlabošanu, kā arī risku identificēšanu ģimenēs, kurās ir bērna attīstībai nelabvēlīgi apstākļi.</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contextualSpacing/>
        <w:jc w:val="both"/>
        <w:rPr>
          <w:color w:val="FF0000"/>
        </w:rPr>
      </w:pPr>
      <w:r w:rsidRPr="00827EBD">
        <w:rPr>
          <w:rFonts w:cs="Courier New"/>
          <w:szCs w:val="20"/>
          <w:lang w:bidi="lo-LA"/>
        </w:rPr>
        <w:lastRenderedPageBreak/>
        <w:t xml:space="preserve">5. </w:t>
      </w:r>
      <w:r w:rsidRPr="00827EBD">
        <w:rPr>
          <w:rFonts w:cs="Courier New"/>
          <w:strike/>
          <w:szCs w:val="20"/>
          <w:lang w:bidi="lo-LA"/>
        </w:rPr>
        <w:t xml:space="preserve">Aprūpi mājās nodrošina Aprūpes mājās dienests.  </w:t>
      </w:r>
      <w:r w:rsidRPr="00827EBD">
        <w:rPr>
          <w:color w:val="FF0000"/>
        </w:rPr>
        <w:t>Aprūpes mājās pakalpojumu sniedz Tukuma novada pašvaldības deleģēta iestāde.</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numPr>
          <w:ilvl w:val="0"/>
          <w:numId w:val="28"/>
        </w:numPr>
        <w:spacing w:before="200"/>
        <w:ind w:firstLine="709"/>
        <w:contextualSpacing/>
        <w:jc w:val="both"/>
        <w:rPr>
          <w:rFonts w:cs="Courier New"/>
          <w:szCs w:val="20"/>
          <w:lang w:bidi="lo-LA"/>
        </w:rPr>
      </w:pPr>
      <w:r w:rsidRPr="00827EBD">
        <w:rPr>
          <w:rFonts w:cs="Courier New"/>
          <w:strike/>
          <w:szCs w:val="20"/>
          <w:lang w:bidi="lo-LA"/>
        </w:rPr>
        <w:t>Aprūpes mājās pakalpojuma ietvaros personas var tikt nodrošinātas ar primārās medicīniskās aprūpes pakalpojumiem aprūpes istabās, ko sniedz medicīnas māsa noteiktos darba laikos. Aprūpes istabu adrese tiek noteikta ar Tukuma novada Domes lēmumu</w:t>
      </w:r>
      <w:r w:rsidRPr="00827EBD">
        <w:rPr>
          <w:rFonts w:cs="Courier New"/>
          <w:szCs w:val="20"/>
          <w:lang w:bidi="lo-LA"/>
        </w:rPr>
        <w:t>.</w:t>
      </w:r>
    </w:p>
    <w:p w:rsidR="00827EBD" w:rsidRPr="00827EBD" w:rsidRDefault="00827EBD" w:rsidP="00827EBD">
      <w:pPr>
        <w:spacing w:before="200"/>
        <w:ind w:firstLine="709"/>
        <w:contextualSpacing/>
        <w:jc w:val="both"/>
        <w:rPr>
          <w:rFonts w:eastAsia="Calibri"/>
          <w:color w:val="FF0000"/>
          <w:lang w:eastAsia="en-US"/>
        </w:rPr>
      </w:pPr>
      <w:r w:rsidRPr="00827EBD">
        <w:rPr>
          <w:rFonts w:eastAsia="Calibri"/>
          <w:color w:val="FF0000"/>
          <w:lang w:eastAsia="en-US" w:bidi="lo-LA"/>
        </w:rPr>
        <w:t xml:space="preserve">Aprūpes mājās pakalpojuma ietvaros personas, saskaņā ar </w:t>
      </w:r>
      <w:r w:rsidRPr="00827EBD">
        <w:rPr>
          <w:rFonts w:eastAsia="Calibri"/>
          <w:color w:val="FF0000"/>
          <w:lang w:eastAsia="en-US"/>
        </w:rPr>
        <w:t>sociālā darba speciālista veiktu personas individuālo vajadzību un resursu novērtējumu</w:t>
      </w:r>
      <w:r w:rsidRPr="00827EBD">
        <w:rPr>
          <w:rFonts w:eastAsia="Calibri" w:cs="Courier New"/>
          <w:color w:val="FF0000"/>
          <w:lang w:eastAsia="en-US" w:bidi="lo-LA"/>
        </w:rPr>
        <w:t>, var tikt nodrošinātas ar</w:t>
      </w:r>
      <w:r w:rsidRPr="00827EBD">
        <w:rPr>
          <w:rFonts w:eastAsia="Calibri"/>
          <w:color w:val="FF0000"/>
          <w:lang w:eastAsia="en-US"/>
        </w:rPr>
        <w:t xml:space="preserve"> Drošības pogas pakalpojumu (nepārtrauktas saziņas iespējas, informatīvu atbalstu un palīdzību 24 stundas diennaktī), Mobilās aprūpes kompleksa pakalpojumu (paplašinātu aprūpes mājās pakalpojumu ar specializētu un aprīkotu transportu, nogādājot klientam trūkstošos resursus (silto ūdeni, dušu, veļas mašīnu u.c.), pēdu aprūpes pakalpojumu, dzīvesvietā - ne retāk kā reizi mēnesī) un specializētā transporta pakalpojumu.</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jc w:val="both"/>
        <w:rPr>
          <w:rFonts w:cs="Courier New"/>
          <w:szCs w:val="20"/>
          <w:lang w:bidi="lo-LA"/>
        </w:rPr>
      </w:pPr>
      <w:r w:rsidRPr="00827EBD">
        <w:rPr>
          <w:rFonts w:cs="Courier New"/>
          <w:szCs w:val="20"/>
          <w:lang w:bidi="lo-LA"/>
        </w:rPr>
        <w:t>7. Aprūpe mājās var būt pastāvīga, īslaicīga vai pēc izsaukuma:</w:t>
      </w:r>
    </w:p>
    <w:p w:rsidR="00827EBD" w:rsidRPr="00827EBD" w:rsidRDefault="00827EBD" w:rsidP="00827EBD">
      <w:pPr>
        <w:ind w:firstLine="720"/>
        <w:jc w:val="both"/>
        <w:rPr>
          <w:rFonts w:cs="Courier New"/>
          <w:strike/>
          <w:color w:val="FF0000"/>
          <w:szCs w:val="20"/>
          <w:lang w:bidi="lo-LA"/>
        </w:rPr>
      </w:pPr>
      <w:r w:rsidRPr="00827EBD">
        <w:rPr>
          <w:rFonts w:cs="Courier New"/>
          <w:szCs w:val="20"/>
          <w:lang w:bidi="lo-LA"/>
        </w:rPr>
        <w:t xml:space="preserve">7.1. tiesības uz pastāvīgu aprūpi mājās ir personām, kuras patstāvīgi nevar veikt ikdienas mājas darbus un savu personīgo aprūpi pašu spēkiem un kurām nav likumīgu apgādnieku vai tie objektīvu apstākļu dēļ nevar sniegt minētajiem klientiem nepieciešamo palīdzību, </w:t>
      </w:r>
      <w:r w:rsidRPr="00827EBD">
        <w:rPr>
          <w:rFonts w:cs="Courier New"/>
          <w:strike/>
          <w:color w:val="FF0000"/>
          <w:szCs w:val="20"/>
          <w:lang w:bidi="lo-LA"/>
        </w:rPr>
        <w:t>kā arī ģimenēm ar bērniem ar sociālā darbinieka norīkojumu;</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7.2. tiesības uz īslaicīgu aprūpi mājās ir personām, kuras īslaicīgi (slimošanas vai atveseļošanās perioda laikā, kā arī apgādnieku īslaicīgas prombūtnes laikā) nav spējīgas sevi aprūpēt, </w:t>
      </w:r>
      <w:r w:rsidRPr="00827EBD">
        <w:rPr>
          <w:rFonts w:cs="Courier New"/>
          <w:strike/>
          <w:color w:val="FF0000"/>
          <w:szCs w:val="20"/>
          <w:lang w:bidi="lo-LA"/>
        </w:rPr>
        <w:t>kā arī ģimenēm ar bērniem ar sociālā darbinieka norīkojumu</w:t>
      </w:r>
      <w:r w:rsidRPr="00827EBD">
        <w:rPr>
          <w:rFonts w:cs="Courier New"/>
          <w:szCs w:val="20"/>
          <w:lang w:bidi="lo-LA"/>
        </w:rPr>
        <w:t>;</w:t>
      </w:r>
    </w:p>
    <w:p w:rsidR="00827EBD" w:rsidRPr="00827EBD" w:rsidRDefault="00827EBD" w:rsidP="00827EBD">
      <w:pPr>
        <w:ind w:firstLine="720"/>
        <w:jc w:val="both"/>
        <w:rPr>
          <w:rFonts w:ascii="Arial" w:hAnsi="Arial" w:cs="Arial"/>
          <w:strike/>
          <w:color w:val="FF0000"/>
          <w:sz w:val="20"/>
          <w:szCs w:val="20"/>
        </w:rPr>
      </w:pPr>
      <w:r w:rsidRPr="00827EBD">
        <w:rPr>
          <w:rFonts w:cs="Courier New"/>
          <w:szCs w:val="20"/>
          <w:lang w:bidi="lo-LA"/>
        </w:rPr>
        <w:t xml:space="preserve">7.3. tiesības uz aprūpes mājās pakalpojumu pēc izsaukuma ir personām, kurām nav nepieciešams pastāvīgs vai īslaicīgs aprūpes mājās pakalpojums, bet ir nepieciešama konkrēta aprūpes mājās pakalpojuma uzdevuma veikšanai. </w:t>
      </w:r>
      <w:r w:rsidRPr="00827EBD">
        <w:rPr>
          <w:rFonts w:cs="Courier New"/>
          <w:strike/>
          <w:color w:val="FF0000"/>
          <w:szCs w:val="20"/>
          <w:lang w:bidi="lo-LA"/>
        </w:rPr>
        <w:t>kā arī ģimenēm ar bērniem ar sociālā darbinieka norīkojumu.</w:t>
      </w:r>
      <w:r w:rsidRPr="00827EBD">
        <w:rPr>
          <w:rFonts w:ascii="Arial" w:hAnsi="Arial" w:cs="Arial"/>
          <w:strike/>
          <w:color w:val="FF0000"/>
          <w:sz w:val="20"/>
          <w:szCs w:val="20"/>
        </w:rPr>
        <w:t xml:space="preserve"> </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jc w:val="both"/>
      </w:pPr>
      <w:r w:rsidRPr="00827EBD">
        <w:t xml:space="preserve">8. </w:t>
      </w:r>
      <w:r w:rsidRPr="00827EBD">
        <w:rPr>
          <w:rFonts w:cs="Courier New"/>
          <w:szCs w:val="20"/>
          <w:lang w:bidi="lo-LA"/>
        </w:rPr>
        <w:t>Personām</w:t>
      </w:r>
      <w:r w:rsidRPr="00827EBD">
        <w:t>, kurām piešķirts asistenta pakalpojums, netiek nodrošināti aprūpes mājās pakalpojuma uzdevumi, kuru nodrošināšanu ir iespējams saņemt kā asistenta pakalpojumu.</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9. </w:t>
      </w:r>
      <w:r w:rsidRPr="00827EBD">
        <w:rPr>
          <w:rFonts w:cs="Courier New"/>
          <w:strike/>
          <w:color w:val="FF0000"/>
          <w:szCs w:val="20"/>
          <w:lang w:bidi="lo-LA"/>
        </w:rPr>
        <w:t>Aprūpes mājās pakalpojumu ārpus Tukuma pilsētas robežas, kā arī aprūpes mājās pakalpojumu pēc izsaukuma nodrošina Mobilā aprūpes mājās brigāde</w:t>
      </w:r>
      <w:r w:rsidRPr="00827EBD">
        <w:rPr>
          <w:rFonts w:cs="Courier New"/>
          <w:szCs w:val="20"/>
          <w:lang w:bidi="lo-LA"/>
        </w:rPr>
        <w:t xml:space="preserve">. </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spacing w:before="200"/>
        <w:ind w:firstLine="720"/>
        <w:jc w:val="both"/>
        <w:rPr>
          <w:rFonts w:cs="Courier New"/>
          <w:strike/>
          <w:szCs w:val="20"/>
          <w:u w:val="single"/>
          <w:lang w:bidi="lo-LA"/>
        </w:rPr>
      </w:pPr>
      <w:r w:rsidRPr="00827EBD">
        <w:rPr>
          <w:rFonts w:cs="Courier New"/>
          <w:strike/>
          <w:szCs w:val="20"/>
          <w:u w:val="single"/>
          <w:lang w:bidi="lo-LA"/>
        </w:rPr>
        <w:t>10. Aprūpe mājās līmeņi:</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10.1. nultais līmenis – saskaņā ar sociālā darbinieka norīkojumu;</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 xml:space="preserve">10.2. pirmais līmenis (divas stundas vienu reizi nedēļā); </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 xml:space="preserve">10.3. otrais līmenis (divas stundas divas reizes nedēļā); </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 xml:space="preserve">10.4. trešais līmenis (divas stundas trīs reizes nedēļā); </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10.5. ceturtais līmenis (trīs stundas piecas reizes nedēļā);</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10.6. piektais līmenis (piecas stundas piecas reizes nedēļā). Pakalpojumu nodrošina vienā juridiskajā adresē dzīvojošai klientu grupai. Pakalpojuma sniegšanas vietu nosaka ar Tukuma novada Domes lēmumu.</w:t>
      </w:r>
    </w:p>
    <w:p w:rsidR="00827EBD" w:rsidRPr="00827EBD" w:rsidRDefault="00827EBD" w:rsidP="00827EBD">
      <w:pPr>
        <w:spacing w:before="200"/>
        <w:ind w:firstLine="720"/>
        <w:jc w:val="both"/>
        <w:rPr>
          <w:rFonts w:cs="Courier New"/>
          <w:strike/>
          <w:szCs w:val="20"/>
          <w:lang w:bidi="lo-LA"/>
        </w:rPr>
      </w:pPr>
      <w:r w:rsidRPr="00827EBD">
        <w:rPr>
          <w:rFonts w:cs="Courier New"/>
          <w:szCs w:val="20"/>
          <w:lang w:bidi="lo-LA"/>
        </w:rPr>
        <w:t xml:space="preserve">11. </w:t>
      </w:r>
      <w:r w:rsidRPr="00827EBD">
        <w:rPr>
          <w:rFonts w:cs="Courier New"/>
          <w:b/>
          <w:strike/>
          <w:szCs w:val="20"/>
          <w:lang w:bidi="lo-LA"/>
        </w:rPr>
        <w:t>Aprūpes mājās uzdevumi</w:t>
      </w:r>
      <w:r w:rsidRPr="00827EBD">
        <w:rPr>
          <w:rFonts w:cs="Courier New"/>
          <w:strike/>
          <w:szCs w:val="20"/>
          <w:lang w:bidi="lo-LA"/>
        </w:rPr>
        <w:t>:</w:t>
      </w:r>
    </w:p>
    <w:p w:rsidR="00827EBD" w:rsidRPr="00827EBD" w:rsidRDefault="00827EBD" w:rsidP="00827EBD">
      <w:pPr>
        <w:ind w:firstLine="720"/>
        <w:jc w:val="both"/>
        <w:rPr>
          <w:rFonts w:cs="Courier New"/>
          <w:strike/>
          <w:szCs w:val="20"/>
          <w:lang w:bidi="lo-LA"/>
        </w:rPr>
      </w:pPr>
      <w:r w:rsidRPr="00827EBD">
        <w:rPr>
          <w:rFonts w:cs="Courier New"/>
          <w:strike/>
          <w:szCs w:val="20"/>
          <w:u w:val="single"/>
          <w:lang w:bidi="lo-LA"/>
        </w:rPr>
        <w:t>11.1.nultais līmenis</w:t>
      </w:r>
      <w:r w:rsidRPr="00827EBD">
        <w:rPr>
          <w:rFonts w:cs="Courier New"/>
          <w:strike/>
          <w:szCs w:val="20"/>
          <w:lang w:bidi="lo-LA"/>
        </w:rPr>
        <w:t>:</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11.1.1. sadzīves un pašaprūpes prasmju (ēdiena nodrošināšanā, apģērba un mājokļa uzturēšanā) apmācība personas dzīvesvietā,</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11.1.2. bērna aprūpes prasmju (veselības aprūpes, bērna kopšanas, izglītošanas, audzināšanas un drošības nodrošināšanā) apmācība personas dzīvesvietā,</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11.1.3. saruna ar personu,</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11.1.4. dzīvesvietas apsekošana, risku izvērtēšana,</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lastRenderedPageBreak/>
        <w:t>11.1.5. periodiska uzraudzība,</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11.1.6. palīdzība bērna ar īpašām vajadzībām aprūpē;</w:t>
      </w:r>
    </w:p>
    <w:p w:rsidR="00827EBD" w:rsidRPr="00827EBD" w:rsidRDefault="00827EBD" w:rsidP="00827EBD">
      <w:pPr>
        <w:ind w:firstLine="720"/>
        <w:jc w:val="both"/>
        <w:rPr>
          <w:rFonts w:cs="Courier New"/>
          <w:strike/>
          <w:szCs w:val="20"/>
          <w:lang w:bidi="lo-LA"/>
        </w:rPr>
      </w:pPr>
      <w:r w:rsidRPr="00827EBD">
        <w:rPr>
          <w:rFonts w:cs="Courier New"/>
          <w:strike/>
          <w:szCs w:val="20"/>
          <w:u w:val="single"/>
          <w:lang w:bidi="lo-LA"/>
        </w:rPr>
        <w:t>11.2. pirmais-piektais līmenis</w:t>
      </w:r>
      <w:r w:rsidRPr="00827EBD">
        <w:rPr>
          <w:rFonts w:cs="Courier New"/>
          <w:strike/>
          <w:szCs w:val="20"/>
          <w:lang w:bidi="lo-LA"/>
        </w:rPr>
        <w:t>:</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 xml:space="preserve">11.2.1. vajadzības pēc ēdiena nodrošināšana - pārtikas produktu piegāde, gatava ēdiena piegāde, ēdiena pagatavošana, personas ēdināšana, </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11.2.2. pamatpakalpojumu nodrošināšana mājoklī - ūdens ienešana, iznešana, malkas ienešana un krāsns kurināšana; komunālo u.c. maksājumu organizēšana,</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11.2.3. mājokļa uzkopšana – mitrā uzkopšana, putekļu slaucīšana, virtuves uzkopšana, t.sk. virtuves inventāra un sadzīves tehnikas kopšana, logu mazgāšana, atkritumu iznešana, tualetes un vannas istabas uzkopšana, lietu sakārtošana, telpaugu laistīšana u.c.,</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11.2.4. palīdzība veselības aprūpes nodrošināšanā – medikamentu piegāde, medikamentu lietošanas nodrošināšana, ilgstošas lietošanas medikamentu recepšu atjaunošanas organizēšana, medicīnas darbinieka izsaukšana, asistenta pienākumu pildīšana, personai apmeklējot ambulatoros ārstniecības speciālistus vai ievietojot personu stacionārās ārstēšanās iestādē, primārās medicīnas aprūpes pakalpojuma organizēšana,</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11.2.5. palīdzība higiēnas nodrošināšanā – palīdzība personiskās higiēnas nodrošināšanā, palīdzība fizioloģisko vajadzību kārtošanai, gultas pārklāšana, veļas mazgāšana vai nodošana veļas mazgātavā, higiēnas un saimniecības preču piegāde,</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11.2.6. sociālo attiecību veicināšana - saruna ar personu, asistenta pienākumu pildīšana aprūpējamās personas pastaigās, personas veicināšana iesaistīties interešu grupās un sociālo pakalpojumu saņemšanā,</w:t>
      </w:r>
    </w:p>
    <w:p w:rsidR="00827EBD" w:rsidRPr="00827EBD" w:rsidRDefault="00827EBD" w:rsidP="00827EBD">
      <w:pPr>
        <w:ind w:firstLine="720"/>
        <w:jc w:val="both"/>
        <w:rPr>
          <w:rFonts w:cs="Courier New"/>
          <w:strike/>
          <w:szCs w:val="20"/>
          <w:lang w:bidi="lo-LA"/>
        </w:rPr>
      </w:pPr>
      <w:r w:rsidRPr="00827EBD">
        <w:rPr>
          <w:rFonts w:cs="Courier New"/>
          <w:strike/>
          <w:szCs w:val="20"/>
          <w:lang w:bidi="lo-LA"/>
        </w:rPr>
        <w:t>11.2.7. drošības nodrošināšana - personas uzraudzība.</w:t>
      </w:r>
    </w:p>
    <w:p w:rsidR="00827EBD" w:rsidRPr="00827EBD" w:rsidRDefault="00827EBD" w:rsidP="00827EBD">
      <w:pPr>
        <w:ind w:left="1077" w:hanging="357"/>
        <w:contextualSpacing/>
        <w:jc w:val="both"/>
        <w:rPr>
          <w:rFonts w:cs="Courier New"/>
          <w:color w:val="FF0000"/>
          <w:szCs w:val="20"/>
          <w:lang w:bidi="lo-LA"/>
        </w:rPr>
      </w:pPr>
      <w:r w:rsidRPr="00827EBD">
        <w:rPr>
          <w:rFonts w:cs="Courier New"/>
          <w:color w:val="FF0000"/>
          <w:szCs w:val="20"/>
          <w:lang w:bidi="lo-LA"/>
        </w:rPr>
        <w:t>10. Aprūpes mājās pakalpojumu nodrošina 3 (trijos) aprūpes mājas pakalpojuma līmeņos:</w:t>
      </w:r>
    </w:p>
    <w:p w:rsidR="00827EBD" w:rsidRPr="00827EBD" w:rsidRDefault="00827EBD" w:rsidP="00827EBD">
      <w:pPr>
        <w:ind w:left="1077" w:hanging="1080"/>
        <w:contextualSpacing/>
        <w:jc w:val="both"/>
        <w:rPr>
          <w:rFonts w:cs="Courier New"/>
          <w:color w:val="FF0000"/>
          <w:szCs w:val="20"/>
          <w:lang w:bidi="lo-LA"/>
        </w:rPr>
      </w:pPr>
      <w:r w:rsidRPr="00827EBD">
        <w:rPr>
          <w:rFonts w:cs="Courier New"/>
          <w:color w:val="FF0000"/>
          <w:szCs w:val="20"/>
          <w:lang w:bidi="lo-LA"/>
        </w:rPr>
        <w:tab/>
        <w:t>10.1. pirmais līmenis – no 1 līdz 2 reizēm nedēļā;</w:t>
      </w:r>
    </w:p>
    <w:p w:rsidR="00827EBD" w:rsidRPr="00827EBD" w:rsidRDefault="00827EBD" w:rsidP="00827EBD">
      <w:pPr>
        <w:ind w:left="1077" w:hanging="1080"/>
        <w:contextualSpacing/>
        <w:jc w:val="both"/>
        <w:rPr>
          <w:rFonts w:cs="Courier New"/>
          <w:color w:val="FF0000"/>
          <w:szCs w:val="20"/>
          <w:lang w:bidi="lo-LA"/>
        </w:rPr>
      </w:pPr>
      <w:r w:rsidRPr="00827EBD">
        <w:rPr>
          <w:rFonts w:cs="Courier New"/>
          <w:color w:val="FF0000"/>
          <w:szCs w:val="20"/>
          <w:lang w:bidi="lo-LA"/>
        </w:rPr>
        <w:tab/>
        <w:t>10.2. otrais līmenis – no 3 līdz 5 reizēm nedēļā;</w:t>
      </w:r>
    </w:p>
    <w:p w:rsidR="00827EBD" w:rsidRPr="00827EBD" w:rsidRDefault="00827EBD" w:rsidP="00827EBD">
      <w:pPr>
        <w:ind w:left="1077" w:hanging="1080"/>
        <w:contextualSpacing/>
        <w:jc w:val="both"/>
        <w:rPr>
          <w:rFonts w:cs="Courier New"/>
          <w:color w:val="FF0000"/>
          <w:szCs w:val="20"/>
          <w:lang w:bidi="lo-LA"/>
        </w:rPr>
      </w:pPr>
      <w:r w:rsidRPr="00827EBD">
        <w:rPr>
          <w:rFonts w:cs="Courier New"/>
          <w:color w:val="FF0000"/>
          <w:szCs w:val="20"/>
          <w:lang w:bidi="lo-LA"/>
        </w:rPr>
        <w:tab/>
        <w:t>10.3. trešais līmenis – no 6 līdz 7reizēm nedēļā.</w:t>
      </w:r>
    </w:p>
    <w:p w:rsidR="00827EBD" w:rsidRPr="00827EBD" w:rsidRDefault="00827EBD" w:rsidP="00827EBD">
      <w:pPr>
        <w:ind w:left="1077" w:hanging="357"/>
        <w:contextualSpacing/>
        <w:jc w:val="both"/>
        <w:rPr>
          <w:color w:val="FF0000"/>
        </w:rPr>
      </w:pPr>
      <w:r w:rsidRPr="00827EBD">
        <w:rPr>
          <w:rFonts w:cs="Courier New"/>
          <w:color w:val="FF0000"/>
          <w:szCs w:val="20"/>
          <w:lang w:bidi="lo-LA"/>
        </w:rPr>
        <w:t xml:space="preserve">11. Aprūpes mājās pakalpojuma uzdevumi: </w:t>
      </w:r>
    </w:p>
    <w:p w:rsidR="00827EBD" w:rsidRPr="00827EBD" w:rsidRDefault="00827EBD" w:rsidP="00827EBD">
      <w:pPr>
        <w:ind w:firstLine="720"/>
        <w:jc w:val="both"/>
        <w:rPr>
          <w:rFonts w:cs="Courier New"/>
          <w:color w:val="FF0000"/>
          <w:szCs w:val="20"/>
          <w:lang w:bidi="lo-LA"/>
        </w:rPr>
      </w:pPr>
      <w:r w:rsidRPr="00827EBD">
        <w:rPr>
          <w:rFonts w:cs="Courier New"/>
          <w:color w:val="FF0000"/>
          <w:szCs w:val="20"/>
          <w:lang w:bidi="lo-LA"/>
        </w:rPr>
        <w:t xml:space="preserve">11.1. vajadzības pēc ēdiena nodrošināšana - pārtikas produktu piegāde, gatava ēdiena piegāde, ēdiena pagatavošana, personas ēdināšana, </w:t>
      </w:r>
    </w:p>
    <w:p w:rsidR="00827EBD" w:rsidRPr="00827EBD" w:rsidRDefault="00827EBD" w:rsidP="00827EBD">
      <w:pPr>
        <w:ind w:firstLine="720"/>
        <w:jc w:val="both"/>
        <w:rPr>
          <w:rFonts w:cs="Courier New"/>
          <w:color w:val="FF0000"/>
          <w:szCs w:val="20"/>
          <w:lang w:bidi="lo-LA"/>
        </w:rPr>
      </w:pPr>
      <w:r w:rsidRPr="00827EBD">
        <w:rPr>
          <w:rFonts w:cs="Courier New"/>
          <w:color w:val="FF0000"/>
          <w:szCs w:val="20"/>
          <w:lang w:bidi="lo-LA"/>
        </w:rPr>
        <w:t>11.2. pamatpakalpojumu nodrošināšana mājoklī - ūdens ienešana, iznešana, malkas ienešana un krāsns kurināšana; komunālo u.c. maksājumu organizēšana,</w:t>
      </w:r>
    </w:p>
    <w:p w:rsidR="00827EBD" w:rsidRPr="00827EBD" w:rsidRDefault="00827EBD" w:rsidP="00827EBD">
      <w:pPr>
        <w:ind w:firstLine="720"/>
        <w:jc w:val="both"/>
        <w:rPr>
          <w:rFonts w:cs="Courier New"/>
          <w:color w:val="FF0000"/>
          <w:szCs w:val="20"/>
          <w:lang w:bidi="lo-LA"/>
        </w:rPr>
      </w:pPr>
      <w:r w:rsidRPr="00827EBD">
        <w:rPr>
          <w:rFonts w:cs="Courier New"/>
          <w:color w:val="FF0000"/>
          <w:szCs w:val="20"/>
          <w:lang w:bidi="lo-LA"/>
        </w:rPr>
        <w:t>11.3. mājokļa uzkopšana – mitrā uzkopšana, putekļu slaucīšana, virtuves uzkopšana, virtuves inventāra un sadzīves tehnikas kopšana, logu mazgāšana, atkritumu iznešana, tualetes un vannas istabas uzkopšana, lietu sakārtošana, telpaugu laistīšana u.c.,</w:t>
      </w:r>
    </w:p>
    <w:p w:rsidR="00827EBD" w:rsidRPr="00827EBD" w:rsidRDefault="00827EBD" w:rsidP="00827EBD">
      <w:pPr>
        <w:ind w:firstLine="720"/>
        <w:jc w:val="both"/>
        <w:rPr>
          <w:rFonts w:cs="Courier New"/>
          <w:color w:val="FF0000"/>
          <w:szCs w:val="20"/>
          <w:lang w:bidi="lo-LA"/>
        </w:rPr>
      </w:pPr>
      <w:r w:rsidRPr="00827EBD">
        <w:rPr>
          <w:rFonts w:cs="Courier New"/>
          <w:color w:val="FF0000"/>
          <w:szCs w:val="20"/>
          <w:lang w:bidi="lo-LA"/>
        </w:rPr>
        <w:t>11.4. palīdzība veselības aprūpes nodrošināšanā – medikamentu piegāde, medikamentu lietošanas nodrošināšana, ilgstošas lietošanas medikamentu recepšu atjaunošanas organizēšana, medicīnas darbinieka izsaukšana, asistenta pienākumu pildīšana, personai apmeklējot ambulatoros ārstniecības speciālistus vai ievietojot personu stacionārās ārstēšanās iestādē, primārās medicīnas aprūpes pakalpojuma organizēšana,</w:t>
      </w:r>
    </w:p>
    <w:p w:rsidR="00827EBD" w:rsidRPr="00827EBD" w:rsidRDefault="00827EBD" w:rsidP="00827EBD">
      <w:pPr>
        <w:ind w:firstLine="720"/>
        <w:jc w:val="both"/>
        <w:rPr>
          <w:rFonts w:cs="Courier New"/>
          <w:color w:val="FF0000"/>
          <w:szCs w:val="20"/>
          <w:lang w:bidi="lo-LA"/>
        </w:rPr>
      </w:pPr>
      <w:r w:rsidRPr="00827EBD">
        <w:rPr>
          <w:rFonts w:cs="Courier New"/>
          <w:color w:val="FF0000"/>
          <w:szCs w:val="20"/>
          <w:lang w:bidi="lo-LA"/>
        </w:rPr>
        <w:t>11.5. palīdzība higiēnas nodrošināšanā – palīdzība personiskās higiēnas nodrošināšanā, palīdzība fizioloģisko vajadzību kārtošanai, gultas pārklāšana, veļas mazgāšana vai nodošana veļas mazgātavā, higiēnas un saimniecības preču piegāde,</w:t>
      </w:r>
    </w:p>
    <w:p w:rsidR="00827EBD" w:rsidRPr="00827EBD" w:rsidRDefault="00827EBD" w:rsidP="00827EBD">
      <w:pPr>
        <w:ind w:firstLine="720"/>
        <w:jc w:val="both"/>
        <w:rPr>
          <w:rFonts w:cs="Courier New"/>
          <w:color w:val="FF0000"/>
          <w:szCs w:val="20"/>
          <w:lang w:bidi="lo-LA"/>
        </w:rPr>
      </w:pPr>
      <w:r w:rsidRPr="00827EBD">
        <w:rPr>
          <w:rFonts w:cs="Courier New"/>
          <w:color w:val="FF0000"/>
          <w:szCs w:val="20"/>
          <w:lang w:bidi="lo-LA"/>
        </w:rPr>
        <w:t>11.6. sociālo attiecību veicināšana - saruna ar personu, asistenta pienākumu pildīšana aprūpējamās personas pastaigās, personas veicināšana iesaistīties interešu grupās un sociālo pakalpojumu saņemšanā,</w:t>
      </w:r>
    </w:p>
    <w:p w:rsidR="00827EBD" w:rsidRPr="00827EBD" w:rsidRDefault="00827EBD" w:rsidP="00827EBD">
      <w:pPr>
        <w:ind w:firstLine="720"/>
        <w:jc w:val="both"/>
        <w:rPr>
          <w:rFonts w:cs="Courier New"/>
          <w:szCs w:val="20"/>
          <w:lang w:bidi="lo-LA"/>
        </w:rPr>
      </w:pPr>
      <w:r w:rsidRPr="00827EBD">
        <w:rPr>
          <w:rFonts w:cs="Courier New"/>
          <w:color w:val="FF0000"/>
          <w:szCs w:val="20"/>
          <w:lang w:bidi="lo-LA"/>
        </w:rPr>
        <w:t>11.7. drošības nodrošināšana - personas uzraudzība</w:t>
      </w:r>
      <w:r w:rsidRPr="00827EBD">
        <w:rPr>
          <w:rFonts w:cs="Courier New"/>
          <w:szCs w:val="20"/>
          <w:lang w:bidi="lo-LA"/>
        </w:rPr>
        <w:t>.</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jc w:val="both"/>
        <w:rPr>
          <w:rFonts w:cs="Courier New"/>
          <w:strike/>
          <w:color w:val="FF0000"/>
          <w:szCs w:val="20"/>
          <w:lang w:bidi="lo-LA"/>
        </w:rPr>
      </w:pPr>
      <w:r w:rsidRPr="00827EBD">
        <w:rPr>
          <w:strike/>
          <w:color w:val="FF0000"/>
          <w:lang w:bidi="lo-LA"/>
        </w:rPr>
        <w:lastRenderedPageBreak/>
        <w:t xml:space="preserve">12. </w:t>
      </w:r>
      <w:r w:rsidRPr="00827EBD">
        <w:rPr>
          <w:rFonts w:cs="Courier New"/>
          <w:strike/>
          <w:color w:val="FF0000"/>
          <w:szCs w:val="20"/>
          <w:lang w:bidi="lo-LA"/>
        </w:rPr>
        <w:t>Aprūpes mājās pakalpojuma nulto līmeni nodrošina, pamatojoties uz Tukuma novada sociālā dienesta sociālā darbinieka norīkojumu. Norīkojumā sociālais darbinieks norāda datus par personu, ģimeni (ģimenes sastāvu, personas vārdu, uzvārdu, personas kodu, adresi), nepieciešamo aprūpes mājās pakalpojuma mērķi, uzdevumus un apjomu.</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jc w:val="both"/>
        <w:rPr>
          <w:lang w:bidi="lo-LA"/>
        </w:rPr>
      </w:pPr>
      <w:r w:rsidRPr="00827EBD">
        <w:rPr>
          <w:lang w:bidi="lo-LA"/>
        </w:rPr>
        <w:t xml:space="preserve">13. </w:t>
      </w:r>
      <w:r w:rsidRPr="00827EBD">
        <w:rPr>
          <w:color w:val="FF0000"/>
          <w:lang w:bidi="lo-LA"/>
        </w:rPr>
        <w:t xml:space="preserve">Aprūpes mājās pakalpojumu piešķir </w:t>
      </w:r>
      <w:r w:rsidRPr="00827EBD">
        <w:rPr>
          <w:color w:val="FF0000"/>
          <w:sz w:val="22"/>
          <w:lang w:bidi="lo-LA"/>
        </w:rPr>
        <w:t>Tukuma novada sociālais dienests</w:t>
      </w:r>
      <w:r w:rsidRPr="00827EBD">
        <w:rPr>
          <w:color w:val="FF0000"/>
          <w:lang w:bidi="lo-LA"/>
        </w:rPr>
        <w:t xml:space="preserve"> Ministra kabineta noteikumos noteiktajā kārtībā.</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14. Pēc lēmuma par aprūpes mājās pakalpojuma piešķiršanu, </w:t>
      </w:r>
      <w:r w:rsidRPr="00827EBD">
        <w:rPr>
          <w:rFonts w:cs="Courier New"/>
          <w:strike/>
          <w:szCs w:val="20"/>
          <w:lang w:bidi="lo-LA"/>
        </w:rPr>
        <w:t xml:space="preserve">Tukuma novada sociālais dienests </w:t>
      </w:r>
      <w:r w:rsidRPr="00827EBD">
        <w:rPr>
          <w:rFonts w:cs="Courier New"/>
          <w:color w:val="FF0000"/>
          <w:szCs w:val="20"/>
          <w:lang w:bidi="lo-LA"/>
        </w:rPr>
        <w:t xml:space="preserve">Tukuma novada pašvaldības deleģētā iestāde, </w:t>
      </w:r>
      <w:r w:rsidRPr="00827EBD">
        <w:rPr>
          <w:rFonts w:cs="Courier New"/>
          <w:szCs w:val="20"/>
          <w:lang w:bidi="lo-LA"/>
        </w:rPr>
        <w:t>persona (vai personas likumiskais pārstāvis), apgādnieks un aprūpētājs saskaņā ar pieņemto lēmumu slēdz līgumu par aprūpes mājās pakalpojuma sniegšanas kārtību, veidu, uzdevumiem, uzdevumu apjomu un pakalpojuma līmeni, samaksas kārtību, pušu tiesībām, pienākumiem un atbildību.</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jc w:val="both"/>
        <w:rPr>
          <w:rFonts w:cs="Courier New"/>
          <w:szCs w:val="20"/>
          <w:lang w:bidi="lo-LA"/>
        </w:rPr>
      </w:pPr>
      <w:r w:rsidRPr="00827EBD">
        <w:rPr>
          <w:rFonts w:cs="Courier New"/>
          <w:szCs w:val="20"/>
          <w:lang w:bidi="lo-LA"/>
        </w:rPr>
        <w:t>15. Aprūpes mājās pakalpojuma samaksas kārtība:</w:t>
      </w:r>
    </w:p>
    <w:p w:rsidR="00827EBD" w:rsidRPr="00827EBD" w:rsidRDefault="00827EBD" w:rsidP="00827EBD">
      <w:pPr>
        <w:ind w:firstLine="720"/>
        <w:jc w:val="both"/>
        <w:rPr>
          <w:rFonts w:ascii="Calibri" w:hAnsi="Calibri"/>
          <w:sz w:val="22"/>
          <w:szCs w:val="20"/>
        </w:rPr>
      </w:pPr>
      <w:r w:rsidRPr="00827EBD">
        <w:rPr>
          <w:rFonts w:cs="Courier New"/>
          <w:szCs w:val="20"/>
          <w:lang w:bidi="lo-LA"/>
        </w:rPr>
        <w:t xml:space="preserve">15.1. personai vai tās likumiskajam apgādniekam ir pienākums samaksāt par saņemto aprūpes mājās pakalpojumu. Samaksu par aprūpes mājās pakalpojumu pirmām kārtām veic persona, kura saņem aprūpes mājās pakalpojumu, tad personas apgādnieki saskaņā ar </w:t>
      </w:r>
      <w:r w:rsidRPr="00827EBD">
        <w:rPr>
          <w:rFonts w:cs="Courier New"/>
          <w:strike/>
          <w:szCs w:val="20"/>
          <w:lang w:bidi="lo-LA"/>
        </w:rPr>
        <w:t xml:space="preserve">Tukuma novada Domes apstiprinātajiem saistošajiem noteikumiem par </w:t>
      </w:r>
      <w:r w:rsidRPr="00827EBD">
        <w:rPr>
          <w:strike/>
          <w:szCs w:val="20"/>
        </w:rPr>
        <w:t xml:space="preserve">Tukuma novada sociālā dienesta maksas pakalpojumiem </w:t>
      </w:r>
      <w:r w:rsidRPr="00827EBD">
        <w:rPr>
          <w:color w:val="FF0000"/>
        </w:rPr>
        <w:t>Tukuma novada Domes apstiprināto maksas cenrādi</w:t>
      </w:r>
      <w:r w:rsidRPr="00827EBD">
        <w:rPr>
          <w:rFonts w:ascii="Calibri" w:hAnsi="Calibri"/>
          <w:sz w:val="22"/>
          <w:szCs w:val="20"/>
        </w:rPr>
        <w:t>.</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15.2. piemērojot samaksu par pakalpojumu, tiek ņemts vērā, ka pēc pakalpojuma samaksas personas rīcībā esošie līdzekļi nedrīkst būt mazāki par 70% no valstī noteiktās minimālās mēneša algas attiecīgajā gadā. Ja persona nespēj vai spēj daļēji segt maksu par aprūpes mājās pakalpojumu, maksu par aprūpes mājās pakalpojumu vai starpību starp personas samaksu par pakalpojumu un maksu par pakalpojumu sedz viņa apgādnieki; </w:t>
      </w:r>
    </w:p>
    <w:p w:rsidR="00827EBD" w:rsidRPr="00827EBD" w:rsidRDefault="00827EBD" w:rsidP="00827EBD">
      <w:pPr>
        <w:ind w:firstLine="720"/>
        <w:jc w:val="both"/>
        <w:rPr>
          <w:rFonts w:cs="Courier New"/>
          <w:szCs w:val="20"/>
          <w:lang w:bidi="lo-LA"/>
        </w:rPr>
      </w:pPr>
      <w:r w:rsidRPr="00827EBD">
        <w:rPr>
          <w:rFonts w:cs="Courier New"/>
          <w:szCs w:val="20"/>
          <w:lang w:bidi="lo-LA"/>
        </w:rPr>
        <w:t>15.3. ja persona nespēj segt maksu par aprūpes mājās pakalpojumu un tai nav likumā noteiktie apgādnieki vai apgādnieki saskaņā ar Ministra kabineta 27.05.2013. noteikumiem Nr.275 „Sociālās aprūpes un sociālās rehabilitācijas pakalpojumu samaksas kārtība un kārtība, kādā pakalpojuma izmaksas tiek segtas no pašvaldības budžeta” nespēj segt maksu par aprūpes mājās pakalpojumu vai spēj to segt daļēji, aprūpes mājās pakalpojums pilnībā vai daļēji tiek nodrošināts par pašvaldības budžeta līdzekļiem;</w:t>
      </w:r>
    </w:p>
    <w:p w:rsidR="00827EBD" w:rsidRPr="00827EBD" w:rsidRDefault="00827EBD" w:rsidP="00827EBD">
      <w:pPr>
        <w:ind w:firstLine="720"/>
        <w:jc w:val="both"/>
        <w:rPr>
          <w:rFonts w:cs="Courier New"/>
          <w:strike/>
          <w:color w:val="FF0000"/>
          <w:szCs w:val="20"/>
          <w:lang w:bidi="lo-LA"/>
        </w:rPr>
      </w:pPr>
      <w:r w:rsidRPr="00827EBD">
        <w:rPr>
          <w:rFonts w:cs="Courier New"/>
          <w:strike/>
          <w:color w:val="FF0000"/>
          <w:szCs w:val="20"/>
          <w:lang w:bidi="lo-LA"/>
        </w:rPr>
        <w:t>15.4. Tukuma novada pašvaldībā dzīvesvietu deklarējušām ģimenēm ar bērniem, kuras saņem aprūpes mājās pakalpojuma nulto līmeni, pakalpojums tiek sniegts par pašvaldības budžeta līdzekļiem;</w:t>
      </w:r>
    </w:p>
    <w:p w:rsidR="00827EBD" w:rsidRPr="00827EBD" w:rsidRDefault="00827EBD" w:rsidP="00827EBD">
      <w:pPr>
        <w:ind w:firstLine="720"/>
        <w:jc w:val="both"/>
        <w:rPr>
          <w:rFonts w:cs="Courier New"/>
          <w:strike/>
          <w:color w:val="FF0000"/>
          <w:szCs w:val="20"/>
          <w:lang w:bidi="lo-LA"/>
        </w:rPr>
      </w:pPr>
      <w:r w:rsidRPr="00827EBD">
        <w:rPr>
          <w:rFonts w:cs="Courier New"/>
          <w:strike/>
          <w:color w:val="FF0000"/>
          <w:szCs w:val="20"/>
          <w:lang w:bidi="lo-LA"/>
        </w:rPr>
        <w:t>15.5. primārās medicīniskās aprūpes pakalpojums aprūpes istabās sociālo māju iedzīvotājiem tiek nodrošināts bez maksas. Iedzīvotājiem ir pienākums samaksāt tikai par cukura līmeņa un holesterīna noteikšanu asinīs.</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Svītrots ar Tukuma novada Domes _._.2016. lēmumu (prot.Nr._, _.§.)</w:t>
      </w:r>
    </w:p>
    <w:p w:rsidR="00827EBD" w:rsidRPr="00827EBD" w:rsidRDefault="00827EBD" w:rsidP="00827EBD">
      <w:pPr>
        <w:ind w:firstLine="720"/>
        <w:jc w:val="both"/>
        <w:rPr>
          <w:rFonts w:cs="Courier New"/>
          <w:szCs w:val="20"/>
          <w:lang w:bidi="lo-LA"/>
        </w:rPr>
      </w:pPr>
      <w:r w:rsidRPr="00827EBD">
        <w:rPr>
          <w:rFonts w:cs="Courier New"/>
          <w:szCs w:val="20"/>
          <w:lang w:bidi="lo-LA"/>
        </w:rPr>
        <w:t>16. Aprūpes mājās pakalpojumus nepiešķir:</w:t>
      </w:r>
    </w:p>
    <w:p w:rsidR="00827EBD" w:rsidRPr="00827EBD" w:rsidRDefault="00827EBD" w:rsidP="00827EBD">
      <w:pPr>
        <w:ind w:firstLine="720"/>
        <w:jc w:val="both"/>
        <w:rPr>
          <w:rFonts w:cs="Courier New"/>
          <w:szCs w:val="20"/>
          <w:lang w:bidi="lo-LA"/>
        </w:rPr>
      </w:pPr>
      <w:r w:rsidRPr="00827EBD">
        <w:rPr>
          <w:rFonts w:cs="Courier New"/>
          <w:szCs w:val="20"/>
          <w:lang w:bidi="lo-LA"/>
        </w:rPr>
        <w:t>16.1. ja nav ievērotas šo saistošo noteikumu vai aprūpes mājās pakalpojuma piešķiršanas un saņemšanas regulējošo normatīvo aktu prasības;</w:t>
      </w:r>
    </w:p>
    <w:p w:rsidR="00827EBD" w:rsidRPr="00827EBD" w:rsidRDefault="00827EBD" w:rsidP="00827EBD">
      <w:pPr>
        <w:ind w:firstLine="720"/>
        <w:jc w:val="both"/>
        <w:rPr>
          <w:rFonts w:cs="Courier New"/>
          <w:szCs w:val="20"/>
          <w:lang w:bidi="lo-LA"/>
        </w:rPr>
      </w:pPr>
      <w:r w:rsidRPr="00827EBD">
        <w:rPr>
          <w:rFonts w:cs="Courier New"/>
          <w:szCs w:val="20"/>
          <w:lang w:bidi="lo-LA"/>
        </w:rPr>
        <w:t>16.2. ja personai ir konstatētas medicīniskās vai speciālās (psihiskās) kontrindikācijas.</w:t>
      </w:r>
    </w:p>
    <w:p w:rsidR="00827EBD" w:rsidRPr="00827EBD" w:rsidRDefault="00827EBD" w:rsidP="00827EBD">
      <w:pPr>
        <w:rPr>
          <w:rFonts w:cs="Courier New"/>
          <w:b/>
          <w:color w:val="000000"/>
          <w:szCs w:val="20"/>
          <w:lang w:bidi="lo-LA"/>
        </w:rPr>
      </w:pPr>
    </w:p>
    <w:p w:rsidR="00827EBD" w:rsidRPr="00827EBD" w:rsidRDefault="00827EBD" w:rsidP="00827EBD">
      <w:pPr>
        <w:jc w:val="center"/>
        <w:rPr>
          <w:rFonts w:cs="Courier New"/>
          <w:b/>
          <w:color w:val="000000"/>
          <w:szCs w:val="20"/>
          <w:lang w:bidi="lo-LA"/>
        </w:rPr>
      </w:pPr>
      <w:r w:rsidRPr="00827EBD">
        <w:rPr>
          <w:rFonts w:cs="Courier New"/>
          <w:b/>
          <w:color w:val="000000"/>
          <w:szCs w:val="20"/>
          <w:lang w:bidi="lo-LA"/>
        </w:rPr>
        <w:t xml:space="preserve">III. Sociālā aprūpe un sociālā rehabilitācija </w:t>
      </w:r>
      <w:r w:rsidRPr="00827EBD">
        <w:rPr>
          <w:rFonts w:cs="Courier New"/>
          <w:b/>
          <w:bCs/>
          <w:szCs w:val="20"/>
          <w:lang w:bidi="lo-LA"/>
        </w:rPr>
        <w:t>dienas</w:t>
      </w:r>
      <w:r w:rsidRPr="00827EBD">
        <w:rPr>
          <w:rFonts w:cs="Courier New"/>
          <w:b/>
          <w:color w:val="000000"/>
          <w:szCs w:val="20"/>
          <w:lang w:bidi="lo-LA"/>
        </w:rPr>
        <w:t xml:space="preserve"> aprūpes centrā</w:t>
      </w:r>
    </w:p>
    <w:p w:rsidR="00827EBD" w:rsidRPr="00827EBD" w:rsidRDefault="00827EBD" w:rsidP="00827EBD">
      <w:pPr>
        <w:jc w:val="center"/>
        <w:rPr>
          <w:rFonts w:cs="Courier New"/>
          <w:b/>
          <w:color w:val="000000"/>
          <w:szCs w:val="20"/>
          <w:lang w:bidi="lo-LA"/>
        </w:rPr>
      </w:pP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17. Sociālā aprūpe un sociālā rehabilitācija dienas aprūpes centrā ir pasākumu kopums, kas nodrošina personu ar invaliditāti, </w:t>
      </w:r>
      <w:r w:rsidRPr="00827EBD">
        <w:rPr>
          <w:szCs w:val="20"/>
        </w:rPr>
        <w:t xml:space="preserve">pirmspensijas un pensijas vecuma personu, ģimeņu ar bērniem, līdzatkarīgo personu, bezdarbnieku, nepilngadīgo māmiņu, </w:t>
      </w:r>
      <w:r w:rsidRPr="00827EBD">
        <w:rPr>
          <w:rFonts w:cs="Courier New"/>
          <w:color w:val="000000"/>
          <w:szCs w:val="20"/>
          <w:lang w:bidi="lo-LA"/>
        </w:rPr>
        <w:t xml:space="preserve">bērnu no riska un trūcīgām ģimenēm </w:t>
      </w:r>
      <w:r w:rsidRPr="00827EBD">
        <w:rPr>
          <w:szCs w:val="20"/>
        </w:rPr>
        <w:t xml:space="preserve">u.c. sociālās atstumtības riskam pakļauto Tukuma novada pašvaldības iedzīvotāju </w:t>
      </w:r>
      <w:r w:rsidRPr="00827EBD">
        <w:rPr>
          <w:rFonts w:cs="Courier New"/>
          <w:szCs w:val="20"/>
          <w:lang w:bidi="lo-LA"/>
        </w:rPr>
        <w:t xml:space="preserve">sociālās funkcionēšanas </w:t>
      </w:r>
      <w:r w:rsidRPr="00827EBD">
        <w:rPr>
          <w:rFonts w:cs="Courier New"/>
          <w:szCs w:val="20"/>
          <w:lang w:bidi="lo-LA"/>
        </w:rPr>
        <w:lastRenderedPageBreak/>
        <w:t>spēju atjaunošanu vai uzlabošanu un dienas sociālo aprūpi personām,</w:t>
      </w:r>
      <w:r w:rsidRPr="00827EBD">
        <w:rPr>
          <w:rFonts w:cs="Courier New"/>
          <w:color w:val="00B050"/>
          <w:szCs w:val="20"/>
          <w:lang w:bidi="lo-LA"/>
        </w:rPr>
        <w:t xml:space="preserve"> </w:t>
      </w:r>
      <w:r w:rsidRPr="00827EBD">
        <w:rPr>
          <w:rFonts w:cs="Courier New"/>
          <w:szCs w:val="20"/>
          <w:lang w:bidi="lo-LA"/>
        </w:rPr>
        <w:t>kurām ir objektīvas grūtības aprūpēt sevi vecuma vai funkcionālo traucējumu dēļ.</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18. Sociālo aprūpi un sociālo rehabilitāciju dienas aprūpes centrā nodrošina šādām mērķgrupām noteiktie pakalpojuma sniedzēji:</w:t>
      </w:r>
    </w:p>
    <w:p w:rsidR="00827EBD" w:rsidRPr="00827EBD" w:rsidRDefault="00827EBD" w:rsidP="00827EBD">
      <w:pPr>
        <w:ind w:firstLine="720"/>
        <w:jc w:val="both"/>
        <w:rPr>
          <w:rFonts w:cs="Courier New"/>
          <w:color w:val="000000"/>
          <w:szCs w:val="20"/>
          <w:lang w:bidi="lo-LA"/>
        </w:rPr>
      </w:pPr>
      <w:r w:rsidRPr="00827EBD">
        <w:rPr>
          <w:rFonts w:cs="Courier New"/>
          <w:szCs w:val="20"/>
          <w:lang w:bidi="lo-LA"/>
        </w:rPr>
        <w:t xml:space="preserve">18.1. personām, kurām noteikta invaliditāte - </w:t>
      </w:r>
      <w:r w:rsidRPr="00827EBD">
        <w:rPr>
          <w:rFonts w:cs="Courier New"/>
          <w:color w:val="000000"/>
          <w:szCs w:val="20"/>
          <w:lang w:bidi="lo-LA"/>
        </w:rPr>
        <w:t>Invalīdu dienas centrs „Saime” un Slampes un Džūkstes pagastu kopienas centrs „Rīti”;</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 xml:space="preserve">18.2. </w:t>
      </w:r>
      <w:r w:rsidRPr="00827EBD">
        <w:rPr>
          <w:szCs w:val="20"/>
        </w:rPr>
        <w:t>pirmspensijas un pensijas vecuma personām, bezdarbniekiem</w:t>
      </w:r>
      <w:r w:rsidRPr="00827EBD">
        <w:rPr>
          <w:szCs w:val="20"/>
          <w:u w:val="single"/>
        </w:rPr>
        <w:t xml:space="preserve"> </w:t>
      </w:r>
      <w:r w:rsidRPr="00827EBD">
        <w:rPr>
          <w:szCs w:val="20"/>
        </w:rPr>
        <w:t xml:space="preserve">- </w:t>
      </w:r>
      <w:r w:rsidRPr="00827EBD">
        <w:rPr>
          <w:rFonts w:cs="Courier New"/>
          <w:color w:val="000000"/>
          <w:szCs w:val="20"/>
          <w:lang w:bidi="lo-LA"/>
        </w:rPr>
        <w:t>Slampes un Džūkstes pagastu kopienas centrs „Rīti”;</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18.3. ģimenēm ar bērniem, līdzatkarīgajiem ģimenes locekļiem un</w:t>
      </w:r>
      <w:r w:rsidRPr="00827EBD">
        <w:rPr>
          <w:szCs w:val="20"/>
        </w:rPr>
        <w:t xml:space="preserve"> nepilngadīgajām māmiņām </w:t>
      </w:r>
      <w:r w:rsidRPr="00827EBD">
        <w:rPr>
          <w:rFonts w:cs="Courier New"/>
          <w:color w:val="000000"/>
          <w:szCs w:val="20"/>
          <w:lang w:bidi="lo-LA"/>
        </w:rPr>
        <w:t>– dienas centrs „Saimīte”;</w:t>
      </w:r>
    </w:p>
    <w:p w:rsidR="00827EBD" w:rsidRPr="00827EBD" w:rsidRDefault="00827EBD" w:rsidP="00827EBD">
      <w:pPr>
        <w:ind w:firstLine="720"/>
        <w:jc w:val="both"/>
        <w:rPr>
          <w:szCs w:val="20"/>
        </w:rPr>
      </w:pPr>
      <w:r w:rsidRPr="00827EBD">
        <w:rPr>
          <w:rFonts w:cs="Courier New"/>
          <w:color w:val="000000"/>
          <w:szCs w:val="20"/>
          <w:lang w:bidi="lo-LA"/>
        </w:rPr>
        <w:t xml:space="preserve">18.4. bērniem, kuriem noteikta </w:t>
      </w:r>
      <w:r w:rsidRPr="00827EBD">
        <w:rPr>
          <w:szCs w:val="20"/>
        </w:rPr>
        <w:t xml:space="preserve">invaliditāte  - </w:t>
      </w:r>
      <w:r w:rsidRPr="00827EBD">
        <w:rPr>
          <w:rFonts w:cs="Courier New"/>
          <w:color w:val="000000"/>
          <w:szCs w:val="20"/>
          <w:lang w:bidi="lo-LA"/>
        </w:rPr>
        <w:t>dienas centrs „Saimīte”;</w:t>
      </w:r>
    </w:p>
    <w:p w:rsidR="00827EBD" w:rsidRPr="00827EBD" w:rsidRDefault="00827EBD" w:rsidP="00827EBD">
      <w:pPr>
        <w:ind w:firstLine="720"/>
        <w:jc w:val="both"/>
        <w:rPr>
          <w:rFonts w:cs="Courier New"/>
          <w:szCs w:val="20"/>
          <w:lang w:bidi="lo-LA"/>
        </w:rPr>
      </w:pPr>
      <w:r w:rsidRPr="00827EBD">
        <w:rPr>
          <w:rFonts w:cs="Courier New"/>
          <w:color w:val="000000"/>
          <w:szCs w:val="20"/>
          <w:lang w:bidi="lo-LA"/>
        </w:rPr>
        <w:t xml:space="preserve">18.5. bērniem no riska un trūcīgām ģimenēm </w:t>
      </w:r>
      <w:r w:rsidRPr="00827EBD">
        <w:rPr>
          <w:szCs w:val="20"/>
        </w:rPr>
        <w:t>vecumā no 1,5 līdz b5 gadiem</w:t>
      </w:r>
      <w:r w:rsidRPr="00827EBD">
        <w:rPr>
          <w:rFonts w:cs="Courier New"/>
          <w:color w:val="000000"/>
          <w:szCs w:val="20"/>
          <w:lang w:bidi="lo-LA"/>
        </w:rPr>
        <w:t xml:space="preserve"> - dienas centrs „Saimīte”.</w:t>
      </w:r>
    </w:p>
    <w:p w:rsidR="00827EBD" w:rsidRPr="00827EBD" w:rsidRDefault="00827EBD" w:rsidP="00827EBD">
      <w:pPr>
        <w:jc w:val="both"/>
        <w:rPr>
          <w:rFonts w:cs="Courier New"/>
          <w:szCs w:val="20"/>
          <w:lang w:bidi="lo-LA"/>
        </w:rPr>
      </w:pP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19. </w:t>
      </w:r>
      <w:r w:rsidRPr="00827EBD">
        <w:rPr>
          <w:rFonts w:cs="Courier New"/>
          <w:color w:val="000000"/>
          <w:szCs w:val="20"/>
          <w:lang w:bidi="lo-LA"/>
        </w:rPr>
        <w:t>Sociālā aprūpe un sociālā rehabilitācija dienas aprūpes centrā ietver:</w:t>
      </w:r>
    </w:p>
    <w:p w:rsidR="00827EBD" w:rsidRPr="00827EBD" w:rsidRDefault="00827EBD" w:rsidP="00827EBD">
      <w:pPr>
        <w:ind w:firstLine="720"/>
        <w:jc w:val="both"/>
      </w:pPr>
      <w:r w:rsidRPr="00827EBD">
        <w:t xml:space="preserve">19.1. dažādu </w:t>
      </w:r>
      <w:r w:rsidRPr="00827EBD">
        <w:rPr>
          <w:bCs/>
          <w:szCs w:val="20"/>
        </w:rPr>
        <w:t>pasākumu</w:t>
      </w:r>
      <w:r w:rsidRPr="00827EBD">
        <w:rPr>
          <w:b/>
        </w:rPr>
        <w:t xml:space="preserve"> </w:t>
      </w:r>
      <w:r w:rsidRPr="00827EBD">
        <w:t>organizēšanu, kas veicina personas fiziskās, intelektuālās un psiholoģiskās spējas, savstarpējās saskarsmes iemaņu attīstību, sociālās un fiziskās funkcionēšanas spēju apgūšanu, atjaunošanu un uzlabošanu;</w:t>
      </w:r>
    </w:p>
    <w:p w:rsidR="00827EBD" w:rsidRPr="00827EBD" w:rsidRDefault="00827EBD" w:rsidP="00827EBD">
      <w:pPr>
        <w:ind w:firstLine="720"/>
      </w:pPr>
      <w:r w:rsidRPr="00827EBD">
        <w:t>19.2. psihosociālā atbalsta sniegšanu personai un viņa tuviniekiem;</w:t>
      </w:r>
    </w:p>
    <w:p w:rsidR="00827EBD" w:rsidRPr="00827EBD" w:rsidRDefault="00827EBD" w:rsidP="00827EBD">
      <w:pPr>
        <w:ind w:firstLine="720"/>
        <w:jc w:val="both"/>
      </w:pPr>
      <w:r w:rsidRPr="00827EBD">
        <w:t>19.3. pašpalīdzību, atbalsta izglītojošo u.c. grupu organizēšanu personām un viņu tuviniekiem;</w:t>
      </w:r>
    </w:p>
    <w:p w:rsidR="00827EBD" w:rsidRPr="00827EBD" w:rsidRDefault="00827EBD" w:rsidP="00827EBD">
      <w:pPr>
        <w:ind w:firstLine="720"/>
        <w:jc w:val="both"/>
      </w:pPr>
      <w:r w:rsidRPr="00827EBD">
        <w:t>19.4. pašaprūpes iemaņu apgūšanu ar speciālu nodarbību palīdzību;</w:t>
      </w:r>
    </w:p>
    <w:p w:rsidR="00827EBD" w:rsidRPr="00827EBD" w:rsidRDefault="00827EBD" w:rsidP="00827EBD">
      <w:pPr>
        <w:ind w:firstLine="720"/>
        <w:jc w:val="both"/>
      </w:pPr>
      <w:r w:rsidRPr="00827EBD">
        <w:rPr>
          <w:rFonts w:cs="Courier New"/>
          <w:szCs w:val="20"/>
          <w:lang w:bidi="lo-LA"/>
        </w:rPr>
        <w:t>19.5. sociālās aprūpes un sociālās rehabilitācijas pakalpojuma ietvaros personu var nodrošināt ar medicīnisko rehabilitāciju - masāžu, fizioterapiju un slinga terapiju;</w:t>
      </w:r>
    </w:p>
    <w:p w:rsidR="00827EBD" w:rsidRPr="00827EBD" w:rsidRDefault="00827EBD" w:rsidP="00827EBD">
      <w:pPr>
        <w:ind w:firstLine="720"/>
        <w:jc w:val="both"/>
      </w:pPr>
      <w:r w:rsidRPr="00827EBD">
        <w:t>19.6. ēdināšanu, ar personas līdzmaksājumu, personām, kuras sociālās aprūpes un sociālās rehabilitācijas pakalpojumu saņem visu darba dienu;</w:t>
      </w:r>
    </w:p>
    <w:p w:rsidR="00827EBD" w:rsidRPr="00827EBD" w:rsidRDefault="00827EBD" w:rsidP="00827EBD">
      <w:pPr>
        <w:ind w:firstLine="720"/>
        <w:jc w:val="both"/>
      </w:pPr>
      <w:r w:rsidRPr="00827EBD">
        <w:t xml:space="preserve">19.7. nepieciešamo drošības pasākumu nodrošināšanu personām pakalpojuma </w:t>
      </w:r>
      <w:r w:rsidRPr="00827EBD">
        <w:rPr>
          <w:rFonts w:cs="Courier New"/>
          <w:szCs w:val="20"/>
          <w:lang w:bidi="lo-LA"/>
        </w:rPr>
        <w:t>sniegšanas</w:t>
      </w:r>
      <w:r w:rsidRPr="00827EBD">
        <w:t xml:space="preserve"> laikā; </w:t>
      </w:r>
    </w:p>
    <w:p w:rsidR="00827EBD" w:rsidRPr="00827EBD" w:rsidRDefault="00827EBD" w:rsidP="00827EBD">
      <w:pPr>
        <w:ind w:firstLine="720"/>
        <w:jc w:val="both"/>
        <w:rPr>
          <w:rFonts w:cs="Courier New"/>
          <w:szCs w:val="20"/>
          <w:lang w:bidi="lo-LA"/>
        </w:rPr>
      </w:pPr>
      <w:r w:rsidRPr="00827EBD">
        <w:rPr>
          <w:rFonts w:cs="Courier New"/>
          <w:szCs w:val="20"/>
          <w:lang w:bidi="lo-LA"/>
        </w:rPr>
        <w:t>19.8.</w:t>
      </w:r>
      <w:r w:rsidRPr="00827EBD">
        <w:rPr>
          <w:rFonts w:cs="Courier New"/>
          <w:i/>
          <w:szCs w:val="20"/>
          <w:lang w:bidi="lo-LA"/>
        </w:rPr>
        <w:t xml:space="preserve"> </w:t>
      </w:r>
      <w:r w:rsidRPr="00827EBD">
        <w:rPr>
          <w:rFonts w:cs="Courier New"/>
          <w:szCs w:val="20"/>
          <w:lang w:bidi="lo-LA"/>
        </w:rPr>
        <w:t xml:space="preserve">personu un viņu tuvinieku izglītošana par dažādu funkcionālo nespēju būtību un rehabilitācijas iespējām; </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19.9. personu un viņu tuvinieku konsultēšana par vides pielāgošanas iespējām personas dzīves vietā, tehnisko palīglīdzekļu pielietošanas un iegūšanas iespējām, veselības aprūpes, saskarsmes, sociālajiem un tiesiskajiem jautājumiem.</w:t>
      </w:r>
    </w:p>
    <w:p w:rsidR="00827EBD" w:rsidRPr="00827EBD" w:rsidRDefault="00827EBD" w:rsidP="00827EBD">
      <w:pPr>
        <w:ind w:firstLine="720"/>
        <w:jc w:val="both"/>
        <w:rPr>
          <w:szCs w:val="20"/>
          <w:lang w:bidi="lo-LA"/>
        </w:rPr>
      </w:pPr>
      <w:r w:rsidRPr="00827EBD">
        <w:rPr>
          <w:lang w:bidi="lo-LA"/>
        </w:rPr>
        <w:t xml:space="preserve">20. </w:t>
      </w:r>
      <w:r w:rsidRPr="00827EBD">
        <w:rPr>
          <w:rFonts w:cs="Courier New"/>
          <w:color w:val="000000"/>
          <w:szCs w:val="20"/>
          <w:lang w:bidi="lo-LA"/>
        </w:rPr>
        <w:t>Sociālās aprūpes un sociālās rehabilitācijas pakalpojumu dienas aprūpes centrā</w:t>
      </w:r>
      <w:r w:rsidRPr="00827EBD">
        <w:rPr>
          <w:lang w:bidi="lo-LA"/>
        </w:rPr>
        <w:t xml:space="preserve"> piešķir sociālo pakalpojumu piešķiršanas kārtībā, kas noteikta Ministra kabineta noteikumos.</w:t>
      </w:r>
    </w:p>
    <w:p w:rsidR="00827EBD" w:rsidRPr="00827EBD" w:rsidRDefault="00827EBD" w:rsidP="00827EBD">
      <w:pPr>
        <w:ind w:firstLine="720"/>
        <w:jc w:val="both"/>
        <w:rPr>
          <w:rFonts w:cs="Courier New"/>
          <w:szCs w:val="20"/>
          <w:lang w:bidi="lo-LA"/>
        </w:rPr>
      </w:pPr>
      <w:r w:rsidRPr="00827EBD">
        <w:rPr>
          <w:rFonts w:cs="Courier New"/>
          <w:szCs w:val="20"/>
          <w:lang w:bidi="lo-LA"/>
        </w:rPr>
        <w:t>21. Pēc lēmuma par Sociālās aprūpes un sociālās rehabilitācijas dienas aprūpes centrā pakalpojuma piešķiršanu Tukuma novada sociālais dienests, persona (vai personas likumiskais pārstāvis), apgādnieks saskaņā ar pieņemto lēmumu slēdz līgumu par pakalpojuma sniegšanas vietu, pakalpojuma apjomu, pasākumiem, termiņu, samaksas kārtību, pušu tiesībām, pienākumiem un atbildību.</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22. Sociālās aprūpes un sociālās rehabilitācijas pakalpojumus dienas aprūpes centrā nepiešķir:</w:t>
      </w:r>
    </w:p>
    <w:p w:rsidR="00827EBD" w:rsidRPr="00827EBD" w:rsidRDefault="00827EBD" w:rsidP="00827EBD">
      <w:pPr>
        <w:ind w:firstLine="720"/>
        <w:jc w:val="both"/>
        <w:rPr>
          <w:rFonts w:cs="Courier New"/>
          <w:szCs w:val="20"/>
          <w:lang w:bidi="lo-LA"/>
        </w:rPr>
      </w:pPr>
      <w:r w:rsidRPr="00827EBD">
        <w:rPr>
          <w:rFonts w:cs="Courier New"/>
          <w:szCs w:val="20"/>
          <w:lang w:bidi="lo-LA"/>
        </w:rPr>
        <w:t>22.1. ja nav ievērotas šo saistošo noteikumu vai attiecīgā sociālā pakalpojuma piešķiršanas un saņemšanas regulējošo normatīvo aktu prasības;</w:t>
      </w:r>
    </w:p>
    <w:p w:rsidR="00827EBD" w:rsidRPr="00827EBD" w:rsidRDefault="00827EBD" w:rsidP="00827EBD">
      <w:pPr>
        <w:ind w:firstLine="720"/>
        <w:jc w:val="both"/>
        <w:rPr>
          <w:rFonts w:cs="Courier New"/>
          <w:szCs w:val="20"/>
          <w:lang w:bidi="lo-LA"/>
        </w:rPr>
      </w:pPr>
      <w:r w:rsidRPr="00827EBD">
        <w:rPr>
          <w:rFonts w:cs="Courier New"/>
          <w:szCs w:val="20"/>
          <w:lang w:bidi="lo-LA"/>
        </w:rPr>
        <w:t>22.2. ja personai ir konstatētas medicīniskās vai speciālās (psihiskās) kontrindikācijas;</w:t>
      </w:r>
    </w:p>
    <w:p w:rsidR="00827EBD" w:rsidRPr="00827EBD" w:rsidRDefault="00827EBD" w:rsidP="00827EBD">
      <w:pPr>
        <w:ind w:firstLine="720"/>
        <w:jc w:val="both"/>
        <w:rPr>
          <w:rFonts w:cs="Courier New"/>
          <w:szCs w:val="20"/>
          <w:lang w:bidi="lo-LA"/>
        </w:rPr>
      </w:pPr>
      <w:r w:rsidRPr="00827EBD">
        <w:rPr>
          <w:rFonts w:cs="Courier New"/>
          <w:szCs w:val="20"/>
          <w:lang w:bidi="lo-LA"/>
        </w:rPr>
        <w:t>22.3. personai, kura funkcionālās nespējas dēļ nevar nosēdēt ratiņkrēslā vismaz četras stundas (daļēji guloša).</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23. </w:t>
      </w:r>
      <w:r w:rsidRPr="00827EBD">
        <w:rPr>
          <w:rFonts w:cs="Courier New"/>
          <w:color w:val="000000"/>
          <w:szCs w:val="20"/>
          <w:lang w:bidi="lo-LA"/>
        </w:rPr>
        <w:t>Sociālās aprūpes un sociālās rehabilitācijas pakalpojumu dienas aprūpes centrā</w:t>
      </w:r>
      <w:r w:rsidRPr="00827EBD">
        <w:rPr>
          <w:rFonts w:cs="Courier New"/>
          <w:szCs w:val="20"/>
          <w:lang w:bidi="lo-LA"/>
        </w:rPr>
        <w:t xml:space="preserve"> samaksas kārtība:</w:t>
      </w:r>
    </w:p>
    <w:p w:rsidR="00827EBD" w:rsidRPr="00827EBD" w:rsidRDefault="00827EBD" w:rsidP="00827EBD">
      <w:pPr>
        <w:ind w:firstLine="720"/>
        <w:jc w:val="both"/>
        <w:rPr>
          <w:rFonts w:cs="Courier New"/>
          <w:szCs w:val="20"/>
          <w:lang w:bidi="lo-LA"/>
        </w:rPr>
      </w:pPr>
      <w:r w:rsidRPr="00827EBD">
        <w:rPr>
          <w:rFonts w:cs="Courier New"/>
          <w:szCs w:val="20"/>
          <w:lang w:bidi="lo-LA"/>
        </w:rPr>
        <w:t>23.1. Tukuma novada pašvaldībā dzīvesvietu deklarējušām personām s</w:t>
      </w:r>
      <w:r w:rsidRPr="00827EBD">
        <w:rPr>
          <w:rFonts w:cs="Courier New"/>
          <w:color w:val="000000"/>
          <w:szCs w:val="20"/>
          <w:lang w:bidi="lo-LA"/>
        </w:rPr>
        <w:t>ociālās aprūpes un sociālās rehabilitācijas pakalpojums dienas aprūpes centrā</w:t>
      </w:r>
      <w:r w:rsidRPr="00827EBD">
        <w:rPr>
          <w:rFonts w:cs="Courier New"/>
          <w:szCs w:val="20"/>
          <w:lang w:bidi="lo-LA"/>
        </w:rPr>
        <w:t xml:space="preserve"> tiek nodrošināts bez maksas. Personai ir </w:t>
      </w:r>
      <w:r w:rsidRPr="00827EBD">
        <w:rPr>
          <w:rFonts w:cs="Courier New"/>
          <w:szCs w:val="20"/>
          <w:lang w:bidi="lo-LA"/>
        </w:rPr>
        <w:lastRenderedPageBreak/>
        <w:t xml:space="preserve">pienākums norēķināties par maksas pakalpojumiem, kurus sniedz pieaugušo dienas sociālās rehabilitācijas un sociālās aprūpes centra pakalpojuma ietvaros, saskaņā ar Tukuma novada Domes apstiprinātajiem saistošajiem noteikumiem par </w:t>
      </w:r>
      <w:r w:rsidRPr="00827EBD">
        <w:rPr>
          <w:szCs w:val="20"/>
        </w:rPr>
        <w:t>Tukuma novada sociālā dienesta maksas pakalpojumiem;</w:t>
      </w:r>
      <w:r w:rsidRPr="00827EBD">
        <w:rPr>
          <w:rFonts w:cs="Courier New"/>
          <w:szCs w:val="20"/>
          <w:lang w:bidi="lo-LA"/>
        </w:rPr>
        <w:t xml:space="preserve"> </w:t>
      </w:r>
    </w:p>
    <w:p w:rsidR="00827EBD" w:rsidRPr="00827EBD" w:rsidRDefault="00827EBD" w:rsidP="00827EBD">
      <w:pPr>
        <w:ind w:firstLine="720"/>
        <w:jc w:val="both"/>
        <w:rPr>
          <w:szCs w:val="20"/>
        </w:rPr>
      </w:pPr>
      <w:r w:rsidRPr="00827EBD">
        <w:rPr>
          <w:rFonts w:cs="Courier New"/>
          <w:szCs w:val="20"/>
          <w:lang w:bidi="lo-LA"/>
        </w:rPr>
        <w:t xml:space="preserve">23.2. </w:t>
      </w:r>
      <w:r w:rsidRPr="00827EBD">
        <w:rPr>
          <w:szCs w:val="20"/>
        </w:rPr>
        <w:t xml:space="preserve">Tukuma novada sociālā dienesta sniegtos medicīniskās rehabilitācijas pakalpojumus ir tiesības saņemt Tukuma novadā dzīvesvietu deklarējušiem personām ar invaliditāti, personām ar draudošu invaliditāti, jauniešiem ar stājas traucējumiem, ja ģimenes ārsts ir izsniedzis izziņu par pakalpojuma nepieciešamību; </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23.3. par sniegto </w:t>
      </w:r>
      <w:r w:rsidRPr="00827EBD">
        <w:rPr>
          <w:rFonts w:cs="Courier New"/>
          <w:strike/>
          <w:color w:val="FF0000"/>
          <w:szCs w:val="20"/>
          <w:lang w:bidi="lo-LA"/>
        </w:rPr>
        <w:t xml:space="preserve">pieaugušo </w:t>
      </w:r>
      <w:r w:rsidRPr="00827EBD">
        <w:rPr>
          <w:rFonts w:cs="Courier New"/>
          <w:szCs w:val="20"/>
          <w:lang w:bidi="lo-LA"/>
        </w:rPr>
        <w:t xml:space="preserve">dienas sociālās rehabilitācijas un sociālās aprūpes centra pakalpojumu, apjomu un maksu </w:t>
      </w:r>
      <w:r w:rsidRPr="00827EBD">
        <w:rPr>
          <w:szCs w:val="20"/>
        </w:rPr>
        <w:t xml:space="preserve">citā pašvaldībā deklarētām personām tiek informēta attiecīgā pašvaldība. </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jc w:val="both"/>
        <w:rPr>
          <w:rFonts w:cs="Courier New"/>
          <w:szCs w:val="20"/>
          <w:lang w:bidi="lo-LA"/>
        </w:rPr>
      </w:pPr>
    </w:p>
    <w:p w:rsidR="00827EBD" w:rsidRPr="00827EBD" w:rsidRDefault="00827EBD" w:rsidP="00827EBD">
      <w:pPr>
        <w:spacing w:before="200"/>
        <w:jc w:val="center"/>
        <w:rPr>
          <w:rFonts w:cs="Courier New"/>
          <w:b/>
          <w:szCs w:val="20"/>
          <w:lang w:bidi="lo-LA"/>
        </w:rPr>
      </w:pPr>
      <w:r w:rsidRPr="00827EBD">
        <w:rPr>
          <w:rFonts w:cs="Courier New"/>
          <w:b/>
          <w:szCs w:val="20"/>
          <w:lang w:bidi="lo-LA"/>
        </w:rPr>
        <w:t xml:space="preserve">IV. </w:t>
      </w:r>
      <w:r w:rsidRPr="00827EBD">
        <w:rPr>
          <w:rFonts w:cs="Courier New"/>
          <w:b/>
          <w:color w:val="000000"/>
          <w:szCs w:val="20"/>
          <w:lang w:bidi="lo-LA"/>
        </w:rPr>
        <w:t>Patversmes</w:t>
      </w:r>
      <w:r w:rsidRPr="00827EBD">
        <w:rPr>
          <w:rFonts w:cs="Courier New"/>
          <w:b/>
          <w:szCs w:val="20"/>
          <w:lang w:bidi="lo-LA"/>
        </w:rPr>
        <w:t xml:space="preserve"> pakalpojums</w:t>
      </w:r>
    </w:p>
    <w:p w:rsidR="00827EBD" w:rsidRPr="00827EBD" w:rsidRDefault="00827EBD" w:rsidP="00827EBD">
      <w:pPr>
        <w:ind w:firstLine="720"/>
        <w:jc w:val="both"/>
        <w:rPr>
          <w:rFonts w:cs="Courier New"/>
          <w:szCs w:val="20"/>
          <w:lang w:bidi="lo-LA"/>
        </w:rPr>
      </w:pPr>
      <w:r w:rsidRPr="00827EBD">
        <w:rPr>
          <w:rFonts w:cs="Courier New"/>
          <w:szCs w:val="20"/>
          <w:lang w:bidi="lo-LA"/>
        </w:rPr>
        <w:t>24.</w:t>
      </w:r>
      <w:r w:rsidRPr="00827EBD">
        <w:rPr>
          <w:rFonts w:cs="Courier New"/>
          <w:b/>
          <w:szCs w:val="20"/>
          <w:lang w:bidi="lo-LA"/>
        </w:rPr>
        <w:t xml:space="preserve"> Patversmes pakalpojums </w:t>
      </w:r>
      <w:r w:rsidRPr="00827EBD">
        <w:rPr>
          <w:rFonts w:cs="Courier New"/>
          <w:szCs w:val="20"/>
          <w:lang w:bidi="lo-LA"/>
        </w:rPr>
        <w:t>nodrošina īslaicīgas uzturēšanās iespējas, uzturu, personiskās higiēnas iespējas un sociālā darba speciālistu pakalpojumus personām bez noteiktas dzīvesvietas vai krīzes situācijā nonākušām personām.</w:t>
      </w:r>
    </w:p>
    <w:p w:rsidR="00827EBD" w:rsidRPr="00827EBD" w:rsidRDefault="00827EBD" w:rsidP="00827EBD">
      <w:pPr>
        <w:ind w:firstLine="720"/>
        <w:jc w:val="both"/>
        <w:rPr>
          <w:rFonts w:cs="Courier New"/>
          <w:szCs w:val="20"/>
          <w:lang w:bidi="lo-LA"/>
        </w:rPr>
      </w:pPr>
      <w:r w:rsidRPr="00827EBD">
        <w:rPr>
          <w:rFonts w:cs="Courier New"/>
          <w:szCs w:val="20"/>
          <w:lang w:bidi="lo-LA"/>
        </w:rPr>
        <w:t>25. Patversmes pakalpojums ietver personas nodrošināšanu ar:</w:t>
      </w:r>
    </w:p>
    <w:p w:rsidR="00827EBD" w:rsidRPr="00827EBD" w:rsidRDefault="00827EBD" w:rsidP="00827EBD">
      <w:pPr>
        <w:ind w:firstLine="720"/>
        <w:jc w:val="both"/>
        <w:rPr>
          <w:szCs w:val="20"/>
        </w:rPr>
      </w:pPr>
      <w:r w:rsidRPr="00827EBD">
        <w:rPr>
          <w:szCs w:val="20"/>
        </w:rPr>
        <w:t>25.1. iespēju pārnakšņot no 1.oktobra līdz 31.martam no plkst.18:00 līdz plkst.8:00, no 1.aprīļa līdz 30.septembrim no plkst.20:00 līdz plkst.7:00. Ģimenēm patversmes pakalpojums tiek nodrošināts nepārtraukti;</w:t>
      </w:r>
    </w:p>
    <w:p w:rsidR="00827EBD" w:rsidRPr="00827EBD" w:rsidRDefault="00827EBD" w:rsidP="00827EBD">
      <w:pPr>
        <w:ind w:firstLine="720"/>
        <w:jc w:val="both"/>
        <w:rPr>
          <w:szCs w:val="20"/>
        </w:rPr>
      </w:pPr>
      <w:r w:rsidRPr="00827EBD">
        <w:rPr>
          <w:rFonts w:cs="Courier New"/>
          <w:szCs w:val="20"/>
          <w:lang w:bidi="lo-LA"/>
        </w:rPr>
        <w:t>25</w:t>
      </w:r>
      <w:r w:rsidRPr="00827EBD">
        <w:rPr>
          <w:szCs w:val="20"/>
        </w:rPr>
        <w:t>.2. apkurinātām telpām un guļamvietām - atsevišķi vīriešiem un sievietēm, vai ģimenei;</w:t>
      </w:r>
    </w:p>
    <w:p w:rsidR="00827EBD" w:rsidRPr="00827EBD" w:rsidRDefault="00827EBD" w:rsidP="00827EBD">
      <w:pPr>
        <w:ind w:firstLine="720"/>
        <w:jc w:val="both"/>
        <w:rPr>
          <w:szCs w:val="20"/>
        </w:rPr>
      </w:pPr>
      <w:r w:rsidRPr="00827EBD">
        <w:rPr>
          <w:rFonts w:cs="Courier New"/>
          <w:szCs w:val="20"/>
          <w:lang w:bidi="lo-LA"/>
        </w:rPr>
        <w:t>25</w:t>
      </w:r>
      <w:r w:rsidRPr="00827EBD">
        <w:rPr>
          <w:szCs w:val="20"/>
        </w:rPr>
        <w:t>.3. koplietojamu aprīkotu ēdamtelpu;</w:t>
      </w:r>
    </w:p>
    <w:p w:rsidR="00827EBD" w:rsidRPr="00827EBD" w:rsidRDefault="00827EBD" w:rsidP="00827EBD">
      <w:pPr>
        <w:ind w:firstLine="720"/>
        <w:jc w:val="both"/>
        <w:rPr>
          <w:szCs w:val="20"/>
        </w:rPr>
      </w:pPr>
      <w:r w:rsidRPr="00827EBD">
        <w:rPr>
          <w:rFonts w:cs="Courier New"/>
          <w:szCs w:val="20"/>
          <w:lang w:bidi="lo-LA"/>
        </w:rPr>
        <w:t>25</w:t>
      </w:r>
      <w:r w:rsidRPr="00827EBD">
        <w:rPr>
          <w:szCs w:val="20"/>
        </w:rPr>
        <w:t>.4. gultas piederumiem;</w:t>
      </w:r>
    </w:p>
    <w:p w:rsidR="00827EBD" w:rsidRPr="00827EBD" w:rsidRDefault="00827EBD" w:rsidP="00827EBD">
      <w:pPr>
        <w:ind w:firstLine="720"/>
        <w:jc w:val="both"/>
        <w:rPr>
          <w:szCs w:val="20"/>
        </w:rPr>
      </w:pPr>
      <w:r w:rsidRPr="00827EBD">
        <w:rPr>
          <w:rFonts w:cs="Courier New"/>
          <w:szCs w:val="20"/>
          <w:lang w:bidi="lo-LA"/>
        </w:rPr>
        <w:t>25</w:t>
      </w:r>
      <w:r w:rsidRPr="00827EBD">
        <w:rPr>
          <w:szCs w:val="20"/>
        </w:rPr>
        <w:t>.5. vakariņām un brokastīm, ģimenēm ir nodrošināta aprīkota koplietojama virtuve;</w:t>
      </w:r>
    </w:p>
    <w:p w:rsidR="00827EBD" w:rsidRPr="00827EBD" w:rsidRDefault="00827EBD" w:rsidP="00827EBD">
      <w:pPr>
        <w:ind w:firstLine="720"/>
        <w:jc w:val="both"/>
        <w:rPr>
          <w:szCs w:val="20"/>
        </w:rPr>
      </w:pPr>
      <w:r w:rsidRPr="00827EBD">
        <w:rPr>
          <w:rFonts w:cs="Courier New"/>
          <w:szCs w:val="20"/>
          <w:lang w:bidi="lo-LA"/>
        </w:rPr>
        <w:t>25</w:t>
      </w:r>
      <w:r w:rsidRPr="00827EBD">
        <w:rPr>
          <w:szCs w:val="20"/>
        </w:rPr>
        <w:t>.6. iespēju izmantot koplietojamu sanitāro telpu, tualeti, dušu;</w:t>
      </w:r>
    </w:p>
    <w:p w:rsidR="00827EBD" w:rsidRPr="00827EBD" w:rsidRDefault="00827EBD" w:rsidP="00827EBD">
      <w:pPr>
        <w:ind w:firstLine="720"/>
        <w:jc w:val="both"/>
        <w:rPr>
          <w:szCs w:val="20"/>
        </w:rPr>
      </w:pPr>
      <w:r w:rsidRPr="00827EBD">
        <w:rPr>
          <w:rFonts w:cs="Courier New"/>
          <w:szCs w:val="20"/>
          <w:lang w:bidi="lo-LA"/>
        </w:rPr>
        <w:t>25</w:t>
      </w:r>
      <w:r w:rsidRPr="00827EBD">
        <w:rPr>
          <w:szCs w:val="20"/>
        </w:rPr>
        <w:t>.7. nepieciešamajiem higiēnas līdzekļiem;</w:t>
      </w:r>
    </w:p>
    <w:p w:rsidR="00827EBD" w:rsidRPr="00827EBD" w:rsidRDefault="00827EBD" w:rsidP="00827EBD">
      <w:pPr>
        <w:ind w:firstLine="720"/>
        <w:jc w:val="both"/>
        <w:rPr>
          <w:szCs w:val="20"/>
        </w:rPr>
      </w:pPr>
      <w:r w:rsidRPr="00827EBD">
        <w:rPr>
          <w:rFonts w:cs="Courier New"/>
          <w:szCs w:val="20"/>
          <w:lang w:bidi="lo-LA"/>
        </w:rPr>
        <w:t>25</w:t>
      </w:r>
      <w:r w:rsidRPr="00827EBD">
        <w:rPr>
          <w:szCs w:val="20"/>
        </w:rPr>
        <w:t>.8. koplietojamu telpu apģērba mazgāšanai, žāvēšanai un gludināšanai;</w:t>
      </w:r>
    </w:p>
    <w:p w:rsidR="00827EBD" w:rsidRPr="00827EBD" w:rsidRDefault="00827EBD" w:rsidP="00827EBD">
      <w:pPr>
        <w:ind w:firstLine="720"/>
        <w:jc w:val="both"/>
        <w:rPr>
          <w:szCs w:val="20"/>
        </w:rPr>
      </w:pPr>
      <w:r w:rsidRPr="00827EBD">
        <w:rPr>
          <w:rFonts w:cs="Courier New"/>
          <w:szCs w:val="20"/>
          <w:lang w:bidi="lo-LA"/>
        </w:rPr>
        <w:t>25</w:t>
      </w:r>
      <w:r w:rsidRPr="00827EBD">
        <w:rPr>
          <w:szCs w:val="20"/>
        </w:rPr>
        <w:t>.9. drošību un viņa personīgo mantu saglabāšanu visu patversmē pavadāmo laiku;</w:t>
      </w:r>
    </w:p>
    <w:p w:rsidR="00827EBD" w:rsidRPr="00827EBD" w:rsidRDefault="00827EBD" w:rsidP="00827EBD">
      <w:pPr>
        <w:ind w:firstLine="720"/>
        <w:jc w:val="both"/>
        <w:rPr>
          <w:szCs w:val="20"/>
        </w:rPr>
      </w:pPr>
      <w:r w:rsidRPr="00827EBD">
        <w:rPr>
          <w:rFonts w:cs="Courier New"/>
          <w:szCs w:val="20"/>
          <w:lang w:bidi="lo-LA"/>
        </w:rPr>
        <w:t>25</w:t>
      </w:r>
      <w:r w:rsidRPr="00827EBD">
        <w:rPr>
          <w:szCs w:val="20"/>
        </w:rPr>
        <w:t>.10. sociālo darbu ar personu, sadarbībā ar Tukuma novada sociālo dienestu un citām institūcijām, personas sociālās situācijas uzlabošanai;</w:t>
      </w:r>
    </w:p>
    <w:p w:rsidR="00827EBD" w:rsidRPr="00827EBD" w:rsidRDefault="00827EBD" w:rsidP="00827EBD">
      <w:pPr>
        <w:ind w:firstLine="720"/>
        <w:jc w:val="both"/>
        <w:rPr>
          <w:color w:val="FF0000"/>
          <w:szCs w:val="20"/>
        </w:rPr>
      </w:pPr>
      <w:r w:rsidRPr="00827EBD">
        <w:rPr>
          <w:color w:val="FF0000"/>
          <w:szCs w:val="20"/>
        </w:rPr>
        <w:t>25.11. primārās veselības aprūpes pakalpojumi.</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 xml:space="preserve">26. </w:t>
      </w:r>
      <w:r w:rsidRPr="00827EBD">
        <w:rPr>
          <w:rFonts w:cs="Courier New"/>
          <w:szCs w:val="20"/>
          <w:lang w:bidi="lo-LA"/>
        </w:rPr>
        <w:t xml:space="preserve">Patversmes pakalpojumu </w:t>
      </w:r>
      <w:r w:rsidRPr="00827EBD">
        <w:rPr>
          <w:rFonts w:cs="Courier New"/>
          <w:color w:val="000000"/>
          <w:szCs w:val="20"/>
          <w:lang w:bidi="lo-LA"/>
        </w:rPr>
        <w:t>nodrošina šādām mērķgrupām noteiktie pakalpojuma sniedzēji:</w:t>
      </w:r>
    </w:p>
    <w:p w:rsidR="00827EBD" w:rsidRPr="00827EBD" w:rsidRDefault="00827EBD" w:rsidP="00827EBD">
      <w:pPr>
        <w:ind w:firstLine="720"/>
        <w:jc w:val="both"/>
        <w:rPr>
          <w:rFonts w:cs="Courier New"/>
          <w:color w:val="000000"/>
          <w:szCs w:val="20"/>
          <w:lang w:bidi="lo-LA"/>
        </w:rPr>
      </w:pPr>
      <w:r w:rsidRPr="00827EBD">
        <w:rPr>
          <w:rFonts w:cs="Courier New"/>
          <w:szCs w:val="20"/>
          <w:lang w:bidi="lo-LA"/>
        </w:rPr>
        <w:t>26.1. pilngadīgām personām - Tukuma patversme</w:t>
      </w:r>
      <w:r w:rsidRPr="00827EBD">
        <w:rPr>
          <w:rFonts w:cs="Courier New"/>
          <w:color w:val="000000"/>
          <w:szCs w:val="20"/>
          <w:lang w:bidi="lo-LA"/>
        </w:rPr>
        <w:t>;</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 xml:space="preserve">26.2. </w:t>
      </w:r>
      <w:r w:rsidRPr="00827EBD">
        <w:rPr>
          <w:szCs w:val="20"/>
        </w:rPr>
        <w:t xml:space="preserve">ģimenēm ar bērniem - </w:t>
      </w:r>
      <w:r w:rsidRPr="00827EBD">
        <w:rPr>
          <w:rFonts w:cs="Courier New"/>
          <w:color w:val="000000"/>
          <w:szCs w:val="20"/>
          <w:lang w:bidi="lo-LA"/>
        </w:rPr>
        <w:t>Slampes un Džūkstes pagastu kopienas centrs „Rīti”.</w:t>
      </w:r>
    </w:p>
    <w:p w:rsidR="00827EBD" w:rsidRPr="00827EBD" w:rsidRDefault="00827EBD" w:rsidP="00827EBD">
      <w:pPr>
        <w:jc w:val="both"/>
        <w:rPr>
          <w:rFonts w:cs="Courier New"/>
          <w:szCs w:val="20"/>
          <w:lang w:bidi="lo-LA"/>
        </w:rPr>
      </w:pP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27. Patversmes pakalpojumu pieprasīšanas un nodrošināšanas kārtība: </w:t>
      </w:r>
    </w:p>
    <w:p w:rsidR="00827EBD" w:rsidRPr="00827EBD" w:rsidRDefault="00827EBD" w:rsidP="00827EBD">
      <w:pPr>
        <w:ind w:firstLine="720"/>
        <w:jc w:val="both"/>
        <w:rPr>
          <w:rFonts w:cs="Courier New"/>
          <w:szCs w:val="20"/>
          <w:lang w:bidi="lo-LA"/>
        </w:rPr>
      </w:pPr>
      <w:r w:rsidRPr="00827EBD">
        <w:rPr>
          <w:rFonts w:cs="Courier New"/>
          <w:szCs w:val="20"/>
          <w:lang w:bidi="lo-LA"/>
        </w:rPr>
        <w:t>27.1. patversmes pakalpojumu piešķir personām, ģimenēm ar nepilngadīgiem bērniem, kuras palikušas bez dzīvojamās platības vai to uzturēšanās dzīvesvietā apdraud personu veselību vai dzīvību;</w:t>
      </w:r>
    </w:p>
    <w:p w:rsidR="00827EBD" w:rsidRPr="00827EBD" w:rsidRDefault="00827EBD" w:rsidP="00827EBD">
      <w:pPr>
        <w:ind w:firstLine="720"/>
        <w:jc w:val="both"/>
        <w:rPr>
          <w:rFonts w:cs="Courier New"/>
          <w:szCs w:val="20"/>
          <w:lang w:bidi="lo-LA"/>
        </w:rPr>
      </w:pPr>
      <w:r w:rsidRPr="00827EBD">
        <w:rPr>
          <w:rFonts w:cs="Courier New"/>
          <w:szCs w:val="20"/>
          <w:lang w:bidi="lo-LA"/>
        </w:rPr>
        <w:t>27.2. lai saņemtu patversmes pakalpojumu persona, ģimene vēršas tieši pie pakalpojuma sniedzēja, ja iespējams, uzrāda personu apliecinošu dokumentu;</w:t>
      </w:r>
    </w:p>
    <w:p w:rsidR="00827EBD" w:rsidRPr="00827EBD" w:rsidRDefault="00827EBD" w:rsidP="00827EBD">
      <w:pPr>
        <w:ind w:firstLine="720"/>
        <w:jc w:val="both"/>
        <w:rPr>
          <w:rFonts w:cs="Courier New"/>
          <w:szCs w:val="20"/>
          <w:lang w:bidi="lo-LA"/>
        </w:rPr>
      </w:pPr>
      <w:r w:rsidRPr="00827EBD">
        <w:rPr>
          <w:rFonts w:cs="Courier New"/>
          <w:szCs w:val="20"/>
          <w:lang w:bidi="lo-LA"/>
        </w:rPr>
        <w:t>27.3. iestājoties patversmē, persona, ģimene tiek reģistrēta uzņemšanas žurnālā, iepazīstināta ar iekšējās kārtības noteikumiem, tiek nodrošināta personas pārbaude uz pedikulozi un uz alkohola koncentrāciju izelpā;</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 xml:space="preserve">27.4. divu darba dienu laikā persona iesniedz </w:t>
      </w:r>
      <w:r w:rsidRPr="00827EBD">
        <w:rPr>
          <w:rFonts w:cs="Courier New"/>
          <w:strike/>
          <w:color w:val="FF0000"/>
          <w:szCs w:val="20"/>
          <w:lang w:bidi="lo-LA"/>
        </w:rPr>
        <w:t>Tukuma patversmei</w:t>
      </w:r>
      <w:r w:rsidRPr="00827EBD">
        <w:rPr>
          <w:rFonts w:cs="Courier New"/>
          <w:color w:val="000000"/>
          <w:szCs w:val="20"/>
          <w:lang w:bidi="lo-LA"/>
        </w:rPr>
        <w:t>:</w:t>
      </w:r>
    </w:p>
    <w:p w:rsidR="00827EBD" w:rsidRPr="00827EBD" w:rsidRDefault="00827EBD" w:rsidP="00827EBD">
      <w:pPr>
        <w:jc w:val="right"/>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jc w:val="both"/>
        <w:rPr>
          <w:rFonts w:cs="Courier New"/>
          <w:szCs w:val="20"/>
          <w:lang w:bidi="lo-LA"/>
        </w:rPr>
      </w:pPr>
      <w:r w:rsidRPr="00827EBD">
        <w:rPr>
          <w:rFonts w:cs="Courier New"/>
          <w:szCs w:val="20"/>
          <w:lang w:bidi="lo-LA"/>
        </w:rPr>
        <w:t>27.4.1. iesniegumu, kurā pamato patversmes pakalpojuma nepieciešamību, saņemšanas laiku,</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27.4.2. ģimenes ārsta atzinumu par personas veselības stāvokli un medicīnisko kontrindikāciju neesamību, </w:t>
      </w:r>
    </w:p>
    <w:p w:rsidR="00827EBD" w:rsidRPr="00827EBD" w:rsidRDefault="00827EBD" w:rsidP="00827EBD">
      <w:pPr>
        <w:ind w:firstLine="720"/>
        <w:jc w:val="both"/>
        <w:rPr>
          <w:rFonts w:cs="Courier New"/>
          <w:szCs w:val="20"/>
          <w:lang w:bidi="lo-LA"/>
        </w:rPr>
      </w:pPr>
      <w:r w:rsidRPr="00827EBD">
        <w:rPr>
          <w:rFonts w:cs="Courier New"/>
          <w:szCs w:val="20"/>
          <w:lang w:bidi="lo-LA"/>
        </w:rPr>
        <w:lastRenderedPageBreak/>
        <w:t>27.4.3. psihiatra atzinumu par speciālo (psihisko) kontrindikāciju neesamību,</w:t>
      </w:r>
    </w:p>
    <w:p w:rsidR="00827EBD" w:rsidRPr="00827EBD" w:rsidRDefault="00827EBD" w:rsidP="00827EBD">
      <w:pPr>
        <w:ind w:firstLine="720"/>
        <w:jc w:val="both"/>
        <w:rPr>
          <w:rFonts w:cs="Courier New"/>
          <w:szCs w:val="20"/>
          <w:lang w:bidi="lo-LA"/>
        </w:rPr>
      </w:pPr>
      <w:r w:rsidRPr="00827EBD">
        <w:rPr>
          <w:rFonts w:cs="Courier New"/>
          <w:szCs w:val="20"/>
          <w:lang w:bidi="lo-LA"/>
        </w:rPr>
        <w:t>27.4.4. Plaušu kabineta speciālista atzinumu par konsultācijas saņemšanu,</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27.4.5. nepieciešamības gadījumā </w:t>
      </w:r>
      <w:r w:rsidRPr="00827EBD">
        <w:rPr>
          <w:rFonts w:cs="Courier New"/>
          <w:strike/>
          <w:color w:val="FF0000"/>
          <w:szCs w:val="20"/>
          <w:lang w:bidi="lo-LA"/>
        </w:rPr>
        <w:t>Tukuma patversmei</w:t>
      </w:r>
      <w:r w:rsidRPr="00827EBD">
        <w:rPr>
          <w:rFonts w:cs="Courier New"/>
          <w:szCs w:val="20"/>
          <w:lang w:bidi="lo-LA"/>
        </w:rPr>
        <w:t xml:space="preserve"> </w:t>
      </w:r>
      <w:r w:rsidRPr="00827EBD">
        <w:rPr>
          <w:rFonts w:cs="Courier New"/>
          <w:color w:val="FF0000"/>
          <w:szCs w:val="20"/>
          <w:lang w:bidi="lo-LA"/>
        </w:rPr>
        <w:t xml:space="preserve">Tukuma novada sociālajam dienestam </w:t>
      </w:r>
      <w:r w:rsidRPr="00827EBD">
        <w:rPr>
          <w:rFonts w:cs="Courier New"/>
          <w:szCs w:val="20"/>
          <w:lang w:bidi="lo-LA"/>
        </w:rPr>
        <w:t>ir tiesības pieprasīt arī citus dokumentus;</w:t>
      </w:r>
    </w:p>
    <w:p w:rsidR="00827EBD" w:rsidRPr="00827EBD" w:rsidRDefault="00827EBD" w:rsidP="00827EBD">
      <w:pPr>
        <w:ind w:left="1440" w:firstLine="720"/>
        <w:jc w:val="both"/>
        <w:rPr>
          <w:rFonts w:cs="Courier New"/>
          <w:szCs w:val="20"/>
          <w:lang w:bidi="lo-LA"/>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firstLine="720"/>
        <w:jc w:val="both"/>
        <w:rPr>
          <w:rFonts w:cs="Courier New"/>
          <w:szCs w:val="20"/>
          <w:lang w:bidi="lo-LA"/>
        </w:rPr>
      </w:pPr>
      <w:r w:rsidRPr="00827EBD">
        <w:rPr>
          <w:rFonts w:cs="Courier New"/>
          <w:szCs w:val="20"/>
          <w:lang w:bidi="lo-LA"/>
        </w:rPr>
        <w:t>27.5. vienas darba dienas laikā pēc nepieciešamo dokumentu saņemšanas Tukuma novada sociālais dienests pieņem lēmumu par patversmes pakalpojuma piešķiršanu vai atteikumu piešķirt patversmes pakalpojumu, norādot tā iemeslu.</w:t>
      </w:r>
    </w:p>
    <w:p w:rsidR="00827EBD" w:rsidRPr="00827EBD" w:rsidRDefault="00827EBD" w:rsidP="00827EBD">
      <w:pPr>
        <w:ind w:firstLine="720"/>
        <w:jc w:val="both"/>
        <w:rPr>
          <w:rFonts w:cs="Courier New"/>
          <w:szCs w:val="20"/>
          <w:lang w:bidi="lo-LA"/>
        </w:rPr>
      </w:pPr>
      <w:r w:rsidRPr="00827EBD">
        <w:rPr>
          <w:rFonts w:cs="Courier New"/>
          <w:szCs w:val="20"/>
          <w:lang w:bidi="lo-LA"/>
        </w:rPr>
        <w:t>28. Pēc lēmuma par patversmes pakalpojuma piešķiršanu, Tukuma novada sociālais dienests un persona vai pilngadīgais ģimenes loceklis, kurai piešķirts patversmes pakalpojums, saskaņā ar pieņemto lēmumu slēdz līgumu par pakalpojuma sniegšanas vietu, pakalpojuma apjomu, termiņu, samaksas kārtību, pušu tiesībām, pienākumiem un atbildību.</w:t>
      </w:r>
      <w:r w:rsidRPr="00827EBD">
        <w:rPr>
          <w:rFonts w:cs="Courier New"/>
          <w:color w:val="FF0000"/>
          <w:szCs w:val="20"/>
          <w:lang w:bidi="lo-LA"/>
        </w:rPr>
        <w:t xml:space="preserve"> </w:t>
      </w:r>
      <w:r w:rsidRPr="00827EBD">
        <w:rPr>
          <w:rFonts w:cs="Courier New"/>
          <w:szCs w:val="20"/>
          <w:lang w:bidi="lo-LA"/>
        </w:rPr>
        <w:t>Patversmei ir saistības pret personu, ģimeni tikai līguma darbības periodā.</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29. Ja patversmē ir brīvas vietas, jebkurai personai ir tiesības izmantot tās pakalpojumus, sedzot izdevumus, kas saistīti ar uzturēšanos patversmē, saskaņā ar apstiprinātajiem maksas pakalpojumu tarifiem saskaņā ar Tukuma novada Domes apstiprinātajiem saistošajiem noteikumiem par </w:t>
      </w:r>
      <w:r w:rsidRPr="00827EBD">
        <w:rPr>
          <w:szCs w:val="20"/>
        </w:rPr>
        <w:t>Tukuma novada sociālā dienesta maksas pakalpojumiem.</w:t>
      </w:r>
      <w:r w:rsidRPr="00827EBD">
        <w:rPr>
          <w:rFonts w:cs="Courier New"/>
          <w:szCs w:val="20"/>
          <w:lang w:bidi="lo-LA"/>
        </w:rPr>
        <w:t xml:space="preserve"> </w:t>
      </w:r>
    </w:p>
    <w:p w:rsidR="00827EBD" w:rsidRPr="00827EBD" w:rsidRDefault="00827EBD" w:rsidP="00827EBD">
      <w:pPr>
        <w:jc w:val="both"/>
        <w:rPr>
          <w:rFonts w:cs="Courier New"/>
          <w:szCs w:val="20"/>
          <w:lang w:bidi="lo-LA"/>
        </w:rPr>
      </w:pPr>
      <w:r w:rsidRPr="00827EBD">
        <w:rPr>
          <w:rFonts w:cs="Courier New"/>
          <w:szCs w:val="20"/>
          <w:lang w:bidi="lo-LA"/>
        </w:rPr>
        <w:t xml:space="preserve">30. Personai bez deklarētas dzīvesvietas uz patversmes pakalpojuma saņemšanas laiku ir tiesības deklarēt savu dzīvesvietu adresē, kurā saņem patversmes pakalpojumu. </w:t>
      </w:r>
    </w:p>
    <w:p w:rsidR="00827EBD" w:rsidRPr="00827EBD" w:rsidRDefault="00827EBD" w:rsidP="00827EBD">
      <w:pPr>
        <w:ind w:firstLine="720"/>
        <w:jc w:val="both"/>
        <w:rPr>
          <w:rFonts w:cs="Courier New"/>
          <w:szCs w:val="20"/>
          <w:lang w:bidi="lo-LA"/>
        </w:rPr>
      </w:pPr>
      <w:r w:rsidRPr="00827EBD">
        <w:rPr>
          <w:rFonts w:cs="Courier New"/>
          <w:szCs w:val="20"/>
          <w:lang w:bidi="lo-LA"/>
        </w:rPr>
        <w:t>31. Patversmes pakalpojumu nenodrošina, ja:</w:t>
      </w:r>
    </w:p>
    <w:p w:rsidR="00827EBD" w:rsidRPr="00827EBD" w:rsidRDefault="00827EBD" w:rsidP="00827EBD">
      <w:pPr>
        <w:ind w:firstLine="720"/>
        <w:jc w:val="both"/>
        <w:rPr>
          <w:rFonts w:cs="Courier New"/>
          <w:lang w:bidi="lo-LA"/>
        </w:rPr>
      </w:pPr>
      <w:r w:rsidRPr="00827EBD">
        <w:rPr>
          <w:rFonts w:cs="Courier New"/>
          <w:lang w:bidi="lo-LA"/>
        </w:rPr>
        <w:t>31.1.</w:t>
      </w:r>
      <w:r w:rsidRPr="00827EBD">
        <w:t xml:space="preserve"> personai ir konstatētas medicīniskās vai speciālās (psihiskās) kontrindikācijas;</w:t>
      </w:r>
    </w:p>
    <w:p w:rsidR="00827EBD" w:rsidRPr="00827EBD" w:rsidRDefault="00827EBD" w:rsidP="00827EBD">
      <w:pPr>
        <w:ind w:firstLine="720"/>
        <w:jc w:val="both"/>
        <w:rPr>
          <w:rFonts w:cs="Courier New"/>
          <w:szCs w:val="20"/>
          <w:lang w:bidi="lo-LA"/>
        </w:rPr>
      </w:pPr>
      <w:r w:rsidRPr="00827EBD">
        <w:rPr>
          <w:rFonts w:cs="Courier New"/>
          <w:szCs w:val="20"/>
          <w:lang w:bidi="lo-LA"/>
        </w:rPr>
        <w:t>31.2. persona atrodas alkohola, narkotiku vai psihotropo vielu reibumā;</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31.3. persona neievēro patversmes iekšējās kārtības noteikumus; </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31.4. persona ar savu uzvedību apdraud pārējo patversmes iemītnieku un darbinieku drošību. </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32. Persona, kura saņem patversmes pakalpojumu, norēķinās par saņemto patversmes pakalpojumu saskaņā ar Tukuma novada Domes apstiprinātajiem saistošajiem noteikumiem par </w:t>
      </w:r>
      <w:r w:rsidRPr="00827EBD">
        <w:rPr>
          <w:szCs w:val="20"/>
        </w:rPr>
        <w:t>Tukuma novada sociālā dienesta maksas pakalpojumiem.</w:t>
      </w:r>
      <w:r w:rsidRPr="00827EBD">
        <w:rPr>
          <w:rFonts w:cs="Courier New"/>
          <w:szCs w:val="20"/>
          <w:lang w:bidi="lo-LA"/>
        </w:rPr>
        <w:t xml:space="preserve"> </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33. Ja persona, kura saņem patversmes pakalpojumu un kurai saskaņā ar sociālā darbinieka rehabilitācijas plānu ir nepieciešama darba un sociālo prasmju saglabāšana, atjaunošana un apgūšana, iesaistās pasākumos, kas veicina iepriekšminēto prasmju saglabāšanu, atjaunošanu un apgūšanu un rada labumu sabiedrībai, un neaizvieto pašvaldības funkciju veicējus, persona var tikt atbrīvota pilnīgi vai daļēji no samaksas par sociālo pakalpojumu attiecīgajā mēnesī, ņemot vērā šādu aprēķinu S-(M*L), kur </w:t>
      </w:r>
    </w:p>
    <w:p w:rsidR="00827EBD" w:rsidRPr="00827EBD" w:rsidRDefault="00827EBD" w:rsidP="00827EBD">
      <w:pPr>
        <w:jc w:val="both"/>
        <w:rPr>
          <w:rFonts w:cs="Courier New"/>
          <w:szCs w:val="20"/>
          <w:lang w:bidi="lo-LA"/>
        </w:rPr>
      </w:pPr>
      <w:r w:rsidRPr="00827EBD">
        <w:rPr>
          <w:rFonts w:cs="Courier New"/>
          <w:szCs w:val="20"/>
          <w:lang w:bidi="lo-LA"/>
        </w:rPr>
        <w:t>S= samaksa par pakalpojumu,</w:t>
      </w:r>
    </w:p>
    <w:p w:rsidR="00827EBD" w:rsidRPr="00827EBD" w:rsidRDefault="00827EBD" w:rsidP="00827EBD">
      <w:pPr>
        <w:jc w:val="both"/>
        <w:rPr>
          <w:rFonts w:cs="Courier New"/>
          <w:szCs w:val="20"/>
          <w:lang w:bidi="lo-LA"/>
        </w:rPr>
      </w:pPr>
      <w:r w:rsidRPr="00827EBD">
        <w:rPr>
          <w:rFonts w:cs="Courier New"/>
          <w:szCs w:val="20"/>
          <w:lang w:bidi="lo-LA"/>
        </w:rPr>
        <w:t xml:space="preserve">M= darba un sociālo prasmju saglabāšanas, atjaunošanas un apgūšanas pasākumā iesaistīto stundu skaits, </w:t>
      </w:r>
    </w:p>
    <w:p w:rsidR="00827EBD" w:rsidRPr="00827EBD" w:rsidRDefault="00827EBD" w:rsidP="00827EBD">
      <w:pPr>
        <w:jc w:val="both"/>
        <w:rPr>
          <w:rFonts w:cs="Courier New"/>
          <w:szCs w:val="20"/>
          <w:lang w:bidi="lo-LA"/>
        </w:rPr>
      </w:pPr>
      <w:r w:rsidRPr="00827EBD">
        <w:rPr>
          <w:rFonts w:cs="Courier New"/>
          <w:szCs w:val="20"/>
          <w:lang w:bidi="lo-LA"/>
        </w:rPr>
        <w:t>L= normatīvajos aktos noteiktā minimālā stundu tarifa likme.</w:t>
      </w:r>
    </w:p>
    <w:p w:rsidR="00827EBD" w:rsidRPr="00827EBD" w:rsidRDefault="00827EBD" w:rsidP="00827EBD">
      <w:pPr>
        <w:ind w:firstLine="720"/>
        <w:jc w:val="both"/>
        <w:rPr>
          <w:rFonts w:cs="Courier New"/>
          <w:szCs w:val="20"/>
          <w:lang w:bidi="lo-LA"/>
        </w:rPr>
      </w:pPr>
      <w:r w:rsidRPr="00827EBD">
        <w:rPr>
          <w:rFonts w:cs="Courier New"/>
          <w:szCs w:val="20"/>
          <w:lang w:bidi="lo-LA"/>
        </w:rPr>
        <w:t>34. Personas darba un sociālo prasmju saglabāšanas, atjaunošanas un apgūšanas pasākumā  iesaistīto stundu skaits tiek fiksēts norīkojumā uz pasākumu, pamatojoties uz kuru tiek pieņemts lēmums par personas atbrīvošanu no samaksas par patversmes pakalpojumu attiecīgajā mēnesī.</w:t>
      </w:r>
    </w:p>
    <w:p w:rsidR="00827EBD" w:rsidRPr="00827EBD" w:rsidRDefault="00827EBD" w:rsidP="00827EBD">
      <w:pPr>
        <w:spacing w:before="200"/>
        <w:jc w:val="center"/>
        <w:rPr>
          <w:rFonts w:cs="Courier New"/>
          <w:b/>
          <w:szCs w:val="20"/>
          <w:lang w:bidi="lo-LA"/>
        </w:rPr>
      </w:pPr>
      <w:r w:rsidRPr="00827EBD">
        <w:rPr>
          <w:rFonts w:cs="Courier New"/>
          <w:b/>
          <w:szCs w:val="20"/>
          <w:lang w:bidi="lo-LA"/>
        </w:rPr>
        <w:t>V. Bērnu un jauniešu dienas sociālās rehabilitācijas centra pakalpojums</w:t>
      </w:r>
    </w:p>
    <w:p w:rsidR="00827EBD" w:rsidRPr="00827EBD" w:rsidRDefault="00827EBD" w:rsidP="00827EBD">
      <w:pPr>
        <w:ind w:firstLine="720"/>
        <w:jc w:val="both"/>
        <w:rPr>
          <w:rFonts w:cs="Courier New"/>
          <w:szCs w:val="20"/>
          <w:lang w:bidi="lo-LA"/>
        </w:rPr>
      </w:pPr>
      <w:r w:rsidRPr="00827EBD">
        <w:rPr>
          <w:rFonts w:cs="Courier New"/>
          <w:szCs w:val="20"/>
          <w:lang w:bidi="lo-LA"/>
        </w:rPr>
        <w:t>35.</w:t>
      </w:r>
      <w:r w:rsidRPr="00827EBD">
        <w:rPr>
          <w:rFonts w:cs="Courier New"/>
          <w:b/>
          <w:szCs w:val="20"/>
          <w:lang w:bidi="lo-LA"/>
        </w:rPr>
        <w:t xml:space="preserve"> </w:t>
      </w:r>
      <w:r w:rsidRPr="00827EBD">
        <w:rPr>
          <w:rFonts w:cs="Courier New"/>
          <w:szCs w:val="20"/>
          <w:lang w:bidi="lo-LA"/>
        </w:rPr>
        <w:t>Bērnu un jauniešu dienas sociālās rehabilitācijas centra pakalpojums nodrošina Tukuma novadā dzīvojošo bērnu un jauniešu lietderīgu brīvā laika pavadīšanu, sociālo iemaņu apgūšanu, pilnveidošanu un Tukuma novadā dzīvojošo nepilngadīgo likumpārkāpēju individuālo sociālo rehabilitāciju.</w:t>
      </w:r>
    </w:p>
    <w:p w:rsidR="00827EBD" w:rsidRPr="00827EBD" w:rsidRDefault="00827EBD" w:rsidP="00827EBD">
      <w:pPr>
        <w:ind w:firstLine="720"/>
        <w:jc w:val="both"/>
        <w:rPr>
          <w:rFonts w:cs="Courier New"/>
          <w:szCs w:val="20"/>
          <w:lang w:bidi="lo-LA"/>
        </w:rPr>
      </w:pPr>
      <w:r w:rsidRPr="00827EBD">
        <w:rPr>
          <w:rFonts w:cs="Courier New"/>
          <w:szCs w:val="20"/>
          <w:lang w:bidi="lo-LA"/>
        </w:rPr>
        <w:t>36. Bērnu un jauniešu dienas sociālās rehabilitācijas centra pakalpojums tiek sniegts Tukuma novadā dzīvojošajiem bērniem un jauniešiem vecumā no 7 līdz 18 gadiem.</w:t>
      </w:r>
    </w:p>
    <w:p w:rsidR="00827EBD" w:rsidRPr="00827EBD" w:rsidRDefault="00827EBD" w:rsidP="00827EBD">
      <w:pPr>
        <w:ind w:firstLine="720"/>
        <w:jc w:val="both"/>
        <w:rPr>
          <w:rFonts w:cs="Courier New"/>
          <w:color w:val="000000"/>
          <w:szCs w:val="20"/>
          <w:lang w:bidi="lo-LA"/>
        </w:rPr>
      </w:pPr>
      <w:r w:rsidRPr="00827EBD">
        <w:rPr>
          <w:rFonts w:cs="Courier New"/>
          <w:szCs w:val="20"/>
          <w:lang w:bidi="lo-LA"/>
        </w:rPr>
        <w:t xml:space="preserve">37. Bērnu un jauniešu dienas sociālās rehabilitācijas centra pakalpojumu </w:t>
      </w:r>
      <w:r w:rsidRPr="00827EBD">
        <w:rPr>
          <w:rFonts w:cs="Courier New"/>
          <w:color w:val="000000"/>
          <w:szCs w:val="20"/>
          <w:lang w:bidi="lo-LA"/>
        </w:rPr>
        <w:t>nodrošina noteiktie pakalpojuma sniedzēji:</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37.1. Jauniešu sociālais centrs; </w:t>
      </w:r>
    </w:p>
    <w:p w:rsidR="00827EBD" w:rsidRPr="00827EBD" w:rsidRDefault="00827EBD" w:rsidP="00827EBD">
      <w:pPr>
        <w:ind w:firstLine="720"/>
        <w:jc w:val="both"/>
        <w:rPr>
          <w:rFonts w:cs="Courier New"/>
          <w:szCs w:val="20"/>
          <w:lang w:bidi="lo-LA"/>
        </w:rPr>
      </w:pPr>
      <w:r w:rsidRPr="00827EBD">
        <w:rPr>
          <w:rFonts w:cs="Courier New"/>
          <w:szCs w:val="20"/>
          <w:lang w:bidi="lo-LA"/>
        </w:rPr>
        <w:lastRenderedPageBreak/>
        <w:t>37.2. Slampes un Džūkstes pagastu kopienas centrs „Rīti”.</w:t>
      </w:r>
    </w:p>
    <w:p w:rsidR="00827EBD" w:rsidRPr="00827EBD" w:rsidRDefault="00827EBD" w:rsidP="00827EBD">
      <w:pPr>
        <w:ind w:firstLine="720"/>
        <w:jc w:val="both"/>
      </w:pPr>
      <w:r w:rsidRPr="00827EBD">
        <w:t xml:space="preserve">38. </w:t>
      </w:r>
      <w:r w:rsidRPr="00827EBD">
        <w:rPr>
          <w:rFonts w:cs="Courier New"/>
          <w:szCs w:val="20"/>
          <w:lang w:bidi="lo-LA"/>
        </w:rPr>
        <w:t xml:space="preserve">Bērnu un jauniešu dienas sociālās rehabilitācijas centra pakalpojums </w:t>
      </w:r>
      <w:r w:rsidRPr="00827EBD">
        <w:t>ietver:</w:t>
      </w:r>
    </w:p>
    <w:p w:rsidR="00827EBD" w:rsidRPr="00827EBD" w:rsidRDefault="00827EBD" w:rsidP="00827EBD">
      <w:pPr>
        <w:ind w:firstLine="720"/>
        <w:jc w:val="both"/>
      </w:pPr>
      <w:r w:rsidRPr="00827EBD">
        <w:rPr>
          <w:rFonts w:cs="Courier New"/>
          <w:szCs w:val="20"/>
          <w:lang w:bidi="lo-LA"/>
        </w:rPr>
        <w:t xml:space="preserve">38.1. </w:t>
      </w:r>
      <w:r w:rsidRPr="00827EBD">
        <w:t xml:space="preserve">dažādu </w:t>
      </w:r>
      <w:r w:rsidRPr="00827EBD">
        <w:rPr>
          <w:bCs/>
          <w:szCs w:val="20"/>
        </w:rPr>
        <w:t>pasākumu</w:t>
      </w:r>
      <w:r w:rsidRPr="00827EBD">
        <w:t xml:space="preserve"> organizēšanu, kas veicina bērna fiziskās, intelektuālās un psiholoģiskās spējas, savstarpējās saskarsmes iemaņu attīstību, sociālās un fiziskās funkcionēšanas spēju apgūšanu, atjaunošanu un uzlabošanu;</w:t>
      </w:r>
    </w:p>
    <w:p w:rsidR="00827EBD" w:rsidRPr="00827EBD" w:rsidRDefault="00827EBD" w:rsidP="00827EBD">
      <w:pPr>
        <w:ind w:firstLine="720"/>
        <w:jc w:val="both"/>
        <w:rPr>
          <w:rFonts w:cs="Courier New"/>
          <w:szCs w:val="20"/>
          <w:lang w:bidi="lo-LA"/>
        </w:rPr>
      </w:pPr>
      <w:r w:rsidRPr="00827EBD">
        <w:rPr>
          <w:rFonts w:cs="Courier New"/>
          <w:szCs w:val="20"/>
          <w:lang w:bidi="lo-LA"/>
        </w:rPr>
        <w:t>38.2. individuālās konsultācijas vecākiem un bērnam;</w:t>
      </w:r>
    </w:p>
    <w:p w:rsidR="00827EBD" w:rsidRPr="00827EBD" w:rsidRDefault="00827EBD" w:rsidP="00827EBD">
      <w:pPr>
        <w:ind w:firstLine="720"/>
        <w:jc w:val="both"/>
      </w:pPr>
      <w:r w:rsidRPr="00827EBD">
        <w:t>38.3. pašpalīdzības, izglītojošo u.c. grupu organizēšanu vecākiem un bērnam;</w:t>
      </w:r>
    </w:p>
    <w:p w:rsidR="00827EBD" w:rsidRPr="00827EBD" w:rsidRDefault="00827EBD" w:rsidP="00827EBD">
      <w:pPr>
        <w:ind w:firstLine="720"/>
        <w:jc w:val="both"/>
        <w:rPr>
          <w:rFonts w:cs="Courier New"/>
          <w:szCs w:val="20"/>
          <w:lang w:bidi="lo-LA"/>
        </w:rPr>
      </w:pPr>
      <w:r w:rsidRPr="00827EBD">
        <w:rPr>
          <w:rFonts w:cs="Courier New"/>
          <w:szCs w:val="20"/>
          <w:lang w:bidi="lo-LA"/>
        </w:rPr>
        <w:t>38.4. bērna pašaprūpes iemaņu apgūšanu ar speciālu nodarbību palīdzību;</w:t>
      </w:r>
    </w:p>
    <w:p w:rsidR="00827EBD" w:rsidRPr="00827EBD" w:rsidRDefault="00827EBD" w:rsidP="00827EBD">
      <w:pPr>
        <w:ind w:firstLine="720"/>
        <w:jc w:val="both"/>
        <w:rPr>
          <w:rFonts w:cs="Courier New"/>
          <w:szCs w:val="20"/>
          <w:lang w:bidi="lo-LA"/>
        </w:rPr>
      </w:pPr>
      <w:r w:rsidRPr="00827EBD">
        <w:rPr>
          <w:rFonts w:cs="Courier New"/>
          <w:szCs w:val="20"/>
          <w:lang w:bidi="lo-LA"/>
        </w:rPr>
        <w:t>38.5. bērna iesaistīšanu interešu izglītībā, dažādos projektos;</w:t>
      </w:r>
    </w:p>
    <w:p w:rsidR="00827EBD" w:rsidRPr="00827EBD" w:rsidRDefault="00827EBD" w:rsidP="00827EBD">
      <w:pPr>
        <w:ind w:firstLine="720"/>
        <w:jc w:val="both"/>
        <w:rPr>
          <w:rFonts w:cs="Courier New"/>
          <w:szCs w:val="20"/>
          <w:lang w:bidi="lo-LA"/>
        </w:rPr>
      </w:pPr>
      <w:r w:rsidRPr="00827EBD">
        <w:rPr>
          <w:rFonts w:cs="Courier New"/>
          <w:szCs w:val="20"/>
          <w:lang w:bidi="lo-LA"/>
        </w:rPr>
        <w:t>38.6. tematisko pasākumu un nometņu organizēšanu;</w:t>
      </w:r>
    </w:p>
    <w:p w:rsidR="00827EBD" w:rsidRPr="00827EBD" w:rsidRDefault="00827EBD" w:rsidP="00827EBD">
      <w:pPr>
        <w:ind w:firstLine="720"/>
        <w:jc w:val="both"/>
      </w:pPr>
      <w:r w:rsidRPr="00827EBD">
        <w:t xml:space="preserve">38.7. nepieciešamo drošības pasākumu nodrošināšanu bērniem pakalpojuma </w:t>
      </w:r>
      <w:r w:rsidRPr="00827EBD">
        <w:rPr>
          <w:rFonts w:cs="Courier New"/>
          <w:szCs w:val="20"/>
          <w:lang w:bidi="lo-LA"/>
        </w:rPr>
        <w:t>sniegšanas</w:t>
      </w:r>
      <w:r w:rsidRPr="00827EBD">
        <w:t xml:space="preserve"> laikā;</w:t>
      </w:r>
    </w:p>
    <w:p w:rsidR="00827EBD" w:rsidRPr="00827EBD" w:rsidRDefault="00827EBD" w:rsidP="00827EBD">
      <w:pPr>
        <w:ind w:firstLine="720"/>
        <w:jc w:val="both"/>
      </w:pPr>
      <w:r w:rsidRPr="00827EBD">
        <w:t>38.8. individuālā sociālās rehabilitācijas plāna izstrādi un realizāciju.</w:t>
      </w:r>
    </w:p>
    <w:p w:rsidR="00827EBD" w:rsidRPr="00827EBD" w:rsidRDefault="00827EBD" w:rsidP="00827EBD">
      <w:pPr>
        <w:jc w:val="both"/>
        <w:rPr>
          <w:rFonts w:cs="Courier New"/>
          <w:szCs w:val="20"/>
          <w:lang w:bidi="lo-LA"/>
        </w:rPr>
      </w:pP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39. Bērnu un jauniešu dienas sociālās rehabilitācijas centra pakalpojumu piešķir, pamatojoties uz sociālā darbinieka norīkojumu vai bērna vai jaunieša likumiskā pārstāvja iesniegumu. </w:t>
      </w:r>
    </w:p>
    <w:p w:rsidR="00827EBD" w:rsidRPr="00827EBD" w:rsidRDefault="00827EBD" w:rsidP="00827EBD">
      <w:pPr>
        <w:ind w:firstLine="720"/>
        <w:jc w:val="both"/>
        <w:rPr>
          <w:rFonts w:cs="Courier New"/>
          <w:szCs w:val="20"/>
          <w:lang w:bidi="lo-LA"/>
        </w:rPr>
      </w:pPr>
      <w:r w:rsidRPr="00827EBD">
        <w:rPr>
          <w:rFonts w:cs="Courier New"/>
          <w:szCs w:val="20"/>
          <w:lang w:bidi="lo-LA"/>
        </w:rPr>
        <w:t>40. Tukuma novada sociālais dienests un bērna vai jaunieša likumiskais pārstāvis slēdz līgumu par pakalpojuma sniegšanas vietu, pakalpojuma apjomu, termiņu, samaksas kārtību, pušu tiesībām, pienākumiem un atbildību.</w:t>
      </w:r>
    </w:p>
    <w:p w:rsidR="00827EBD" w:rsidRPr="00827EBD" w:rsidRDefault="00827EBD" w:rsidP="00827EBD">
      <w:pPr>
        <w:ind w:firstLine="720"/>
        <w:jc w:val="both"/>
        <w:rPr>
          <w:rFonts w:cs="Courier New"/>
          <w:szCs w:val="20"/>
          <w:lang w:bidi="lo-LA"/>
        </w:rPr>
      </w:pPr>
      <w:r w:rsidRPr="00827EBD">
        <w:rPr>
          <w:rFonts w:cs="Courier New"/>
          <w:szCs w:val="20"/>
          <w:lang w:bidi="lo-LA"/>
        </w:rPr>
        <w:t>41. Sociālais darbinieks bērnu vai jaunieti atbilstoši faktiskajam apmeklējumam reģistrē apmeklētāju žurnālā.</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42. Samaksa par bērnu un jauniešu sociālās rehabilitācijas dienas centra pakalpojumu ir noteikta ar Tukuma novada Domes apstiprinātajiem saistošajiem noteikumiem par </w:t>
      </w:r>
      <w:r w:rsidRPr="00827EBD">
        <w:rPr>
          <w:szCs w:val="20"/>
        </w:rPr>
        <w:t>Tukuma novada sociālā dienesta maksas pakalpojumiem.</w:t>
      </w: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43. Tukuma novada pašvaldībā dzīvesvietu deklarējušām personām bērnu un jauniešu sociālās rehabilitācijas centra pakalpojums tiek nodrošināts bez maksas. </w:t>
      </w:r>
    </w:p>
    <w:p w:rsidR="00827EBD" w:rsidRPr="00827EBD" w:rsidRDefault="00827EBD" w:rsidP="00827EBD">
      <w:pPr>
        <w:ind w:firstLine="720"/>
        <w:jc w:val="both"/>
        <w:rPr>
          <w:rFonts w:cs="Courier New"/>
          <w:i/>
          <w:szCs w:val="20"/>
          <w:lang w:bidi="lo-LA"/>
        </w:rPr>
      </w:pPr>
      <w:r w:rsidRPr="00827EBD">
        <w:rPr>
          <w:rFonts w:cs="Courier New"/>
          <w:szCs w:val="20"/>
          <w:lang w:bidi="lo-LA"/>
        </w:rPr>
        <w:t xml:space="preserve">44. Par sniegto bērnu un jauniešu sociālās rehabilitācijas centra pakalpojumu, apjomu un maksu </w:t>
      </w:r>
      <w:r w:rsidRPr="00827EBD">
        <w:rPr>
          <w:szCs w:val="20"/>
        </w:rPr>
        <w:t>citā pašvaldībā deklarētām personām tiek informēta attiecīgā</w:t>
      </w:r>
      <w:r w:rsidRPr="00827EBD">
        <w:rPr>
          <w:i/>
          <w:color w:val="FF0000"/>
          <w:szCs w:val="20"/>
        </w:rPr>
        <w:t xml:space="preserve"> </w:t>
      </w:r>
      <w:r w:rsidRPr="00827EBD">
        <w:rPr>
          <w:szCs w:val="20"/>
        </w:rPr>
        <w:t>pašvaldība.</w:t>
      </w:r>
      <w:r w:rsidRPr="00827EBD">
        <w:rPr>
          <w:i/>
          <w:color w:val="FF0000"/>
          <w:szCs w:val="20"/>
        </w:rPr>
        <w:t xml:space="preserve"> </w:t>
      </w:r>
    </w:p>
    <w:p w:rsidR="00827EBD" w:rsidRPr="00827EBD" w:rsidRDefault="00827EBD" w:rsidP="00827EBD">
      <w:pPr>
        <w:spacing w:before="200"/>
        <w:jc w:val="center"/>
        <w:rPr>
          <w:rFonts w:cs="Courier New"/>
          <w:b/>
          <w:szCs w:val="20"/>
          <w:lang w:bidi="lo-LA"/>
        </w:rPr>
      </w:pPr>
      <w:r w:rsidRPr="00827EBD">
        <w:rPr>
          <w:rFonts w:cs="Courier New"/>
          <w:b/>
          <w:szCs w:val="20"/>
          <w:lang w:bidi="lo-LA"/>
        </w:rPr>
        <w:t>VI. Grupu dzīvoklis</w:t>
      </w:r>
    </w:p>
    <w:p w:rsidR="00827EBD" w:rsidRPr="00827EBD" w:rsidRDefault="00827EBD" w:rsidP="00827EBD">
      <w:pPr>
        <w:ind w:firstLine="720"/>
        <w:jc w:val="both"/>
        <w:rPr>
          <w:rFonts w:cs="Courier New"/>
          <w:szCs w:val="20"/>
          <w:lang w:bidi="lo-LA"/>
        </w:rPr>
      </w:pPr>
      <w:r w:rsidRPr="00827EBD">
        <w:rPr>
          <w:rFonts w:cs="Courier New"/>
          <w:szCs w:val="20"/>
          <w:lang w:bidi="lo-LA"/>
        </w:rPr>
        <w:t>45. Grupu dzīvokļa pakalpojums nodrošina individuālu atbalstu sociālo problēmu risināšanā pilngadīgai personai ar garīga rakstura traucējumiem atsevišķā dzīvoklī vai dzīvojamā mājā.</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46. Grupu dzīvokļa pakalpojumu nodrošina sociālo pakalpojumu centrs „Mežrozītes”.</w:t>
      </w:r>
    </w:p>
    <w:p w:rsidR="00827EBD" w:rsidRPr="00827EBD" w:rsidRDefault="00827EBD" w:rsidP="00827EBD">
      <w:pPr>
        <w:ind w:firstLine="720"/>
        <w:jc w:val="both"/>
        <w:rPr>
          <w:rFonts w:cs="Courier New"/>
          <w:color w:val="000000"/>
          <w:szCs w:val="20"/>
          <w:lang w:bidi="lo-LA"/>
        </w:rPr>
      </w:pPr>
      <w:r w:rsidRPr="00827EBD">
        <w:rPr>
          <w:rFonts w:cs="Courier New"/>
          <w:szCs w:val="20"/>
          <w:lang w:bidi="lo-LA"/>
        </w:rPr>
        <w:t xml:space="preserve">47. </w:t>
      </w:r>
      <w:r w:rsidRPr="00827EBD">
        <w:rPr>
          <w:rFonts w:cs="Courier New"/>
          <w:color w:val="000000"/>
          <w:szCs w:val="20"/>
          <w:lang w:bidi="lo-LA"/>
        </w:rPr>
        <w:t>Grupu dzīvokļa pakalpojums ietver personas nodrošināšanu ar:</w:t>
      </w:r>
    </w:p>
    <w:p w:rsidR="00827EBD" w:rsidRPr="00827EBD" w:rsidRDefault="00827EBD" w:rsidP="00827EBD">
      <w:pPr>
        <w:ind w:firstLine="720"/>
        <w:jc w:val="both"/>
      </w:pPr>
      <w:r w:rsidRPr="00827EBD">
        <w:rPr>
          <w:rFonts w:cs="Courier New"/>
          <w:szCs w:val="20"/>
          <w:lang w:bidi="lo-LA"/>
        </w:rPr>
        <w:t xml:space="preserve">47.1. </w:t>
      </w:r>
      <w:r w:rsidRPr="00827EBD">
        <w:t>dzīvojamo telpu (dzīvojamā platība ne mazāk kā 6 m</w:t>
      </w:r>
      <w:r w:rsidRPr="00827EBD">
        <w:rPr>
          <w:vertAlign w:val="superscript"/>
        </w:rPr>
        <w:t>2</w:t>
      </w:r>
      <w:r w:rsidRPr="00827EBD">
        <w:t xml:space="preserve"> vienai personai), kurā izvieto ne vairāk kā divas personas;</w:t>
      </w:r>
    </w:p>
    <w:p w:rsidR="00827EBD" w:rsidRPr="00827EBD" w:rsidRDefault="00827EBD" w:rsidP="00827EBD">
      <w:pPr>
        <w:ind w:firstLine="720"/>
        <w:jc w:val="both"/>
      </w:pPr>
      <w:r w:rsidRPr="00827EBD">
        <w:t>47.2. koplietojamu aprīkotu virtuvi, atpūtas telpu;</w:t>
      </w:r>
    </w:p>
    <w:p w:rsidR="00827EBD" w:rsidRPr="00827EBD" w:rsidRDefault="00827EBD" w:rsidP="00827EBD">
      <w:pPr>
        <w:ind w:firstLine="720"/>
        <w:jc w:val="both"/>
      </w:pPr>
      <w:r w:rsidRPr="00827EBD">
        <w:t>47.3. koplietojamu dušu, tualeti;</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 xml:space="preserve">47.4. </w:t>
      </w:r>
      <w:r w:rsidRPr="00827EBD">
        <w:rPr>
          <w:szCs w:val="20"/>
        </w:rPr>
        <w:t>koplietojamu telpu apģērba mazgāšanai, žāvēšanai un gludināšanai;</w:t>
      </w:r>
    </w:p>
    <w:p w:rsidR="00827EBD" w:rsidRPr="00827EBD" w:rsidRDefault="00827EBD" w:rsidP="00827EBD">
      <w:pPr>
        <w:ind w:firstLine="720"/>
        <w:jc w:val="both"/>
      </w:pPr>
      <w:r w:rsidRPr="00827EBD">
        <w:t xml:space="preserve">47.5. individuālā sociālās rehabilitācijas plāna izstrādi, realizāciju un novērtēšanu; </w:t>
      </w:r>
    </w:p>
    <w:p w:rsidR="00827EBD" w:rsidRPr="00827EBD" w:rsidRDefault="00827EBD" w:rsidP="00827EBD">
      <w:pPr>
        <w:ind w:firstLine="720"/>
        <w:jc w:val="both"/>
      </w:pPr>
      <w:r w:rsidRPr="00827EBD">
        <w:t xml:space="preserve">47.6. dažādu </w:t>
      </w:r>
      <w:r w:rsidRPr="00827EBD">
        <w:rPr>
          <w:bCs/>
          <w:szCs w:val="20"/>
        </w:rPr>
        <w:t>pasākumu</w:t>
      </w:r>
      <w:r w:rsidRPr="00827EBD">
        <w:rPr>
          <w:b/>
        </w:rPr>
        <w:t xml:space="preserve"> </w:t>
      </w:r>
      <w:r w:rsidRPr="00827EBD">
        <w:t>organizēšanu, kas veicina personas fiziskās, intelektuālās un psiholoģiskās spējas, savstarpējās saskarsmes iemaņu attīstību, sociālās un fiziskās funkcionēšanas spēju apgūšanu, atjaunošanu un uzlabošanu;</w:t>
      </w:r>
    </w:p>
    <w:p w:rsidR="00827EBD" w:rsidRPr="00827EBD" w:rsidRDefault="00827EBD" w:rsidP="00827EBD">
      <w:pPr>
        <w:ind w:firstLine="720"/>
      </w:pPr>
      <w:r w:rsidRPr="00827EBD">
        <w:t>47.7. psihosociālā atbalsta sniegšanu personai un viņas tuviniekiem;</w:t>
      </w:r>
    </w:p>
    <w:p w:rsidR="00827EBD" w:rsidRPr="00827EBD" w:rsidRDefault="00827EBD" w:rsidP="00827EBD">
      <w:pPr>
        <w:ind w:firstLine="720"/>
        <w:jc w:val="both"/>
        <w:rPr>
          <w:rFonts w:cs="Courier New"/>
          <w:szCs w:val="20"/>
          <w:lang w:bidi="lo-LA"/>
        </w:rPr>
      </w:pPr>
      <w:r w:rsidRPr="00827EBD">
        <w:rPr>
          <w:rFonts w:cs="Courier New"/>
          <w:szCs w:val="20"/>
          <w:lang w:bidi="lo-LA"/>
        </w:rPr>
        <w:t>47.8.</w:t>
      </w:r>
      <w:r w:rsidRPr="00827EBD">
        <w:rPr>
          <w:rFonts w:cs="Courier New"/>
          <w:i/>
          <w:szCs w:val="20"/>
          <w:lang w:bidi="lo-LA"/>
        </w:rPr>
        <w:t xml:space="preserve"> </w:t>
      </w:r>
      <w:r w:rsidRPr="00827EBD">
        <w:rPr>
          <w:rFonts w:cs="Courier New"/>
          <w:szCs w:val="20"/>
          <w:lang w:bidi="lo-LA"/>
        </w:rPr>
        <w:t xml:space="preserve">personu un viņu tuvinieku izglītošana par dažādu funkcionālo nespēju būtību un rehabilitācijas iespējām; </w:t>
      </w:r>
    </w:p>
    <w:p w:rsidR="00827EBD" w:rsidRPr="00827EBD" w:rsidRDefault="00827EBD" w:rsidP="00827EBD">
      <w:pPr>
        <w:ind w:firstLine="720"/>
        <w:jc w:val="both"/>
      </w:pPr>
      <w:r w:rsidRPr="00827EBD">
        <w:t>47.9. pašpalīdzības, izglītojošo u.c. grupu organizēšanu pakalpojuma saņēmējam un viņu tuviniekiem;</w:t>
      </w:r>
    </w:p>
    <w:p w:rsidR="00827EBD" w:rsidRPr="00827EBD" w:rsidRDefault="00827EBD" w:rsidP="00827EBD">
      <w:pPr>
        <w:ind w:firstLine="720"/>
        <w:jc w:val="both"/>
      </w:pPr>
      <w:r w:rsidRPr="00827EBD">
        <w:t>47.10. pašaprūpes iemaņu apgūšanu ar speciālu nodarbību palīdzību;</w:t>
      </w:r>
    </w:p>
    <w:p w:rsidR="00827EBD" w:rsidRPr="00827EBD" w:rsidRDefault="00827EBD" w:rsidP="00827EBD">
      <w:pPr>
        <w:ind w:firstLine="720"/>
        <w:jc w:val="both"/>
      </w:pPr>
      <w:r w:rsidRPr="00827EBD">
        <w:lastRenderedPageBreak/>
        <w:t xml:space="preserve">47.11. nepieciešamo drošības pasākumu nodrošināšanu pakalpojuma saņēmējam pakalpojuma </w:t>
      </w:r>
      <w:r w:rsidRPr="00827EBD">
        <w:rPr>
          <w:rFonts w:cs="Courier New"/>
          <w:szCs w:val="20"/>
          <w:lang w:bidi="lo-LA"/>
        </w:rPr>
        <w:t>sniegšanas</w:t>
      </w:r>
      <w:r w:rsidRPr="00827EBD">
        <w:t xml:space="preserve"> laikā; </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47.12. pakalpojuma saņēmēja un viņu tuvinieku konsultēšanu par vides pielāgošanas iespējām, tehnisko palīglīdzekļu pielietošanas un iegūšanas iespējām, par veselības aprūpes, saskarsmes, sociālajiem un tiesiskajiem jautājumiem.</w:t>
      </w:r>
    </w:p>
    <w:p w:rsidR="00827EBD" w:rsidRPr="00827EBD" w:rsidRDefault="00827EBD" w:rsidP="00827EBD">
      <w:pPr>
        <w:ind w:firstLine="720"/>
        <w:jc w:val="both"/>
        <w:rPr>
          <w:szCs w:val="20"/>
          <w:lang w:bidi="lo-LA"/>
        </w:rPr>
      </w:pPr>
      <w:r w:rsidRPr="00827EBD">
        <w:rPr>
          <w:lang w:bidi="lo-LA"/>
        </w:rPr>
        <w:t xml:space="preserve">48. </w:t>
      </w:r>
      <w:r w:rsidRPr="00827EBD">
        <w:rPr>
          <w:rFonts w:cs="Courier New"/>
          <w:color w:val="000000"/>
          <w:szCs w:val="20"/>
          <w:lang w:bidi="lo-LA"/>
        </w:rPr>
        <w:t>Grupu dzīvokļa pakalpojumu</w:t>
      </w:r>
      <w:r w:rsidRPr="00827EBD">
        <w:rPr>
          <w:lang w:bidi="lo-LA"/>
        </w:rPr>
        <w:t xml:space="preserve"> piešķir sociālo pakalpojumu piešķiršanas kārtībā, kas noteikta Ministra kabineta noteikumos.</w:t>
      </w:r>
    </w:p>
    <w:p w:rsidR="00827EBD" w:rsidRPr="00827EBD" w:rsidRDefault="00827EBD" w:rsidP="00827EBD">
      <w:pPr>
        <w:ind w:firstLine="720"/>
        <w:jc w:val="both"/>
        <w:rPr>
          <w:rFonts w:cs="Courier New"/>
          <w:szCs w:val="20"/>
          <w:lang w:bidi="lo-LA"/>
        </w:rPr>
      </w:pPr>
      <w:r w:rsidRPr="00827EBD">
        <w:rPr>
          <w:rFonts w:cs="Courier New"/>
          <w:szCs w:val="20"/>
          <w:lang w:bidi="lo-LA"/>
        </w:rPr>
        <w:t>49. Pēc lēmuma par Grupu dzīvokļa pakalpojuma piešķiršanu Tukuma novada sociālais dienests, persona (vai personas likumiskais pārstāvis), apgādnieks saskaņā ar pieņemto lēmumu slēdz līgumu par pakalpojuma sniegšanas vietu, pakalpojuma apjomu, termiņu, samaksas kārtību, pušu tiesībām, pienākumiem un atbildību.</w:t>
      </w:r>
    </w:p>
    <w:p w:rsidR="00827EBD" w:rsidRPr="00827EBD" w:rsidRDefault="00827EBD" w:rsidP="00827EBD">
      <w:pPr>
        <w:ind w:firstLine="720"/>
        <w:jc w:val="both"/>
        <w:rPr>
          <w:rFonts w:cs="Courier New"/>
          <w:color w:val="000000"/>
          <w:szCs w:val="20"/>
          <w:lang w:bidi="lo-LA"/>
        </w:rPr>
      </w:pPr>
      <w:r w:rsidRPr="00827EBD">
        <w:rPr>
          <w:rFonts w:cs="Courier New"/>
          <w:color w:val="000000"/>
          <w:szCs w:val="20"/>
          <w:lang w:bidi="lo-LA"/>
        </w:rPr>
        <w:t>50. Grupu dzīvokļa pakalpojumu nepiešķir:</w:t>
      </w:r>
    </w:p>
    <w:p w:rsidR="00827EBD" w:rsidRPr="00827EBD" w:rsidRDefault="00827EBD" w:rsidP="00827EBD">
      <w:pPr>
        <w:ind w:firstLine="720"/>
        <w:jc w:val="both"/>
      </w:pPr>
      <w:r w:rsidRPr="00827EBD">
        <w:rPr>
          <w:rFonts w:cs="Courier New"/>
          <w:color w:val="000000"/>
          <w:lang w:bidi="lo-LA"/>
        </w:rPr>
        <w:t>50.</w:t>
      </w:r>
      <w:r w:rsidRPr="00827EBD">
        <w:rPr>
          <w:rFonts w:cs="Courier New"/>
          <w:lang w:bidi="lo-LA"/>
        </w:rPr>
        <w:t xml:space="preserve">1. </w:t>
      </w:r>
      <w:r w:rsidRPr="00827EBD">
        <w:t>ja nav ievērotas šo noteikumu vai attiecīgā sociālā pakalpojuma piešķiršanas un saņemšanas regulējošo normatīvo aktu prasības;</w:t>
      </w:r>
    </w:p>
    <w:p w:rsidR="00827EBD" w:rsidRPr="00827EBD" w:rsidRDefault="00827EBD" w:rsidP="00827EBD">
      <w:pPr>
        <w:ind w:firstLine="720"/>
        <w:jc w:val="both"/>
        <w:rPr>
          <w:rFonts w:cs="Courier New"/>
          <w:lang w:bidi="lo-LA"/>
        </w:rPr>
      </w:pPr>
      <w:r w:rsidRPr="00827EBD">
        <w:t>50.2. ja personai ir konstatētas medicīniskās vai speciālās (psihiskās) kontrindikācijas</w:t>
      </w:r>
      <w:r w:rsidRPr="00827EBD">
        <w:rPr>
          <w:rFonts w:cs="Courier New"/>
          <w:lang w:bidi="lo-LA"/>
        </w:rPr>
        <w:t>.</w:t>
      </w:r>
    </w:p>
    <w:p w:rsidR="00827EBD" w:rsidRPr="00827EBD" w:rsidRDefault="00827EBD" w:rsidP="00827EBD">
      <w:pPr>
        <w:ind w:firstLine="720"/>
        <w:jc w:val="both"/>
        <w:rPr>
          <w:rFonts w:eastAsia="Calibri"/>
          <w:lang w:eastAsia="en-US"/>
        </w:rPr>
      </w:pPr>
      <w:r w:rsidRPr="00827EBD">
        <w:rPr>
          <w:rFonts w:eastAsia="Calibri"/>
          <w:lang w:eastAsia="en-US"/>
        </w:rPr>
        <w:t xml:space="preserve">51. </w:t>
      </w:r>
      <w:r w:rsidRPr="00827EBD">
        <w:rPr>
          <w:rFonts w:eastAsia="Calibri"/>
          <w:color w:val="000000"/>
          <w:lang w:eastAsia="en-US"/>
        </w:rPr>
        <w:t>Grupu dzīvokļa</w:t>
      </w:r>
      <w:r w:rsidRPr="00827EBD">
        <w:rPr>
          <w:rFonts w:eastAsia="Calibri"/>
          <w:lang w:eastAsia="en-US"/>
        </w:rPr>
        <w:t xml:space="preserve"> samaksas kārtība:</w:t>
      </w:r>
    </w:p>
    <w:p w:rsidR="00827EBD" w:rsidRPr="00827EBD" w:rsidRDefault="00827EBD" w:rsidP="00827EBD">
      <w:pPr>
        <w:ind w:firstLine="720"/>
        <w:jc w:val="both"/>
        <w:rPr>
          <w:rFonts w:eastAsia="Calibri"/>
          <w:lang w:eastAsia="en-US"/>
        </w:rPr>
      </w:pPr>
      <w:r w:rsidRPr="00827EBD">
        <w:rPr>
          <w:rFonts w:eastAsia="Calibri"/>
          <w:lang w:eastAsia="en-US"/>
        </w:rPr>
        <w:t xml:space="preserve">51.1. Tukuma novada pašvaldībā dzīvesvietu deklarējušām personām </w:t>
      </w:r>
      <w:r w:rsidRPr="00827EBD">
        <w:rPr>
          <w:rFonts w:eastAsia="Calibri"/>
          <w:color w:val="000000"/>
          <w:lang w:eastAsia="en-US"/>
        </w:rPr>
        <w:t xml:space="preserve">Grupu dzīvokļa pakalpojumi </w:t>
      </w:r>
      <w:r w:rsidRPr="00827EBD">
        <w:rPr>
          <w:rFonts w:eastAsia="Calibri"/>
          <w:lang w:eastAsia="en-US"/>
        </w:rPr>
        <w:t>tiek nodrošināti bez maksas. Personai ir pienākums norēķināties par šādiem mājokļa nodrošināšanas izdevumiem:</w:t>
      </w:r>
    </w:p>
    <w:p w:rsidR="00827EBD" w:rsidRPr="00827EBD" w:rsidRDefault="00827EBD" w:rsidP="00827EBD">
      <w:pPr>
        <w:ind w:firstLine="720"/>
        <w:jc w:val="both"/>
        <w:rPr>
          <w:rFonts w:eastAsia="Calibri"/>
          <w:lang w:eastAsia="en-US"/>
        </w:rPr>
      </w:pPr>
      <w:r w:rsidRPr="00827EBD">
        <w:rPr>
          <w:rFonts w:eastAsia="Calibri"/>
          <w:lang w:eastAsia="en-US"/>
        </w:rPr>
        <w:t xml:space="preserve">51.1.1. par elektrību, ūdeni, kanalizāciju un sadzīves atkritumiem pēc faktiskā patēriņa, </w:t>
      </w:r>
    </w:p>
    <w:p w:rsidR="00827EBD" w:rsidRPr="00827EBD" w:rsidRDefault="00827EBD" w:rsidP="00827EBD">
      <w:pPr>
        <w:ind w:firstLine="720"/>
        <w:jc w:val="both"/>
        <w:rPr>
          <w:rFonts w:eastAsia="Calibri"/>
          <w:lang w:eastAsia="en-US"/>
        </w:rPr>
      </w:pPr>
      <w:r w:rsidRPr="00827EBD">
        <w:rPr>
          <w:rFonts w:eastAsia="Calibri"/>
          <w:lang w:eastAsia="en-US"/>
        </w:rPr>
        <w:t>51.1.2. par apkuri – 1/3 no faktiskā patēriņa (aprēķinā ir iekļauta dzīvojamās telpas platība un 1/14 daļa no koplietojamo telpu kopējas platības),</w:t>
      </w:r>
    </w:p>
    <w:p w:rsidR="00827EBD" w:rsidRPr="00827EBD" w:rsidRDefault="00827EBD" w:rsidP="00827EBD">
      <w:pPr>
        <w:ind w:firstLine="720"/>
        <w:jc w:val="both"/>
        <w:rPr>
          <w:rFonts w:eastAsia="Calibri"/>
          <w:lang w:eastAsia="en-US"/>
        </w:rPr>
      </w:pPr>
      <w:r w:rsidRPr="00827EBD">
        <w:rPr>
          <w:rFonts w:eastAsia="Calibri"/>
          <w:lang w:eastAsia="en-US"/>
        </w:rPr>
        <w:t>51.1.3. par apsaimniekošanu (aprēķinā ir iekļauta dzīvojamās telpas platība un 1/14 daļa no koplietojamo telpu kopējas platības),</w:t>
      </w:r>
    </w:p>
    <w:p w:rsidR="00827EBD" w:rsidRPr="00827EBD" w:rsidRDefault="00827EBD" w:rsidP="00827EBD">
      <w:pPr>
        <w:ind w:firstLine="720"/>
        <w:jc w:val="both"/>
        <w:rPr>
          <w:rFonts w:eastAsia="Calibri"/>
          <w:lang w:eastAsia="en-US"/>
        </w:rPr>
      </w:pPr>
      <w:r w:rsidRPr="00827EBD">
        <w:rPr>
          <w:rFonts w:eastAsia="Calibri"/>
          <w:lang w:eastAsia="en-US"/>
        </w:rPr>
        <w:t xml:space="preserve">51.2. citā pašvaldībā dzīvesvietu deklarējušām personām par </w:t>
      </w:r>
      <w:r w:rsidRPr="00827EBD">
        <w:rPr>
          <w:rFonts w:eastAsia="Calibri"/>
          <w:color w:val="000000"/>
          <w:lang w:eastAsia="en-US"/>
        </w:rPr>
        <w:t xml:space="preserve">Grupu dzīvokļa pakalpojumiem </w:t>
      </w:r>
      <w:r w:rsidRPr="00827EBD">
        <w:rPr>
          <w:rFonts w:eastAsia="Calibri"/>
          <w:lang w:eastAsia="en-US"/>
        </w:rPr>
        <w:t>ir pienākums norēķināties par šādiem mājokļa nodrošināšanas izdevumiem:</w:t>
      </w:r>
    </w:p>
    <w:p w:rsidR="00827EBD" w:rsidRPr="00827EBD" w:rsidRDefault="00827EBD" w:rsidP="00827EBD">
      <w:pPr>
        <w:ind w:firstLine="720"/>
        <w:jc w:val="both"/>
        <w:rPr>
          <w:rFonts w:eastAsia="Calibri"/>
          <w:lang w:eastAsia="en-US"/>
        </w:rPr>
      </w:pPr>
      <w:r w:rsidRPr="00827EBD">
        <w:rPr>
          <w:rFonts w:eastAsia="Calibri"/>
          <w:lang w:eastAsia="en-US"/>
        </w:rPr>
        <w:t xml:space="preserve">51.2.1. par apkuri (aprēķinā ir iekļauta dzīvojamās telpas platība un 1/14 daļa no koplietojamo telpu kopējas platības), elektrību, ūdeni, kanalizāciju un sadzīves atkritumiem pēc faktiskā patēriņa, </w:t>
      </w:r>
    </w:p>
    <w:p w:rsidR="00827EBD" w:rsidRPr="00827EBD" w:rsidRDefault="00827EBD" w:rsidP="00827EBD">
      <w:pPr>
        <w:ind w:firstLine="720"/>
        <w:jc w:val="both"/>
        <w:rPr>
          <w:rFonts w:eastAsia="Calibri"/>
          <w:lang w:eastAsia="en-US"/>
        </w:rPr>
      </w:pPr>
      <w:r w:rsidRPr="00827EBD">
        <w:rPr>
          <w:rFonts w:eastAsia="Calibri"/>
          <w:lang w:eastAsia="en-US"/>
        </w:rPr>
        <w:t>51.2.2. par apsaimniekošanu (aprēķinā ir iekļauta dzīvojamās telpas platība un 1/14 daļa no koplietojamo telpu kopējas platības),</w:t>
      </w:r>
    </w:p>
    <w:p w:rsidR="00827EBD" w:rsidRPr="00827EBD" w:rsidRDefault="00827EBD" w:rsidP="00827EBD">
      <w:pPr>
        <w:ind w:firstLine="720"/>
        <w:jc w:val="both"/>
        <w:rPr>
          <w:rFonts w:eastAsia="Calibri"/>
          <w:lang w:eastAsia="en-US"/>
        </w:rPr>
      </w:pPr>
      <w:r w:rsidRPr="00827EBD">
        <w:rPr>
          <w:rFonts w:eastAsia="Calibri"/>
          <w:lang w:eastAsia="en-US"/>
        </w:rPr>
        <w:t xml:space="preserve">51.2.3. par sociālo pakalpojumu grupu dzīvoklī saskaņā ar Tukuma novada Domes apstiprinātajiem saistošajiem noteikumiem par Tukuma novada sociālā dienesta maksas pakalpojumiem, </w:t>
      </w:r>
    </w:p>
    <w:p w:rsidR="00827EBD" w:rsidRPr="00827EBD" w:rsidRDefault="00827EBD" w:rsidP="00827EBD">
      <w:pPr>
        <w:ind w:firstLine="720"/>
        <w:jc w:val="both"/>
        <w:rPr>
          <w:rFonts w:eastAsia="Calibri"/>
          <w:lang w:eastAsia="en-US"/>
        </w:rPr>
      </w:pPr>
      <w:r w:rsidRPr="00827EBD">
        <w:rPr>
          <w:rFonts w:eastAsia="Calibri"/>
          <w:lang w:eastAsia="en-US"/>
        </w:rPr>
        <w:t>51.2.4. par sniegto Grupu dzīvokļa pakalpojumu, apjomu un maksu citā pašvaldībā deklarētām personām tiek informēta attiecīgā pašvaldība.</w:t>
      </w:r>
    </w:p>
    <w:p w:rsidR="00827EBD" w:rsidRPr="00827EBD" w:rsidRDefault="00827EBD" w:rsidP="00827EBD">
      <w:pPr>
        <w:spacing w:before="200"/>
        <w:jc w:val="center"/>
        <w:rPr>
          <w:rFonts w:cs="Courier New"/>
          <w:b/>
          <w:szCs w:val="20"/>
          <w:lang w:bidi="lo-LA"/>
        </w:rPr>
      </w:pPr>
      <w:r w:rsidRPr="00827EBD">
        <w:rPr>
          <w:rFonts w:cs="Courier New"/>
          <w:b/>
          <w:szCs w:val="20"/>
          <w:lang w:bidi="lo-LA"/>
        </w:rPr>
        <w:t xml:space="preserve">VII. </w:t>
      </w:r>
      <w:r w:rsidRPr="00827EBD">
        <w:rPr>
          <w:b/>
          <w:szCs w:val="20"/>
        </w:rPr>
        <w:t>Ilgstošas vai īslaicīgas sociālās aprūpes un sociālās rehabilitācijas institūcijas pakalpojums bērniem</w:t>
      </w:r>
    </w:p>
    <w:p w:rsidR="00827EBD" w:rsidRPr="00827EBD" w:rsidRDefault="00827EBD" w:rsidP="00827EBD">
      <w:pPr>
        <w:ind w:firstLine="720"/>
        <w:jc w:val="both"/>
        <w:rPr>
          <w:szCs w:val="20"/>
        </w:rPr>
      </w:pPr>
      <w:r w:rsidRPr="00827EBD">
        <w:rPr>
          <w:szCs w:val="20"/>
        </w:rPr>
        <w:t xml:space="preserve">52. Ilgstošas sociālās aprūpes un sociālās rehabilitācijas institūcijas pakalpojums </w:t>
      </w:r>
      <w:r w:rsidRPr="00827EBD">
        <w:rPr>
          <w:rFonts w:cs="Courier New"/>
          <w:szCs w:val="20"/>
          <w:lang w:bidi="lo-LA"/>
        </w:rPr>
        <w:t>n</w:t>
      </w:r>
      <w:r w:rsidRPr="00827EBD">
        <w:rPr>
          <w:szCs w:val="20"/>
        </w:rPr>
        <w:t xml:space="preserve">odrošina, bāreņiem un bez vecāku gādības palikušiem bērniem, </w:t>
      </w:r>
      <w:r w:rsidRPr="00827EBD">
        <w:rPr>
          <w:color w:val="000000"/>
          <w:szCs w:val="20"/>
        </w:rPr>
        <w:t>kā arī bērniem ar smagiem garīgās attīstības traucējumiem līdz četru gadu vecuma sasniegšanai</w:t>
      </w:r>
      <w:r w:rsidRPr="00827EBD">
        <w:rPr>
          <w:szCs w:val="20"/>
        </w:rPr>
        <w:t xml:space="preserve"> mājokli, aprūpi, audzināšanu un sociālo rehabilitāciju, ja bērna ārpusģimenes aprūpi nav iespējams nodrošināt audžuģimenē vai pie aizbildņa. Ārkārtas gadījumā, ja nav iespējams nodrošināt nepilngadīga bērna dzīvesvietu pie vecākiem, aizbildņiem, audžuģimenē vai nav konstatējama bērna dzīvesvieta, tiek nodrošināts īslaicīgas sociālās aprūpes un sociālās rehabilitācijas institūcijas pakalpojums bērniem.</w:t>
      </w:r>
    </w:p>
    <w:p w:rsidR="00827EBD" w:rsidRPr="00827EBD" w:rsidRDefault="00827EBD" w:rsidP="00827EBD">
      <w:pPr>
        <w:ind w:firstLine="720"/>
        <w:jc w:val="both"/>
        <w:rPr>
          <w:rFonts w:cs="Courier New"/>
          <w:szCs w:val="20"/>
          <w:lang w:bidi="lo-LA"/>
        </w:rPr>
      </w:pPr>
      <w:r w:rsidRPr="00827EBD">
        <w:rPr>
          <w:szCs w:val="20"/>
        </w:rPr>
        <w:t>53. Ilgstošas vai īslaicīgas sociālās aprūpes un sociālās rehabilitācijas pakalpojumus bērniem</w:t>
      </w:r>
      <w:r w:rsidRPr="00827EBD">
        <w:rPr>
          <w:rFonts w:cs="Courier New"/>
          <w:szCs w:val="20"/>
          <w:lang w:bidi="lo-LA"/>
        </w:rPr>
        <w:t xml:space="preserve"> nodrošina Tukuma novada sociālā dienesta pakļautībā esošā iestāde Irlavas bērnu nams - patversme.</w:t>
      </w:r>
    </w:p>
    <w:p w:rsidR="00827EBD" w:rsidRPr="00827EBD" w:rsidRDefault="00827EBD" w:rsidP="00827EBD">
      <w:pPr>
        <w:ind w:firstLine="720"/>
        <w:jc w:val="both"/>
        <w:rPr>
          <w:rFonts w:cs="Courier New"/>
          <w:szCs w:val="20"/>
          <w:lang w:bidi="lo-LA"/>
        </w:rPr>
      </w:pPr>
      <w:r w:rsidRPr="00827EBD">
        <w:rPr>
          <w:szCs w:val="20"/>
        </w:rPr>
        <w:lastRenderedPageBreak/>
        <w:t>54. Ilgstošas sociālās aprūpes un sociālās rehabilitācijas institūcijas pakalpojuma bērniem</w:t>
      </w:r>
      <w:r w:rsidRPr="00827EBD">
        <w:rPr>
          <w:rFonts w:cs="Courier New"/>
          <w:szCs w:val="20"/>
          <w:lang w:bidi="lo-LA"/>
        </w:rPr>
        <w:t xml:space="preserve"> </w:t>
      </w:r>
      <w:r w:rsidRPr="00827EBD">
        <w:rPr>
          <w:lang w:bidi="lo-LA"/>
        </w:rPr>
        <w:t xml:space="preserve">piešķir sociālo pakalpojumu piešķiršanas kārtībā, kas noteikta </w:t>
      </w:r>
      <w:r w:rsidRPr="00827EBD">
        <w:rPr>
          <w:szCs w:val="20"/>
        </w:rPr>
        <w:t xml:space="preserve">Bērnu tiesību aizsardzības likumā un </w:t>
      </w:r>
      <w:r w:rsidRPr="00827EBD">
        <w:rPr>
          <w:lang w:bidi="lo-LA"/>
        </w:rPr>
        <w:t>Ministra kabineta noteikumos.</w:t>
      </w:r>
    </w:p>
    <w:p w:rsidR="00827EBD" w:rsidRPr="00827EBD" w:rsidRDefault="00827EBD" w:rsidP="00827EBD">
      <w:pPr>
        <w:ind w:firstLine="720"/>
        <w:jc w:val="both"/>
        <w:rPr>
          <w:szCs w:val="20"/>
        </w:rPr>
      </w:pPr>
      <w:r w:rsidRPr="00827EBD">
        <w:rPr>
          <w:szCs w:val="20"/>
        </w:rPr>
        <w:t xml:space="preserve">54.1. Tiesības saņemt ilgstošas sociālās aprūpes un sociālās rehabilitācijas pakalpojumu institūcijā: </w:t>
      </w:r>
    </w:p>
    <w:p w:rsidR="00827EBD" w:rsidRPr="00827EBD" w:rsidRDefault="00827EBD" w:rsidP="00827EBD">
      <w:pPr>
        <w:ind w:firstLine="720"/>
        <w:jc w:val="both"/>
        <w:rPr>
          <w:szCs w:val="20"/>
        </w:rPr>
      </w:pPr>
      <w:r w:rsidRPr="00827EBD">
        <w:rPr>
          <w:szCs w:val="20"/>
        </w:rPr>
        <w:t xml:space="preserve">54.1.1. bāreņiem un bez vecāku gādības palikušiem bērniem, </w:t>
      </w:r>
    </w:p>
    <w:p w:rsidR="00827EBD" w:rsidRPr="00827EBD" w:rsidRDefault="00827EBD" w:rsidP="00827EBD">
      <w:pPr>
        <w:ind w:firstLine="720"/>
        <w:jc w:val="both"/>
        <w:rPr>
          <w:szCs w:val="20"/>
        </w:rPr>
      </w:pPr>
      <w:r w:rsidRPr="00827EBD">
        <w:rPr>
          <w:szCs w:val="20"/>
        </w:rPr>
        <w:t>54.1.2. bārenim un bez vecāku gādības palikušam bērnam, sasniedzot pilngadību, līdz uzsāktās izglītības iegūšanai, ja viņš sekmīgi mācās klātienē (iegūst pamatizglītību vai profesionālo izglītību) un ievēro institūcijas iekšējās kārtības noteikumus, bet ne ilgāk par 24 gadu vecumu,</w:t>
      </w:r>
    </w:p>
    <w:p w:rsidR="00827EBD" w:rsidRPr="00827EBD" w:rsidRDefault="00827EBD" w:rsidP="00827EBD">
      <w:pPr>
        <w:ind w:firstLine="720"/>
        <w:jc w:val="both"/>
        <w:rPr>
          <w:color w:val="000000"/>
          <w:szCs w:val="20"/>
        </w:rPr>
      </w:pPr>
      <w:r w:rsidRPr="00827EBD">
        <w:rPr>
          <w:szCs w:val="20"/>
        </w:rPr>
        <w:t xml:space="preserve">54.1.3. </w:t>
      </w:r>
      <w:r w:rsidRPr="00827EBD">
        <w:rPr>
          <w:color w:val="000000"/>
          <w:szCs w:val="20"/>
        </w:rPr>
        <w:t>bērniem ar smagiem garīgās attīstības traucējumiem līdz četru gadu vecuma sasniegšanai.</w:t>
      </w:r>
    </w:p>
    <w:p w:rsidR="00827EBD" w:rsidRPr="00827EBD" w:rsidRDefault="00827EBD" w:rsidP="00827EBD">
      <w:pPr>
        <w:ind w:firstLine="720"/>
        <w:jc w:val="both"/>
        <w:rPr>
          <w:szCs w:val="20"/>
        </w:rPr>
      </w:pPr>
      <w:r w:rsidRPr="00827EBD">
        <w:rPr>
          <w:szCs w:val="20"/>
        </w:rPr>
        <w:t>55. Ilgstošas vai īslaicīgas sociālās aprūpes un sociālās rehabilitācijas institūcijas pakalpojuma saņemšanai nepilngadīgo bāreni un bez vecāku gādības palikušu bērnu nodod sociālā dienesta darbinieks, bāriņtiesa, pašvaldības vai Valsts policija. Pakalpojumu var lūgt arī pats bērns, kurš sasniedzis pilngadību vai cita persona, kura konstatējusi, ka bērns palicis bez aprūpes, sastādot attiecīgu aktu par bērna nodošanu īslaicīgas sociālās aprūpes un sociālās rehabilitācijas institūcijai.</w:t>
      </w:r>
    </w:p>
    <w:p w:rsidR="00827EBD" w:rsidRPr="00827EBD" w:rsidRDefault="00827EBD" w:rsidP="00827EBD">
      <w:pPr>
        <w:ind w:firstLine="720"/>
        <w:jc w:val="both"/>
        <w:rPr>
          <w:color w:val="000000"/>
          <w:szCs w:val="20"/>
        </w:rPr>
      </w:pPr>
      <w:r w:rsidRPr="00827EBD">
        <w:rPr>
          <w:color w:val="000000"/>
          <w:szCs w:val="20"/>
        </w:rPr>
        <w:t>56. Lai saņemtu ilgstošas vai īslaicīgas sociālās aprūpes un sociālās rehabilitācijas institūcijas pakalpojumu bērnam ar smagiem garīgās attīstības traucējumiem, bērna likumiskais pārstāvis vēršas Tukuma novada sociālajā dienestā ar iesniegumu par minētā pakalpojuma piešķiršanu un iesniegumam pievieno:</w:t>
      </w:r>
    </w:p>
    <w:p w:rsidR="00827EBD" w:rsidRPr="00827EBD" w:rsidRDefault="00827EBD" w:rsidP="00827EBD">
      <w:pPr>
        <w:ind w:firstLine="720"/>
        <w:jc w:val="both"/>
        <w:rPr>
          <w:color w:val="000000"/>
        </w:rPr>
      </w:pPr>
      <w:r w:rsidRPr="00827EBD">
        <w:rPr>
          <w:color w:val="000000"/>
        </w:rPr>
        <w:t>56.1. ģimenes ārsta izziņu par bērna veselības stāvokli un medicīnisko kontrindikāciju neesamību;</w:t>
      </w:r>
    </w:p>
    <w:p w:rsidR="00827EBD" w:rsidRPr="00827EBD" w:rsidRDefault="00827EBD" w:rsidP="00827EBD">
      <w:pPr>
        <w:ind w:firstLine="720"/>
        <w:jc w:val="both"/>
        <w:rPr>
          <w:color w:val="000000"/>
        </w:rPr>
      </w:pPr>
      <w:r w:rsidRPr="00827EBD">
        <w:rPr>
          <w:color w:val="000000"/>
        </w:rPr>
        <w:t>56.2. psihiatra atzinumu par speciālo (psihisko) kontrindikāciju neesamību un piemērotāko sociālā pakalpojuma veidu personai ar garīga rakstura traucēju</w:t>
      </w:r>
      <w:r w:rsidRPr="00827EBD">
        <w:rPr>
          <w:color w:val="000000"/>
        </w:rPr>
        <w:softHyphen/>
        <w:t>miem (</w:t>
      </w:r>
      <w:hyperlink r:id="rId31" w:anchor="piel1" w:tgtFrame="_blank" w:history="1">
        <w:r w:rsidRPr="00827EBD">
          <w:rPr>
            <w:color w:val="000000"/>
          </w:rPr>
          <w:t>1.pielikums</w:t>
        </w:r>
      </w:hyperlink>
      <w:r w:rsidRPr="00827EBD">
        <w:rPr>
          <w:color w:val="000000"/>
        </w:rPr>
        <w:t>), ja sociālo pakalpojumu vēlas saņemt persona ar garīga rakstura traucējumiem vai bērns ar garīgās attīstības traucējumiem;</w:t>
      </w:r>
    </w:p>
    <w:p w:rsidR="00827EBD" w:rsidRPr="00827EBD" w:rsidRDefault="00827EBD" w:rsidP="00827EBD">
      <w:pPr>
        <w:ind w:firstLine="720"/>
        <w:jc w:val="both"/>
        <w:rPr>
          <w:color w:val="000000"/>
        </w:rPr>
      </w:pPr>
      <w:r w:rsidRPr="00827EBD">
        <w:rPr>
          <w:color w:val="000000"/>
        </w:rPr>
        <w:t>56.3. invaliditāti apliecinoša dokumenta kopiju, ja sociālos pakalpojumus vēlas saņemt persona ar invaliditāti.</w:t>
      </w:r>
    </w:p>
    <w:p w:rsidR="00827EBD" w:rsidRPr="00827EBD" w:rsidRDefault="00827EBD" w:rsidP="00827EBD">
      <w:pPr>
        <w:ind w:firstLine="720"/>
        <w:jc w:val="both"/>
        <w:rPr>
          <w:color w:val="000000"/>
        </w:rPr>
      </w:pPr>
      <w:r w:rsidRPr="00827EBD">
        <w:rPr>
          <w:color w:val="000000"/>
        </w:rPr>
        <w:t>57. Pēc saistošo noteikumu 56.punktā noteikto dokumentu saņemšanas Tukuma novada sociālais dienests 10 dienu laikā pieņem lēmumu par ilgstošas sociālās aprūpes un sociālās rehabilitācijas pakalpojuma piešķiršanu vai atteikumu piešķirt ilgstoša sociālās aprūpes un sociālās rehabilitācijas pakalpojumu, ja konstatēts, ka bērnam nav smagi garīgās attīstības traucējumi vai nav iesniegts kāds no 56.punkta minētajiem dokumentiem.</w:t>
      </w:r>
    </w:p>
    <w:p w:rsidR="00827EBD" w:rsidRPr="00827EBD" w:rsidRDefault="00827EBD" w:rsidP="00827EBD">
      <w:pPr>
        <w:ind w:firstLine="720"/>
        <w:jc w:val="both"/>
        <w:rPr>
          <w:rFonts w:cs="Courier New"/>
          <w:color w:val="000000"/>
          <w:szCs w:val="20"/>
          <w:lang w:bidi="lo-LA"/>
        </w:rPr>
      </w:pPr>
      <w:r w:rsidRPr="00827EBD">
        <w:rPr>
          <w:color w:val="000000"/>
        </w:rPr>
        <w:t xml:space="preserve">58. Saskaņā ar lēmumu par ilgstošas sociālās aprūpes un sociālās rehabilitācijas pakalpojuma </w:t>
      </w:r>
      <w:r w:rsidRPr="00827EBD">
        <w:rPr>
          <w:rFonts w:cs="Courier New"/>
          <w:color w:val="000000"/>
          <w:szCs w:val="20"/>
          <w:lang w:bidi="lo-LA"/>
        </w:rPr>
        <w:t xml:space="preserve">piešķiršanu, Tukuma novada sociālais dienests, Irlavas bērnu nams - patversme un bērna likumiskais pārstāvis slēdz līgumu par pakalpojuma sniegšanas apjomu, termiņu, samaksas kārtību, pušu tiesībām, pienākumiem un atbildību. </w:t>
      </w:r>
    </w:p>
    <w:p w:rsidR="00827EBD" w:rsidRPr="00827EBD" w:rsidRDefault="00827EBD" w:rsidP="00827EBD">
      <w:pPr>
        <w:ind w:firstLine="720"/>
        <w:jc w:val="both"/>
        <w:rPr>
          <w:rFonts w:cs="Courier New"/>
          <w:szCs w:val="20"/>
          <w:lang w:bidi="lo-LA"/>
        </w:rPr>
      </w:pPr>
      <w:r w:rsidRPr="00827EBD">
        <w:rPr>
          <w:rFonts w:cs="Courier New"/>
          <w:szCs w:val="20"/>
          <w:lang w:bidi="lo-LA"/>
        </w:rPr>
        <w:t>59. Samaksa par i</w:t>
      </w:r>
      <w:r w:rsidRPr="00827EBD">
        <w:rPr>
          <w:szCs w:val="20"/>
        </w:rPr>
        <w:t xml:space="preserve">lgstošas vai īslaicīgas sociālās aprūpes un sociālās rehabilitācijas institūcijas pakalpojumu bērniem ir noteikta </w:t>
      </w:r>
      <w:r w:rsidRPr="00827EBD">
        <w:rPr>
          <w:rFonts w:cs="Courier New"/>
          <w:szCs w:val="20"/>
          <w:lang w:bidi="lo-LA"/>
        </w:rPr>
        <w:t xml:space="preserve">ar Tukuma novada Domes apstiprinātajiem saistošajiem noteikumiem par </w:t>
      </w:r>
      <w:r w:rsidRPr="00827EBD">
        <w:rPr>
          <w:szCs w:val="20"/>
        </w:rPr>
        <w:t>Tukuma novada sociālā dienesta maksas pakalpojumiem.</w:t>
      </w:r>
    </w:p>
    <w:p w:rsidR="00827EBD" w:rsidRPr="00827EBD" w:rsidRDefault="00827EBD" w:rsidP="00827EBD">
      <w:pPr>
        <w:ind w:firstLine="720"/>
        <w:jc w:val="both"/>
        <w:rPr>
          <w:rFonts w:cs="Courier New"/>
          <w:szCs w:val="20"/>
          <w:lang w:bidi="lo-LA"/>
        </w:rPr>
      </w:pPr>
      <w:r w:rsidRPr="00827EBD">
        <w:rPr>
          <w:rFonts w:cs="Courier New"/>
          <w:szCs w:val="20"/>
          <w:lang w:bidi="lo-LA"/>
        </w:rPr>
        <w:t>60. Par sniegto i</w:t>
      </w:r>
      <w:r w:rsidRPr="00827EBD">
        <w:rPr>
          <w:szCs w:val="20"/>
        </w:rPr>
        <w:t>lgstošas vai īslaicīgas sociālās aprūpes un sociālās rehabilitācijas institūcijas pakalpojumu bērniem</w:t>
      </w:r>
      <w:r w:rsidRPr="00827EBD">
        <w:rPr>
          <w:rFonts w:cs="Courier New"/>
          <w:szCs w:val="20"/>
          <w:lang w:bidi="lo-LA"/>
        </w:rPr>
        <w:t xml:space="preserve">, apjomu un samaksas kārtību </w:t>
      </w:r>
      <w:r w:rsidRPr="00827EBD">
        <w:rPr>
          <w:szCs w:val="20"/>
        </w:rPr>
        <w:t>citā pašvaldībā deklarētām personām tiek slēgts līgums ar attiecīgo pašvaldību.</w:t>
      </w:r>
    </w:p>
    <w:p w:rsidR="00827EBD" w:rsidRPr="00827EBD" w:rsidRDefault="00827EBD" w:rsidP="00827EBD">
      <w:pPr>
        <w:spacing w:before="200"/>
        <w:jc w:val="center"/>
        <w:rPr>
          <w:rFonts w:cs="Courier New"/>
          <w:b/>
          <w:lang w:bidi="lo-LA"/>
        </w:rPr>
      </w:pPr>
      <w:r w:rsidRPr="00827EBD">
        <w:rPr>
          <w:rFonts w:cs="Courier New"/>
          <w:b/>
          <w:lang w:bidi="lo-LA"/>
        </w:rPr>
        <w:t>VIII. Sociālais darbs</w:t>
      </w:r>
    </w:p>
    <w:p w:rsidR="00827EBD" w:rsidRPr="00827EBD" w:rsidRDefault="00827EBD" w:rsidP="00827EBD">
      <w:pPr>
        <w:ind w:firstLine="720"/>
        <w:jc w:val="both"/>
        <w:rPr>
          <w:rFonts w:cs="Courier New"/>
          <w:lang w:bidi="lo-LA"/>
        </w:rPr>
      </w:pPr>
      <w:r w:rsidRPr="00827EBD">
        <w:rPr>
          <w:rFonts w:cs="Courier New"/>
          <w:lang w:bidi="lo-LA"/>
        </w:rPr>
        <w:t>61. Sociālais darbs nodrošina palīdzību personām, ģimenēm, personu grupām un sabiedrībai kopumā veicināt vai atjaunot savu spēju sociāli funkcionēt, radīt šai funkcionēšanai labvēlīgus apstākļus, kā arī veicināt sociālās atstumtības un riska faktoru mazināšanu, attīstot personas resursus un iesaistot atbalsta sistēmās.</w:t>
      </w:r>
    </w:p>
    <w:p w:rsidR="00827EBD" w:rsidRPr="00827EBD" w:rsidRDefault="00827EBD" w:rsidP="00827EBD">
      <w:pPr>
        <w:ind w:firstLine="720"/>
        <w:jc w:val="both"/>
        <w:rPr>
          <w:rFonts w:cs="Courier New"/>
          <w:lang w:bidi="lo-LA"/>
        </w:rPr>
      </w:pPr>
      <w:r w:rsidRPr="00827EBD">
        <w:rPr>
          <w:rFonts w:cs="Courier New"/>
          <w:lang w:bidi="lo-LA"/>
        </w:rPr>
        <w:lastRenderedPageBreak/>
        <w:t>62. Sociālo darbu nodrošina Tukuma novada sociālā dienesta Sociālā darba un sociālās palīdzības nodaļa.</w:t>
      </w:r>
    </w:p>
    <w:p w:rsidR="00827EBD" w:rsidRPr="00827EBD" w:rsidRDefault="00827EBD" w:rsidP="00827EBD">
      <w:pPr>
        <w:ind w:firstLine="720"/>
        <w:jc w:val="both"/>
        <w:rPr>
          <w:rFonts w:cs="Courier New"/>
          <w:lang w:bidi="lo-LA"/>
        </w:rPr>
      </w:pPr>
      <w:r w:rsidRPr="00827EBD">
        <w:rPr>
          <w:rFonts w:cs="Courier New"/>
          <w:lang w:bidi="lo-LA"/>
        </w:rPr>
        <w:t>63. Sociālais darbs ietver:</w:t>
      </w:r>
    </w:p>
    <w:p w:rsidR="00827EBD" w:rsidRPr="00827EBD" w:rsidRDefault="00827EBD" w:rsidP="00827EBD">
      <w:pPr>
        <w:ind w:firstLine="720"/>
        <w:jc w:val="both"/>
        <w:rPr>
          <w:rFonts w:cs="Courier New"/>
          <w:lang w:bidi="lo-LA"/>
        </w:rPr>
      </w:pPr>
      <w:r w:rsidRPr="00827EBD">
        <w:rPr>
          <w:rFonts w:cs="Courier New"/>
          <w:lang w:bidi="lo-LA"/>
        </w:rPr>
        <w:t>63.1. ģimenes (personas) risku izvērtēšanu;</w:t>
      </w:r>
    </w:p>
    <w:p w:rsidR="00827EBD" w:rsidRPr="00827EBD" w:rsidRDefault="00827EBD" w:rsidP="00827EBD">
      <w:pPr>
        <w:ind w:firstLine="720"/>
        <w:jc w:val="both"/>
        <w:rPr>
          <w:rFonts w:cs="Courier New"/>
          <w:lang w:bidi="lo-LA"/>
        </w:rPr>
      </w:pPr>
      <w:r w:rsidRPr="00827EBD">
        <w:rPr>
          <w:rFonts w:cs="Courier New"/>
          <w:lang w:bidi="lo-LA"/>
        </w:rPr>
        <w:t>63.2. ģimenes (personas) vajadzību un resursu izvērtēšanu;</w:t>
      </w:r>
    </w:p>
    <w:p w:rsidR="00827EBD" w:rsidRPr="00827EBD" w:rsidRDefault="00827EBD" w:rsidP="00827EBD">
      <w:pPr>
        <w:ind w:firstLine="720"/>
        <w:jc w:val="both"/>
        <w:rPr>
          <w:rFonts w:cs="Courier New"/>
          <w:lang w:bidi="lo-LA"/>
        </w:rPr>
      </w:pPr>
      <w:r w:rsidRPr="00827EBD">
        <w:rPr>
          <w:rFonts w:cs="Courier New"/>
          <w:lang w:bidi="lo-LA"/>
        </w:rPr>
        <w:t>63.3. ģimenes (personas) sociālo problēmu noteikšanu;</w:t>
      </w:r>
    </w:p>
    <w:p w:rsidR="00827EBD" w:rsidRPr="00827EBD" w:rsidRDefault="00827EBD" w:rsidP="00827EBD">
      <w:pPr>
        <w:ind w:firstLine="720"/>
        <w:jc w:val="both"/>
        <w:rPr>
          <w:rFonts w:cs="Courier New"/>
          <w:lang w:bidi="lo-LA"/>
        </w:rPr>
      </w:pPr>
      <w:r w:rsidRPr="00827EBD">
        <w:rPr>
          <w:rFonts w:cs="Courier New"/>
          <w:lang w:bidi="lo-LA"/>
        </w:rPr>
        <w:t xml:space="preserve">63.4. ģimenes (personas) </w:t>
      </w:r>
      <w:r w:rsidRPr="00827EBD">
        <w:rPr>
          <w:szCs w:val="20"/>
        </w:rPr>
        <w:t>sociālā gadījuma vadīšanas plāna izstrādi</w:t>
      </w:r>
      <w:r w:rsidRPr="00827EBD">
        <w:rPr>
          <w:rFonts w:cs="Courier New"/>
          <w:lang w:bidi="lo-LA"/>
        </w:rPr>
        <w:t xml:space="preserve"> un/vai individuālo sociālās rehabilitācijas plānu izstrādi; </w:t>
      </w:r>
    </w:p>
    <w:p w:rsidR="00827EBD" w:rsidRPr="00827EBD" w:rsidRDefault="00827EBD" w:rsidP="00827EBD">
      <w:pPr>
        <w:ind w:firstLine="720"/>
        <w:jc w:val="both"/>
        <w:rPr>
          <w:rFonts w:cs="Courier New"/>
          <w:lang w:bidi="lo-LA"/>
        </w:rPr>
      </w:pPr>
      <w:r w:rsidRPr="00827EBD">
        <w:rPr>
          <w:rFonts w:cs="Courier New"/>
          <w:lang w:bidi="lo-LA"/>
        </w:rPr>
        <w:t>63.5. sociālā darbinieka individuālās konsultācijas ģimenei (personai);</w:t>
      </w:r>
    </w:p>
    <w:p w:rsidR="00827EBD" w:rsidRPr="00827EBD" w:rsidRDefault="00827EBD" w:rsidP="00827EBD">
      <w:pPr>
        <w:ind w:firstLine="720"/>
        <w:jc w:val="both"/>
        <w:rPr>
          <w:rFonts w:cs="Courier New"/>
          <w:lang w:bidi="lo-LA"/>
        </w:rPr>
      </w:pPr>
      <w:r w:rsidRPr="00827EBD">
        <w:rPr>
          <w:rFonts w:cs="Courier New"/>
          <w:lang w:bidi="lo-LA"/>
        </w:rPr>
        <w:t>63.6. psihosociālo konsultēšanu;</w:t>
      </w:r>
    </w:p>
    <w:p w:rsidR="00827EBD" w:rsidRPr="00827EBD" w:rsidRDefault="00827EBD" w:rsidP="00827EBD">
      <w:pPr>
        <w:ind w:firstLine="720"/>
        <w:jc w:val="both"/>
        <w:rPr>
          <w:rFonts w:cs="Courier New"/>
          <w:lang w:bidi="lo-LA"/>
        </w:rPr>
      </w:pPr>
      <w:r w:rsidRPr="00827EBD">
        <w:rPr>
          <w:rFonts w:cs="Courier New"/>
          <w:lang w:bidi="lo-LA"/>
        </w:rPr>
        <w:t>63.7. pašpalīdzību, atbalsta, izglītojošo u.c. grupu organizēšanu;</w:t>
      </w:r>
    </w:p>
    <w:p w:rsidR="00827EBD" w:rsidRPr="00827EBD" w:rsidRDefault="00827EBD" w:rsidP="00827EBD">
      <w:pPr>
        <w:ind w:firstLine="720"/>
        <w:jc w:val="both"/>
        <w:rPr>
          <w:rFonts w:cs="Courier New"/>
          <w:lang w:bidi="lo-LA"/>
        </w:rPr>
      </w:pPr>
      <w:r w:rsidRPr="00827EBD">
        <w:rPr>
          <w:rFonts w:cs="Courier New"/>
          <w:lang w:bidi="lo-LA"/>
        </w:rPr>
        <w:t>63.8. sociālā darbinieka darbam ar personām ar atkarības problēmām konsultācijas;</w:t>
      </w:r>
    </w:p>
    <w:p w:rsidR="00827EBD" w:rsidRPr="00827EBD" w:rsidRDefault="00827EBD" w:rsidP="00827EBD">
      <w:pPr>
        <w:ind w:firstLine="720"/>
        <w:jc w:val="both"/>
        <w:rPr>
          <w:rFonts w:cs="Courier New"/>
          <w:lang w:bidi="lo-LA"/>
        </w:rPr>
      </w:pPr>
      <w:r w:rsidRPr="00827EBD">
        <w:rPr>
          <w:rFonts w:cs="Courier New"/>
          <w:lang w:bidi="lo-LA"/>
        </w:rPr>
        <w:t xml:space="preserve">63.9. psihologa, jurista, narkologa u.c. speciālistu konsultācijas </w:t>
      </w:r>
      <w:r w:rsidRPr="00827EBD">
        <w:rPr>
          <w:szCs w:val="20"/>
        </w:rPr>
        <w:t>sociālā gadījuma vadīšanas plāna/</w:t>
      </w:r>
      <w:r w:rsidRPr="00827EBD">
        <w:rPr>
          <w:rFonts w:cs="Courier New"/>
          <w:lang w:bidi="lo-LA"/>
        </w:rPr>
        <w:t xml:space="preserve"> individuālā sociālā rehabilitācijas plāna ietvaros; </w:t>
      </w:r>
    </w:p>
    <w:p w:rsidR="00827EBD" w:rsidRPr="00827EBD" w:rsidRDefault="00827EBD" w:rsidP="00827EBD">
      <w:pPr>
        <w:ind w:firstLine="720"/>
        <w:jc w:val="both"/>
        <w:rPr>
          <w:rFonts w:cs="Courier New"/>
          <w:lang w:bidi="lo-LA"/>
        </w:rPr>
      </w:pPr>
      <w:r w:rsidRPr="00827EBD">
        <w:rPr>
          <w:rFonts w:cs="Courier New"/>
          <w:lang w:bidi="lo-LA"/>
        </w:rPr>
        <w:t>63.10. darbu ar nepilngadīgajiem, kuriem iekārtota profilakses lieta, un viņu vecākiem;</w:t>
      </w:r>
    </w:p>
    <w:p w:rsidR="00827EBD" w:rsidRPr="00827EBD" w:rsidRDefault="00827EBD" w:rsidP="00827EBD">
      <w:pPr>
        <w:ind w:firstLine="720"/>
        <w:jc w:val="both"/>
        <w:rPr>
          <w:rFonts w:cs="Courier New"/>
          <w:lang w:bidi="lo-LA"/>
        </w:rPr>
      </w:pPr>
      <w:r w:rsidRPr="00827EBD">
        <w:rPr>
          <w:rFonts w:cs="Courier New"/>
          <w:lang w:bidi="lo-LA"/>
        </w:rPr>
        <w:t>63.11. darbu ar ģimenēm ar bērniem un jauniešiem;</w:t>
      </w:r>
    </w:p>
    <w:p w:rsidR="00827EBD" w:rsidRPr="00827EBD" w:rsidRDefault="00827EBD" w:rsidP="00827EBD">
      <w:pPr>
        <w:ind w:firstLine="720"/>
        <w:jc w:val="both"/>
        <w:rPr>
          <w:rFonts w:cs="Courier New"/>
          <w:lang w:bidi="lo-LA"/>
        </w:rPr>
      </w:pPr>
      <w:r w:rsidRPr="00827EBD">
        <w:rPr>
          <w:rFonts w:cs="Courier New"/>
          <w:lang w:bidi="lo-LA"/>
        </w:rPr>
        <w:t>63.12. darbu ar kopienu – sociālo problēmu risināšanu attiecīgā administratīvajā teritorijā;</w:t>
      </w:r>
    </w:p>
    <w:p w:rsidR="00827EBD" w:rsidRPr="00827EBD" w:rsidRDefault="00827EBD" w:rsidP="00827EBD">
      <w:pPr>
        <w:ind w:firstLine="720"/>
        <w:jc w:val="both"/>
        <w:rPr>
          <w:rFonts w:cs="Courier New"/>
          <w:lang w:bidi="lo-LA"/>
        </w:rPr>
      </w:pPr>
      <w:r w:rsidRPr="00827EBD">
        <w:rPr>
          <w:rFonts w:cs="Courier New"/>
          <w:lang w:bidi="lo-LA"/>
        </w:rPr>
        <w:t xml:space="preserve">63.13. </w:t>
      </w:r>
      <w:r w:rsidRPr="00827EBD">
        <w:t>personas ikdienas aktivitāšu un vides novērtēšanu un personas ikdienas aktivitāšu un vides novērtējuma anketas aizpildīšanu.</w:t>
      </w:r>
    </w:p>
    <w:p w:rsidR="00827EBD" w:rsidRPr="00827EBD" w:rsidRDefault="00827EBD" w:rsidP="00827EBD">
      <w:pPr>
        <w:ind w:firstLine="720"/>
        <w:jc w:val="both"/>
        <w:rPr>
          <w:rFonts w:cs="Courier New"/>
          <w:lang w:bidi="lo-LA"/>
        </w:rPr>
      </w:pPr>
      <w:r w:rsidRPr="00827EBD">
        <w:rPr>
          <w:rFonts w:cs="Courier New"/>
          <w:lang w:bidi="lo-LA"/>
        </w:rPr>
        <w:t>64. Sociālā darba pieprasīšanas un nodrošināšanas kārtība:</w:t>
      </w:r>
    </w:p>
    <w:p w:rsidR="00827EBD" w:rsidRPr="00827EBD" w:rsidRDefault="00827EBD" w:rsidP="00827EBD">
      <w:pPr>
        <w:ind w:firstLine="720"/>
        <w:jc w:val="both"/>
        <w:rPr>
          <w:rFonts w:cs="Courier New"/>
          <w:lang w:bidi="lo-LA"/>
        </w:rPr>
      </w:pPr>
      <w:r w:rsidRPr="00827EBD">
        <w:rPr>
          <w:rFonts w:cs="Courier New"/>
          <w:lang w:bidi="lo-LA"/>
        </w:rPr>
        <w:t>64.1. sociālo darbu nodrošina, pamatojoties uz personas, bāriņtiesas, policijas, skolas u.c. juridisko un fizisko personu iesniegumu par iespējamajām ģimenes (personas) sociālajām problēmām;</w:t>
      </w:r>
    </w:p>
    <w:p w:rsidR="00827EBD" w:rsidRPr="00827EBD" w:rsidRDefault="00827EBD" w:rsidP="00827EBD">
      <w:pPr>
        <w:ind w:firstLine="720"/>
        <w:jc w:val="both"/>
        <w:rPr>
          <w:rFonts w:cs="Courier New"/>
          <w:lang w:bidi="lo-LA"/>
        </w:rPr>
      </w:pPr>
      <w:r w:rsidRPr="00827EBD">
        <w:rPr>
          <w:rFonts w:cs="Courier New"/>
          <w:lang w:bidi="lo-LA"/>
        </w:rPr>
        <w:t>64.2. sociālo darbu nodrošina visām Tukuma novada teritorijā dzīvojošām personām arī tad, ja ģimene (persona) nav dzīvesvietu deklarējusi Tukuma novada pašvaldībā;</w:t>
      </w:r>
    </w:p>
    <w:p w:rsidR="00827EBD" w:rsidRPr="00827EBD" w:rsidRDefault="00827EBD" w:rsidP="00827EBD">
      <w:pPr>
        <w:ind w:firstLine="720"/>
        <w:jc w:val="both"/>
        <w:rPr>
          <w:rFonts w:cs="Courier New"/>
          <w:lang w:bidi="lo-LA"/>
        </w:rPr>
      </w:pPr>
      <w:r w:rsidRPr="00827EBD">
        <w:rPr>
          <w:rFonts w:cs="Courier New"/>
          <w:lang w:bidi="lo-LA"/>
        </w:rPr>
        <w:t xml:space="preserve">64.3. sociālais darbinieks pārbauda informāciju un uzsāk sociālo darbu ar ģimeni (personu); </w:t>
      </w:r>
    </w:p>
    <w:p w:rsidR="00827EBD" w:rsidRPr="00827EBD" w:rsidRDefault="00827EBD" w:rsidP="00827EBD">
      <w:pPr>
        <w:ind w:firstLine="720"/>
        <w:jc w:val="both"/>
        <w:rPr>
          <w:rFonts w:cs="Courier New"/>
          <w:lang w:bidi="lo-LA"/>
        </w:rPr>
      </w:pPr>
      <w:r w:rsidRPr="00827EBD">
        <w:rPr>
          <w:rFonts w:cs="Courier New"/>
          <w:lang w:bidi="lo-LA"/>
        </w:rPr>
        <w:t>64.4. ģimenes (personas) individuālajā sociālās rehabilitācijas plānā tiek noteikts sociālās rehabilitācijas mērķis un sociālā darbinieka un ģimenes (personas) uzdevumi sociālās problēmas risināšanai un slēgta vienošanās ar ģimeni (personu) par šo uzdevumu izpildi;</w:t>
      </w:r>
    </w:p>
    <w:p w:rsidR="00827EBD" w:rsidRPr="00827EBD" w:rsidRDefault="00827EBD" w:rsidP="00827EBD">
      <w:pPr>
        <w:ind w:firstLine="720"/>
        <w:jc w:val="both"/>
        <w:rPr>
          <w:rFonts w:cs="Courier New"/>
          <w:lang w:bidi="lo-LA"/>
        </w:rPr>
      </w:pPr>
      <w:r w:rsidRPr="00827EBD">
        <w:rPr>
          <w:rFonts w:cs="Courier New"/>
          <w:lang w:bidi="lo-LA"/>
        </w:rPr>
        <w:t>64.5. sociālais darbinieks izvērtē ģimenes (personas) vajadzību pēc sociālās palīdzības un sociālajiem pakalpojumiem un pieņem lēmumu par nepieciešamās sociālās palīdzības un sociālo pakalpojumu nodrošināšanu.</w:t>
      </w:r>
    </w:p>
    <w:p w:rsidR="00827EBD" w:rsidRPr="00827EBD" w:rsidRDefault="00827EBD" w:rsidP="00827EBD">
      <w:pPr>
        <w:ind w:firstLine="720"/>
        <w:jc w:val="both"/>
      </w:pPr>
      <w:r w:rsidRPr="00827EBD">
        <w:rPr>
          <w:rFonts w:cs="Courier New"/>
          <w:lang w:bidi="lo-LA"/>
        </w:rPr>
        <w:t>64.6. sociālo darbu ar ģimeni (personu) veic Tukuma novada sociālā dienesta sociālais darbinieks visu sociālā darba nodrošināšanas laiku. Ģimene (persona)</w:t>
      </w:r>
      <w:r w:rsidRPr="00827EBD">
        <w:t xml:space="preserve"> ir tiesīga atteikties no sociālā darbinieka un lūgt citu sociālo darbinieku, rakstiski pamatojot sava atteikuma iemeslu.</w:t>
      </w:r>
    </w:p>
    <w:p w:rsidR="00827EBD" w:rsidRPr="00827EBD" w:rsidRDefault="00827EBD" w:rsidP="00827EBD">
      <w:pPr>
        <w:ind w:firstLine="720"/>
        <w:jc w:val="both"/>
        <w:rPr>
          <w:rFonts w:cs="Courier New"/>
          <w:lang w:bidi="lo-LA"/>
        </w:rPr>
      </w:pPr>
      <w:r w:rsidRPr="00827EBD">
        <w:rPr>
          <w:rFonts w:cs="Courier New"/>
          <w:lang w:bidi="lo-LA"/>
        </w:rPr>
        <w:t xml:space="preserve">65. Samaksa par </w:t>
      </w:r>
      <w:r w:rsidRPr="00827EBD">
        <w:rPr>
          <w:rFonts w:cs="Courier New"/>
          <w:color w:val="000000"/>
          <w:lang w:bidi="lo-LA"/>
        </w:rPr>
        <w:t>sociālā darba ietvaros sniegtajiem pakalpojumiem</w:t>
      </w:r>
      <w:r w:rsidRPr="00827EBD">
        <w:rPr>
          <w:rFonts w:cs="Courier New"/>
          <w:lang w:bidi="lo-LA"/>
        </w:rPr>
        <w:t>:</w:t>
      </w:r>
    </w:p>
    <w:p w:rsidR="00827EBD" w:rsidRPr="00827EBD" w:rsidRDefault="00827EBD" w:rsidP="00827EBD">
      <w:pPr>
        <w:ind w:firstLine="720"/>
        <w:jc w:val="both"/>
        <w:rPr>
          <w:rFonts w:cs="Courier New"/>
          <w:lang w:bidi="lo-LA"/>
        </w:rPr>
      </w:pPr>
      <w:r w:rsidRPr="00827EBD">
        <w:rPr>
          <w:rFonts w:cs="Courier New"/>
          <w:lang w:bidi="lo-LA"/>
        </w:rPr>
        <w:t xml:space="preserve">65.1. samaksa par sociālā darba ietvaros sniegtajiem pakalpojumiem ir noteikta ar </w:t>
      </w:r>
      <w:r w:rsidRPr="00827EBD">
        <w:rPr>
          <w:rFonts w:cs="Courier New"/>
          <w:szCs w:val="20"/>
          <w:lang w:bidi="lo-LA"/>
        </w:rPr>
        <w:t xml:space="preserve">Tukuma novada Domes apstiprinātajiem saistošajiem noteikumiem par </w:t>
      </w:r>
      <w:r w:rsidRPr="00827EBD">
        <w:rPr>
          <w:szCs w:val="20"/>
        </w:rPr>
        <w:t>Tukuma novada sociālā dienesta maksas pakalpojumiem;</w:t>
      </w:r>
      <w:r w:rsidRPr="00827EBD">
        <w:rPr>
          <w:rFonts w:cs="Courier New"/>
          <w:lang w:bidi="lo-LA"/>
        </w:rPr>
        <w:t xml:space="preserve"> </w:t>
      </w:r>
    </w:p>
    <w:p w:rsidR="00827EBD" w:rsidRPr="00827EBD" w:rsidRDefault="00827EBD" w:rsidP="00827EBD">
      <w:pPr>
        <w:ind w:firstLine="720"/>
        <w:jc w:val="both"/>
        <w:rPr>
          <w:rFonts w:cs="Courier New"/>
          <w:lang w:bidi="lo-LA"/>
        </w:rPr>
      </w:pPr>
      <w:r w:rsidRPr="00827EBD">
        <w:rPr>
          <w:rFonts w:cs="Courier New"/>
          <w:lang w:bidi="lo-LA"/>
        </w:rPr>
        <w:t>65.2. Tukuma novada pašvaldībā dzīvesvietu deklarējušām personām sociālā darba ietvaros sniegtie pakalpojumi tiek nodrošināti bez maksas.</w:t>
      </w:r>
    </w:p>
    <w:p w:rsidR="00827EBD" w:rsidRPr="00827EBD" w:rsidRDefault="00827EBD" w:rsidP="00827EBD">
      <w:pPr>
        <w:ind w:firstLine="720"/>
        <w:jc w:val="both"/>
        <w:rPr>
          <w:rFonts w:cs="Courier New"/>
          <w:lang w:bidi="lo-LA"/>
        </w:rPr>
      </w:pPr>
      <w:r w:rsidRPr="00827EBD">
        <w:rPr>
          <w:rFonts w:cs="Courier New"/>
          <w:lang w:bidi="lo-LA"/>
        </w:rPr>
        <w:t xml:space="preserve">66. Par nodrošināto sociālo darbu un sociālā darba ietvaros sniegtajiem pakalpojumiem, apjomu un maksu </w:t>
      </w:r>
      <w:r w:rsidRPr="00827EBD">
        <w:t xml:space="preserve">citā pašvaldībā deklarētām personām tiek informēta attiecīgā pašvaldība. </w:t>
      </w:r>
    </w:p>
    <w:p w:rsidR="00827EBD" w:rsidRPr="00827EBD" w:rsidRDefault="00827EBD" w:rsidP="00827EBD">
      <w:pPr>
        <w:jc w:val="center"/>
        <w:rPr>
          <w:rFonts w:cs="Courier New"/>
          <w:b/>
          <w:i/>
          <w:szCs w:val="20"/>
          <w:lang w:bidi="lo-LA"/>
        </w:rPr>
      </w:pPr>
    </w:p>
    <w:p w:rsidR="00827EBD" w:rsidRPr="00827EBD" w:rsidRDefault="00827EBD" w:rsidP="00827EBD">
      <w:pPr>
        <w:jc w:val="center"/>
        <w:rPr>
          <w:rFonts w:cs="Courier New"/>
          <w:b/>
          <w:szCs w:val="20"/>
          <w:lang w:bidi="lo-LA"/>
        </w:rPr>
      </w:pPr>
      <w:r w:rsidRPr="00827EBD">
        <w:rPr>
          <w:rFonts w:cs="Courier New"/>
          <w:b/>
          <w:szCs w:val="20"/>
          <w:lang w:bidi="lo-LA"/>
        </w:rPr>
        <w:t>IX. Lēmumu apstrīdēšanas un pārsūdzēšanas kārtība</w:t>
      </w:r>
    </w:p>
    <w:p w:rsidR="00827EBD" w:rsidRPr="00827EBD" w:rsidRDefault="00827EBD" w:rsidP="00827EBD">
      <w:pPr>
        <w:jc w:val="center"/>
        <w:rPr>
          <w:rFonts w:cs="Courier New"/>
          <w:b/>
          <w:i/>
          <w:sz w:val="20"/>
          <w:szCs w:val="20"/>
          <w:u w:val="single"/>
          <w:lang w:bidi="lo-LA"/>
        </w:rPr>
      </w:pPr>
    </w:p>
    <w:p w:rsidR="00827EBD" w:rsidRPr="00827EBD" w:rsidRDefault="00827EBD" w:rsidP="00827EBD">
      <w:pPr>
        <w:ind w:firstLine="720"/>
        <w:jc w:val="both"/>
        <w:rPr>
          <w:rFonts w:cs="Courier New"/>
          <w:szCs w:val="20"/>
          <w:lang w:bidi="lo-LA"/>
        </w:rPr>
      </w:pPr>
      <w:r w:rsidRPr="00827EBD">
        <w:rPr>
          <w:rFonts w:cs="Courier New"/>
          <w:szCs w:val="20"/>
          <w:lang w:bidi="lo-LA"/>
        </w:rPr>
        <w:t xml:space="preserve">67. Tukuma novada sociālais dienests likumā noteiktajā kārtībā rakstveidā paziņo pakalpojuma pieprasītājam lēmumu par sociālo pakalpojumu piešķiršanu. Ja pieņemts lēmums nepiešķirt sociālo </w:t>
      </w:r>
      <w:r w:rsidRPr="00827EBD">
        <w:rPr>
          <w:rFonts w:cs="Courier New"/>
          <w:szCs w:val="20"/>
          <w:lang w:bidi="lo-LA"/>
        </w:rPr>
        <w:lastRenderedPageBreak/>
        <w:t xml:space="preserve">pakalpojumu, Tukuma novada sociālais dienests informē pakalpojuma pieprasītāju rakstveidā, pamatojot atteikumu, kā arī norādot lēmuma apstrīdēšanas un pārsūdzēšanas kārtību. </w:t>
      </w:r>
    </w:p>
    <w:p w:rsidR="00827EBD" w:rsidRPr="00827EBD" w:rsidRDefault="00827EBD" w:rsidP="00827EBD">
      <w:pPr>
        <w:ind w:firstLine="720"/>
        <w:jc w:val="both"/>
        <w:rPr>
          <w:rFonts w:cs="Courier New"/>
          <w:szCs w:val="20"/>
          <w:lang w:bidi="lo-LA"/>
        </w:rPr>
      </w:pPr>
      <w:r w:rsidRPr="00827EBD">
        <w:rPr>
          <w:rFonts w:cs="Courier New"/>
          <w:szCs w:val="20"/>
          <w:lang w:bidi="lo-LA"/>
        </w:rPr>
        <w:t>68. Saistošo noteikumu izpildi kontrolē Tukuma novada Dome.</w:t>
      </w:r>
    </w:p>
    <w:p w:rsidR="00827EBD" w:rsidRPr="00827EBD" w:rsidRDefault="00827EBD" w:rsidP="00827EBD">
      <w:pPr>
        <w:rPr>
          <w:sz w:val="16"/>
          <w:szCs w:val="16"/>
        </w:rPr>
      </w:pPr>
    </w:p>
    <w:p w:rsidR="00827EBD" w:rsidRPr="00827EBD" w:rsidRDefault="00827EBD" w:rsidP="00827EBD">
      <w:pPr>
        <w:ind w:right="96"/>
        <w:jc w:val="center"/>
        <w:rPr>
          <w:b/>
          <w:szCs w:val="20"/>
        </w:rPr>
      </w:pPr>
      <w:r w:rsidRPr="00827EBD">
        <w:rPr>
          <w:b/>
          <w:szCs w:val="20"/>
        </w:rPr>
        <w:t>X. Noslēguma jautājums</w:t>
      </w:r>
    </w:p>
    <w:p w:rsidR="00827EBD" w:rsidRPr="00827EBD" w:rsidRDefault="00827EBD" w:rsidP="00827EBD">
      <w:pPr>
        <w:ind w:right="96"/>
        <w:jc w:val="center"/>
        <w:rPr>
          <w:szCs w:val="20"/>
        </w:rPr>
      </w:pPr>
    </w:p>
    <w:p w:rsidR="00827EBD" w:rsidRPr="00827EBD" w:rsidRDefault="00827EBD" w:rsidP="00827EBD">
      <w:pPr>
        <w:ind w:right="96" w:firstLine="720"/>
        <w:jc w:val="both"/>
        <w:rPr>
          <w:bCs/>
          <w:color w:val="000000"/>
          <w:szCs w:val="20"/>
        </w:rPr>
      </w:pPr>
      <w:r w:rsidRPr="00827EBD">
        <w:rPr>
          <w:szCs w:val="20"/>
        </w:rPr>
        <w:t xml:space="preserve">69. Ar saistošo noteikumu spēkā stāšanās dienu spēku zaudē </w:t>
      </w:r>
      <w:r w:rsidRPr="00827EBD">
        <w:rPr>
          <w:bCs/>
          <w:color w:val="000000"/>
          <w:szCs w:val="20"/>
        </w:rPr>
        <w:t xml:space="preserve">Tukuma novada Domes 30.06.2011. saistošie noteikumi Nr.16 „Par sociālajiem pakalpojumiem Tukuma novadā </w:t>
      </w:r>
      <w:r w:rsidRPr="00827EBD">
        <w:rPr>
          <w:bCs/>
          <w:szCs w:val="20"/>
        </w:rPr>
        <w:t>un sociālo darbu</w:t>
      </w:r>
      <w:r w:rsidRPr="00827EBD">
        <w:rPr>
          <w:bCs/>
          <w:color w:val="000000"/>
          <w:szCs w:val="20"/>
        </w:rPr>
        <w:t>”.</w:t>
      </w:r>
    </w:p>
    <w:p w:rsidR="00827EBD" w:rsidRPr="00827EBD" w:rsidRDefault="00827EBD" w:rsidP="00827EBD">
      <w:pPr>
        <w:rPr>
          <w:rFonts w:ascii="Calibri" w:eastAsia="Calibri" w:hAnsi="Calibri"/>
          <w:sz w:val="22"/>
          <w:szCs w:val="22"/>
          <w:lang w:eastAsia="en-US"/>
        </w:rPr>
      </w:pPr>
    </w:p>
    <w:p w:rsidR="00827EBD" w:rsidRPr="00827EBD" w:rsidRDefault="00827EBD" w:rsidP="00827EBD">
      <w:pPr>
        <w:rPr>
          <w:rFonts w:ascii="Calibri" w:eastAsia="Calibri" w:hAnsi="Calibri"/>
          <w:sz w:val="22"/>
          <w:szCs w:val="22"/>
          <w:lang w:eastAsia="en-US"/>
        </w:rPr>
      </w:pPr>
    </w:p>
    <w:p w:rsidR="00827EBD" w:rsidRPr="00827EBD" w:rsidRDefault="00827EBD" w:rsidP="00827EBD">
      <w:pPr>
        <w:jc w:val="right"/>
        <w:rPr>
          <w:rFonts w:eastAsia="Calibri"/>
          <w:i/>
          <w:lang w:eastAsia="en-US"/>
        </w:rPr>
      </w:pPr>
      <w:r w:rsidRPr="00827EBD">
        <w:rPr>
          <w:rFonts w:eastAsia="Calibri"/>
          <w:i/>
          <w:lang w:eastAsia="en-US"/>
        </w:rPr>
        <w:br w:type="page"/>
      </w:r>
    </w:p>
    <w:p w:rsidR="00CB3313" w:rsidRPr="00BA0771" w:rsidRDefault="00CB3313" w:rsidP="00CB3313">
      <w:pPr>
        <w:suppressAutoHyphens/>
        <w:autoSpaceDN w:val="0"/>
        <w:ind w:right="-1"/>
        <w:jc w:val="center"/>
        <w:textAlignment w:val="baseline"/>
        <w:rPr>
          <w:b/>
        </w:rPr>
      </w:pPr>
      <w:r w:rsidRPr="00BA0771">
        <w:rPr>
          <w:b/>
        </w:rPr>
        <w:lastRenderedPageBreak/>
        <w:t>L Ē M U M S</w:t>
      </w:r>
    </w:p>
    <w:p w:rsidR="00CB3313" w:rsidRDefault="00CB3313" w:rsidP="00CB3313">
      <w:pPr>
        <w:suppressAutoHyphens/>
        <w:autoSpaceDN w:val="0"/>
        <w:ind w:right="-1"/>
        <w:jc w:val="center"/>
        <w:textAlignment w:val="baseline"/>
      </w:pPr>
      <w:r>
        <w:t>Tukumā</w:t>
      </w:r>
    </w:p>
    <w:p w:rsidR="00CB3313" w:rsidRDefault="00CB3313" w:rsidP="00CB3313">
      <w:pPr>
        <w:suppressAutoHyphens/>
        <w:autoSpaceDN w:val="0"/>
        <w:ind w:right="-1"/>
        <w:jc w:val="both"/>
        <w:textAlignment w:val="baseline"/>
      </w:pPr>
      <w:r>
        <w:t>2016.gada 24.novembrī</w:t>
      </w:r>
      <w:r>
        <w:tab/>
      </w:r>
      <w:r>
        <w:tab/>
      </w:r>
      <w:r>
        <w:tab/>
      </w:r>
      <w:r>
        <w:tab/>
      </w:r>
      <w:r>
        <w:tab/>
      </w:r>
      <w:r>
        <w:tab/>
      </w:r>
      <w:r>
        <w:tab/>
      </w:r>
      <w:r>
        <w:tab/>
        <w:t>prot.Nr.16, 12.§.</w:t>
      </w:r>
    </w:p>
    <w:p w:rsidR="00CB3313" w:rsidRDefault="00CB3313" w:rsidP="00CB3313">
      <w:pPr>
        <w:suppressAutoHyphens/>
        <w:autoSpaceDN w:val="0"/>
        <w:ind w:right="-1"/>
        <w:textAlignment w:val="baseline"/>
        <w:rPr>
          <w:b/>
          <w:sz w:val="22"/>
          <w:szCs w:val="22"/>
        </w:rPr>
      </w:pPr>
    </w:p>
    <w:p w:rsidR="00CB3313" w:rsidRDefault="00CB3313" w:rsidP="00CB3313">
      <w:pPr>
        <w:tabs>
          <w:tab w:val="left" w:pos="7938"/>
        </w:tabs>
        <w:jc w:val="center"/>
        <w:rPr>
          <w:rFonts w:eastAsia="Calibri"/>
          <w:noProof/>
          <w:color w:val="000000"/>
          <w:lang w:eastAsia="en-US"/>
        </w:rPr>
      </w:pPr>
    </w:p>
    <w:p w:rsidR="00CB3313" w:rsidRPr="003E5180" w:rsidRDefault="00CB3313" w:rsidP="00CB3313">
      <w:pPr>
        <w:tabs>
          <w:tab w:val="left" w:pos="7938"/>
        </w:tabs>
        <w:jc w:val="center"/>
        <w:rPr>
          <w:rFonts w:eastAsia="Calibri"/>
          <w:noProof/>
          <w:color w:val="000000"/>
          <w:lang w:eastAsia="en-US"/>
        </w:rPr>
      </w:pPr>
    </w:p>
    <w:p w:rsidR="00CB3313" w:rsidRPr="003E5180" w:rsidRDefault="00CB3313" w:rsidP="00CB3313">
      <w:pPr>
        <w:rPr>
          <w:b/>
          <w:bCs/>
        </w:rPr>
      </w:pPr>
      <w:r w:rsidRPr="003E5180">
        <w:rPr>
          <w:b/>
        </w:rPr>
        <w:t>Par saistošo noteikumu „</w:t>
      </w:r>
      <w:r w:rsidRPr="003E5180">
        <w:rPr>
          <w:b/>
          <w:bCs/>
        </w:rPr>
        <w:t xml:space="preserve">Par grozījumiem </w:t>
      </w:r>
    </w:p>
    <w:p w:rsidR="00CB3313" w:rsidRPr="003E5180" w:rsidRDefault="00CB3313" w:rsidP="00CB3313">
      <w:pPr>
        <w:rPr>
          <w:b/>
          <w:color w:val="000000"/>
        </w:rPr>
      </w:pPr>
      <w:r w:rsidRPr="003E5180">
        <w:rPr>
          <w:b/>
          <w:bCs/>
        </w:rPr>
        <w:t xml:space="preserve">Tukuma novada Domes </w:t>
      </w:r>
      <w:r w:rsidRPr="003E5180">
        <w:rPr>
          <w:b/>
          <w:color w:val="000000"/>
        </w:rPr>
        <w:t xml:space="preserve">2015.gada 26.marta </w:t>
      </w:r>
    </w:p>
    <w:p w:rsidR="00CB3313" w:rsidRPr="003E5180" w:rsidRDefault="00CB3313" w:rsidP="00CB3313">
      <w:pPr>
        <w:rPr>
          <w:b/>
          <w:color w:val="000000"/>
        </w:rPr>
      </w:pPr>
      <w:r w:rsidRPr="003E5180">
        <w:rPr>
          <w:b/>
          <w:color w:val="000000"/>
        </w:rPr>
        <w:t>saistošajos noteikumos Nr.9 „Par sociālo palīdzību</w:t>
      </w:r>
    </w:p>
    <w:p w:rsidR="00CB3313" w:rsidRPr="003E5180" w:rsidRDefault="00CB3313" w:rsidP="00CB3313">
      <w:pPr>
        <w:rPr>
          <w:b/>
          <w:bCs/>
        </w:rPr>
      </w:pPr>
      <w:r w:rsidRPr="003E5180">
        <w:rPr>
          <w:b/>
          <w:color w:val="000000"/>
        </w:rPr>
        <w:t xml:space="preserve">Tukuma novada pašvaldībā””  </w:t>
      </w:r>
      <w:r w:rsidRPr="003E5180">
        <w:rPr>
          <w:b/>
        </w:rPr>
        <w:t>apstiprināšanu</w:t>
      </w:r>
    </w:p>
    <w:p w:rsidR="00CB3313" w:rsidRPr="003E5180" w:rsidRDefault="00CB3313" w:rsidP="00CB3313">
      <w:pPr>
        <w:suppressAutoHyphens/>
        <w:autoSpaceDN w:val="0"/>
        <w:textAlignment w:val="baseline"/>
        <w:rPr>
          <w:b/>
        </w:rPr>
      </w:pPr>
    </w:p>
    <w:p w:rsidR="00CB3313" w:rsidRPr="003E5180" w:rsidRDefault="00CB3313" w:rsidP="00CB3313">
      <w:pPr>
        <w:suppressAutoHyphens/>
        <w:autoSpaceDN w:val="0"/>
        <w:textAlignment w:val="baseline"/>
      </w:pPr>
    </w:p>
    <w:p w:rsidR="00CB3313" w:rsidRPr="003E5180" w:rsidRDefault="00CB3313" w:rsidP="00CB3313"/>
    <w:p w:rsidR="00CB3313" w:rsidRPr="003E5180" w:rsidRDefault="00CB3313" w:rsidP="00CB3313">
      <w:pPr>
        <w:ind w:right="98" w:firstLine="696"/>
        <w:jc w:val="both"/>
      </w:pPr>
      <w:r w:rsidRPr="003E5180">
        <w:t>1. Apstiprināt saistošos noteikumus Nr.__ „Par grozījumiem Tukuma novada Domes 2015.gada 26.marta saistošajos noteikumos Nr.9 „</w:t>
      </w:r>
      <w:r w:rsidRPr="003E5180">
        <w:rPr>
          <w:bCs/>
        </w:rPr>
        <w:t>Par sociālo palīdzību Tukuma novada pašvaldībā</w:t>
      </w:r>
      <w:r w:rsidRPr="003E5180">
        <w:t>”</w:t>
      </w:r>
      <w:r w:rsidRPr="003E5180">
        <w:rPr>
          <w:b/>
        </w:rPr>
        <w:t xml:space="preserve"> (</w:t>
      </w:r>
      <w:r w:rsidRPr="003E5180">
        <w:t>pievienoti).</w:t>
      </w:r>
    </w:p>
    <w:p w:rsidR="00CB3313" w:rsidRPr="003E5180" w:rsidRDefault="00CB3313" w:rsidP="00CB3313">
      <w:pPr>
        <w:jc w:val="both"/>
      </w:pPr>
    </w:p>
    <w:p w:rsidR="00CB3313" w:rsidRPr="003E5180" w:rsidRDefault="00CB3313" w:rsidP="00CB3313">
      <w:pPr>
        <w:ind w:firstLine="696"/>
        <w:jc w:val="both"/>
        <w:rPr>
          <w:b/>
        </w:rPr>
      </w:pPr>
      <w:r w:rsidRPr="003E5180">
        <w:t>2. Saistošos noteikumus Nr.__ „Par grozījumiem Tukuma novada Domes 2015.gada 26.marta saistošajos noteikumos Nr.9 „</w:t>
      </w:r>
      <w:r w:rsidRPr="003E5180">
        <w:rPr>
          <w:bCs/>
        </w:rPr>
        <w:t>Par sociālo palīdzību Tukuma novada pašvaldībā</w:t>
      </w:r>
      <w:r w:rsidRPr="003E5180">
        <w:t>”</w:t>
      </w:r>
      <w:r w:rsidRPr="003E5180">
        <w:rPr>
          <w:b/>
        </w:rPr>
        <w:t xml:space="preserve"> </w:t>
      </w:r>
      <w:r w:rsidRPr="003E5180">
        <w:t xml:space="preserve">triju darba dienu laikā pēc to parakstīšanas nosūtīt atzinuma sniegšanai </w:t>
      </w:r>
      <w:r w:rsidRPr="003E5180">
        <w:rPr>
          <w:color w:val="000000"/>
        </w:rPr>
        <w:t>Vides aizsardzības un reģionālās attīstības ministrijai elektroniskā veidā parakstītu ar drošu elektronisko parakstu, kas satur laika zīmogu.</w:t>
      </w:r>
    </w:p>
    <w:p w:rsidR="00CB3313" w:rsidRPr="003E5180" w:rsidRDefault="00CB3313" w:rsidP="00CB3313">
      <w:pPr>
        <w:jc w:val="both"/>
      </w:pPr>
    </w:p>
    <w:p w:rsidR="00CB3313" w:rsidRPr="003E5180" w:rsidRDefault="00CB3313" w:rsidP="00CB3313">
      <w:pPr>
        <w:ind w:left="-48" w:firstLine="768"/>
        <w:jc w:val="both"/>
      </w:pPr>
      <w:r w:rsidRPr="003E5180">
        <w:t>3. Noteikt, ka saistošie noteikumi Nr.__ „Par grozījumiem Tukuma novada Domes 2015.gada 26.marta saistošajos noteikumos Nr.9 „</w:t>
      </w:r>
      <w:r w:rsidRPr="003E5180">
        <w:rPr>
          <w:bCs/>
        </w:rPr>
        <w:t>Par sociālo palīdzību Tukuma novada pašvaldībā</w:t>
      </w:r>
      <w:r w:rsidRPr="003E5180">
        <w:t>”</w:t>
      </w:r>
      <w:r w:rsidRPr="003E5180">
        <w:rPr>
          <w:b/>
        </w:rPr>
        <w:t xml:space="preserve"> </w:t>
      </w:r>
      <w:r w:rsidRPr="003E5180">
        <w:t>stājas spēkā nākamajā dienā pēc to publicēšanas</w:t>
      </w:r>
      <w:r w:rsidRPr="003E5180">
        <w:rPr>
          <w:szCs w:val="20"/>
        </w:rPr>
        <w:t xml:space="preserve"> Tukuma novada Domes bezmaksas informatīvajā izdevumā „Tukuma Laiks”.</w:t>
      </w:r>
    </w:p>
    <w:p w:rsidR="00CB3313" w:rsidRPr="003E5180" w:rsidRDefault="00CB3313" w:rsidP="00CB3313">
      <w:pPr>
        <w:jc w:val="both"/>
      </w:pPr>
    </w:p>
    <w:p w:rsidR="00CB3313" w:rsidRPr="003E5180" w:rsidRDefault="00CB3313" w:rsidP="00CB3313">
      <w:pPr>
        <w:ind w:firstLine="720"/>
        <w:jc w:val="both"/>
      </w:pPr>
      <w:r w:rsidRPr="003E5180">
        <w:t>4. Saistošos noteikumus Nr.__ „Par grozījumiem Tukuma novada Domes 2015.gada 26.marta saistošajos noteikumos Nr.9 „</w:t>
      </w:r>
      <w:r w:rsidRPr="003E5180">
        <w:rPr>
          <w:bCs/>
        </w:rPr>
        <w:t>Par sociālo palīdzību Tukuma novada pašvaldībā</w:t>
      </w:r>
      <w:r w:rsidRPr="003E5180">
        <w:t>”:</w:t>
      </w:r>
    </w:p>
    <w:p w:rsidR="00CB3313" w:rsidRPr="003E5180" w:rsidRDefault="00CB3313" w:rsidP="00CB3313">
      <w:pPr>
        <w:ind w:left="720"/>
        <w:jc w:val="both"/>
      </w:pPr>
      <w:r w:rsidRPr="003E5180">
        <w:t>4.1. publicēt Tukuma novada Domes bezmaksas informatīvajā izdevumā „Tukuma Laiks”;</w:t>
      </w:r>
    </w:p>
    <w:p w:rsidR="00CB3313" w:rsidRPr="003E5180" w:rsidRDefault="00CB3313" w:rsidP="00CB3313">
      <w:pPr>
        <w:ind w:left="720"/>
        <w:jc w:val="both"/>
      </w:pPr>
      <w:r w:rsidRPr="003E5180">
        <w:t xml:space="preserve">4.2. publicēt Tukuma novada pašvaldības tīmekļa vietnē </w:t>
      </w:r>
      <w:hyperlink r:id="rId32" w:history="1">
        <w:r w:rsidRPr="003E5180">
          <w:rPr>
            <w:color w:val="0000FF"/>
            <w:u w:val="single"/>
          </w:rPr>
          <w:t>www.tukums.lv</w:t>
        </w:r>
      </w:hyperlink>
      <w:r w:rsidRPr="003E5180">
        <w:t>;</w:t>
      </w:r>
    </w:p>
    <w:p w:rsidR="00CB3313" w:rsidRPr="003E5180" w:rsidRDefault="00CB3313" w:rsidP="00CB3313">
      <w:pPr>
        <w:ind w:left="720"/>
        <w:jc w:val="both"/>
      </w:pPr>
      <w:r w:rsidRPr="003E5180">
        <w:t>4.3. izvietot pieejamā vietā Tukuma novada Domes ēkā un pagastu pārvaldēs.</w:t>
      </w:r>
    </w:p>
    <w:p w:rsidR="00CB3313" w:rsidRPr="003E5180" w:rsidRDefault="00CB3313" w:rsidP="00CB3313">
      <w:pPr>
        <w:jc w:val="both"/>
      </w:pPr>
    </w:p>
    <w:p w:rsidR="00CB3313" w:rsidRPr="003E5180" w:rsidRDefault="00CB3313" w:rsidP="00CB3313">
      <w:pPr>
        <w:jc w:val="both"/>
      </w:pPr>
    </w:p>
    <w:p w:rsidR="00CB3313" w:rsidRPr="003E5180" w:rsidRDefault="00CB3313" w:rsidP="00CB3313">
      <w:pPr>
        <w:suppressAutoHyphens/>
        <w:autoSpaceDN w:val="0"/>
        <w:jc w:val="both"/>
        <w:textAlignment w:val="baseline"/>
      </w:pPr>
    </w:p>
    <w:p w:rsidR="00CB3313" w:rsidRPr="003E5180" w:rsidRDefault="00CB3313" w:rsidP="00CB3313">
      <w:pPr>
        <w:suppressAutoHyphens/>
        <w:autoSpaceDN w:val="0"/>
        <w:jc w:val="both"/>
        <w:textAlignment w:val="baseline"/>
      </w:pPr>
    </w:p>
    <w:p w:rsidR="00CB3313" w:rsidRPr="003E5180" w:rsidRDefault="00CB3313" w:rsidP="00CB3313">
      <w:pPr>
        <w:suppressAutoHyphens/>
        <w:autoSpaceDN w:val="0"/>
        <w:jc w:val="both"/>
        <w:textAlignment w:val="baseline"/>
      </w:pPr>
    </w:p>
    <w:p w:rsidR="00CB3313" w:rsidRPr="003E5180" w:rsidRDefault="00CB3313" w:rsidP="00CB3313">
      <w:pPr>
        <w:ind w:right="43"/>
        <w:jc w:val="both"/>
      </w:pPr>
    </w:p>
    <w:p w:rsidR="00CB3313" w:rsidRPr="003E5180" w:rsidRDefault="00CB3313" w:rsidP="00CB3313">
      <w:pPr>
        <w:ind w:right="43"/>
        <w:jc w:val="both"/>
      </w:pPr>
    </w:p>
    <w:p w:rsidR="00CB3313" w:rsidRPr="003E5180" w:rsidRDefault="00CB3313" w:rsidP="00CB3313">
      <w:pPr>
        <w:suppressAutoHyphens/>
        <w:autoSpaceDN w:val="0"/>
        <w:ind w:right="98"/>
        <w:textAlignment w:val="baseline"/>
      </w:pPr>
    </w:p>
    <w:p w:rsidR="00CB3313" w:rsidRPr="003E5180" w:rsidRDefault="00CB3313" w:rsidP="00CB3313">
      <w:pPr>
        <w:ind w:right="98"/>
        <w:rPr>
          <w:rFonts w:eastAsia="Calibri"/>
          <w:sz w:val="20"/>
          <w:szCs w:val="22"/>
          <w:lang w:eastAsia="en-US"/>
        </w:rPr>
      </w:pPr>
      <w:r w:rsidRPr="003E5180">
        <w:rPr>
          <w:rFonts w:eastAsia="Calibri"/>
          <w:sz w:val="20"/>
          <w:szCs w:val="22"/>
          <w:lang w:eastAsia="en-US"/>
        </w:rPr>
        <w:t xml:space="preserve">Nosūtīt: </w:t>
      </w:r>
    </w:p>
    <w:p w:rsidR="00CB3313" w:rsidRPr="003E5180" w:rsidRDefault="00CB3313" w:rsidP="00CB3313">
      <w:pPr>
        <w:jc w:val="both"/>
        <w:rPr>
          <w:rFonts w:eastAsia="Calibri"/>
          <w:sz w:val="20"/>
          <w:szCs w:val="20"/>
          <w:lang w:eastAsia="en-US"/>
        </w:rPr>
      </w:pPr>
      <w:r w:rsidRPr="003E5180">
        <w:rPr>
          <w:rFonts w:eastAsia="Calibri"/>
          <w:sz w:val="20"/>
          <w:szCs w:val="22"/>
          <w:lang w:eastAsia="en-US"/>
        </w:rPr>
        <w:t xml:space="preserve">- VARAM </w:t>
      </w:r>
      <w:r w:rsidRPr="003E5180">
        <w:rPr>
          <w:rFonts w:eastAsia="Calibri"/>
          <w:sz w:val="20"/>
          <w:szCs w:val="20"/>
          <w:lang w:eastAsia="en-US"/>
        </w:rPr>
        <w:t>(el.)</w:t>
      </w:r>
    </w:p>
    <w:p w:rsidR="00CB3313" w:rsidRPr="003E5180" w:rsidRDefault="00CB3313" w:rsidP="00CB3313">
      <w:pPr>
        <w:ind w:right="98"/>
        <w:rPr>
          <w:rFonts w:eastAsia="Calibri"/>
          <w:sz w:val="20"/>
          <w:szCs w:val="22"/>
          <w:lang w:eastAsia="en-US"/>
        </w:rPr>
      </w:pPr>
      <w:r w:rsidRPr="003E5180">
        <w:rPr>
          <w:rFonts w:eastAsia="Calibri"/>
          <w:sz w:val="20"/>
          <w:szCs w:val="22"/>
          <w:lang w:eastAsia="en-US"/>
        </w:rPr>
        <w:t xml:space="preserve">-Admin. nod. </w:t>
      </w:r>
    </w:p>
    <w:p w:rsidR="00CB3313" w:rsidRPr="003E5180" w:rsidRDefault="00CB3313" w:rsidP="00CB3313">
      <w:pPr>
        <w:jc w:val="both"/>
        <w:rPr>
          <w:rFonts w:eastAsia="Calibri"/>
          <w:sz w:val="20"/>
          <w:szCs w:val="20"/>
          <w:lang w:eastAsia="en-US"/>
        </w:rPr>
      </w:pPr>
      <w:r w:rsidRPr="003E5180">
        <w:rPr>
          <w:rFonts w:eastAsia="Calibri"/>
          <w:sz w:val="20"/>
          <w:szCs w:val="22"/>
          <w:lang w:eastAsia="en-US"/>
        </w:rPr>
        <w:t xml:space="preserve">- Pagastu pārv. </w:t>
      </w:r>
      <w:r w:rsidRPr="003E5180">
        <w:rPr>
          <w:rFonts w:eastAsia="Calibri"/>
          <w:sz w:val="20"/>
          <w:szCs w:val="20"/>
          <w:lang w:eastAsia="en-US"/>
        </w:rPr>
        <w:t>(el.)</w:t>
      </w:r>
    </w:p>
    <w:p w:rsidR="00CB3313" w:rsidRPr="003E5180" w:rsidRDefault="00CB3313" w:rsidP="00CB3313">
      <w:pPr>
        <w:ind w:right="98"/>
        <w:rPr>
          <w:rFonts w:eastAsia="Calibri"/>
          <w:sz w:val="20"/>
          <w:szCs w:val="22"/>
          <w:lang w:eastAsia="en-US"/>
        </w:rPr>
      </w:pPr>
      <w:r w:rsidRPr="003E5180">
        <w:rPr>
          <w:rFonts w:eastAsia="Calibri"/>
          <w:sz w:val="20"/>
          <w:szCs w:val="22"/>
          <w:lang w:eastAsia="en-US"/>
        </w:rPr>
        <w:t>- p/a „Tukuma novada sociālais dienests”</w:t>
      </w:r>
    </w:p>
    <w:p w:rsidR="00CB3313" w:rsidRPr="003E5180" w:rsidRDefault="00CB3313" w:rsidP="00CB3313">
      <w:pPr>
        <w:ind w:right="98"/>
        <w:rPr>
          <w:rFonts w:eastAsia="Calibri"/>
          <w:sz w:val="20"/>
          <w:szCs w:val="22"/>
          <w:lang w:eastAsia="en-US"/>
        </w:rPr>
      </w:pPr>
      <w:r w:rsidRPr="003E5180">
        <w:rPr>
          <w:rFonts w:eastAsia="Calibri"/>
          <w:sz w:val="20"/>
          <w:szCs w:val="22"/>
          <w:lang w:eastAsia="en-US"/>
        </w:rPr>
        <w:t>______________________________________________________________________________</w:t>
      </w:r>
    </w:p>
    <w:p w:rsidR="00CB3313" w:rsidRDefault="00CB3313" w:rsidP="00CB3313">
      <w:pPr>
        <w:ind w:right="98"/>
        <w:rPr>
          <w:rFonts w:eastAsia="Calibri"/>
          <w:sz w:val="20"/>
          <w:szCs w:val="20"/>
          <w:lang w:eastAsia="en-US"/>
        </w:rPr>
      </w:pPr>
      <w:r w:rsidRPr="003E5180">
        <w:rPr>
          <w:rFonts w:eastAsia="Calibri"/>
          <w:sz w:val="20"/>
          <w:szCs w:val="20"/>
          <w:lang w:eastAsia="en-US"/>
        </w:rPr>
        <w:t>Sagatavoja p/a „Tukuma novada sociālais dienests” (I.Liepiņa), saskaņots ar I.Balgalvi</w:t>
      </w:r>
    </w:p>
    <w:p w:rsidR="00CB3313" w:rsidRDefault="00CB3313" w:rsidP="00CB3313">
      <w:pPr>
        <w:ind w:right="98"/>
        <w:rPr>
          <w:rFonts w:eastAsia="Calibri"/>
          <w:sz w:val="20"/>
          <w:szCs w:val="20"/>
          <w:lang w:eastAsia="en-US"/>
        </w:rPr>
      </w:pPr>
      <w:r>
        <w:rPr>
          <w:rFonts w:eastAsia="Calibri"/>
          <w:sz w:val="20"/>
          <w:szCs w:val="20"/>
          <w:lang w:eastAsia="en-US"/>
        </w:rPr>
        <w:t>Izskatīts Finanšu komitejā.</w:t>
      </w:r>
    </w:p>
    <w:p w:rsidR="00CB3313" w:rsidRPr="003E5180" w:rsidRDefault="00CB3313" w:rsidP="00CB3313">
      <w:pPr>
        <w:ind w:right="98"/>
        <w:rPr>
          <w:rFonts w:eastAsia="Calibri"/>
          <w:sz w:val="20"/>
          <w:szCs w:val="20"/>
          <w:lang w:eastAsia="en-US"/>
        </w:rPr>
      </w:pPr>
      <w:r>
        <w:rPr>
          <w:rFonts w:eastAsia="Calibri"/>
          <w:sz w:val="20"/>
          <w:szCs w:val="20"/>
          <w:lang w:eastAsia="en-US"/>
        </w:rPr>
        <w:t xml:space="preserve">Iesniedza izsk. Finanšu komiteja,   </w:t>
      </w:r>
    </w:p>
    <w:p w:rsidR="00CB3313" w:rsidRPr="003E5180" w:rsidRDefault="00CB3313" w:rsidP="00CB3313">
      <w:pPr>
        <w:suppressAutoHyphens/>
        <w:autoSpaceDN w:val="0"/>
        <w:ind w:right="98"/>
        <w:textAlignment w:val="baseline"/>
        <w:rPr>
          <w:sz w:val="20"/>
        </w:rPr>
      </w:pPr>
    </w:p>
    <w:p w:rsidR="00CB3313" w:rsidRPr="003E5180" w:rsidRDefault="00CB3313" w:rsidP="00CB3313">
      <w:pPr>
        <w:suppressAutoHyphens/>
        <w:autoSpaceDN w:val="0"/>
        <w:ind w:right="98"/>
        <w:jc w:val="right"/>
        <w:textAlignment w:val="baseline"/>
        <w:rPr>
          <w:sz w:val="20"/>
        </w:rPr>
      </w:pPr>
    </w:p>
    <w:p w:rsidR="00CB3313" w:rsidRPr="003E5180" w:rsidRDefault="00CB3313" w:rsidP="00CB3313">
      <w:pPr>
        <w:suppressAutoHyphens/>
        <w:autoSpaceDN w:val="0"/>
        <w:ind w:right="98"/>
        <w:jc w:val="right"/>
        <w:textAlignment w:val="baseline"/>
        <w:rPr>
          <w:sz w:val="20"/>
        </w:rPr>
      </w:pPr>
    </w:p>
    <w:p w:rsidR="00CB3313" w:rsidRPr="003E5180" w:rsidRDefault="00CB3313" w:rsidP="00CB3313">
      <w:pPr>
        <w:suppressAutoHyphens/>
        <w:autoSpaceDN w:val="0"/>
        <w:ind w:left="5760" w:right="98" w:firstLine="720"/>
        <w:textAlignment w:val="baseline"/>
        <w:rPr>
          <w:sz w:val="20"/>
        </w:rPr>
      </w:pPr>
    </w:p>
    <w:p w:rsidR="00CB3313" w:rsidRPr="003E5180" w:rsidRDefault="00CB3313" w:rsidP="00CB3313">
      <w:pPr>
        <w:suppressAutoHyphens/>
        <w:autoSpaceDN w:val="0"/>
        <w:ind w:left="5760" w:right="98" w:firstLine="720"/>
        <w:textAlignment w:val="baseline"/>
        <w:rPr>
          <w:sz w:val="20"/>
        </w:rPr>
      </w:pPr>
      <w:r w:rsidRPr="003E5180">
        <w:rPr>
          <w:sz w:val="20"/>
        </w:rPr>
        <w:t>PIELIKUMS</w:t>
      </w:r>
    </w:p>
    <w:p w:rsidR="00CB3313" w:rsidRPr="003E5180" w:rsidRDefault="00CB3313" w:rsidP="00CB3313">
      <w:pPr>
        <w:suppressAutoHyphens/>
        <w:autoSpaceDN w:val="0"/>
        <w:ind w:left="5812" w:firstLine="668"/>
        <w:jc w:val="both"/>
        <w:textAlignment w:val="baseline"/>
        <w:rPr>
          <w:sz w:val="20"/>
        </w:rPr>
      </w:pPr>
      <w:r w:rsidRPr="003E5180">
        <w:rPr>
          <w:sz w:val="20"/>
        </w:rPr>
        <w:t>Tukuma novada Domes __.11.2016.</w:t>
      </w:r>
    </w:p>
    <w:p w:rsidR="00CB3313" w:rsidRPr="003E5180" w:rsidRDefault="00CB3313" w:rsidP="00CB3313">
      <w:pPr>
        <w:suppressAutoHyphens/>
        <w:autoSpaceDN w:val="0"/>
        <w:ind w:left="5812" w:firstLine="668"/>
        <w:jc w:val="both"/>
        <w:textAlignment w:val="baseline"/>
        <w:rPr>
          <w:sz w:val="20"/>
        </w:rPr>
      </w:pPr>
      <w:r w:rsidRPr="003E5180">
        <w:rPr>
          <w:sz w:val="20"/>
        </w:rPr>
        <w:t>lēmumam (prot.Nr.__,__.§.)</w:t>
      </w:r>
    </w:p>
    <w:p w:rsidR="00CB3313" w:rsidRPr="003E5180" w:rsidRDefault="00CB3313" w:rsidP="00CB3313">
      <w:pPr>
        <w:suppressAutoHyphens/>
        <w:autoSpaceDN w:val="0"/>
        <w:ind w:left="5812"/>
        <w:jc w:val="both"/>
        <w:textAlignment w:val="baseline"/>
        <w:rPr>
          <w:sz w:val="20"/>
        </w:rPr>
      </w:pPr>
    </w:p>
    <w:p w:rsidR="00CB3313" w:rsidRPr="003E5180" w:rsidRDefault="00CB3313" w:rsidP="00CB3313">
      <w:pPr>
        <w:suppressAutoHyphens/>
        <w:autoSpaceDN w:val="0"/>
        <w:jc w:val="center"/>
        <w:textAlignment w:val="baseline"/>
        <w:rPr>
          <w:sz w:val="20"/>
        </w:rPr>
      </w:pPr>
      <w:r w:rsidRPr="003E5180">
        <w:rPr>
          <w:b/>
          <w:bCs/>
        </w:rPr>
        <w:t>Paskaidrojuma raksts</w:t>
      </w:r>
    </w:p>
    <w:p w:rsidR="00CB3313" w:rsidRPr="003E5180" w:rsidRDefault="00CB3313" w:rsidP="00CB3313">
      <w:pPr>
        <w:jc w:val="center"/>
        <w:rPr>
          <w:b/>
          <w:bCs/>
        </w:rPr>
      </w:pPr>
      <w:r w:rsidRPr="003E5180">
        <w:rPr>
          <w:b/>
          <w:bCs/>
        </w:rPr>
        <w:t>saistošajiem noteikumiem Nr….. “Par grozījumiem Tukuma novada Domes</w:t>
      </w:r>
    </w:p>
    <w:p w:rsidR="00CB3313" w:rsidRPr="003E5180" w:rsidRDefault="00CB3313" w:rsidP="00CB3313">
      <w:pPr>
        <w:suppressAutoHyphens/>
        <w:autoSpaceDN w:val="0"/>
        <w:jc w:val="center"/>
        <w:textAlignment w:val="baseline"/>
        <w:rPr>
          <w:b/>
          <w:bCs/>
        </w:rPr>
      </w:pPr>
      <w:r w:rsidRPr="003E5180">
        <w:rPr>
          <w:b/>
          <w:color w:val="000000"/>
        </w:rPr>
        <w:t>2015.gada 26.marta saistošajos noteikumos Nr.9 „Par sociālo palīdzību Tukuma novada pašvaldībā””</w:t>
      </w:r>
      <w:r w:rsidRPr="003E5180">
        <w:rPr>
          <w:b/>
          <w:bCs/>
          <w:color w:val="000000"/>
        </w:rPr>
        <w:t xml:space="preserve"> </w:t>
      </w:r>
    </w:p>
    <w:p w:rsidR="00CB3313" w:rsidRPr="003E5180" w:rsidRDefault="00CB3313" w:rsidP="00CB3313">
      <w:pPr>
        <w:suppressAutoHyphens/>
        <w:autoSpaceDN w:val="0"/>
        <w:jc w:val="center"/>
        <w:textAlignment w:val="baseline"/>
        <w:rPr>
          <w:b/>
          <w:bCs/>
        </w:rPr>
      </w:pPr>
    </w:p>
    <w:tbl>
      <w:tblPr>
        <w:tblW w:w="9716" w:type="dxa"/>
        <w:tblInd w:w="-252" w:type="dxa"/>
        <w:tblCellMar>
          <w:left w:w="10" w:type="dxa"/>
          <w:right w:w="10" w:type="dxa"/>
        </w:tblCellMar>
        <w:tblLook w:val="0000" w:firstRow="0" w:lastRow="0" w:firstColumn="0" w:lastColumn="0" w:noHBand="0" w:noVBand="0"/>
      </w:tblPr>
      <w:tblGrid>
        <w:gridCol w:w="2479"/>
        <w:gridCol w:w="7237"/>
      </w:tblGrid>
      <w:tr w:rsidR="00CB3313" w:rsidRPr="003E5180" w:rsidTr="00172EE4">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jc w:val="center"/>
              <w:textAlignment w:val="baseline"/>
              <w:rPr>
                <w:b/>
              </w:rPr>
            </w:pPr>
            <w:r w:rsidRPr="003E5180">
              <w:rPr>
                <w:b/>
              </w:rPr>
              <w:t>Paskaidrojuma raksta sadaļas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3313" w:rsidRPr="003E5180" w:rsidRDefault="00CB3313" w:rsidP="00172EE4">
            <w:pPr>
              <w:suppressAutoHyphens/>
              <w:autoSpaceDN w:val="0"/>
              <w:jc w:val="center"/>
              <w:textAlignment w:val="baseline"/>
              <w:rPr>
                <w:b/>
                <w:bCs/>
                <w:lang w:eastAsia="en-US"/>
              </w:rPr>
            </w:pPr>
            <w:r w:rsidRPr="003E5180">
              <w:rPr>
                <w:b/>
                <w:bCs/>
                <w:lang w:eastAsia="en-US"/>
              </w:rPr>
              <w:t>Norādāmā informācija</w:t>
            </w:r>
          </w:p>
        </w:tc>
      </w:tr>
      <w:tr w:rsidR="00CB3313" w:rsidRPr="003E5180" w:rsidTr="00172EE4">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textAlignment w:val="baseline"/>
              <w:rPr>
                <w:bCs/>
              </w:rPr>
            </w:pPr>
            <w:r w:rsidRPr="003E5180">
              <w:rPr>
                <w:bCs/>
              </w:rPr>
              <w:t>1. Projekta nepieciešamības pamatojums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3313" w:rsidRPr="003E5180" w:rsidRDefault="00CB3313" w:rsidP="00172EE4">
            <w:pPr>
              <w:suppressAutoHyphens/>
              <w:autoSpaceDN w:val="0"/>
              <w:jc w:val="both"/>
              <w:textAlignment w:val="baseline"/>
            </w:pPr>
            <w:r w:rsidRPr="003E5180">
              <w:t xml:space="preserve">Saistošie noteikumi </w:t>
            </w:r>
            <w:r w:rsidRPr="003E5180">
              <w:rPr>
                <w:bCs/>
              </w:rPr>
              <w:t xml:space="preserve">nepieciešami, lai pabalsta ģimenēm ar bērniem ietvaros, bērniem, kuri apmeklē Tukuma novada pašvaldības pirmskolas izglītības iestādes, papildus faktisko pusdienu izmaksu segšanai nodrošinātu atvieglojumus brokastu un launagu izmaksu segšanai 50% apmērā, kā arī, lai palielinātu pabalsta skolas piederumu iegādei apmēru bērniem, kuri </w:t>
            </w:r>
            <w:r w:rsidRPr="003E5180">
              <w:rPr>
                <w:rFonts w:eastAsia="Calibri"/>
              </w:rPr>
              <w:t>mācās internātpamatskolā</w:t>
            </w:r>
            <w:r w:rsidRPr="003E5180">
              <w:t>, līdz bērnu, kuri mācās vispārējās izglītības iestādē, atvieglojumu līmenim.</w:t>
            </w:r>
          </w:p>
        </w:tc>
      </w:tr>
      <w:tr w:rsidR="00CB3313" w:rsidRPr="003E5180" w:rsidTr="00172EE4">
        <w:trPr>
          <w:cantSplit/>
          <w:trHeight w:val="665"/>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textAlignment w:val="baseline"/>
              <w:rPr>
                <w:bCs/>
              </w:rPr>
            </w:pPr>
            <w:r w:rsidRPr="003E5180">
              <w:rPr>
                <w:bCs/>
              </w:rPr>
              <w:t>2. Īss projekta satura izklāsts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3313" w:rsidRPr="003E5180" w:rsidRDefault="00CB3313" w:rsidP="00172EE4">
            <w:pPr>
              <w:suppressAutoHyphens/>
              <w:autoSpaceDN w:val="0"/>
              <w:jc w:val="both"/>
              <w:textAlignment w:val="baseline"/>
            </w:pPr>
            <w:r w:rsidRPr="003E5180">
              <w:t xml:space="preserve">Saistošo noteikumu izdošanas mērķis: noteikt atvieglojumu </w:t>
            </w:r>
            <w:r w:rsidRPr="003E5180">
              <w:rPr>
                <w:bCs/>
              </w:rPr>
              <w:t xml:space="preserve">brokastu un launagu izmaksu segšanai 50% apmērā bērniem, kuri apmeklē Tukuma novada pašvaldības pirmskolas izglītības iestādes, kā arī, lai palielinātu pabalsta skolas piederumu iegādei apmēru bērniem, kuri </w:t>
            </w:r>
            <w:r w:rsidRPr="003E5180">
              <w:rPr>
                <w:rFonts w:eastAsia="Calibri"/>
              </w:rPr>
              <w:t>mācās internātpamatskolā</w:t>
            </w:r>
            <w:r w:rsidRPr="003E5180">
              <w:t xml:space="preserve">, līdz 30,00 </w:t>
            </w:r>
            <w:r w:rsidRPr="003E5180">
              <w:rPr>
                <w:i/>
              </w:rPr>
              <w:t>euro.</w:t>
            </w:r>
          </w:p>
        </w:tc>
      </w:tr>
      <w:tr w:rsidR="00CB3313" w:rsidRPr="003E5180" w:rsidTr="00172EE4">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textAlignment w:val="baseline"/>
              <w:rPr>
                <w:rFonts w:eastAsia="Calibri"/>
                <w:bCs/>
                <w:szCs w:val="20"/>
              </w:rPr>
            </w:pPr>
            <w:r w:rsidRPr="003E5180">
              <w:rPr>
                <w:rFonts w:eastAsia="Calibri"/>
                <w:bCs/>
                <w:szCs w:val="20"/>
              </w:rPr>
              <w:t>3. Informācija par plānoto projekta ietekmi uz pašvaldības budžetu</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3313" w:rsidRPr="003E5180" w:rsidRDefault="00CB3313" w:rsidP="00172EE4">
            <w:pPr>
              <w:suppressAutoHyphens/>
              <w:autoSpaceDN w:val="0"/>
              <w:jc w:val="both"/>
              <w:textAlignment w:val="baseline"/>
              <w:rPr>
                <w:color w:val="FF0000"/>
                <w:lang w:eastAsia="en-US"/>
              </w:rPr>
            </w:pPr>
            <w:r w:rsidRPr="003E5180">
              <w:rPr>
                <w:lang w:eastAsia="en-US"/>
              </w:rPr>
              <w:t>Sociālā palīdzība plānota saskaņā ar Tukuma novada Domes saistošajiem noteikumiem par Tukuma novada pašvaldības pamatbudžetu un speciālo budžetu attiecīgajā gadā</w:t>
            </w:r>
            <w:r w:rsidRPr="003E5180">
              <w:rPr>
                <w:color w:val="C00000"/>
                <w:lang w:eastAsia="en-US"/>
              </w:rPr>
              <w:t xml:space="preserve">. </w:t>
            </w:r>
          </w:p>
        </w:tc>
      </w:tr>
      <w:tr w:rsidR="00CB3313" w:rsidRPr="003E5180" w:rsidTr="00172EE4">
        <w:trPr>
          <w:cantSplit/>
          <w:trHeight w:val="1382"/>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textAlignment w:val="baseline"/>
              <w:rPr>
                <w:bCs/>
              </w:rPr>
            </w:pPr>
            <w:r w:rsidRPr="003E5180">
              <w:rPr>
                <w:bCs/>
              </w:rPr>
              <w:t>4. Informācija par plānoto projekta ietekmi uz uzņēmējdarbības vidi pašvaldības teritorijā</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3313" w:rsidRPr="003E5180" w:rsidRDefault="00CB3313" w:rsidP="00172EE4">
            <w:pPr>
              <w:suppressAutoHyphens/>
              <w:autoSpaceDN w:val="0"/>
              <w:jc w:val="both"/>
              <w:textAlignment w:val="baseline"/>
              <w:rPr>
                <w:b/>
                <w:bCs/>
              </w:rPr>
            </w:pPr>
            <w:r w:rsidRPr="003E5180">
              <w:rPr>
                <w:bCs/>
              </w:rPr>
              <w:t>Projekts šo jomu neskar.</w:t>
            </w:r>
          </w:p>
        </w:tc>
      </w:tr>
      <w:tr w:rsidR="00CB3313" w:rsidRPr="003E5180" w:rsidTr="00172EE4">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textAlignment w:val="baseline"/>
              <w:rPr>
                <w:bCs/>
              </w:rPr>
            </w:pPr>
            <w:r w:rsidRPr="003E5180">
              <w:rPr>
                <w:bCs/>
              </w:rPr>
              <w:t>5. Informācija par administratīvajām procedūrām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3313" w:rsidRPr="003E5180" w:rsidRDefault="00CB3313" w:rsidP="00172EE4">
            <w:pPr>
              <w:suppressAutoHyphens/>
              <w:autoSpaceDN w:val="0"/>
              <w:jc w:val="both"/>
              <w:textAlignment w:val="baseline"/>
              <w:rPr>
                <w:bCs/>
              </w:rPr>
            </w:pPr>
            <w:r w:rsidRPr="003E5180">
              <w:rPr>
                <w:bCs/>
              </w:rPr>
              <w:t>Administratīvajām procedūrām tiek pakļauta lēmuma pieņemšana, izpildes administrēšana un pārsūdzība.</w:t>
            </w:r>
          </w:p>
          <w:p w:rsidR="00CB3313" w:rsidRPr="003E5180" w:rsidRDefault="00CB3313" w:rsidP="00172EE4">
            <w:pPr>
              <w:suppressAutoHyphens/>
              <w:autoSpaceDN w:val="0"/>
              <w:jc w:val="both"/>
              <w:textAlignment w:val="baseline"/>
              <w:rPr>
                <w:lang w:eastAsia="en-US"/>
              </w:rPr>
            </w:pPr>
          </w:p>
        </w:tc>
      </w:tr>
      <w:tr w:rsidR="00CB3313" w:rsidRPr="003E5180" w:rsidTr="00172EE4">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textAlignment w:val="baseline"/>
              <w:rPr>
                <w:bCs/>
              </w:rPr>
            </w:pPr>
            <w:r w:rsidRPr="003E5180">
              <w:rPr>
                <w:bCs/>
              </w:rPr>
              <w:t>6. Informācija par konsultācijām ar privātpersonām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3313" w:rsidRPr="003E5180" w:rsidRDefault="00CB3313" w:rsidP="00172EE4">
            <w:pPr>
              <w:suppressAutoHyphens/>
              <w:autoSpaceDE w:val="0"/>
              <w:autoSpaceDN w:val="0"/>
              <w:textAlignment w:val="baseline"/>
              <w:rPr>
                <w:color w:val="000000"/>
              </w:rPr>
            </w:pPr>
            <w:r w:rsidRPr="003E5180">
              <w:rPr>
                <w:color w:val="000000"/>
              </w:rPr>
              <w:t>Nav organizētas.</w:t>
            </w:r>
          </w:p>
          <w:p w:rsidR="00CB3313" w:rsidRPr="003E5180" w:rsidRDefault="00CB3313" w:rsidP="00172EE4">
            <w:pPr>
              <w:suppressAutoHyphens/>
              <w:autoSpaceDN w:val="0"/>
              <w:jc w:val="both"/>
              <w:textAlignment w:val="baseline"/>
              <w:rPr>
                <w:lang w:eastAsia="en-US"/>
              </w:rPr>
            </w:pPr>
          </w:p>
        </w:tc>
      </w:tr>
    </w:tbl>
    <w:p w:rsidR="00CB3313" w:rsidRPr="003E5180" w:rsidRDefault="00CB3313" w:rsidP="00CB3313">
      <w:pPr>
        <w:suppressAutoHyphens/>
        <w:autoSpaceDN w:val="0"/>
        <w:jc w:val="center"/>
        <w:textAlignment w:val="baseline"/>
        <w:rPr>
          <w:b/>
          <w:bCs/>
        </w:rPr>
      </w:pPr>
    </w:p>
    <w:p w:rsidR="00CB3313" w:rsidRPr="003E5180" w:rsidRDefault="00CB3313" w:rsidP="00CB3313">
      <w:pPr>
        <w:suppressAutoHyphens/>
        <w:autoSpaceDN w:val="0"/>
        <w:jc w:val="center"/>
        <w:textAlignment w:val="baseline"/>
        <w:rPr>
          <w:b/>
          <w:bCs/>
        </w:rPr>
      </w:pPr>
    </w:p>
    <w:p w:rsidR="00CB3313" w:rsidRPr="003E5180" w:rsidRDefault="00CB3313" w:rsidP="00CB3313">
      <w:pPr>
        <w:suppressAutoHyphens/>
        <w:autoSpaceDN w:val="0"/>
        <w:jc w:val="center"/>
        <w:textAlignment w:val="baseline"/>
        <w:rPr>
          <w:b/>
          <w:bCs/>
        </w:rPr>
      </w:pPr>
    </w:p>
    <w:p w:rsidR="00CB3313" w:rsidRPr="003E5180" w:rsidRDefault="00CB3313" w:rsidP="00CB3313">
      <w:pPr>
        <w:ind w:right="43"/>
        <w:jc w:val="both"/>
      </w:pPr>
    </w:p>
    <w:p w:rsidR="00CB3313" w:rsidRPr="003E5180" w:rsidRDefault="00CB3313" w:rsidP="00CB3313">
      <w:pPr>
        <w:suppressAutoHyphens/>
        <w:autoSpaceDN w:val="0"/>
        <w:spacing w:after="160" w:line="256" w:lineRule="auto"/>
        <w:textAlignment w:val="baseline"/>
      </w:pPr>
    </w:p>
    <w:p w:rsidR="00CB3313" w:rsidRPr="003E5180" w:rsidRDefault="00CB3313" w:rsidP="00CB3313">
      <w:pPr>
        <w:suppressAutoHyphens/>
        <w:autoSpaceDN w:val="0"/>
        <w:spacing w:after="160" w:line="256" w:lineRule="auto"/>
        <w:textAlignment w:val="baseline"/>
      </w:pPr>
    </w:p>
    <w:p w:rsidR="00CB3313" w:rsidRPr="003E5180" w:rsidRDefault="00CB3313" w:rsidP="00CB3313">
      <w:pPr>
        <w:suppressAutoHyphens/>
        <w:autoSpaceDN w:val="0"/>
        <w:spacing w:after="160" w:line="256" w:lineRule="auto"/>
        <w:textAlignment w:val="baseline"/>
      </w:pPr>
    </w:p>
    <w:p w:rsidR="00CB3313" w:rsidRPr="003E5180" w:rsidRDefault="00CB3313" w:rsidP="00CB3313">
      <w:pPr>
        <w:suppressAutoHyphens/>
        <w:autoSpaceDN w:val="0"/>
        <w:spacing w:after="160" w:line="256" w:lineRule="auto"/>
        <w:jc w:val="right"/>
        <w:textAlignment w:val="baseline"/>
        <w:rPr>
          <w:sz w:val="20"/>
          <w:szCs w:val="20"/>
        </w:rPr>
      </w:pPr>
    </w:p>
    <w:p w:rsidR="00CB3313" w:rsidRPr="003E5180" w:rsidRDefault="00CB3313" w:rsidP="00CB3313">
      <w:pPr>
        <w:suppressAutoHyphens/>
        <w:autoSpaceDN w:val="0"/>
        <w:spacing w:after="160" w:line="256" w:lineRule="auto"/>
        <w:jc w:val="right"/>
        <w:textAlignment w:val="baseline"/>
        <w:rPr>
          <w:sz w:val="20"/>
          <w:szCs w:val="20"/>
        </w:rPr>
      </w:pPr>
      <w:r w:rsidRPr="003E5180">
        <w:rPr>
          <w:sz w:val="20"/>
          <w:szCs w:val="20"/>
        </w:rPr>
        <w:t xml:space="preserve"> </w:t>
      </w:r>
    </w:p>
    <w:p w:rsidR="00CB3313" w:rsidRPr="003E5180" w:rsidRDefault="00CB3313" w:rsidP="00CB3313">
      <w:pPr>
        <w:autoSpaceDN w:val="0"/>
        <w:spacing w:after="160" w:line="256" w:lineRule="auto"/>
        <w:textAlignment w:val="baseline"/>
        <w:rPr>
          <w:sz w:val="20"/>
        </w:rPr>
      </w:pPr>
    </w:p>
    <w:p w:rsidR="00CB3313" w:rsidRPr="003E5180" w:rsidRDefault="00CB3313" w:rsidP="00CB3313">
      <w:pPr>
        <w:autoSpaceDN w:val="0"/>
        <w:textAlignment w:val="baseline"/>
        <w:rPr>
          <w:sz w:val="20"/>
        </w:rPr>
      </w:pPr>
    </w:p>
    <w:p w:rsidR="00CB3313" w:rsidRPr="003E5180" w:rsidRDefault="00CB3313" w:rsidP="00CB3313">
      <w:pPr>
        <w:ind w:left="5517" w:firstLine="720"/>
        <w:rPr>
          <w:caps/>
          <w:sz w:val="20"/>
          <w:lang w:bidi="lo-LA"/>
        </w:rPr>
      </w:pPr>
      <w:r w:rsidRPr="003E5180">
        <w:rPr>
          <w:caps/>
          <w:sz w:val="20"/>
          <w:lang w:bidi="lo-LA"/>
        </w:rPr>
        <w:t>Apstiprināti</w:t>
      </w:r>
    </w:p>
    <w:p w:rsidR="00CB3313" w:rsidRPr="003E5180" w:rsidRDefault="00CB3313" w:rsidP="00CB3313">
      <w:pPr>
        <w:ind w:left="5517" w:firstLine="720"/>
        <w:rPr>
          <w:caps/>
          <w:sz w:val="20"/>
          <w:lang w:bidi="lo-LA"/>
        </w:rPr>
      </w:pPr>
      <w:r w:rsidRPr="003E5180">
        <w:rPr>
          <w:sz w:val="20"/>
          <w:lang w:bidi="lo-LA"/>
        </w:rPr>
        <w:t>ar Tukuma novada Domes __.__.2016.</w:t>
      </w:r>
    </w:p>
    <w:p w:rsidR="00CB3313" w:rsidRPr="003E5180" w:rsidRDefault="00CB3313" w:rsidP="00CB3313">
      <w:pPr>
        <w:ind w:left="6237"/>
        <w:rPr>
          <w:sz w:val="20"/>
          <w:lang w:bidi="lo-LA"/>
        </w:rPr>
      </w:pPr>
      <w:r w:rsidRPr="003E5180">
        <w:rPr>
          <w:sz w:val="20"/>
          <w:lang w:bidi="lo-LA"/>
        </w:rPr>
        <w:t>lēmumu (prot. Nr._, _.§.)</w:t>
      </w:r>
    </w:p>
    <w:p w:rsidR="00CB3313" w:rsidRPr="003E5180" w:rsidRDefault="00CB3313" w:rsidP="00CB3313">
      <w:pPr>
        <w:ind w:left="6237"/>
        <w:rPr>
          <w:sz w:val="20"/>
          <w:lang w:bidi="lo-LA"/>
        </w:rPr>
      </w:pPr>
    </w:p>
    <w:p w:rsidR="00CB3313" w:rsidRPr="003E5180" w:rsidRDefault="00CB3313" w:rsidP="00CB3313">
      <w:pPr>
        <w:jc w:val="center"/>
        <w:rPr>
          <w:lang w:bidi="lo-LA"/>
        </w:rPr>
      </w:pPr>
      <w:r w:rsidRPr="003E5180">
        <w:rPr>
          <w:b/>
          <w:lang w:bidi="lo-LA"/>
        </w:rPr>
        <w:t>SAISTOŠIE NOTEIKUMI</w:t>
      </w:r>
      <w:r w:rsidRPr="003E5180">
        <w:rPr>
          <w:b/>
          <w:lang w:bidi="lo-LA"/>
        </w:rPr>
        <w:br/>
      </w:r>
      <w:r w:rsidRPr="003E5180">
        <w:rPr>
          <w:lang w:bidi="lo-LA"/>
        </w:rPr>
        <w:t>Tukumā</w:t>
      </w:r>
    </w:p>
    <w:p w:rsidR="00CB3313" w:rsidRPr="003E5180" w:rsidRDefault="00CB3313" w:rsidP="00CB3313">
      <w:pPr>
        <w:tabs>
          <w:tab w:val="left" w:pos="8505"/>
        </w:tabs>
        <w:rPr>
          <w:b/>
          <w:lang w:bidi="lo-LA"/>
        </w:rPr>
      </w:pPr>
      <w:r w:rsidRPr="003E5180">
        <w:rPr>
          <w:lang w:bidi="lo-LA"/>
        </w:rPr>
        <w:t>2016.gada __.novembrī</w:t>
      </w:r>
      <w:r w:rsidRPr="003E5180">
        <w:rPr>
          <w:lang w:bidi="lo-LA"/>
        </w:rPr>
        <w:tab/>
        <w:t xml:space="preserve">    </w:t>
      </w:r>
      <w:r w:rsidRPr="003E5180">
        <w:rPr>
          <w:b/>
          <w:lang w:bidi="lo-LA"/>
        </w:rPr>
        <w:t>Nr.__</w:t>
      </w:r>
    </w:p>
    <w:p w:rsidR="00CB3313" w:rsidRPr="003E5180" w:rsidRDefault="00CB3313" w:rsidP="00CB3313">
      <w:pPr>
        <w:ind w:firstLine="720"/>
        <w:jc w:val="right"/>
        <w:rPr>
          <w:lang w:bidi="lo-LA"/>
        </w:rPr>
      </w:pPr>
      <w:r w:rsidRPr="003E5180">
        <w:rPr>
          <w:lang w:bidi="lo-LA"/>
        </w:rPr>
        <w:t>(prot.Nr._, _.§.)</w:t>
      </w:r>
    </w:p>
    <w:p w:rsidR="00CB3313" w:rsidRPr="003E5180" w:rsidRDefault="00CB3313" w:rsidP="00CB3313">
      <w:pPr>
        <w:rPr>
          <w:b/>
          <w:bCs/>
        </w:rPr>
      </w:pPr>
      <w:r w:rsidRPr="003E5180">
        <w:rPr>
          <w:b/>
          <w:bCs/>
        </w:rPr>
        <w:t xml:space="preserve">Par grozījumiem Tukuma novada Domes </w:t>
      </w:r>
    </w:p>
    <w:p w:rsidR="00CB3313" w:rsidRPr="003E5180" w:rsidRDefault="00CB3313" w:rsidP="00CB3313">
      <w:pPr>
        <w:widowControl w:val="0"/>
        <w:tabs>
          <w:tab w:val="left" w:pos="4395"/>
        </w:tabs>
        <w:suppressAutoHyphens/>
        <w:autoSpaceDE w:val="0"/>
        <w:autoSpaceDN w:val="0"/>
        <w:ind w:right="5102"/>
        <w:jc w:val="both"/>
        <w:textAlignment w:val="baseline"/>
        <w:rPr>
          <w:b/>
          <w:color w:val="000000"/>
        </w:rPr>
      </w:pPr>
      <w:r w:rsidRPr="003E5180">
        <w:rPr>
          <w:b/>
          <w:color w:val="000000"/>
        </w:rPr>
        <w:t xml:space="preserve">2015.gada 26.marta saistošajos noteikumos Nr.9 „Par sociālo palīdzību Tukuma novada pašvaldībā” </w:t>
      </w:r>
    </w:p>
    <w:p w:rsidR="00CB3313" w:rsidRPr="003E5180" w:rsidRDefault="00CB3313" w:rsidP="00CB3313">
      <w:pPr>
        <w:widowControl w:val="0"/>
        <w:suppressAutoHyphens/>
        <w:autoSpaceDE w:val="0"/>
        <w:autoSpaceDN w:val="0"/>
        <w:ind w:left="5040"/>
        <w:jc w:val="both"/>
        <w:textAlignment w:val="baseline"/>
        <w:rPr>
          <w:rFonts w:eastAsia="Calibri"/>
          <w:bCs/>
          <w:sz w:val="20"/>
          <w:szCs w:val="20"/>
        </w:rPr>
      </w:pPr>
      <w:r w:rsidRPr="003E5180">
        <w:rPr>
          <w:rFonts w:eastAsia="Calibri"/>
          <w:sz w:val="20"/>
          <w:szCs w:val="20"/>
        </w:rPr>
        <w:t xml:space="preserve">Izdoti saskaņā ar </w:t>
      </w:r>
      <w:hyperlink r:id="rId33" w:history="1">
        <w:r w:rsidRPr="003E5180">
          <w:rPr>
            <w:rFonts w:eastAsia="Calibri"/>
            <w:sz w:val="20"/>
            <w:szCs w:val="20"/>
          </w:rPr>
          <w:t>Sociālo pakalpojumu un sociālās palīdzības likuma</w:t>
        </w:r>
      </w:hyperlink>
      <w:r w:rsidRPr="003E5180">
        <w:rPr>
          <w:rFonts w:eastAsia="Calibri"/>
          <w:sz w:val="20"/>
          <w:szCs w:val="20"/>
        </w:rPr>
        <w:t xml:space="preserve"> 3.panta otro, trešo daļu, 35.pantu, likuma „</w:t>
      </w:r>
      <w:hyperlink r:id="rId34" w:history="1">
        <w:r w:rsidRPr="003E5180">
          <w:rPr>
            <w:rFonts w:eastAsia="Calibri"/>
            <w:sz w:val="20"/>
            <w:szCs w:val="20"/>
          </w:rPr>
          <w:t>Par palīdzību dzīvokļa jautājumu risināšanā</w:t>
        </w:r>
      </w:hyperlink>
      <w:r w:rsidRPr="003E5180">
        <w:rPr>
          <w:rFonts w:eastAsia="Calibri"/>
          <w:sz w:val="20"/>
          <w:szCs w:val="20"/>
        </w:rPr>
        <w:t xml:space="preserve">” 25.panta pirmo daļu, </w:t>
      </w:r>
      <w:r w:rsidRPr="003E5180">
        <w:rPr>
          <w:rFonts w:eastAsia="Calibri"/>
          <w:bCs/>
          <w:sz w:val="20"/>
          <w:szCs w:val="20"/>
        </w:rPr>
        <w:t>likuma „</w:t>
      </w:r>
      <w:hyperlink r:id="rId35" w:history="1">
        <w:r w:rsidRPr="003E5180">
          <w:rPr>
            <w:rFonts w:eastAsia="Calibri"/>
            <w:bCs/>
            <w:sz w:val="20"/>
            <w:szCs w:val="20"/>
          </w:rPr>
          <w:t>Par pašvaldībām</w:t>
        </w:r>
      </w:hyperlink>
      <w:r w:rsidRPr="003E5180">
        <w:rPr>
          <w:rFonts w:eastAsia="Calibri"/>
          <w:bCs/>
          <w:sz w:val="20"/>
          <w:szCs w:val="20"/>
        </w:rPr>
        <w:t>” 21.panta pirmās daļas 15.punktu, 14.panta otro daļu,</w:t>
      </w:r>
      <w:r w:rsidRPr="003E5180">
        <w:rPr>
          <w:rFonts w:eastAsia="Calibri"/>
          <w:bCs/>
          <w:i/>
          <w:sz w:val="20"/>
          <w:szCs w:val="20"/>
        </w:rPr>
        <w:t xml:space="preserve"> </w:t>
      </w:r>
      <w:r w:rsidRPr="003E5180">
        <w:rPr>
          <w:rFonts w:eastAsia="Calibri"/>
          <w:sz w:val="20"/>
          <w:szCs w:val="20"/>
        </w:rPr>
        <w:t>Ministru kabineta 17.06.2009. noteikumu Nr.550 ”</w:t>
      </w:r>
      <w:hyperlink r:id="rId36" w:history="1">
        <w:r w:rsidRPr="003E5180">
          <w:rPr>
            <w:rFonts w:eastAsia="Calibri"/>
            <w:sz w:val="20"/>
            <w:szCs w:val="20"/>
          </w:rPr>
          <w:t>Kārtība, kādā aprēķināms, piešķirams un izmaksā</w:t>
        </w:r>
        <w:r w:rsidRPr="003E5180">
          <w:rPr>
            <w:rFonts w:eastAsia="Calibri"/>
            <w:sz w:val="20"/>
            <w:szCs w:val="20"/>
          </w:rPr>
          <w:softHyphen/>
          <w:t>jams pabalsts garantētā minimālā ienākumu līmeņa nodrošināšanai un slēdzama vienošanās par līdzdarbību</w:t>
        </w:r>
      </w:hyperlink>
      <w:r w:rsidRPr="003E5180">
        <w:rPr>
          <w:rFonts w:eastAsia="Calibri"/>
          <w:sz w:val="20"/>
          <w:szCs w:val="20"/>
        </w:rPr>
        <w:t>” 13., 15.punktu</w:t>
      </w:r>
      <w:r w:rsidRPr="003E5180">
        <w:rPr>
          <w:rFonts w:eastAsia="Calibri"/>
          <w:bCs/>
          <w:sz w:val="20"/>
          <w:szCs w:val="20"/>
        </w:rPr>
        <w:t xml:space="preserve"> </w:t>
      </w:r>
    </w:p>
    <w:p w:rsidR="00CB3313" w:rsidRPr="003E5180" w:rsidRDefault="00CB3313" w:rsidP="00CB3313">
      <w:pPr>
        <w:widowControl w:val="0"/>
        <w:suppressAutoHyphens/>
        <w:autoSpaceDE w:val="0"/>
        <w:autoSpaceDN w:val="0"/>
        <w:ind w:left="5040"/>
        <w:jc w:val="both"/>
        <w:textAlignment w:val="baseline"/>
        <w:rPr>
          <w:rFonts w:eastAsia="Calibri"/>
          <w:bCs/>
          <w:sz w:val="20"/>
          <w:szCs w:val="20"/>
        </w:rPr>
      </w:pPr>
    </w:p>
    <w:p w:rsidR="00CB3313" w:rsidRPr="003E5180" w:rsidRDefault="00CB3313" w:rsidP="00CB3313">
      <w:pPr>
        <w:widowControl w:val="0"/>
        <w:suppressAutoHyphens/>
        <w:autoSpaceDE w:val="0"/>
        <w:autoSpaceDN w:val="0"/>
        <w:ind w:left="5040"/>
        <w:jc w:val="both"/>
        <w:textAlignment w:val="baseline"/>
        <w:rPr>
          <w:rFonts w:eastAsia="Calibri"/>
          <w:bCs/>
          <w:i/>
          <w:sz w:val="20"/>
          <w:szCs w:val="20"/>
        </w:rPr>
      </w:pPr>
    </w:p>
    <w:p w:rsidR="00CB3313" w:rsidRPr="003E5180" w:rsidRDefault="00CB3313" w:rsidP="00CB3313">
      <w:pPr>
        <w:ind w:firstLine="720"/>
        <w:jc w:val="both"/>
        <w:rPr>
          <w:color w:val="000000"/>
        </w:rPr>
      </w:pPr>
      <w:r w:rsidRPr="003E5180">
        <w:rPr>
          <w:color w:val="000000"/>
        </w:rPr>
        <w:t>Izdarīt Tukuma novada Domes 2015.gada 26.marta saistošajos noteikumos Nr.9 „Par sociālo palīdzību Tukuma novada pašvaldībā” (turpmāk –noteikumi) šādus grozījumus:</w:t>
      </w:r>
    </w:p>
    <w:p w:rsidR="00CB3313" w:rsidRPr="003E5180" w:rsidRDefault="00CB3313" w:rsidP="00CB3313">
      <w:pPr>
        <w:ind w:left="1080"/>
        <w:contextualSpacing/>
        <w:jc w:val="both"/>
      </w:pPr>
    </w:p>
    <w:p w:rsidR="00CB3313" w:rsidRPr="003E5180" w:rsidRDefault="00CB3313" w:rsidP="00CB3313">
      <w:pPr>
        <w:ind w:firstLine="720"/>
        <w:contextualSpacing/>
      </w:pPr>
      <w:r w:rsidRPr="003E5180">
        <w:t>1. izteikt noteikumu 32.1.punktu šādā redakcijā</w:t>
      </w:r>
      <w:r w:rsidRPr="003E5180">
        <w:rPr>
          <w:rFonts w:eastAsia="Calibri"/>
        </w:rPr>
        <w:t xml:space="preserve"> </w:t>
      </w:r>
    </w:p>
    <w:p w:rsidR="00CB3313" w:rsidRPr="003E5180" w:rsidRDefault="00CB3313" w:rsidP="00CB3313">
      <w:pPr>
        <w:ind w:firstLine="720"/>
        <w:contextualSpacing/>
        <w:jc w:val="both"/>
      </w:pPr>
      <w:r w:rsidRPr="003E5180">
        <w:rPr>
          <w:rFonts w:eastAsia="Calibri"/>
        </w:rPr>
        <w:t>“32.1. pabalsts skolas piederumu iegādei bērnam (t. sk. skolēnam, kurš sasniedzis 18 gadu vecumu līdz 20 gadu vecumam), kurš mācās vispārizglītojošā skolā, kur tiek apgūta pamatizglītības vai vidusskolas izglītības programma,</w:t>
      </w:r>
      <w:r w:rsidRPr="003E5180">
        <w:rPr>
          <w:rFonts w:eastAsia="Calibri"/>
          <w:color w:val="FF0000"/>
        </w:rPr>
        <w:t xml:space="preserve"> </w:t>
      </w:r>
      <w:r w:rsidRPr="003E5180">
        <w:rPr>
          <w:rFonts w:eastAsia="Calibri"/>
        </w:rPr>
        <w:t>vai, kurš mācās speciālā izglītības iestādē, internātskolā, vai iegūst obligāto pirmsskolas izglītību”</w:t>
      </w:r>
    </w:p>
    <w:p w:rsidR="00CB3313" w:rsidRPr="003E5180" w:rsidRDefault="00CB3313" w:rsidP="00CB3313">
      <w:pPr>
        <w:ind w:firstLine="720"/>
        <w:contextualSpacing/>
      </w:pPr>
    </w:p>
    <w:p w:rsidR="00CB3313" w:rsidRPr="003E5180" w:rsidRDefault="00CB3313" w:rsidP="00CB3313">
      <w:pPr>
        <w:ind w:firstLine="720"/>
        <w:contextualSpacing/>
      </w:pPr>
      <w:r w:rsidRPr="003E5180">
        <w:t xml:space="preserve">2. svītrot noteikumu </w:t>
      </w:r>
      <w:r w:rsidRPr="003E5180">
        <w:rPr>
          <w:rFonts w:eastAsia="Calibri"/>
        </w:rPr>
        <w:t>32.1.2.apakšpunktu</w:t>
      </w:r>
      <w:r w:rsidRPr="003E5180">
        <w:t xml:space="preserve">; </w:t>
      </w:r>
    </w:p>
    <w:p w:rsidR="00CB3313" w:rsidRPr="003E5180" w:rsidRDefault="00CB3313" w:rsidP="00CB3313">
      <w:pPr>
        <w:ind w:left="1080"/>
        <w:contextualSpacing/>
        <w:jc w:val="both"/>
      </w:pPr>
    </w:p>
    <w:p w:rsidR="00CB3313" w:rsidRPr="003E5180" w:rsidRDefault="00CB3313" w:rsidP="00CB3313">
      <w:pPr>
        <w:ind w:firstLine="720"/>
        <w:contextualSpacing/>
      </w:pPr>
      <w:r w:rsidRPr="003E5180">
        <w:t>3. izteikt noteikumu 32.2.punktu šādā redakcijā:</w:t>
      </w:r>
    </w:p>
    <w:p w:rsidR="00CB3313" w:rsidRPr="003E5180" w:rsidRDefault="00CB3313" w:rsidP="00CB3313">
      <w:pPr>
        <w:suppressAutoHyphens/>
        <w:autoSpaceDN w:val="0"/>
        <w:ind w:firstLine="720"/>
        <w:contextualSpacing/>
        <w:jc w:val="both"/>
        <w:textAlignment w:val="baseline"/>
        <w:rPr>
          <w:rFonts w:eastAsia="Calibri"/>
        </w:rPr>
      </w:pPr>
      <w:r w:rsidRPr="003E5180">
        <w:rPr>
          <w:rFonts w:eastAsia="Calibri"/>
        </w:rPr>
        <w:t>“32.2.ēdināšanas pabalsts ar to saprotot pusdienu faktisko izmaksu segšanu, saskaņā ar noslēgto līgumu, piešķir bērnam, kurš apmeklē pirmsskolas izglītības iestādi un skolēnam (tai skaitā skolēniem, kuri ir sasnieguši 18 gadu vecumu līdz 20 gadu vecumam), kurš mācās vispārizglītojošā skolā, kur tiek apgūta pamatizglītības vai vidusskolas izglītības programma, kā arī brokastu un launagu izmaksu segšanu 50% apmērā bērnam, kurš apmeklē Tukuma novada pašvaldības pirmsskolas izglītības iestādi; “</w:t>
      </w:r>
    </w:p>
    <w:p w:rsidR="00CB3313" w:rsidRPr="003E5180" w:rsidRDefault="00CB3313" w:rsidP="00CB3313">
      <w:pPr>
        <w:ind w:left="1080"/>
        <w:contextualSpacing/>
        <w:jc w:val="both"/>
      </w:pPr>
    </w:p>
    <w:p w:rsidR="00CB3313" w:rsidRPr="003E5180" w:rsidRDefault="00CB3313" w:rsidP="00CB3313">
      <w:pPr>
        <w:ind w:firstLine="720"/>
        <w:jc w:val="both"/>
        <w:rPr>
          <w:rFonts w:cstheme="minorBidi"/>
          <w:szCs w:val="22"/>
          <w:lang w:eastAsia="en-US"/>
        </w:rPr>
      </w:pPr>
      <w:r w:rsidRPr="003E5180">
        <w:rPr>
          <w:rFonts w:cstheme="minorBidi"/>
          <w:szCs w:val="22"/>
          <w:lang w:eastAsia="en-US"/>
        </w:rPr>
        <w:t xml:space="preserve">4. aizstāt noteikumu </w:t>
      </w:r>
      <w:r w:rsidRPr="003E5180">
        <w:rPr>
          <w:rFonts w:eastAsia="Calibri" w:cstheme="minorBidi"/>
          <w:szCs w:val="22"/>
          <w:lang w:eastAsia="en-US"/>
        </w:rPr>
        <w:t>32.2.1. un 32.2.2.apakšpunktā vārdu “brīvpusdienas” ar vārdiem “ēdināšanas pabalstu”.</w:t>
      </w:r>
    </w:p>
    <w:p w:rsidR="00CB3313" w:rsidRPr="003E5180" w:rsidRDefault="00CB3313" w:rsidP="00CB3313">
      <w:pPr>
        <w:ind w:firstLine="720"/>
        <w:jc w:val="both"/>
      </w:pPr>
    </w:p>
    <w:p w:rsidR="00CB3313" w:rsidRPr="003E5180" w:rsidRDefault="00CB3313" w:rsidP="00CB3313">
      <w:pPr>
        <w:ind w:firstLine="720"/>
        <w:jc w:val="both"/>
      </w:pPr>
    </w:p>
    <w:p w:rsidR="00CB3313" w:rsidRDefault="00CB3313" w:rsidP="00CB3313">
      <w:pPr>
        <w:suppressAutoHyphens/>
        <w:autoSpaceDN w:val="0"/>
        <w:jc w:val="both"/>
        <w:textAlignment w:val="baseline"/>
        <w:rPr>
          <w:color w:val="FF0000"/>
          <w:sz w:val="20"/>
        </w:rPr>
      </w:pPr>
    </w:p>
    <w:p w:rsidR="00CB3313" w:rsidRPr="003E5180" w:rsidRDefault="00CB3313" w:rsidP="00CB3313">
      <w:pPr>
        <w:suppressAutoHyphens/>
        <w:autoSpaceDN w:val="0"/>
        <w:jc w:val="both"/>
        <w:textAlignment w:val="baseline"/>
        <w:rPr>
          <w:color w:val="FF0000"/>
          <w:sz w:val="20"/>
        </w:rPr>
      </w:pPr>
      <w:r w:rsidRPr="003E5180">
        <w:rPr>
          <w:color w:val="FF0000"/>
          <w:sz w:val="20"/>
        </w:rPr>
        <w:lastRenderedPageBreak/>
        <w:t>Noteikumi, kurus groza</w:t>
      </w:r>
    </w:p>
    <w:p w:rsidR="00CB3313" w:rsidRPr="003E5180" w:rsidRDefault="00CB3313" w:rsidP="00CB3313">
      <w:pPr>
        <w:ind w:left="5760" w:firstLine="720"/>
        <w:rPr>
          <w:rFonts w:eastAsia="Calibri"/>
          <w:sz w:val="22"/>
          <w:szCs w:val="22"/>
        </w:rPr>
      </w:pPr>
      <w:r w:rsidRPr="003E5180">
        <w:rPr>
          <w:rFonts w:eastAsia="Calibri"/>
          <w:sz w:val="20"/>
          <w:szCs w:val="22"/>
        </w:rPr>
        <w:t>APSTIPRINĀTI</w:t>
      </w:r>
    </w:p>
    <w:p w:rsidR="00CB3313" w:rsidRPr="003E5180" w:rsidRDefault="00CB3313" w:rsidP="00CB3313">
      <w:pPr>
        <w:ind w:left="5760" w:firstLine="720"/>
        <w:rPr>
          <w:rFonts w:eastAsia="Calibri"/>
          <w:sz w:val="20"/>
          <w:szCs w:val="20"/>
        </w:rPr>
      </w:pPr>
      <w:r w:rsidRPr="003E5180">
        <w:rPr>
          <w:rFonts w:eastAsia="Calibri"/>
          <w:sz w:val="20"/>
          <w:szCs w:val="22"/>
        </w:rPr>
        <w:t xml:space="preserve">ar Tukuma novada Domes 26.03.2015. </w:t>
      </w:r>
    </w:p>
    <w:p w:rsidR="00CB3313" w:rsidRPr="003E5180" w:rsidRDefault="00CB3313" w:rsidP="00CB3313">
      <w:pPr>
        <w:suppressAutoHyphens/>
        <w:autoSpaceDN w:val="0"/>
        <w:ind w:left="5760" w:firstLine="720"/>
        <w:textAlignment w:val="baseline"/>
        <w:rPr>
          <w:rFonts w:eastAsia="Calibri"/>
          <w:sz w:val="20"/>
          <w:szCs w:val="22"/>
        </w:rPr>
      </w:pPr>
      <w:r w:rsidRPr="003E5180">
        <w:rPr>
          <w:rFonts w:eastAsia="Calibri"/>
          <w:sz w:val="20"/>
          <w:szCs w:val="22"/>
        </w:rPr>
        <w:t>lēmumu (prot. Nr.3, 7.§.)</w:t>
      </w:r>
    </w:p>
    <w:p w:rsidR="00CB3313" w:rsidRPr="003E5180" w:rsidRDefault="00CB3313" w:rsidP="00CB3313">
      <w:pPr>
        <w:suppressAutoHyphens/>
        <w:autoSpaceDN w:val="0"/>
        <w:ind w:left="5760" w:firstLine="720"/>
        <w:textAlignment w:val="baseline"/>
        <w:rPr>
          <w:rFonts w:eastAsia="Calibri"/>
          <w:sz w:val="20"/>
          <w:szCs w:val="22"/>
        </w:rPr>
      </w:pPr>
    </w:p>
    <w:p w:rsidR="00CB3313" w:rsidRPr="003E5180" w:rsidRDefault="00CB3313" w:rsidP="00CB3313">
      <w:pPr>
        <w:suppressAutoHyphens/>
        <w:autoSpaceDN w:val="0"/>
        <w:ind w:left="6096" w:firstLine="384"/>
        <w:textAlignment w:val="baseline"/>
        <w:rPr>
          <w:rFonts w:eastAsia="Calibri"/>
          <w:sz w:val="20"/>
          <w:szCs w:val="22"/>
        </w:rPr>
      </w:pPr>
      <w:r w:rsidRPr="003E5180">
        <w:rPr>
          <w:rFonts w:eastAsia="Calibri"/>
          <w:sz w:val="20"/>
          <w:szCs w:val="22"/>
        </w:rPr>
        <w:t>Ar grozījumiem, kas izdarīti ar</w:t>
      </w:r>
    </w:p>
    <w:p w:rsidR="00CB3313" w:rsidRPr="003E5180" w:rsidRDefault="00CB3313" w:rsidP="00CB3313">
      <w:pPr>
        <w:suppressAutoHyphens/>
        <w:autoSpaceDN w:val="0"/>
        <w:ind w:left="6096" w:firstLine="384"/>
        <w:textAlignment w:val="baseline"/>
        <w:rPr>
          <w:rFonts w:eastAsia="Calibri"/>
          <w:sz w:val="20"/>
          <w:szCs w:val="22"/>
        </w:rPr>
      </w:pPr>
      <w:r w:rsidRPr="003E5180">
        <w:rPr>
          <w:rFonts w:eastAsia="Calibri"/>
          <w:sz w:val="20"/>
          <w:szCs w:val="22"/>
        </w:rPr>
        <w:t>Tukuma novada Domes lēmumu</w:t>
      </w:r>
    </w:p>
    <w:p w:rsidR="00CB3313" w:rsidRPr="003E5180" w:rsidRDefault="00CB3313" w:rsidP="00CB3313">
      <w:pPr>
        <w:suppressAutoHyphens/>
        <w:autoSpaceDN w:val="0"/>
        <w:ind w:left="6096" w:firstLine="384"/>
        <w:textAlignment w:val="baseline"/>
        <w:rPr>
          <w:sz w:val="20"/>
        </w:rPr>
      </w:pPr>
      <w:r w:rsidRPr="003E5180">
        <w:rPr>
          <w:rFonts w:eastAsia="Calibri"/>
          <w:sz w:val="20"/>
          <w:szCs w:val="22"/>
        </w:rPr>
        <w:t>- 22.12.2015. (prot.Nr.14, 10.§.),</w:t>
      </w:r>
      <w:r w:rsidRPr="003E5180">
        <w:rPr>
          <w:sz w:val="20"/>
        </w:rPr>
        <w:t xml:space="preserve"> </w:t>
      </w:r>
    </w:p>
    <w:p w:rsidR="00CB3313" w:rsidRPr="003E5180" w:rsidRDefault="00CB3313" w:rsidP="00CB3313">
      <w:pPr>
        <w:suppressAutoHyphens/>
        <w:autoSpaceDN w:val="0"/>
        <w:ind w:left="6096" w:firstLine="384"/>
        <w:textAlignment w:val="baseline"/>
        <w:rPr>
          <w:color w:val="FF0000"/>
          <w:sz w:val="20"/>
        </w:rPr>
      </w:pPr>
      <w:r w:rsidRPr="003E5180">
        <w:rPr>
          <w:color w:val="FF0000"/>
          <w:sz w:val="20"/>
        </w:rPr>
        <w:t>- __.11.2015. (prot. Nr._, _.§.)</w:t>
      </w:r>
    </w:p>
    <w:p w:rsidR="00CB3313" w:rsidRPr="003E5180" w:rsidRDefault="00CB3313" w:rsidP="00CB3313">
      <w:pPr>
        <w:suppressAutoHyphens/>
        <w:autoSpaceDN w:val="0"/>
        <w:textAlignment w:val="baseline"/>
        <w:rPr>
          <w:rFonts w:eastAsia="Calibri"/>
          <w:sz w:val="20"/>
          <w:szCs w:val="22"/>
        </w:rPr>
      </w:pPr>
    </w:p>
    <w:p w:rsidR="00CB3313" w:rsidRPr="003E5180" w:rsidRDefault="00CB3313" w:rsidP="00CB3313">
      <w:pPr>
        <w:suppressAutoHyphens/>
        <w:autoSpaceDN w:val="0"/>
        <w:jc w:val="center"/>
        <w:textAlignment w:val="baseline"/>
        <w:rPr>
          <w:rFonts w:eastAsia="Calibri"/>
          <w:b/>
        </w:rPr>
      </w:pPr>
      <w:r w:rsidRPr="003E5180">
        <w:rPr>
          <w:rFonts w:eastAsia="Calibri"/>
          <w:b/>
        </w:rPr>
        <w:t>SAISTOŠIE NOTEIKUMI</w:t>
      </w:r>
    </w:p>
    <w:p w:rsidR="00CB3313" w:rsidRPr="003E5180" w:rsidRDefault="00CB3313" w:rsidP="00CB3313">
      <w:pPr>
        <w:suppressAutoHyphens/>
        <w:autoSpaceDN w:val="0"/>
        <w:jc w:val="center"/>
        <w:textAlignment w:val="baseline"/>
        <w:rPr>
          <w:rFonts w:eastAsia="Calibri"/>
        </w:rPr>
      </w:pPr>
      <w:r w:rsidRPr="003E5180">
        <w:rPr>
          <w:rFonts w:eastAsia="Calibri"/>
        </w:rPr>
        <w:t>Tukumā</w:t>
      </w:r>
    </w:p>
    <w:p w:rsidR="00CB3313" w:rsidRPr="003E5180" w:rsidRDefault="00CB3313" w:rsidP="00CB3313">
      <w:pPr>
        <w:suppressAutoHyphens/>
        <w:autoSpaceDN w:val="0"/>
        <w:jc w:val="both"/>
        <w:textAlignment w:val="baseline"/>
        <w:rPr>
          <w:rFonts w:eastAsia="Calibri"/>
        </w:rPr>
      </w:pPr>
      <w:r w:rsidRPr="003E5180">
        <w:rPr>
          <w:rFonts w:eastAsia="Calibri"/>
        </w:rPr>
        <w:t>2015.gada 26.martā</w:t>
      </w:r>
      <w:r w:rsidRPr="003E5180">
        <w:rPr>
          <w:rFonts w:eastAsia="Calibri"/>
        </w:rPr>
        <w:tab/>
      </w:r>
      <w:r w:rsidRPr="003E5180">
        <w:rPr>
          <w:rFonts w:eastAsia="Calibri"/>
        </w:rPr>
        <w:tab/>
      </w:r>
      <w:r w:rsidRPr="003E5180">
        <w:rPr>
          <w:rFonts w:eastAsia="Calibri"/>
        </w:rPr>
        <w:tab/>
      </w:r>
      <w:r w:rsidRPr="003E5180">
        <w:rPr>
          <w:rFonts w:eastAsia="Calibri"/>
        </w:rPr>
        <w:tab/>
      </w:r>
      <w:r w:rsidRPr="003E5180">
        <w:rPr>
          <w:rFonts w:eastAsia="Calibri"/>
        </w:rPr>
        <w:tab/>
      </w:r>
      <w:r w:rsidRPr="003E5180">
        <w:rPr>
          <w:rFonts w:eastAsia="Calibri"/>
        </w:rPr>
        <w:tab/>
      </w:r>
      <w:r w:rsidRPr="003E5180">
        <w:rPr>
          <w:rFonts w:eastAsia="Calibri"/>
        </w:rPr>
        <w:tab/>
      </w:r>
      <w:r w:rsidRPr="003E5180">
        <w:rPr>
          <w:rFonts w:eastAsia="Calibri"/>
        </w:rPr>
        <w:tab/>
      </w:r>
      <w:r w:rsidRPr="003E5180">
        <w:rPr>
          <w:rFonts w:eastAsia="Calibri"/>
        </w:rPr>
        <w:tab/>
      </w:r>
      <w:r w:rsidRPr="003E5180">
        <w:rPr>
          <w:rFonts w:eastAsia="Calibri"/>
        </w:rPr>
        <w:tab/>
        <w:t xml:space="preserve"> </w:t>
      </w:r>
      <w:r w:rsidRPr="003E5180">
        <w:rPr>
          <w:rFonts w:eastAsia="Calibri"/>
          <w:b/>
        </w:rPr>
        <w:t>Nr.9</w:t>
      </w:r>
    </w:p>
    <w:p w:rsidR="00CB3313" w:rsidRPr="003E5180" w:rsidRDefault="00CB3313" w:rsidP="00CB3313">
      <w:pPr>
        <w:suppressAutoHyphens/>
        <w:autoSpaceDN w:val="0"/>
        <w:jc w:val="right"/>
        <w:textAlignment w:val="baseline"/>
        <w:rPr>
          <w:rFonts w:eastAsia="Calibri"/>
        </w:rPr>
      </w:pPr>
      <w:r w:rsidRPr="003E5180">
        <w:rPr>
          <w:rFonts w:eastAsia="Calibri"/>
        </w:rPr>
        <w:t>(prot.Nr.3, 7.§.)</w:t>
      </w:r>
      <w:r w:rsidRPr="003E5180">
        <w:rPr>
          <w:rFonts w:eastAsia="Calibri"/>
          <w:b/>
        </w:rPr>
        <w:br/>
      </w:r>
    </w:p>
    <w:p w:rsidR="00CB3313" w:rsidRPr="003E5180" w:rsidRDefault="00CB3313" w:rsidP="00CB3313">
      <w:pPr>
        <w:tabs>
          <w:tab w:val="left" w:pos="7230"/>
        </w:tabs>
        <w:suppressAutoHyphens/>
        <w:autoSpaceDN w:val="0"/>
        <w:textAlignment w:val="baseline"/>
        <w:rPr>
          <w:rFonts w:eastAsia="Calibri"/>
        </w:rPr>
      </w:pPr>
      <w:r w:rsidRPr="003E5180">
        <w:rPr>
          <w:rFonts w:eastAsia="Calibri"/>
        </w:rPr>
        <w:tab/>
      </w:r>
      <w:r w:rsidRPr="003E5180">
        <w:rPr>
          <w:rFonts w:eastAsia="Calibri"/>
        </w:rPr>
        <w:tab/>
      </w:r>
    </w:p>
    <w:p w:rsidR="00CB3313" w:rsidRPr="003E5180" w:rsidRDefault="00CB3313" w:rsidP="00CB3313">
      <w:pPr>
        <w:suppressAutoHyphens/>
        <w:autoSpaceDN w:val="0"/>
        <w:textAlignment w:val="baseline"/>
        <w:rPr>
          <w:rFonts w:eastAsia="Calibri"/>
          <w:b/>
          <w:bCs/>
        </w:rPr>
      </w:pPr>
      <w:r w:rsidRPr="003E5180">
        <w:rPr>
          <w:rFonts w:eastAsia="Calibri"/>
          <w:b/>
          <w:bCs/>
        </w:rPr>
        <w:t>Par sociālo palīdzību</w:t>
      </w:r>
      <w:r w:rsidRPr="003E5180">
        <w:rPr>
          <w:rFonts w:eastAsia="Calibri"/>
          <w:b/>
          <w:bCs/>
        </w:rPr>
        <w:br/>
        <w:t>Tukuma novada pašvaldībā</w:t>
      </w:r>
    </w:p>
    <w:p w:rsidR="00CB3313" w:rsidRPr="003E5180" w:rsidRDefault="00CB3313" w:rsidP="00CB3313">
      <w:pPr>
        <w:widowControl w:val="0"/>
        <w:suppressAutoHyphens/>
        <w:autoSpaceDE w:val="0"/>
        <w:autoSpaceDN w:val="0"/>
        <w:ind w:left="5040"/>
        <w:jc w:val="both"/>
        <w:textAlignment w:val="baseline"/>
        <w:rPr>
          <w:rFonts w:eastAsia="Calibri"/>
          <w:bCs/>
          <w:i/>
          <w:sz w:val="20"/>
          <w:szCs w:val="20"/>
        </w:rPr>
      </w:pPr>
      <w:r w:rsidRPr="003E5180">
        <w:rPr>
          <w:rFonts w:eastAsia="Calibri"/>
          <w:sz w:val="20"/>
          <w:szCs w:val="20"/>
        </w:rPr>
        <w:t xml:space="preserve">Izdoti saskaņā ar </w:t>
      </w:r>
      <w:hyperlink r:id="rId37" w:history="1">
        <w:r w:rsidRPr="003E5180">
          <w:rPr>
            <w:rFonts w:eastAsia="Calibri"/>
            <w:sz w:val="20"/>
            <w:szCs w:val="20"/>
          </w:rPr>
          <w:t>Sociālo pakalpojumu un sociālās palīdzības likuma</w:t>
        </w:r>
      </w:hyperlink>
      <w:r w:rsidRPr="003E5180">
        <w:rPr>
          <w:rFonts w:eastAsia="Calibri"/>
          <w:sz w:val="20"/>
          <w:szCs w:val="20"/>
        </w:rPr>
        <w:t xml:space="preserve"> 3.panta otro, trešo daļu, 35.pantu, likuma „</w:t>
      </w:r>
      <w:hyperlink r:id="rId38" w:history="1">
        <w:r w:rsidRPr="003E5180">
          <w:rPr>
            <w:rFonts w:eastAsia="Calibri"/>
            <w:sz w:val="20"/>
            <w:szCs w:val="20"/>
          </w:rPr>
          <w:t>Par palīdzību dzīvokļa jautājumu risināšanā</w:t>
        </w:r>
      </w:hyperlink>
      <w:r w:rsidRPr="003E5180">
        <w:rPr>
          <w:rFonts w:eastAsia="Calibri"/>
          <w:sz w:val="20"/>
          <w:szCs w:val="20"/>
        </w:rPr>
        <w:t xml:space="preserve">” 25.panta pirmo daļu, </w:t>
      </w:r>
      <w:r w:rsidRPr="003E5180">
        <w:rPr>
          <w:rFonts w:eastAsia="Calibri"/>
          <w:bCs/>
          <w:sz w:val="20"/>
          <w:szCs w:val="20"/>
        </w:rPr>
        <w:t>likuma „</w:t>
      </w:r>
      <w:hyperlink r:id="rId39" w:history="1">
        <w:r w:rsidRPr="003E5180">
          <w:rPr>
            <w:rFonts w:eastAsia="Calibri"/>
            <w:bCs/>
            <w:sz w:val="20"/>
            <w:szCs w:val="20"/>
          </w:rPr>
          <w:t>Par pašvaldībām</w:t>
        </w:r>
      </w:hyperlink>
      <w:r w:rsidRPr="003E5180">
        <w:rPr>
          <w:rFonts w:eastAsia="Calibri"/>
          <w:bCs/>
          <w:sz w:val="20"/>
          <w:szCs w:val="20"/>
        </w:rPr>
        <w:t>” 21.panta pirmās daļas 15.punktu, 14.panta otro daļu,</w:t>
      </w:r>
      <w:r w:rsidRPr="003E5180">
        <w:rPr>
          <w:rFonts w:eastAsia="Calibri"/>
          <w:bCs/>
          <w:i/>
          <w:sz w:val="20"/>
          <w:szCs w:val="20"/>
        </w:rPr>
        <w:t xml:space="preserve"> </w:t>
      </w:r>
      <w:r w:rsidRPr="003E5180">
        <w:rPr>
          <w:rFonts w:eastAsia="Calibri"/>
          <w:sz w:val="20"/>
          <w:szCs w:val="20"/>
        </w:rPr>
        <w:t>Ministru kabineta 17.06.2009. noteikumu Nr.550 ”</w:t>
      </w:r>
      <w:hyperlink r:id="rId40" w:history="1">
        <w:r w:rsidRPr="003E5180">
          <w:rPr>
            <w:rFonts w:eastAsia="Calibri"/>
            <w:sz w:val="20"/>
            <w:szCs w:val="20"/>
          </w:rPr>
          <w:t>Kārtība, kādā aprēķināms, piešķirams un izmaksā</w:t>
        </w:r>
        <w:r w:rsidRPr="003E5180">
          <w:rPr>
            <w:rFonts w:eastAsia="Calibri"/>
            <w:sz w:val="20"/>
            <w:szCs w:val="20"/>
          </w:rPr>
          <w:softHyphen/>
          <w:t>jams pabalsts garantētā minimālā ienākumu līmeņa nodrošināšanai un slēdzama vienošanās par līdzdarbību</w:t>
        </w:r>
      </w:hyperlink>
      <w:r w:rsidRPr="003E5180">
        <w:rPr>
          <w:rFonts w:eastAsia="Calibri"/>
          <w:sz w:val="20"/>
          <w:szCs w:val="20"/>
        </w:rPr>
        <w:t>” 13., 15.punktu</w:t>
      </w:r>
      <w:r w:rsidRPr="003E5180">
        <w:rPr>
          <w:rFonts w:eastAsia="Calibri"/>
          <w:bCs/>
          <w:sz w:val="20"/>
          <w:szCs w:val="20"/>
        </w:rPr>
        <w:t xml:space="preserve"> </w:t>
      </w:r>
    </w:p>
    <w:p w:rsidR="00CB3313" w:rsidRPr="003E5180" w:rsidRDefault="00CB3313" w:rsidP="00CB3313">
      <w:pPr>
        <w:widowControl w:val="0"/>
        <w:suppressAutoHyphens/>
        <w:autoSpaceDE w:val="0"/>
        <w:autoSpaceDN w:val="0"/>
        <w:ind w:left="5040"/>
        <w:jc w:val="both"/>
        <w:textAlignment w:val="baseline"/>
        <w:rPr>
          <w:rFonts w:eastAsia="Calibri"/>
        </w:rPr>
      </w:pPr>
    </w:p>
    <w:p w:rsidR="00CB3313" w:rsidRPr="003E5180" w:rsidRDefault="00CB3313" w:rsidP="00CB3313">
      <w:pPr>
        <w:suppressAutoHyphens/>
        <w:autoSpaceDN w:val="0"/>
        <w:jc w:val="both"/>
        <w:textAlignment w:val="baseline"/>
        <w:outlineLvl w:val="4"/>
        <w:rPr>
          <w:rFonts w:eastAsia="Calibri"/>
          <w:b/>
          <w:lang w:eastAsia="en-US"/>
        </w:rPr>
      </w:pPr>
      <w:r w:rsidRPr="003E5180">
        <w:rPr>
          <w:rFonts w:eastAsia="Calibri"/>
          <w:b/>
          <w:lang w:eastAsia="en-US"/>
        </w:rPr>
        <w:t>Noteikumos lietotie termini:</w:t>
      </w:r>
    </w:p>
    <w:p w:rsidR="00CB3313" w:rsidRPr="003E5180" w:rsidRDefault="00CB3313" w:rsidP="00CB3313">
      <w:pPr>
        <w:suppressAutoHyphens/>
        <w:autoSpaceDN w:val="0"/>
        <w:jc w:val="both"/>
        <w:textAlignment w:val="baseline"/>
        <w:rPr>
          <w:rFonts w:eastAsia="Calibri"/>
        </w:rPr>
      </w:pPr>
      <w:r w:rsidRPr="003E5180">
        <w:rPr>
          <w:rFonts w:eastAsia="Calibri"/>
          <w:b/>
          <w:bCs/>
        </w:rPr>
        <w:t>Pabalsta pieprasītājs</w:t>
      </w:r>
      <w:r w:rsidRPr="003E5180">
        <w:rPr>
          <w:rFonts w:eastAsia="Calibri"/>
        </w:rPr>
        <w:t xml:space="preserve"> – persona, kura pieprasa sociālo palīdzību.</w:t>
      </w:r>
    </w:p>
    <w:p w:rsidR="00CB3313" w:rsidRPr="003E5180" w:rsidRDefault="00CB3313" w:rsidP="00CB3313">
      <w:pPr>
        <w:suppressAutoHyphens/>
        <w:autoSpaceDN w:val="0"/>
        <w:jc w:val="both"/>
        <w:textAlignment w:val="baseline"/>
        <w:rPr>
          <w:rFonts w:eastAsia="Calibri"/>
        </w:rPr>
      </w:pPr>
      <w:r w:rsidRPr="003E5180">
        <w:rPr>
          <w:rFonts w:eastAsia="Calibri"/>
          <w:b/>
          <w:bCs/>
        </w:rPr>
        <w:t xml:space="preserve">Pabalsta saņēmējs </w:t>
      </w:r>
      <w:r w:rsidRPr="003E5180">
        <w:rPr>
          <w:rFonts w:eastAsia="Calibri"/>
        </w:rPr>
        <w:t>– persona, kurai piešķir sociālo palīdzību.</w:t>
      </w:r>
    </w:p>
    <w:p w:rsidR="00CB3313" w:rsidRPr="003E5180" w:rsidRDefault="00CB3313" w:rsidP="00CB3313">
      <w:pPr>
        <w:suppressAutoHyphens/>
        <w:autoSpaceDN w:val="0"/>
        <w:jc w:val="both"/>
        <w:textAlignment w:val="baseline"/>
        <w:rPr>
          <w:rFonts w:eastAsia="Calibri"/>
        </w:rPr>
      </w:pPr>
      <w:r w:rsidRPr="003E5180">
        <w:rPr>
          <w:rFonts w:eastAsia="Calibri"/>
          <w:b/>
          <w:bCs/>
        </w:rPr>
        <w:t xml:space="preserve">Apgādnieks </w:t>
      </w:r>
      <w:r w:rsidRPr="003E5180">
        <w:rPr>
          <w:rFonts w:eastAsia="Calibri"/>
        </w:rPr>
        <w:t>– persona, kurai saskaņā ar Latvijas Republikas Civillikumu ir pienākums rūpēties par savu laulāto, bērniem, mazbērniem, vecākiem vai vecvecākiem.</w:t>
      </w:r>
    </w:p>
    <w:p w:rsidR="00CB3313" w:rsidRPr="003E5180" w:rsidRDefault="00CB3313" w:rsidP="00CB3313">
      <w:pPr>
        <w:suppressAutoHyphens/>
        <w:autoSpaceDN w:val="0"/>
        <w:jc w:val="both"/>
        <w:textAlignment w:val="baseline"/>
        <w:rPr>
          <w:rFonts w:eastAsia="Calibri"/>
          <w:color w:val="000000"/>
        </w:rPr>
      </w:pPr>
      <w:r w:rsidRPr="003E5180">
        <w:rPr>
          <w:rFonts w:eastAsia="Calibri"/>
          <w:b/>
          <w:bCs/>
          <w:color w:val="000000"/>
        </w:rPr>
        <w:t xml:space="preserve">Mājoklis </w:t>
      </w:r>
      <w:r w:rsidRPr="003E5180">
        <w:rPr>
          <w:rFonts w:eastAsia="Calibri"/>
          <w:color w:val="000000"/>
        </w:rPr>
        <w:t>– pastāvīgai dzīvošanai paredzēta dzīvojamā māja vai dzīvoklis daudzdzīvokļu mājā, vai istaba komunālajā dzīvoklī u.c.</w:t>
      </w:r>
    </w:p>
    <w:p w:rsidR="00CB3313" w:rsidRPr="003E5180" w:rsidRDefault="00CB3313" w:rsidP="00CB3313">
      <w:pPr>
        <w:suppressAutoHyphens/>
        <w:autoSpaceDN w:val="0"/>
        <w:jc w:val="both"/>
        <w:textAlignment w:val="baseline"/>
        <w:rPr>
          <w:rFonts w:eastAsia="Calibri"/>
          <w:color w:val="000000"/>
        </w:rPr>
      </w:pPr>
      <w:r w:rsidRPr="003E5180">
        <w:rPr>
          <w:rFonts w:eastAsia="Calibri"/>
          <w:b/>
          <w:color w:val="000000"/>
        </w:rPr>
        <w:t xml:space="preserve">Krīzes situācija </w:t>
      </w:r>
      <w:r w:rsidRPr="003E5180">
        <w:rPr>
          <w:rFonts w:eastAsia="Calibri"/>
          <w:color w:val="000000"/>
        </w:rPr>
        <w:t xml:space="preserve">- situācija, kad ģimenei (personai) neparedzētu apstākļu vai objektīvu iemeslu dēļ, ģimenes (personas) rīcībā esošie naudas līdzekļi nav lielāki par 130,00 </w:t>
      </w:r>
      <w:r w:rsidRPr="003E5180">
        <w:rPr>
          <w:rFonts w:eastAsia="Calibri"/>
          <w:i/>
          <w:color w:val="000000"/>
        </w:rPr>
        <w:t>euro</w:t>
      </w:r>
      <w:r w:rsidRPr="003E5180">
        <w:rPr>
          <w:rFonts w:eastAsia="Calibri"/>
          <w:color w:val="000000"/>
        </w:rPr>
        <w:t xml:space="preserve"> mēnesī uz personu, bet uz katru nākamo ģimenes locekli - 100,00 </w:t>
      </w:r>
      <w:r w:rsidRPr="003E5180">
        <w:rPr>
          <w:rFonts w:eastAsia="Calibri"/>
          <w:i/>
          <w:color w:val="000000"/>
        </w:rPr>
        <w:t>euro</w:t>
      </w:r>
      <w:r w:rsidRPr="003E5180">
        <w:rPr>
          <w:rFonts w:eastAsia="Calibri"/>
          <w:color w:val="000000"/>
        </w:rPr>
        <w:t xml:space="preserve"> mēnesī un nespēj apmierināt savas pamatvajadzības.</w:t>
      </w:r>
    </w:p>
    <w:p w:rsidR="00CB3313" w:rsidRPr="003E5180" w:rsidRDefault="00CB3313" w:rsidP="00CB3313">
      <w:pPr>
        <w:suppressAutoHyphens/>
        <w:autoSpaceDN w:val="0"/>
        <w:jc w:val="right"/>
        <w:textAlignment w:val="baseline"/>
        <w:rPr>
          <w:rFonts w:eastAsia="Calibri"/>
        </w:rPr>
      </w:pPr>
    </w:p>
    <w:p w:rsidR="00CB3313" w:rsidRPr="003E5180" w:rsidRDefault="00CB3313" w:rsidP="00CB3313">
      <w:pPr>
        <w:suppressAutoHyphens/>
        <w:autoSpaceDN w:val="0"/>
        <w:jc w:val="center"/>
        <w:textAlignment w:val="baseline"/>
        <w:rPr>
          <w:rFonts w:eastAsia="Calibri"/>
          <w:b/>
          <w:bCs/>
          <w:color w:val="000000"/>
        </w:rPr>
      </w:pPr>
      <w:r w:rsidRPr="003E5180">
        <w:rPr>
          <w:rFonts w:eastAsia="Calibri"/>
          <w:b/>
          <w:bCs/>
          <w:color w:val="000000"/>
        </w:rPr>
        <w:t>I. Vispārīgie jautājumi</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1. </w:t>
      </w:r>
      <w:r w:rsidRPr="003E5180">
        <w:rPr>
          <w:rFonts w:eastAsia="Calibri"/>
          <w:color w:val="000000"/>
        </w:rPr>
        <w:t xml:space="preserve">Saistošie noteikumi nosaka </w:t>
      </w:r>
      <w:r w:rsidRPr="003E5180">
        <w:rPr>
          <w:rFonts w:eastAsia="Calibri"/>
        </w:rPr>
        <w:t>Tukuma novada pašvaldībā sociālās palīdzības veidus, apmēru un kārtību, kādā tā piešķirama, aprēķināma un izmaksājama.</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2. Tukuma nov</w:t>
      </w:r>
      <w:r w:rsidRPr="003E5180">
        <w:rPr>
          <w:rFonts w:eastAsia="Calibri"/>
          <w:spacing w:val="-1"/>
        </w:rPr>
        <w:t>a</w:t>
      </w:r>
      <w:r w:rsidRPr="003E5180">
        <w:rPr>
          <w:rFonts w:eastAsia="Calibri"/>
        </w:rPr>
        <w:t>da p</w:t>
      </w:r>
      <w:r w:rsidRPr="003E5180">
        <w:rPr>
          <w:rFonts w:eastAsia="Calibri"/>
          <w:spacing w:val="-1"/>
        </w:rPr>
        <w:t>a</w:t>
      </w:r>
      <w:r w:rsidRPr="003E5180">
        <w:rPr>
          <w:rFonts w:eastAsia="Calibri"/>
        </w:rPr>
        <w:t>šv</w:t>
      </w:r>
      <w:r w:rsidRPr="003E5180">
        <w:rPr>
          <w:rFonts w:eastAsia="Calibri"/>
          <w:spacing w:val="1"/>
        </w:rPr>
        <w:t>a</w:t>
      </w:r>
      <w:r w:rsidRPr="003E5180">
        <w:rPr>
          <w:rFonts w:eastAsia="Calibri"/>
        </w:rPr>
        <w:t>ld</w:t>
      </w:r>
      <w:r w:rsidRPr="003E5180">
        <w:rPr>
          <w:rFonts w:eastAsia="Calibri"/>
          <w:spacing w:val="1"/>
        </w:rPr>
        <w:t>ī</w:t>
      </w:r>
      <w:r w:rsidRPr="003E5180">
        <w:rPr>
          <w:rFonts w:eastAsia="Calibri"/>
        </w:rPr>
        <w:t>b</w:t>
      </w:r>
      <w:r w:rsidRPr="003E5180">
        <w:rPr>
          <w:rFonts w:eastAsia="Calibri"/>
          <w:spacing w:val="-1"/>
        </w:rPr>
        <w:t>a</w:t>
      </w:r>
      <w:r w:rsidRPr="003E5180">
        <w:rPr>
          <w:rFonts w:eastAsia="Calibri"/>
        </w:rPr>
        <w:t>s soci</w:t>
      </w:r>
      <w:r w:rsidRPr="003E5180">
        <w:rPr>
          <w:rFonts w:eastAsia="Calibri"/>
          <w:spacing w:val="-1"/>
        </w:rPr>
        <w:t>ā</w:t>
      </w:r>
      <w:r w:rsidRPr="003E5180">
        <w:rPr>
          <w:rFonts w:eastAsia="Calibri"/>
        </w:rPr>
        <w:t>lo p</w:t>
      </w:r>
      <w:r w:rsidRPr="003E5180">
        <w:rPr>
          <w:rFonts w:eastAsia="Calibri"/>
          <w:spacing w:val="-1"/>
        </w:rPr>
        <w:t>a</w:t>
      </w:r>
      <w:r w:rsidRPr="003E5180">
        <w:rPr>
          <w:rFonts w:eastAsia="Calibri"/>
        </w:rPr>
        <w:t>l</w:t>
      </w:r>
      <w:r w:rsidRPr="003E5180">
        <w:rPr>
          <w:rFonts w:eastAsia="Calibri"/>
          <w:spacing w:val="1"/>
        </w:rPr>
        <w:t>ī</w:t>
      </w:r>
      <w:r w:rsidRPr="003E5180">
        <w:rPr>
          <w:rFonts w:eastAsia="Calibri"/>
        </w:rPr>
        <w:t>d</w:t>
      </w:r>
      <w:r w:rsidRPr="003E5180">
        <w:rPr>
          <w:rFonts w:eastAsia="Calibri"/>
          <w:spacing w:val="1"/>
        </w:rPr>
        <w:t>z</w:t>
      </w:r>
      <w:r w:rsidRPr="003E5180">
        <w:rPr>
          <w:rFonts w:eastAsia="Calibri"/>
        </w:rPr>
        <w:t>ību, ir t</w:t>
      </w:r>
      <w:r w:rsidRPr="003E5180">
        <w:rPr>
          <w:rFonts w:eastAsia="Calibri"/>
          <w:spacing w:val="-1"/>
        </w:rPr>
        <w:t>ie</w:t>
      </w:r>
      <w:r w:rsidRPr="003E5180">
        <w:rPr>
          <w:rFonts w:eastAsia="Calibri"/>
        </w:rPr>
        <w:t>sības s</w:t>
      </w:r>
      <w:r w:rsidRPr="003E5180">
        <w:rPr>
          <w:rFonts w:eastAsia="Calibri"/>
          <w:spacing w:val="-1"/>
        </w:rPr>
        <w:t>a</w:t>
      </w:r>
      <w:r w:rsidRPr="003E5180">
        <w:rPr>
          <w:rFonts w:eastAsia="Calibri"/>
        </w:rPr>
        <w:t>ņ</w:t>
      </w:r>
      <w:r w:rsidRPr="003E5180">
        <w:rPr>
          <w:rFonts w:eastAsia="Calibri"/>
          <w:spacing w:val="-1"/>
        </w:rPr>
        <w:t>e</w:t>
      </w:r>
      <w:r w:rsidRPr="003E5180">
        <w:rPr>
          <w:rFonts w:eastAsia="Calibri"/>
        </w:rPr>
        <w:t>mt p</w:t>
      </w:r>
      <w:r w:rsidRPr="003E5180">
        <w:rPr>
          <w:rFonts w:eastAsia="Calibri"/>
          <w:spacing w:val="-1"/>
        </w:rPr>
        <w:t>e</w:t>
      </w:r>
      <w:r w:rsidRPr="003E5180">
        <w:rPr>
          <w:rFonts w:eastAsia="Calibri"/>
        </w:rPr>
        <w:t>rson</w:t>
      </w:r>
      <w:r w:rsidRPr="003E5180">
        <w:rPr>
          <w:rFonts w:eastAsia="Calibri"/>
          <w:spacing w:val="-1"/>
        </w:rPr>
        <w:t>ā</w:t>
      </w:r>
      <w:r w:rsidRPr="003E5180">
        <w:rPr>
          <w:rFonts w:eastAsia="Calibri"/>
        </w:rPr>
        <w:t>m, ku</w:t>
      </w:r>
      <w:r w:rsidRPr="003E5180">
        <w:rPr>
          <w:rFonts w:eastAsia="Calibri"/>
          <w:spacing w:val="2"/>
        </w:rPr>
        <w:t>r</w:t>
      </w:r>
      <w:r w:rsidRPr="003E5180">
        <w:rPr>
          <w:rFonts w:eastAsia="Calibri"/>
          <w:spacing w:val="-1"/>
        </w:rPr>
        <w:t>a</w:t>
      </w:r>
      <w:r w:rsidRPr="003E5180">
        <w:rPr>
          <w:rFonts w:eastAsia="Calibri"/>
        </w:rPr>
        <w:t>s savu d</w:t>
      </w:r>
      <w:r w:rsidRPr="003E5180">
        <w:rPr>
          <w:rFonts w:eastAsia="Calibri"/>
          <w:spacing w:val="1"/>
        </w:rPr>
        <w:t>z</w:t>
      </w:r>
      <w:r w:rsidRPr="003E5180">
        <w:rPr>
          <w:rFonts w:eastAsia="Calibri"/>
        </w:rPr>
        <w:t xml:space="preserve">īvesvietu ir reģistrējušas vai deklarējušas Tukuma </w:t>
      </w:r>
      <w:r w:rsidRPr="003E5180">
        <w:rPr>
          <w:rFonts w:eastAsia="Calibri"/>
          <w:spacing w:val="-1"/>
        </w:rPr>
        <w:t>n</w:t>
      </w:r>
      <w:r w:rsidRPr="003E5180">
        <w:rPr>
          <w:rFonts w:eastAsia="Calibri"/>
        </w:rPr>
        <w:t>ov</w:t>
      </w:r>
      <w:r w:rsidRPr="003E5180">
        <w:rPr>
          <w:rFonts w:eastAsia="Calibri"/>
          <w:spacing w:val="-1"/>
        </w:rPr>
        <w:t>a</w:t>
      </w:r>
      <w:r w:rsidRPr="003E5180">
        <w:rPr>
          <w:rFonts w:eastAsia="Calibri"/>
        </w:rPr>
        <w:t xml:space="preserve">dā. </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3. Tukuma novada pašvaldībā ir šādi sociālās palīdzības veidi:</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3.1. pabalsts garantētā minimālā ienākuma </w:t>
      </w:r>
      <w:r w:rsidRPr="003E5180">
        <w:rPr>
          <w:rFonts w:eastAsia="Calibri"/>
          <w:color w:val="000000"/>
        </w:rPr>
        <w:t>līmeņa</w:t>
      </w:r>
      <w:r w:rsidRPr="003E5180">
        <w:rPr>
          <w:rFonts w:eastAsia="Calibri"/>
        </w:rPr>
        <w:t xml:space="preserve"> nodrošināšanai;</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3.2. dzīvokļa pabalsts;</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3.3. pabalsts ārkārtas situācijā;</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3.4. pabalsts veselības aprūpei;</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3.5. pabalsts ģimenēm ar bērniem;</w:t>
      </w:r>
    </w:p>
    <w:p w:rsidR="00CB3313" w:rsidRPr="003E5180" w:rsidRDefault="00CB3313" w:rsidP="00CB3313">
      <w:pPr>
        <w:suppressAutoHyphens/>
        <w:autoSpaceDN w:val="0"/>
        <w:ind w:firstLine="720"/>
        <w:jc w:val="both"/>
        <w:textAlignment w:val="baseline"/>
        <w:rPr>
          <w:rFonts w:eastAsia="Calibri"/>
          <w:i/>
        </w:rPr>
      </w:pPr>
      <w:r w:rsidRPr="003E5180">
        <w:rPr>
          <w:rFonts w:eastAsia="Calibri"/>
        </w:rPr>
        <w:t xml:space="preserve">3.6. </w:t>
      </w:r>
      <w:r w:rsidRPr="003E5180">
        <w:rPr>
          <w:rFonts w:eastAsia="Calibri"/>
          <w:i/>
          <w:sz w:val="20"/>
          <w:szCs w:val="20"/>
        </w:rPr>
        <w:t>Izslēgts ar Tukuma novada Domes 22.12.2015. lēmumu (prot. Nr.14, 10.§.)</w:t>
      </w:r>
    </w:p>
    <w:p w:rsidR="00CB3313" w:rsidRPr="003E5180" w:rsidRDefault="00CB3313" w:rsidP="00CB3313">
      <w:pPr>
        <w:suppressAutoHyphens/>
        <w:autoSpaceDN w:val="0"/>
        <w:jc w:val="center"/>
        <w:textAlignment w:val="baseline"/>
        <w:rPr>
          <w:rFonts w:eastAsia="Calibri"/>
        </w:rPr>
      </w:pPr>
      <w:r w:rsidRPr="003E5180">
        <w:rPr>
          <w:rFonts w:eastAsia="Calibri"/>
          <w:b/>
          <w:bCs/>
          <w:color w:val="000000"/>
        </w:rPr>
        <w:lastRenderedPageBreak/>
        <w:t>II.</w:t>
      </w:r>
      <w:r w:rsidRPr="003E5180">
        <w:rPr>
          <w:rFonts w:eastAsia="Calibri"/>
          <w:b/>
          <w:bCs/>
        </w:rPr>
        <w:t xml:space="preserve"> Pabalsts garantētā </w:t>
      </w:r>
      <w:r w:rsidRPr="003E5180">
        <w:rPr>
          <w:rFonts w:eastAsia="Calibri"/>
          <w:b/>
          <w:bCs/>
          <w:color w:val="000000"/>
        </w:rPr>
        <w:t>minimālā</w:t>
      </w:r>
      <w:r w:rsidRPr="003E5180">
        <w:rPr>
          <w:rFonts w:eastAsia="Calibri"/>
          <w:b/>
          <w:bCs/>
        </w:rPr>
        <w:t xml:space="preserve"> ienākuma </w:t>
      </w:r>
      <w:r w:rsidRPr="003E5180">
        <w:rPr>
          <w:rFonts w:eastAsia="Calibri"/>
          <w:b/>
          <w:bCs/>
          <w:color w:val="000000"/>
        </w:rPr>
        <w:t>līmeņa</w:t>
      </w:r>
      <w:r w:rsidRPr="003E5180">
        <w:rPr>
          <w:rFonts w:eastAsia="Calibri"/>
          <w:b/>
          <w:bCs/>
        </w:rPr>
        <w:t xml:space="preserve"> nodrošināšanai</w:t>
      </w:r>
    </w:p>
    <w:p w:rsidR="00CB3313" w:rsidRPr="003E5180" w:rsidRDefault="00CB3313" w:rsidP="00CB3313">
      <w:pPr>
        <w:suppressAutoHyphens/>
        <w:autoSpaceDN w:val="0"/>
        <w:ind w:firstLine="720"/>
        <w:jc w:val="both"/>
        <w:textAlignment w:val="baseline"/>
        <w:rPr>
          <w:rFonts w:eastAsia="Calibri"/>
        </w:rPr>
      </w:pPr>
      <w:r w:rsidRPr="003E5180">
        <w:rPr>
          <w:rFonts w:eastAsia="Calibri"/>
          <w:color w:val="000000"/>
        </w:rPr>
        <w:t xml:space="preserve">4. Pašvaldības noteiktais </w:t>
      </w:r>
      <w:r w:rsidRPr="003E5180">
        <w:rPr>
          <w:rFonts w:eastAsia="Calibri"/>
        </w:rPr>
        <w:t>garantētā minimālā ienākuma līmenis ir vienāds ar Ministru kabineta noteikto garantētā minimālā ienākuma līmeni.</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5. Tiesības saņemt pabalstu garantētā minimālā ienākuma </w:t>
      </w:r>
      <w:r w:rsidRPr="003E5180">
        <w:rPr>
          <w:rFonts w:eastAsia="Calibri"/>
          <w:color w:val="000000"/>
        </w:rPr>
        <w:t>līmeņa</w:t>
      </w:r>
      <w:r w:rsidRPr="003E5180">
        <w:rPr>
          <w:rFonts w:eastAsia="Calibri"/>
        </w:rPr>
        <w:t xml:space="preserve"> nodrošināšanai ir ģimenei (personai), kura </w:t>
      </w:r>
      <w:r w:rsidRPr="003E5180">
        <w:rPr>
          <w:rFonts w:eastAsia="Calibri"/>
          <w:color w:val="000000"/>
        </w:rPr>
        <w:t xml:space="preserve">ar Tukuma novada pašvaldības aģentūras „Tukuma novada sociālais dienests” (turpmāk - Tukuma novada sociālais dienests) lēmumu atzīta </w:t>
      </w:r>
      <w:r w:rsidRPr="003E5180">
        <w:rPr>
          <w:rFonts w:eastAsia="Calibri"/>
        </w:rPr>
        <w:t>par trūcīgu.</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6. Lēmumu par pabalsta garantētā minimālā ienākuma </w:t>
      </w:r>
      <w:r w:rsidRPr="003E5180">
        <w:rPr>
          <w:rFonts w:eastAsia="Calibri"/>
          <w:color w:val="000000"/>
        </w:rPr>
        <w:t>līmeņa</w:t>
      </w:r>
      <w:r w:rsidRPr="003E5180">
        <w:rPr>
          <w:rFonts w:eastAsia="Calibri"/>
        </w:rPr>
        <w:t xml:space="preserve"> nodrošināšanai apmēru, izmaksas veidu un piešķiršanu pieņem Tukuma novada sociālais dienests Ministru kabineta noteiktajā kārtībā.</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7. Tukuma novada sociālais dienests pabalstu garantētā minimālā ienākuma </w:t>
      </w:r>
      <w:r w:rsidRPr="003E5180">
        <w:rPr>
          <w:rFonts w:eastAsia="Calibri"/>
          <w:color w:val="000000"/>
        </w:rPr>
        <w:t xml:space="preserve">līmeņa </w:t>
      </w:r>
      <w:r w:rsidRPr="003E5180">
        <w:rPr>
          <w:rFonts w:eastAsia="Calibri"/>
        </w:rPr>
        <w:t>nodrošināšanai izmaksā pabalsta pieprasītājam 7 (septiņu) darba dienu laikā pēc lēmuma pieņemšanas. Pabalsta ikmēneša maksājumu izmaksu veic līdz katra mēneša 10.datumam.</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8. </w:t>
      </w:r>
      <w:r w:rsidRPr="003E5180">
        <w:rPr>
          <w:rFonts w:eastAsia="Calibri"/>
          <w:color w:val="000000"/>
        </w:rPr>
        <w:t>J</w:t>
      </w:r>
      <w:r w:rsidRPr="003E5180">
        <w:rPr>
          <w:rFonts w:eastAsia="Calibri"/>
        </w:rPr>
        <w:t xml:space="preserve">a konstatēts, ka pabalsta saņēmējs pārkāpis vienošanos par pabalsta izlietošanas mērķiem vai pēc ģimenes (personas) vēlēšanās, Tukuma novada sociālais dienests pabalstu garantētā minimālā ienākuma </w:t>
      </w:r>
      <w:r w:rsidRPr="003E5180">
        <w:rPr>
          <w:rFonts w:eastAsia="Calibri"/>
          <w:color w:val="000000"/>
        </w:rPr>
        <w:t xml:space="preserve">līmeņa </w:t>
      </w:r>
      <w:r w:rsidRPr="003E5180">
        <w:rPr>
          <w:rFonts w:eastAsia="Calibri"/>
        </w:rPr>
        <w:t>nodrošināšanai izmaksu naudā papildus Ministra kabineta noteikumos noteiktajiem izdevumiem daļēji vai pilnībā var aizstāt ar izdevumiem:</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8.1. par ģimenei (personai) sniegtajiem sociālās aprūpes, sociālās rehabilitācijas un medicīnas aprūpes pakalpojumiem, ja šo pakalpojumu ietvaros tiek nodrošinātas personas pamatvajadzības;</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8.2. par pārtikas vai medikamentu iegādi, izsniedzot pārtikas produktus vai medikamentus natūrā;</w:t>
      </w:r>
    </w:p>
    <w:p w:rsidR="00CB3313" w:rsidRPr="003E5180" w:rsidRDefault="00CB3313" w:rsidP="00CB3313">
      <w:pPr>
        <w:suppressAutoHyphens/>
        <w:autoSpaceDN w:val="0"/>
        <w:jc w:val="center"/>
        <w:textAlignment w:val="baseline"/>
        <w:rPr>
          <w:rFonts w:eastAsia="Calibri"/>
          <w:b/>
          <w:bCs/>
        </w:rPr>
      </w:pPr>
    </w:p>
    <w:p w:rsidR="00CB3313" w:rsidRPr="003E5180" w:rsidRDefault="00CB3313" w:rsidP="00CB3313">
      <w:pPr>
        <w:suppressAutoHyphens/>
        <w:autoSpaceDN w:val="0"/>
        <w:jc w:val="center"/>
        <w:textAlignment w:val="baseline"/>
        <w:rPr>
          <w:rFonts w:eastAsia="Calibri"/>
          <w:b/>
          <w:bCs/>
        </w:rPr>
      </w:pPr>
      <w:r w:rsidRPr="003E5180">
        <w:rPr>
          <w:rFonts w:eastAsia="Calibri"/>
          <w:b/>
          <w:bCs/>
        </w:rPr>
        <w:t xml:space="preserve">III. Dzīvokļa </w:t>
      </w:r>
      <w:r w:rsidRPr="003E5180">
        <w:rPr>
          <w:rFonts w:eastAsia="Calibri"/>
          <w:b/>
          <w:bCs/>
          <w:color w:val="000000"/>
        </w:rPr>
        <w:t>pabalsts</w:t>
      </w:r>
      <w:r w:rsidRPr="003E5180">
        <w:rPr>
          <w:rFonts w:eastAsia="Calibri"/>
          <w:b/>
          <w:bCs/>
        </w:rPr>
        <w:t xml:space="preserve"> </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9. Tiesības saņemt dzīvokļa pabalstu ir ģimenei vai atsevišķi dzīvojošai personai, kas dzīvo atbilstīgi norādītajai adresei, ko pamato ar deklarēto dzīvesvietu vai juridisku dokumentu (īres līgumu), ja tai piešķirts trūcīgas vai maznodrošinātas ģimenes (personas) statuss.</w:t>
      </w:r>
    </w:p>
    <w:p w:rsidR="00CB3313" w:rsidRPr="003E5180" w:rsidRDefault="00CB3313" w:rsidP="00CB3313">
      <w:pPr>
        <w:tabs>
          <w:tab w:val="left" w:pos="696"/>
        </w:tabs>
        <w:jc w:val="right"/>
        <w:outlineLvl w:val="0"/>
        <w:rPr>
          <w:rFonts w:eastAsia="Calibri"/>
          <w:i/>
          <w:sz w:val="20"/>
          <w:szCs w:val="20"/>
        </w:rPr>
      </w:pPr>
      <w:r w:rsidRPr="003E5180">
        <w:rPr>
          <w:rFonts w:eastAsia="Calibri"/>
          <w:i/>
          <w:sz w:val="20"/>
          <w:szCs w:val="20"/>
        </w:rPr>
        <w:t>Ar grozījumiem, kas izdarīti ar Tukuma novada Domes 22.12.2015. lēmumu (prot. Nr.14, 10.§.)</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10. Tiesības saņemt dzīvokļa pabalstu ir atsevišķi dzīvojošam vecuma pensionāram vai personai, kurai noteikta I vai II grupas invaliditāte, kas dzīvo atbilstīgi norādītajai adresei, ko pamato ar deklarēto dzīvesvietu vai juridisku dokumentu (īres līgumu), izvērtējot pabalsta pieprasītāja ienākumus un materiālā stāvokļa atbilstību Ministru kabineta 30.03.2010. noteikumu Nr.299 „Noteikumi par ģimenes vai atsevišķi dzīvojošas personas atzīšanu par trūcīgu” </w:t>
      </w:r>
      <w:hyperlink r:id="rId41" w:anchor="p19" w:history="1">
        <w:r w:rsidRPr="003E5180">
          <w:rPr>
            <w:rFonts w:eastAsia="Calibri"/>
            <w:color w:val="000000"/>
          </w:rPr>
          <w:t>19.punktā</w:t>
        </w:r>
      </w:hyperlink>
      <w:r w:rsidRPr="003E5180">
        <w:rPr>
          <w:rFonts w:eastAsia="Calibri"/>
        </w:rPr>
        <w:t xml:space="preserve"> un Tukuma novada Domes 23.08.2012. saistošajos noteikumos Nr.20 „Par Tukuma novada pašvaldības noteikto kustamo un nekustamo īpašumu, kas netiek ņemts vērā atzīstot ģimeni (personu) par trūcīgu vai maznodrošinātu” noteiktajiem kritērijiem.</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11. Dzīvokļa pabalsts tiek piešķirts, pamatojoties uz pabalsta pieprasītāja iesniegtu iesniegumu.</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12. Pabalsta pieprasītājs papildus iesniegumam iesniedz finanšu dokumentu (čekus, kvītis, rēķinus) kopijas par pēdējiem trīs mēnešiem, kuri apliecina izdevumus par mājokļa īri un komunālajiem maksājumiem.</w:t>
      </w:r>
    </w:p>
    <w:p w:rsidR="00CB3313" w:rsidRPr="003E5180" w:rsidRDefault="00CB3313" w:rsidP="00CB3313">
      <w:pPr>
        <w:suppressAutoHyphens/>
        <w:autoSpaceDN w:val="0"/>
        <w:ind w:firstLine="720"/>
        <w:jc w:val="both"/>
        <w:textAlignment w:val="baseline"/>
        <w:rPr>
          <w:rFonts w:eastAsia="Calibri"/>
        </w:rPr>
      </w:pPr>
      <w:r w:rsidRPr="003E5180">
        <w:rPr>
          <w:rFonts w:eastAsia="Calibri"/>
          <w:color w:val="000000"/>
        </w:rPr>
        <w:t xml:space="preserve">13. Dzīvokļa pabalstu piešķir uz trīs vai sešiem mēnešiem, bet ne ilgāk par </w:t>
      </w:r>
      <w:r w:rsidRPr="003E5180">
        <w:rPr>
          <w:rFonts w:eastAsia="Calibri"/>
        </w:rPr>
        <w:t xml:space="preserve">sešiem </w:t>
      </w:r>
      <w:r w:rsidRPr="003E5180">
        <w:rPr>
          <w:rFonts w:eastAsia="Calibri"/>
          <w:color w:val="000000"/>
        </w:rPr>
        <w:t xml:space="preserve">mēnešiem kalendārajā gadā. </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 xml:space="preserve">14. Dzīvokļa pabalsta apmērs: </w:t>
      </w:r>
    </w:p>
    <w:p w:rsidR="00CB3313" w:rsidRPr="003E5180" w:rsidRDefault="00CB3313" w:rsidP="00CB3313">
      <w:pPr>
        <w:suppressAutoHyphens/>
        <w:autoSpaceDN w:val="0"/>
        <w:ind w:firstLine="720"/>
        <w:jc w:val="both"/>
        <w:textAlignment w:val="baseline"/>
        <w:rPr>
          <w:rFonts w:eastAsia="Calibri"/>
        </w:rPr>
      </w:pPr>
      <w:r w:rsidRPr="003E5180">
        <w:rPr>
          <w:rFonts w:eastAsia="Calibri"/>
          <w:color w:val="000000"/>
        </w:rPr>
        <w:t>14.1. ģimenēm tiek aprēķināts kā starpība starp pašvaldības noteikto minimālo ienākumu līmeni dzīvokļa pabalsta saņemšanai katram ģimenes loceklim un ģimenes (personas) kopējiem ienākumiem, izmantojot šādu formulu:</w:t>
      </w:r>
    </w:p>
    <w:p w:rsidR="00CB3313" w:rsidRPr="003E5180" w:rsidRDefault="00CB3313" w:rsidP="00CB3313">
      <w:pPr>
        <w:suppressAutoHyphens/>
        <w:autoSpaceDN w:val="0"/>
        <w:jc w:val="both"/>
        <w:textAlignment w:val="baseline"/>
        <w:rPr>
          <w:rFonts w:eastAsia="Calibri"/>
        </w:rPr>
      </w:pPr>
      <w:r w:rsidRPr="003E5180">
        <w:rPr>
          <w:rFonts w:eastAsia="Calibri"/>
          <w:b/>
          <w:bCs/>
          <w:color w:val="000000"/>
        </w:rPr>
        <w:t xml:space="preserve">PĢ = MIL x n – I, </w:t>
      </w:r>
      <w:r w:rsidRPr="003E5180">
        <w:rPr>
          <w:rFonts w:eastAsia="Calibri"/>
          <w:color w:val="000000"/>
        </w:rPr>
        <w:t>kur</w:t>
      </w:r>
    </w:p>
    <w:p w:rsidR="00CB3313" w:rsidRPr="003E5180" w:rsidRDefault="00CB3313" w:rsidP="00CB3313">
      <w:pPr>
        <w:suppressAutoHyphens/>
        <w:autoSpaceDN w:val="0"/>
        <w:jc w:val="both"/>
        <w:textAlignment w:val="baseline"/>
        <w:rPr>
          <w:rFonts w:eastAsia="Calibri"/>
          <w:color w:val="000000"/>
        </w:rPr>
      </w:pPr>
      <w:r w:rsidRPr="003E5180">
        <w:rPr>
          <w:rFonts w:eastAsia="Calibri"/>
          <w:color w:val="000000"/>
        </w:rPr>
        <w:t>PĢ - dzīvokļa pabalsta ģimenei apmērs,</w:t>
      </w:r>
    </w:p>
    <w:p w:rsidR="00CB3313" w:rsidRPr="003E5180" w:rsidRDefault="00CB3313" w:rsidP="00CB3313">
      <w:pPr>
        <w:suppressAutoHyphens/>
        <w:autoSpaceDN w:val="0"/>
        <w:jc w:val="both"/>
        <w:textAlignment w:val="baseline"/>
        <w:rPr>
          <w:rFonts w:eastAsia="Calibri"/>
          <w:color w:val="000000"/>
        </w:rPr>
      </w:pPr>
      <w:r w:rsidRPr="003E5180">
        <w:rPr>
          <w:rFonts w:eastAsia="Calibri"/>
          <w:color w:val="000000"/>
        </w:rPr>
        <w:t>MIL – pašvaldības noteiktais minimālais ienākumu līmenis dzīvokļa pabalsta piešķiršanai personai,</w:t>
      </w:r>
    </w:p>
    <w:p w:rsidR="00CB3313" w:rsidRPr="003E5180" w:rsidRDefault="00CB3313" w:rsidP="00CB3313">
      <w:pPr>
        <w:suppressAutoHyphens/>
        <w:autoSpaceDN w:val="0"/>
        <w:jc w:val="both"/>
        <w:textAlignment w:val="baseline"/>
        <w:rPr>
          <w:rFonts w:eastAsia="Calibri"/>
          <w:color w:val="000000"/>
        </w:rPr>
      </w:pPr>
      <w:r w:rsidRPr="003E5180">
        <w:rPr>
          <w:rFonts w:eastAsia="Calibri"/>
          <w:color w:val="000000"/>
        </w:rPr>
        <w:t>n - ģimenes locekļu skaits,</w:t>
      </w:r>
    </w:p>
    <w:p w:rsidR="00CB3313" w:rsidRPr="003E5180" w:rsidRDefault="00CB3313" w:rsidP="00CB3313">
      <w:pPr>
        <w:suppressAutoHyphens/>
        <w:autoSpaceDN w:val="0"/>
        <w:jc w:val="both"/>
        <w:textAlignment w:val="baseline"/>
        <w:rPr>
          <w:rFonts w:eastAsia="Calibri"/>
          <w:strike/>
          <w:color w:val="000000"/>
        </w:rPr>
      </w:pPr>
      <w:r w:rsidRPr="003E5180">
        <w:rPr>
          <w:rFonts w:eastAsia="Calibri"/>
          <w:color w:val="000000"/>
        </w:rPr>
        <w:t>I - ģimenes pēdējo trīs mēnešu vidējie ienākumi mēnesī;</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lastRenderedPageBreak/>
        <w:t xml:space="preserve">14.2. kas piešķirts, pamatojoties uz šo noteikumu 10.punktu, tiek aprēķināts kā starpība starp 260,00 </w:t>
      </w:r>
      <w:r w:rsidRPr="003E5180">
        <w:rPr>
          <w:rFonts w:eastAsia="Calibri"/>
          <w:i/>
        </w:rPr>
        <w:t>euro</w:t>
      </w:r>
      <w:r w:rsidRPr="003E5180">
        <w:rPr>
          <w:rFonts w:eastAsia="Calibri"/>
        </w:rPr>
        <w:t xml:space="preserve"> un normatīvo (faktisko) izdevumu summu un pabalsta pieprasītāja kopējiem ienākumiem, izmantojot šādu formulu:</w:t>
      </w:r>
    </w:p>
    <w:p w:rsidR="00CB3313" w:rsidRPr="003E5180" w:rsidRDefault="00CB3313" w:rsidP="00CB3313">
      <w:pPr>
        <w:suppressAutoHyphens/>
        <w:autoSpaceDN w:val="0"/>
        <w:jc w:val="both"/>
        <w:textAlignment w:val="baseline"/>
        <w:rPr>
          <w:rFonts w:eastAsia="Calibri"/>
        </w:rPr>
      </w:pPr>
      <w:r w:rsidRPr="003E5180">
        <w:rPr>
          <w:rFonts w:eastAsia="Calibri"/>
          <w:b/>
          <w:bCs/>
        </w:rPr>
        <w:t xml:space="preserve">PP = 260 </w:t>
      </w:r>
      <w:r w:rsidRPr="003E5180">
        <w:rPr>
          <w:rFonts w:eastAsia="Calibri"/>
          <w:b/>
          <w:bCs/>
          <w:i/>
        </w:rPr>
        <w:t>euro</w:t>
      </w:r>
      <w:r w:rsidRPr="003E5180">
        <w:rPr>
          <w:rFonts w:eastAsia="Calibri"/>
          <w:b/>
          <w:bCs/>
        </w:rPr>
        <w:t xml:space="preserve"> +K-I, </w:t>
      </w:r>
      <w:r w:rsidRPr="003E5180">
        <w:rPr>
          <w:rFonts w:eastAsia="Calibri"/>
        </w:rPr>
        <w:t>kur</w:t>
      </w:r>
    </w:p>
    <w:p w:rsidR="00CB3313" w:rsidRPr="003E5180" w:rsidRDefault="00CB3313" w:rsidP="00CB3313">
      <w:pPr>
        <w:suppressAutoHyphens/>
        <w:autoSpaceDN w:val="0"/>
        <w:jc w:val="both"/>
        <w:textAlignment w:val="baseline"/>
        <w:rPr>
          <w:rFonts w:eastAsia="Calibri"/>
        </w:rPr>
      </w:pPr>
      <w:r w:rsidRPr="003E5180">
        <w:rPr>
          <w:rFonts w:eastAsia="Calibri"/>
        </w:rPr>
        <w:t>PP - dzīvokļa pabalsta personai apmērs,</w:t>
      </w:r>
    </w:p>
    <w:p w:rsidR="00CB3313" w:rsidRPr="003E5180" w:rsidRDefault="00CB3313" w:rsidP="00CB3313">
      <w:pPr>
        <w:suppressAutoHyphens/>
        <w:autoSpaceDN w:val="0"/>
        <w:jc w:val="both"/>
        <w:textAlignment w:val="baseline"/>
        <w:rPr>
          <w:rFonts w:eastAsia="Calibri"/>
        </w:rPr>
      </w:pPr>
      <w:r w:rsidRPr="003E5180">
        <w:rPr>
          <w:rFonts w:eastAsia="Calibri"/>
        </w:rPr>
        <w:t xml:space="preserve">260,00 </w:t>
      </w:r>
      <w:r w:rsidRPr="003E5180">
        <w:rPr>
          <w:rFonts w:eastAsia="Calibri"/>
          <w:i/>
        </w:rPr>
        <w:t>euro</w:t>
      </w:r>
      <w:r w:rsidRPr="003E5180">
        <w:rPr>
          <w:rFonts w:eastAsia="Calibri"/>
        </w:rPr>
        <w:t xml:space="preserve"> - pašvaldības noteiktais minimālais ienākumu līmenis dzīvokļa pabalsta piešķiršanai personai saskaņā ar šo noteikumu 10.punktu,</w:t>
      </w:r>
    </w:p>
    <w:p w:rsidR="00CB3313" w:rsidRPr="003E5180" w:rsidRDefault="00CB3313" w:rsidP="00CB3313">
      <w:pPr>
        <w:suppressAutoHyphens/>
        <w:autoSpaceDN w:val="0"/>
        <w:jc w:val="both"/>
        <w:textAlignment w:val="baseline"/>
        <w:rPr>
          <w:rFonts w:eastAsia="Calibri"/>
        </w:rPr>
      </w:pPr>
      <w:r w:rsidRPr="003E5180">
        <w:rPr>
          <w:rFonts w:eastAsia="Calibri"/>
        </w:rPr>
        <w:t>K - faktiskie, bet ne lielāki, kā normatīvie izdevumi par īri un komunālajiem pakalpojumiem,</w:t>
      </w:r>
    </w:p>
    <w:p w:rsidR="00CB3313" w:rsidRPr="003E5180" w:rsidRDefault="00CB3313" w:rsidP="00CB3313">
      <w:pPr>
        <w:suppressAutoHyphens/>
        <w:autoSpaceDN w:val="0"/>
        <w:jc w:val="both"/>
        <w:textAlignment w:val="baseline"/>
        <w:rPr>
          <w:rFonts w:eastAsia="Calibri"/>
        </w:rPr>
      </w:pPr>
      <w:r w:rsidRPr="003E5180">
        <w:rPr>
          <w:rFonts w:eastAsia="Calibri"/>
        </w:rPr>
        <w:t>I - personai saskaņā ar šo noteikumu 10.punktu pēdējo trīs mēnešu vidējie ienākumi mēnesī;</w:t>
      </w:r>
    </w:p>
    <w:p w:rsidR="00CB3313" w:rsidRPr="003E5180" w:rsidRDefault="00CB3313" w:rsidP="00CB3313">
      <w:pPr>
        <w:tabs>
          <w:tab w:val="left" w:pos="696"/>
        </w:tabs>
        <w:jc w:val="right"/>
        <w:outlineLvl w:val="0"/>
        <w:rPr>
          <w:rFonts w:eastAsia="Calibri"/>
          <w:i/>
          <w:sz w:val="20"/>
          <w:szCs w:val="20"/>
        </w:rPr>
      </w:pPr>
      <w:r w:rsidRPr="003E5180">
        <w:rPr>
          <w:rFonts w:eastAsia="Calibri"/>
          <w:i/>
          <w:sz w:val="20"/>
          <w:szCs w:val="20"/>
        </w:rPr>
        <w:t>Ar grozījumiem, kas izdarīti ar Tukuma novada Domes 22.12.2015. lēmumu (prot.Nr.14, 10.§.)</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 xml:space="preserve">14.3. ģimenei (personai) nedrīkst pārsniegt faktiskos izdevumus par īri un komunālajiem pakalpojumiem un šo noteikumu 15.punktā minētos normatīvus. </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15. Maksimāli izmantojamie normatīvi īres, komunālo pakalpojumu un/vai kurināmā iegādes izdevumiem ir šādi:</w:t>
      </w:r>
    </w:p>
    <w:p w:rsidR="00CB3313" w:rsidRPr="003E5180" w:rsidRDefault="00CB3313" w:rsidP="00CB3313">
      <w:pPr>
        <w:suppressAutoHyphens/>
        <w:autoSpaceDN w:val="0"/>
        <w:ind w:firstLine="720"/>
        <w:jc w:val="both"/>
        <w:textAlignment w:val="baseline"/>
        <w:rPr>
          <w:rFonts w:eastAsia="Calibri"/>
        </w:rPr>
      </w:pPr>
      <w:r w:rsidRPr="003E5180">
        <w:rPr>
          <w:rFonts w:eastAsia="Calibri"/>
          <w:color w:val="000000"/>
        </w:rPr>
        <w:t>15.1. par gāzi</w:t>
      </w:r>
      <w:r w:rsidRPr="003E5180">
        <w:rPr>
          <w:rFonts w:eastAsia="Calibri"/>
          <w:i/>
          <w:iCs/>
          <w:color w:val="000000"/>
        </w:rPr>
        <w:t xml:space="preserve"> – </w:t>
      </w:r>
      <w:r w:rsidRPr="003E5180">
        <w:rPr>
          <w:rFonts w:eastAsia="Calibri"/>
          <w:color w:val="000000"/>
        </w:rPr>
        <w:t>1 m</w:t>
      </w:r>
      <w:r w:rsidRPr="003E5180">
        <w:rPr>
          <w:rFonts w:eastAsia="Calibri"/>
          <w:color w:val="000000"/>
          <w:vertAlign w:val="superscript"/>
        </w:rPr>
        <w:t>3</w:t>
      </w:r>
      <w:r w:rsidRPr="003E5180">
        <w:rPr>
          <w:rFonts w:eastAsia="Calibri"/>
          <w:color w:val="000000"/>
        </w:rPr>
        <w:t xml:space="preserve"> mēnesī vienai personai, bet ne vairāk kā 4 m</w:t>
      </w:r>
      <w:r w:rsidRPr="003E5180">
        <w:rPr>
          <w:rFonts w:eastAsia="Calibri"/>
          <w:color w:val="000000"/>
          <w:vertAlign w:val="superscript"/>
        </w:rPr>
        <w:t>3</w:t>
      </w:r>
      <w:r w:rsidRPr="003E5180">
        <w:rPr>
          <w:rFonts w:eastAsia="Calibri"/>
          <w:color w:val="000000"/>
        </w:rPr>
        <w:t xml:space="preserve"> ģimenei;</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15.2. par elektroenerģiju – 50 kWh mēnesī personai, bet ne vairāk kā 300 kWh mēnesī ģimenei;</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15.3. par dzīvojamo telpu īri un apkuri:</w:t>
      </w:r>
    </w:p>
    <w:p w:rsidR="00CB3313" w:rsidRPr="003E5180" w:rsidRDefault="00CB3313" w:rsidP="00CB3313">
      <w:pPr>
        <w:suppressAutoHyphens/>
        <w:autoSpaceDN w:val="0"/>
        <w:ind w:firstLine="720"/>
        <w:jc w:val="both"/>
        <w:textAlignment w:val="baseline"/>
        <w:rPr>
          <w:rFonts w:eastAsia="Calibri"/>
        </w:rPr>
      </w:pPr>
      <w:r w:rsidRPr="003E5180">
        <w:rPr>
          <w:rFonts w:eastAsia="Calibri"/>
          <w:color w:val="000000"/>
        </w:rPr>
        <w:t>15.3.1. 18 m</w:t>
      </w:r>
      <w:r w:rsidRPr="003E5180">
        <w:rPr>
          <w:rFonts w:eastAsia="Calibri"/>
          <w:color w:val="000000"/>
          <w:vertAlign w:val="superscript"/>
        </w:rPr>
        <w:t>2</w:t>
      </w:r>
      <w:r w:rsidRPr="003E5180">
        <w:rPr>
          <w:rFonts w:eastAsia="Calibri"/>
          <w:color w:val="000000"/>
        </w:rPr>
        <w:t xml:space="preserve"> kopējās mājokļa platība vienai personai un 12 m</w:t>
      </w:r>
      <w:r w:rsidRPr="003E5180">
        <w:rPr>
          <w:rFonts w:eastAsia="Calibri"/>
          <w:color w:val="000000"/>
          <w:vertAlign w:val="superscript"/>
        </w:rPr>
        <w:t>2</w:t>
      </w:r>
      <w:r w:rsidRPr="003E5180">
        <w:rPr>
          <w:rFonts w:eastAsia="Calibri"/>
          <w:color w:val="000000"/>
        </w:rPr>
        <w:t xml:space="preserve"> kopējās mājokļa platības katrai nākamajai personai (izņemot gadījumus, ja atsevišķā dzīvoklī dzīvo viena persona, vai gadījumu, ja kāda no personām mājoklī slimo ar hroniskām slimībām un viņai ir tiesības uz izolētu dzīvojamo telpu vai papildus dzīvojamo telpu; tādā gadījumā normatīvajai platībai pieskaita vēl 15 m</w:t>
      </w:r>
      <w:r w:rsidRPr="003E5180">
        <w:rPr>
          <w:rFonts w:eastAsia="Calibri"/>
          <w:color w:val="000000"/>
          <w:vertAlign w:val="superscript"/>
        </w:rPr>
        <w:t>2</w:t>
      </w:r>
      <w:r w:rsidRPr="003E5180">
        <w:rPr>
          <w:rFonts w:eastAsia="Calibri"/>
          <w:color w:val="000000"/>
        </w:rPr>
        <w:t>), ja ģimene (persona) dzīvo atsevišķā vienistabas dzīvoklī, tad normatīvs par dzīvojamo telpu īri un apkuri netiek piemērots;</w:t>
      </w:r>
    </w:p>
    <w:p w:rsidR="00CB3313" w:rsidRPr="003E5180" w:rsidRDefault="00CB3313" w:rsidP="00CB3313">
      <w:pPr>
        <w:suppressAutoHyphens/>
        <w:autoSpaceDN w:val="0"/>
        <w:ind w:firstLine="720"/>
        <w:jc w:val="both"/>
        <w:textAlignment w:val="baseline"/>
        <w:rPr>
          <w:rFonts w:eastAsia="Calibri"/>
        </w:rPr>
      </w:pPr>
      <w:r w:rsidRPr="003E5180">
        <w:rPr>
          <w:rFonts w:eastAsia="Calibri"/>
          <w:color w:val="000000"/>
        </w:rPr>
        <w:t>15.3.2. par apkuri, aprēķinam tiek ņemtas attiecīgās ēkas siltumapgādes sezonas 1 m</w:t>
      </w:r>
      <w:r w:rsidRPr="003E5180">
        <w:rPr>
          <w:rFonts w:eastAsia="Calibri"/>
          <w:color w:val="000000"/>
          <w:vertAlign w:val="superscript"/>
        </w:rPr>
        <w:t>2</w:t>
      </w:r>
      <w:r w:rsidRPr="003E5180">
        <w:rPr>
          <w:rFonts w:eastAsia="Calibri"/>
          <w:color w:val="000000"/>
        </w:rPr>
        <w:t xml:space="preserve"> izmaksas siltumapgādes mēnesī; </w:t>
      </w:r>
    </w:p>
    <w:p w:rsidR="00CB3313" w:rsidRPr="003E5180" w:rsidRDefault="00CB3313" w:rsidP="00CB3313">
      <w:pPr>
        <w:suppressAutoHyphens/>
        <w:autoSpaceDN w:val="0"/>
        <w:ind w:firstLine="720"/>
        <w:jc w:val="both"/>
        <w:textAlignment w:val="baseline"/>
        <w:rPr>
          <w:rFonts w:eastAsia="Calibri"/>
        </w:rPr>
      </w:pPr>
      <w:r w:rsidRPr="003E5180">
        <w:rPr>
          <w:rFonts w:eastAsia="Calibri"/>
          <w:color w:val="000000"/>
        </w:rPr>
        <w:t xml:space="preserve">15.3.3. par mājokļa īri un (vai) apsaimniekošanas izdevumiem – īres līgumā noteiktā īres maksa, bet ne vairāk kā </w:t>
      </w:r>
      <w:r w:rsidRPr="003E5180">
        <w:rPr>
          <w:rFonts w:eastAsia="Calibri"/>
          <w:i/>
        </w:rPr>
        <w:t>1,50 euro</w:t>
      </w:r>
      <w:r w:rsidRPr="003E5180">
        <w:rPr>
          <w:rFonts w:eastAsia="Calibri"/>
          <w:color w:val="000000"/>
        </w:rPr>
        <w:t xml:space="preserve"> par 1 m</w:t>
      </w:r>
      <w:r w:rsidRPr="003E5180">
        <w:rPr>
          <w:rFonts w:eastAsia="Calibri"/>
          <w:color w:val="000000"/>
          <w:vertAlign w:val="superscript"/>
        </w:rPr>
        <w:t>2</w:t>
      </w:r>
      <w:r w:rsidRPr="003E5180">
        <w:rPr>
          <w:rFonts w:eastAsia="Calibri"/>
          <w:color w:val="000000"/>
        </w:rPr>
        <w:t>;</w:t>
      </w:r>
    </w:p>
    <w:p w:rsidR="00CB3313" w:rsidRPr="003E5180" w:rsidRDefault="00CB3313" w:rsidP="00CB3313">
      <w:pPr>
        <w:suppressAutoHyphens/>
        <w:autoSpaceDN w:val="0"/>
        <w:ind w:firstLine="720"/>
        <w:jc w:val="both"/>
        <w:textAlignment w:val="baseline"/>
        <w:rPr>
          <w:rFonts w:eastAsia="Calibri"/>
        </w:rPr>
      </w:pPr>
      <w:r w:rsidRPr="003E5180">
        <w:rPr>
          <w:rFonts w:eastAsia="Calibri"/>
          <w:color w:val="000000"/>
        </w:rPr>
        <w:t>15.4. par auksto ūdeni un kanalizāciju, un karsto ūdeni – atbilstoši ūdens skaitītāju rādījumiem, bet ne vairāk par 2 m</w:t>
      </w:r>
      <w:r w:rsidRPr="003E5180">
        <w:rPr>
          <w:rFonts w:eastAsia="Calibri"/>
          <w:color w:val="000000"/>
          <w:vertAlign w:val="superscript"/>
        </w:rPr>
        <w:t>3</w:t>
      </w:r>
      <w:r w:rsidRPr="003E5180">
        <w:rPr>
          <w:rFonts w:eastAsia="Calibri"/>
          <w:color w:val="000000"/>
        </w:rPr>
        <w:t xml:space="preserve"> vienai personai mēnesī, no kuriem ne vairāk kā par 1 m</w:t>
      </w:r>
      <w:r w:rsidRPr="003E5180">
        <w:rPr>
          <w:rFonts w:eastAsia="Calibri"/>
          <w:color w:val="000000"/>
          <w:vertAlign w:val="superscript"/>
        </w:rPr>
        <w:t>3</w:t>
      </w:r>
      <w:r w:rsidRPr="003E5180">
        <w:rPr>
          <w:rFonts w:eastAsia="Calibri"/>
          <w:color w:val="000000"/>
        </w:rPr>
        <w:t xml:space="preserve"> karstā ūdens uzsildīšanai;</w:t>
      </w:r>
    </w:p>
    <w:p w:rsidR="00CB3313" w:rsidRPr="003E5180" w:rsidRDefault="00CB3313" w:rsidP="00CB3313">
      <w:pPr>
        <w:suppressAutoHyphens/>
        <w:autoSpaceDN w:val="0"/>
        <w:ind w:firstLine="720"/>
        <w:jc w:val="both"/>
        <w:textAlignment w:val="baseline"/>
        <w:rPr>
          <w:rFonts w:eastAsia="Calibri"/>
        </w:rPr>
      </w:pPr>
      <w:r w:rsidRPr="003E5180">
        <w:rPr>
          <w:rFonts w:eastAsia="Calibri"/>
          <w:color w:val="000000"/>
        </w:rPr>
        <w:t xml:space="preserve">15.5. siltumenerģijas resursu iegāde – sešus mēnešus gadā par katru mēnesi </w:t>
      </w:r>
      <w:r w:rsidRPr="003E5180">
        <w:rPr>
          <w:rFonts w:eastAsia="Calibri"/>
        </w:rPr>
        <w:t xml:space="preserve">1,00 </w:t>
      </w:r>
      <w:r w:rsidRPr="003E5180">
        <w:rPr>
          <w:rFonts w:eastAsia="Calibri"/>
          <w:i/>
        </w:rPr>
        <w:t>euro</w:t>
      </w:r>
      <w:r w:rsidRPr="003E5180">
        <w:rPr>
          <w:rFonts w:eastAsia="Calibri"/>
        </w:rPr>
        <w:t xml:space="preserve"> </w:t>
      </w:r>
      <w:r w:rsidRPr="003E5180">
        <w:rPr>
          <w:rFonts w:eastAsia="Calibri"/>
          <w:color w:val="000000"/>
        </w:rPr>
        <w:t>par vienu m</w:t>
      </w:r>
      <w:r w:rsidRPr="003E5180">
        <w:rPr>
          <w:rFonts w:eastAsia="Calibri"/>
          <w:color w:val="000000"/>
          <w:vertAlign w:val="superscript"/>
        </w:rPr>
        <w:t>2</w:t>
      </w:r>
      <w:r w:rsidRPr="003E5180">
        <w:rPr>
          <w:rFonts w:eastAsia="Calibri"/>
          <w:color w:val="000000"/>
        </w:rPr>
        <w:t xml:space="preserve"> no mājokļa platības;</w:t>
      </w:r>
    </w:p>
    <w:p w:rsidR="00CB3313" w:rsidRPr="003E5180" w:rsidRDefault="00CB3313" w:rsidP="00CB3313">
      <w:pPr>
        <w:tabs>
          <w:tab w:val="left" w:pos="696"/>
        </w:tabs>
        <w:jc w:val="right"/>
        <w:outlineLvl w:val="0"/>
        <w:rPr>
          <w:rFonts w:eastAsia="Calibri"/>
          <w:i/>
          <w:sz w:val="20"/>
          <w:szCs w:val="20"/>
        </w:rPr>
      </w:pPr>
      <w:r w:rsidRPr="003E5180">
        <w:rPr>
          <w:rFonts w:eastAsia="Calibri"/>
          <w:i/>
          <w:sz w:val="20"/>
          <w:szCs w:val="20"/>
        </w:rPr>
        <w:t>Ar grozījumiem, kas izdarīti ar Tukuma novada Domes 22.12.2015. lēmumu (prot.Nr.14, 10.§.)</w:t>
      </w:r>
    </w:p>
    <w:p w:rsidR="00CB3313" w:rsidRPr="003E5180" w:rsidRDefault="00CB3313" w:rsidP="00CB3313">
      <w:pPr>
        <w:suppressAutoHyphens/>
        <w:autoSpaceDN w:val="0"/>
        <w:ind w:firstLine="720"/>
        <w:jc w:val="both"/>
        <w:textAlignment w:val="baseline"/>
        <w:rPr>
          <w:rFonts w:eastAsia="Calibri"/>
        </w:rPr>
      </w:pPr>
      <w:r w:rsidRPr="003E5180">
        <w:rPr>
          <w:rFonts w:eastAsia="Calibri"/>
          <w:color w:val="000000"/>
        </w:rPr>
        <w:t>15.6. sadzīves atkritumu izvešanu ne vairāk kā vienu reizi mēnesī (0,24 m</w:t>
      </w:r>
      <w:r w:rsidRPr="003E5180">
        <w:rPr>
          <w:rFonts w:eastAsia="Calibri"/>
          <w:color w:val="000000"/>
          <w:vertAlign w:val="superscript"/>
        </w:rPr>
        <w:t>3</w:t>
      </w:r>
      <w:r w:rsidRPr="003E5180">
        <w:rPr>
          <w:rFonts w:eastAsia="Calibri"/>
          <w:color w:val="000000"/>
        </w:rPr>
        <w:t>) dzīvojamās mājās vai faktisko maksu, kas norādīta rēķinā daudzdzīvokļu mājai.</w:t>
      </w:r>
    </w:p>
    <w:p w:rsidR="00CB3313" w:rsidRPr="003E5180" w:rsidRDefault="00CB3313" w:rsidP="00CB3313">
      <w:pPr>
        <w:suppressAutoHyphens/>
        <w:autoSpaceDN w:val="0"/>
        <w:ind w:firstLine="720"/>
        <w:jc w:val="both"/>
        <w:textAlignment w:val="baseline"/>
        <w:rPr>
          <w:rFonts w:eastAsia="Calibri"/>
          <w:iCs/>
          <w:color w:val="000000"/>
        </w:rPr>
      </w:pPr>
      <w:r w:rsidRPr="003E5180">
        <w:rPr>
          <w:rFonts w:eastAsia="Calibri"/>
          <w:iCs/>
          <w:color w:val="000000"/>
        </w:rPr>
        <w:t xml:space="preserve">15.7. skursteņslauķa pakalpojumi ne vairāk kā vienu reizi kalendārā gadā, ne vairāk kā </w:t>
      </w:r>
      <w:r w:rsidRPr="003E5180">
        <w:rPr>
          <w:rFonts w:eastAsia="Calibri"/>
          <w:iCs/>
        </w:rPr>
        <w:t xml:space="preserve">22,00 </w:t>
      </w:r>
      <w:r w:rsidRPr="003E5180">
        <w:rPr>
          <w:rFonts w:eastAsia="Calibri"/>
          <w:i/>
          <w:iCs/>
        </w:rPr>
        <w:t>euro</w:t>
      </w:r>
      <w:r w:rsidRPr="003E5180">
        <w:rPr>
          <w:rFonts w:eastAsia="Calibri"/>
          <w:iCs/>
          <w:color w:val="000000"/>
        </w:rPr>
        <w:t xml:space="preserve"> saskaņā ar sertificēta pakalpojuma sniedzēja iesniegto rēķinu.</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16. Izdevumos par mājokli netiek ieskaitīts nekustamā īpašuma nodoklis, telefona abonentmaksa, maksa par mobilo telefonu, maksa par telefonsarunām, maksa par televīziju, internetu līgumsodi un soda naudas.</w:t>
      </w:r>
    </w:p>
    <w:p w:rsidR="00CB3313" w:rsidRPr="003E5180" w:rsidRDefault="00CB3313" w:rsidP="00CB3313">
      <w:pPr>
        <w:suppressAutoHyphens/>
        <w:autoSpaceDN w:val="0"/>
        <w:ind w:firstLine="720"/>
        <w:jc w:val="both"/>
        <w:textAlignment w:val="baseline"/>
        <w:rPr>
          <w:rFonts w:eastAsia="Calibri"/>
        </w:rPr>
      </w:pPr>
      <w:r w:rsidRPr="003E5180">
        <w:rPr>
          <w:rFonts w:eastAsia="Calibri"/>
          <w:color w:val="000000"/>
        </w:rPr>
        <w:t>17</w:t>
      </w:r>
      <w:r w:rsidRPr="003E5180">
        <w:rPr>
          <w:rFonts w:eastAsia="Calibri"/>
          <w:color w:val="FF0000"/>
        </w:rPr>
        <w:t xml:space="preserve">. </w:t>
      </w:r>
      <w:r w:rsidRPr="003E5180">
        <w:rPr>
          <w:rFonts w:eastAsia="Calibri"/>
          <w:color w:val="000000"/>
        </w:rPr>
        <w:t xml:space="preserve">Dzīvokļa pabalstu pabalsta pieprasītājam piešķir no mēneša, kurā pieņemts lēmums par dzīvokļa pabalsta piešķiršanu. </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18. </w:t>
      </w:r>
      <w:r w:rsidRPr="003E5180">
        <w:rPr>
          <w:rFonts w:eastAsia="Calibri"/>
          <w:spacing w:val="2"/>
        </w:rPr>
        <w:t>J</w:t>
      </w:r>
      <w:r w:rsidRPr="003E5180">
        <w:rPr>
          <w:rFonts w:eastAsia="Calibri"/>
        </w:rPr>
        <w:t>a p</w:t>
      </w:r>
      <w:r w:rsidRPr="003E5180">
        <w:rPr>
          <w:rFonts w:eastAsia="Calibri"/>
          <w:spacing w:val="-1"/>
        </w:rPr>
        <w:t>a</w:t>
      </w:r>
      <w:r w:rsidRPr="003E5180">
        <w:rPr>
          <w:rFonts w:eastAsia="Calibri"/>
        </w:rPr>
        <w:t>b</w:t>
      </w:r>
      <w:r w:rsidRPr="003E5180">
        <w:rPr>
          <w:rFonts w:eastAsia="Calibri"/>
          <w:spacing w:val="-1"/>
        </w:rPr>
        <w:t>a</w:t>
      </w:r>
      <w:r w:rsidRPr="003E5180">
        <w:rPr>
          <w:rFonts w:eastAsia="Calibri"/>
        </w:rPr>
        <w:t>ls</w:t>
      </w:r>
      <w:r w:rsidRPr="003E5180">
        <w:rPr>
          <w:rFonts w:eastAsia="Calibri"/>
          <w:spacing w:val="1"/>
        </w:rPr>
        <w:t>t</w:t>
      </w:r>
      <w:r w:rsidRPr="003E5180">
        <w:rPr>
          <w:rFonts w:eastAsia="Calibri"/>
        </w:rPr>
        <w:t>a piep</w:t>
      </w:r>
      <w:r w:rsidRPr="003E5180">
        <w:rPr>
          <w:rFonts w:eastAsia="Calibri"/>
          <w:spacing w:val="1"/>
        </w:rPr>
        <w:t>r</w:t>
      </w:r>
      <w:r w:rsidRPr="003E5180">
        <w:rPr>
          <w:rFonts w:eastAsia="Calibri"/>
          <w:spacing w:val="-1"/>
        </w:rPr>
        <w:t>a</w:t>
      </w:r>
      <w:r w:rsidRPr="003E5180">
        <w:rPr>
          <w:rFonts w:eastAsia="Calibri"/>
        </w:rPr>
        <w:t>sī</w:t>
      </w:r>
      <w:r w:rsidRPr="003E5180">
        <w:rPr>
          <w:rFonts w:eastAsia="Calibri"/>
          <w:spacing w:val="1"/>
        </w:rPr>
        <w:t>t</w:t>
      </w:r>
      <w:r w:rsidRPr="003E5180">
        <w:rPr>
          <w:rFonts w:eastAsia="Calibri"/>
          <w:spacing w:val="-1"/>
        </w:rPr>
        <w:t>ā</w:t>
      </w:r>
      <w:r w:rsidRPr="003E5180">
        <w:rPr>
          <w:rFonts w:eastAsia="Calibri"/>
        </w:rPr>
        <w:t>jam main</w:t>
      </w:r>
      <w:r w:rsidRPr="003E5180">
        <w:rPr>
          <w:rFonts w:eastAsia="Calibri"/>
          <w:spacing w:val="-1"/>
        </w:rPr>
        <w:t>ā</w:t>
      </w:r>
      <w:r w:rsidRPr="003E5180">
        <w:rPr>
          <w:rFonts w:eastAsia="Calibri"/>
        </w:rPr>
        <w:t>s ien</w:t>
      </w:r>
      <w:r w:rsidRPr="003E5180">
        <w:rPr>
          <w:rFonts w:eastAsia="Calibri"/>
          <w:spacing w:val="-1"/>
        </w:rPr>
        <w:t>ā</w:t>
      </w:r>
      <w:r w:rsidRPr="003E5180">
        <w:rPr>
          <w:rFonts w:eastAsia="Calibri"/>
        </w:rPr>
        <w:t>kum</w:t>
      </w:r>
      <w:r w:rsidRPr="003E5180">
        <w:rPr>
          <w:rFonts w:eastAsia="Calibri"/>
          <w:spacing w:val="1"/>
        </w:rPr>
        <w:t>i</w:t>
      </w:r>
      <w:r w:rsidRPr="003E5180">
        <w:rPr>
          <w:rFonts w:eastAsia="Calibri"/>
        </w:rPr>
        <w:t>, mat</w:t>
      </w:r>
      <w:r w:rsidRPr="003E5180">
        <w:rPr>
          <w:rFonts w:eastAsia="Calibri"/>
          <w:spacing w:val="-1"/>
        </w:rPr>
        <w:t>e</w:t>
      </w:r>
      <w:r w:rsidRPr="003E5180">
        <w:rPr>
          <w:rFonts w:eastAsia="Calibri"/>
        </w:rPr>
        <w:t>ri</w:t>
      </w:r>
      <w:r w:rsidRPr="003E5180">
        <w:rPr>
          <w:rFonts w:eastAsia="Calibri"/>
          <w:spacing w:val="-1"/>
        </w:rPr>
        <w:t>ā</w:t>
      </w:r>
      <w:r w:rsidRPr="003E5180">
        <w:rPr>
          <w:rFonts w:eastAsia="Calibri"/>
        </w:rPr>
        <w:t>lais stāvok</w:t>
      </w:r>
      <w:r w:rsidRPr="003E5180">
        <w:rPr>
          <w:rFonts w:eastAsia="Calibri"/>
          <w:spacing w:val="3"/>
        </w:rPr>
        <w:t>l</w:t>
      </w:r>
      <w:r w:rsidRPr="003E5180">
        <w:rPr>
          <w:rFonts w:eastAsia="Calibri"/>
        </w:rPr>
        <w:t xml:space="preserve">is, kā </w:t>
      </w:r>
      <w:r w:rsidRPr="003E5180">
        <w:rPr>
          <w:rFonts w:eastAsia="Calibri"/>
          <w:spacing w:val="-1"/>
        </w:rPr>
        <w:t>a</w:t>
      </w:r>
      <w:r w:rsidRPr="003E5180">
        <w:rPr>
          <w:rFonts w:eastAsia="Calibri"/>
        </w:rPr>
        <w:t>rī i</w:t>
      </w:r>
      <w:r w:rsidRPr="003E5180">
        <w:rPr>
          <w:rFonts w:eastAsia="Calibri"/>
          <w:spacing w:val="2"/>
        </w:rPr>
        <w:t>z</w:t>
      </w:r>
      <w:r w:rsidRPr="003E5180">
        <w:rPr>
          <w:rFonts w:eastAsia="Calibri"/>
        </w:rPr>
        <w:t>d</w:t>
      </w:r>
      <w:r w:rsidRPr="003E5180">
        <w:rPr>
          <w:rFonts w:eastAsia="Calibri"/>
          <w:spacing w:val="-1"/>
        </w:rPr>
        <w:t>e</w:t>
      </w:r>
      <w:r w:rsidRPr="003E5180">
        <w:rPr>
          <w:rFonts w:eastAsia="Calibri"/>
        </w:rPr>
        <w:t>vumi p</w:t>
      </w:r>
      <w:r w:rsidRPr="003E5180">
        <w:rPr>
          <w:rFonts w:eastAsia="Calibri"/>
          <w:spacing w:val="-1"/>
        </w:rPr>
        <w:t>a</w:t>
      </w:r>
      <w:r w:rsidRPr="003E5180">
        <w:rPr>
          <w:rFonts w:eastAsia="Calibri"/>
        </w:rPr>
        <w:t>r p</w:t>
      </w:r>
      <w:r w:rsidRPr="003E5180">
        <w:rPr>
          <w:rFonts w:eastAsia="Calibri"/>
          <w:spacing w:val="-1"/>
        </w:rPr>
        <w:t>a</w:t>
      </w:r>
      <w:r w:rsidRPr="003E5180">
        <w:rPr>
          <w:rFonts w:eastAsia="Calibri"/>
        </w:rPr>
        <w:t>k</w:t>
      </w:r>
      <w:r w:rsidRPr="003E5180">
        <w:rPr>
          <w:rFonts w:eastAsia="Calibri"/>
          <w:spacing w:val="-1"/>
        </w:rPr>
        <w:t>a</w:t>
      </w:r>
      <w:r w:rsidRPr="003E5180">
        <w:rPr>
          <w:rFonts w:eastAsia="Calibri"/>
        </w:rPr>
        <w:t>lpo</w:t>
      </w:r>
      <w:r w:rsidRPr="003E5180">
        <w:rPr>
          <w:rFonts w:eastAsia="Calibri"/>
          <w:spacing w:val="1"/>
        </w:rPr>
        <w:t>j</w:t>
      </w:r>
      <w:r w:rsidRPr="003E5180">
        <w:rPr>
          <w:rFonts w:eastAsia="Calibri"/>
        </w:rPr>
        <w:t>um</w:t>
      </w:r>
      <w:r w:rsidRPr="003E5180">
        <w:rPr>
          <w:rFonts w:eastAsia="Calibri"/>
          <w:spacing w:val="1"/>
        </w:rPr>
        <w:t>i</w:t>
      </w:r>
      <w:r w:rsidRPr="003E5180">
        <w:rPr>
          <w:rFonts w:eastAsia="Calibri"/>
          <w:spacing w:val="-1"/>
        </w:rPr>
        <w:t>e</w:t>
      </w:r>
      <w:r w:rsidRPr="003E5180">
        <w:rPr>
          <w:rFonts w:eastAsia="Calibri"/>
        </w:rPr>
        <w:t>m, k</w:t>
      </w:r>
      <w:r w:rsidRPr="003E5180">
        <w:rPr>
          <w:rFonts w:eastAsia="Calibri"/>
          <w:spacing w:val="-1"/>
        </w:rPr>
        <w:t>a</w:t>
      </w:r>
      <w:r w:rsidRPr="003E5180">
        <w:rPr>
          <w:rFonts w:eastAsia="Calibri"/>
        </w:rPr>
        <w:t>s s</w:t>
      </w:r>
      <w:r w:rsidRPr="003E5180">
        <w:rPr>
          <w:rFonts w:eastAsia="Calibri"/>
          <w:spacing w:val="-1"/>
        </w:rPr>
        <w:t>a</w:t>
      </w:r>
      <w:r w:rsidRPr="003E5180">
        <w:rPr>
          <w:rFonts w:eastAsia="Calibri"/>
        </w:rPr>
        <w:t>is</w:t>
      </w:r>
      <w:r w:rsidRPr="003E5180">
        <w:rPr>
          <w:rFonts w:eastAsia="Calibri"/>
          <w:spacing w:val="-1"/>
        </w:rPr>
        <w:t>t</w:t>
      </w:r>
      <w:r w:rsidRPr="003E5180">
        <w:rPr>
          <w:rFonts w:eastAsia="Calibri"/>
        </w:rPr>
        <w:t>ī</w:t>
      </w:r>
      <w:r w:rsidRPr="003E5180">
        <w:rPr>
          <w:rFonts w:eastAsia="Calibri"/>
          <w:spacing w:val="1"/>
        </w:rPr>
        <w:t>t</w:t>
      </w:r>
      <w:r w:rsidRPr="003E5180">
        <w:rPr>
          <w:rFonts w:eastAsia="Calibri"/>
        </w:rPr>
        <w:t xml:space="preserve">i </w:t>
      </w:r>
      <w:r w:rsidRPr="003E5180">
        <w:rPr>
          <w:rFonts w:eastAsia="Calibri"/>
          <w:spacing w:val="-1"/>
        </w:rPr>
        <w:t>a</w:t>
      </w:r>
      <w:r w:rsidRPr="003E5180">
        <w:rPr>
          <w:rFonts w:eastAsia="Calibri"/>
        </w:rPr>
        <w:t xml:space="preserve">r </w:t>
      </w:r>
      <w:r w:rsidRPr="003E5180">
        <w:rPr>
          <w:rFonts w:eastAsia="Calibri"/>
          <w:color w:val="000000"/>
        </w:rPr>
        <w:t xml:space="preserve">mājokļa </w:t>
      </w:r>
      <w:r w:rsidRPr="003E5180">
        <w:rPr>
          <w:rFonts w:eastAsia="Calibri"/>
          <w:spacing w:val="-2"/>
        </w:rPr>
        <w:t>l</w:t>
      </w:r>
      <w:r w:rsidRPr="003E5180">
        <w:rPr>
          <w:rFonts w:eastAsia="Calibri"/>
        </w:rPr>
        <w:t>ietoš</w:t>
      </w:r>
      <w:r w:rsidRPr="003E5180">
        <w:rPr>
          <w:rFonts w:eastAsia="Calibri"/>
          <w:spacing w:val="-1"/>
        </w:rPr>
        <w:t>a</w:t>
      </w:r>
      <w:r w:rsidRPr="003E5180">
        <w:rPr>
          <w:rFonts w:eastAsia="Calibri"/>
        </w:rPr>
        <w:t>nu, p</w:t>
      </w:r>
      <w:r w:rsidRPr="003E5180">
        <w:rPr>
          <w:rFonts w:eastAsia="Calibri"/>
          <w:spacing w:val="-1"/>
        </w:rPr>
        <w:t>a</w:t>
      </w:r>
      <w:r w:rsidRPr="003E5180">
        <w:rPr>
          <w:rFonts w:eastAsia="Calibri"/>
        </w:rPr>
        <w:t>b</w:t>
      </w:r>
      <w:r w:rsidRPr="003E5180">
        <w:rPr>
          <w:rFonts w:eastAsia="Calibri"/>
          <w:spacing w:val="-1"/>
        </w:rPr>
        <w:t>a</w:t>
      </w:r>
      <w:r w:rsidRPr="003E5180">
        <w:rPr>
          <w:rFonts w:eastAsia="Calibri"/>
        </w:rPr>
        <w:t>ls</w:t>
      </w:r>
      <w:r w:rsidRPr="003E5180">
        <w:rPr>
          <w:rFonts w:eastAsia="Calibri"/>
          <w:spacing w:val="1"/>
        </w:rPr>
        <w:t>t</w:t>
      </w:r>
      <w:r w:rsidRPr="003E5180">
        <w:rPr>
          <w:rFonts w:eastAsia="Calibri"/>
        </w:rPr>
        <w:t>a piep</w:t>
      </w:r>
      <w:r w:rsidRPr="003E5180">
        <w:rPr>
          <w:rFonts w:eastAsia="Calibri"/>
          <w:spacing w:val="-1"/>
        </w:rPr>
        <w:t>r</w:t>
      </w:r>
      <w:r w:rsidRPr="003E5180">
        <w:rPr>
          <w:rFonts w:eastAsia="Calibri"/>
          <w:spacing w:val="1"/>
        </w:rPr>
        <w:t>a</w:t>
      </w:r>
      <w:r w:rsidRPr="003E5180">
        <w:rPr>
          <w:rFonts w:eastAsia="Calibri"/>
        </w:rPr>
        <w:t>sī</w:t>
      </w:r>
      <w:r w:rsidRPr="003E5180">
        <w:rPr>
          <w:rFonts w:eastAsia="Calibri"/>
          <w:spacing w:val="1"/>
        </w:rPr>
        <w:t>t</w:t>
      </w:r>
      <w:r w:rsidRPr="003E5180">
        <w:rPr>
          <w:rFonts w:eastAsia="Calibri"/>
          <w:spacing w:val="-1"/>
        </w:rPr>
        <w:t>ā</w:t>
      </w:r>
      <w:r w:rsidRPr="003E5180">
        <w:rPr>
          <w:rFonts w:eastAsia="Calibri"/>
        </w:rPr>
        <w:t>js p</w:t>
      </w:r>
      <w:r w:rsidRPr="003E5180">
        <w:rPr>
          <w:rFonts w:eastAsia="Calibri"/>
          <w:spacing w:val="-1"/>
        </w:rPr>
        <w:t>a</w:t>
      </w:r>
      <w:r w:rsidRPr="003E5180">
        <w:rPr>
          <w:rFonts w:eastAsia="Calibri"/>
        </w:rPr>
        <w:t>r to info</w:t>
      </w:r>
      <w:r w:rsidRPr="003E5180">
        <w:rPr>
          <w:rFonts w:eastAsia="Calibri"/>
          <w:spacing w:val="-1"/>
        </w:rPr>
        <w:t>r</w:t>
      </w:r>
      <w:r w:rsidRPr="003E5180">
        <w:rPr>
          <w:rFonts w:eastAsia="Calibri"/>
        </w:rPr>
        <w:t xml:space="preserve">mē Tukuma novada sociālo dienestu, kas </w:t>
      </w:r>
      <w:r w:rsidRPr="003E5180">
        <w:rPr>
          <w:rFonts w:eastAsia="Calibri"/>
          <w:spacing w:val="2"/>
        </w:rPr>
        <w:t>v</w:t>
      </w:r>
      <w:r w:rsidRPr="003E5180">
        <w:rPr>
          <w:rFonts w:eastAsia="Calibri"/>
          <w:spacing w:val="-1"/>
        </w:rPr>
        <w:t>e</w:t>
      </w:r>
      <w:r w:rsidRPr="003E5180">
        <w:rPr>
          <w:rFonts w:eastAsia="Calibri"/>
        </w:rPr>
        <w:t>ic jaunu d</w:t>
      </w:r>
      <w:r w:rsidRPr="003E5180">
        <w:rPr>
          <w:rFonts w:eastAsia="Calibri"/>
          <w:spacing w:val="1"/>
        </w:rPr>
        <w:t>z</w:t>
      </w:r>
      <w:r w:rsidRPr="003E5180">
        <w:rPr>
          <w:rFonts w:eastAsia="Calibri"/>
        </w:rPr>
        <w:t>īvok</w:t>
      </w:r>
      <w:r w:rsidRPr="003E5180">
        <w:rPr>
          <w:rFonts w:eastAsia="Calibri"/>
          <w:spacing w:val="1"/>
        </w:rPr>
        <w:t>ļ</w:t>
      </w:r>
      <w:r w:rsidRPr="003E5180">
        <w:rPr>
          <w:rFonts w:eastAsia="Calibri"/>
        </w:rPr>
        <w:t>a p</w:t>
      </w:r>
      <w:r w:rsidRPr="003E5180">
        <w:rPr>
          <w:rFonts w:eastAsia="Calibri"/>
          <w:spacing w:val="-1"/>
        </w:rPr>
        <w:t>a</w:t>
      </w:r>
      <w:r w:rsidRPr="003E5180">
        <w:rPr>
          <w:rFonts w:eastAsia="Calibri"/>
        </w:rPr>
        <w:t>b</w:t>
      </w:r>
      <w:r w:rsidRPr="003E5180">
        <w:rPr>
          <w:rFonts w:eastAsia="Calibri"/>
          <w:spacing w:val="-1"/>
        </w:rPr>
        <w:t>a</w:t>
      </w:r>
      <w:r w:rsidRPr="003E5180">
        <w:rPr>
          <w:rFonts w:eastAsia="Calibri"/>
        </w:rPr>
        <w:t>l</w:t>
      </w:r>
      <w:r w:rsidRPr="003E5180">
        <w:rPr>
          <w:rFonts w:eastAsia="Calibri"/>
          <w:spacing w:val="-2"/>
        </w:rPr>
        <w:t>s</w:t>
      </w:r>
      <w:r w:rsidRPr="003E5180">
        <w:rPr>
          <w:rFonts w:eastAsia="Calibri"/>
        </w:rPr>
        <w:t xml:space="preserve">ta </w:t>
      </w:r>
      <w:r w:rsidRPr="003E5180">
        <w:rPr>
          <w:rFonts w:eastAsia="Calibri"/>
          <w:spacing w:val="-1"/>
        </w:rPr>
        <w:t>a</w:t>
      </w:r>
      <w:r w:rsidRPr="003E5180">
        <w:rPr>
          <w:rFonts w:eastAsia="Calibri"/>
        </w:rPr>
        <w:t>p</w:t>
      </w:r>
      <w:r w:rsidRPr="003E5180">
        <w:rPr>
          <w:rFonts w:eastAsia="Calibri"/>
          <w:spacing w:val="-1"/>
        </w:rPr>
        <w:t>rē</w:t>
      </w:r>
      <w:r w:rsidRPr="003E5180">
        <w:rPr>
          <w:rFonts w:eastAsia="Calibri"/>
        </w:rPr>
        <w:t>ķinu, ņ</w:t>
      </w:r>
      <w:r w:rsidRPr="003E5180">
        <w:rPr>
          <w:rFonts w:eastAsia="Calibri"/>
          <w:spacing w:val="-1"/>
        </w:rPr>
        <w:t>e</w:t>
      </w:r>
      <w:r w:rsidRPr="003E5180">
        <w:rPr>
          <w:rFonts w:eastAsia="Calibri"/>
        </w:rPr>
        <w:t>mot v</w:t>
      </w:r>
      <w:r w:rsidRPr="003E5180">
        <w:rPr>
          <w:rFonts w:eastAsia="Calibri"/>
          <w:spacing w:val="-1"/>
        </w:rPr>
        <w:t>ē</w:t>
      </w:r>
      <w:r w:rsidRPr="003E5180">
        <w:rPr>
          <w:rFonts w:eastAsia="Calibri"/>
        </w:rPr>
        <w:t>rā p</w:t>
      </w:r>
      <w:r w:rsidRPr="003E5180">
        <w:rPr>
          <w:rFonts w:eastAsia="Calibri"/>
          <w:spacing w:val="-1"/>
        </w:rPr>
        <w:t>a</w:t>
      </w:r>
      <w:r w:rsidRPr="003E5180">
        <w:rPr>
          <w:rFonts w:eastAsia="Calibri"/>
        </w:rPr>
        <w:t>b</w:t>
      </w:r>
      <w:r w:rsidRPr="003E5180">
        <w:rPr>
          <w:rFonts w:eastAsia="Calibri"/>
          <w:spacing w:val="-1"/>
        </w:rPr>
        <w:t>a</w:t>
      </w:r>
      <w:r w:rsidRPr="003E5180">
        <w:rPr>
          <w:rFonts w:eastAsia="Calibri"/>
        </w:rPr>
        <w:t>ls</w:t>
      </w:r>
      <w:r w:rsidRPr="003E5180">
        <w:rPr>
          <w:rFonts w:eastAsia="Calibri"/>
          <w:spacing w:val="1"/>
        </w:rPr>
        <w:t>t</w:t>
      </w:r>
      <w:r w:rsidRPr="003E5180">
        <w:rPr>
          <w:rFonts w:eastAsia="Calibri"/>
        </w:rPr>
        <w:t>a piep</w:t>
      </w:r>
      <w:r w:rsidRPr="003E5180">
        <w:rPr>
          <w:rFonts w:eastAsia="Calibri"/>
          <w:spacing w:val="-1"/>
        </w:rPr>
        <w:t>ra</w:t>
      </w:r>
      <w:r w:rsidRPr="003E5180">
        <w:rPr>
          <w:rFonts w:eastAsia="Calibri"/>
        </w:rPr>
        <w:t>sī</w:t>
      </w:r>
      <w:r w:rsidRPr="003E5180">
        <w:rPr>
          <w:rFonts w:eastAsia="Calibri"/>
          <w:spacing w:val="1"/>
        </w:rPr>
        <w:t>t</w:t>
      </w:r>
      <w:r w:rsidRPr="003E5180">
        <w:rPr>
          <w:rFonts w:eastAsia="Calibri"/>
          <w:spacing w:val="-1"/>
        </w:rPr>
        <w:t>ā</w:t>
      </w:r>
      <w:r w:rsidRPr="003E5180">
        <w:rPr>
          <w:rFonts w:eastAsia="Calibri"/>
        </w:rPr>
        <w:t>ja u</w:t>
      </w:r>
      <w:r w:rsidRPr="003E5180">
        <w:rPr>
          <w:rFonts w:eastAsia="Calibri"/>
          <w:spacing w:val="1"/>
        </w:rPr>
        <w:t>z</w:t>
      </w:r>
      <w:r w:rsidRPr="003E5180">
        <w:rPr>
          <w:rFonts w:eastAsia="Calibri"/>
        </w:rPr>
        <w:t>r</w:t>
      </w:r>
      <w:r w:rsidRPr="003E5180">
        <w:rPr>
          <w:rFonts w:eastAsia="Calibri"/>
          <w:spacing w:val="-2"/>
        </w:rPr>
        <w:t>ā</w:t>
      </w:r>
      <w:r w:rsidRPr="003E5180">
        <w:rPr>
          <w:rFonts w:eastAsia="Calibri"/>
        </w:rPr>
        <w:t>dī</w:t>
      </w:r>
      <w:r w:rsidRPr="003E5180">
        <w:rPr>
          <w:rFonts w:eastAsia="Calibri"/>
          <w:spacing w:val="1"/>
        </w:rPr>
        <w:t>t</w:t>
      </w:r>
      <w:r w:rsidRPr="003E5180">
        <w:rPr>
          <w:rFonts w:eastAsia="Calibri"/>
        </w:rPr>
        <w:t>os dokum</w:t>
      </w:r>
      <w:r w:rsidRPr="003E5180">
        <w:rPr>
          <w:rFonts w:eastAsia="Calibri"/>
          <w:spacing w:val="-1"/>
        </w:rPr>
        <w:t>e</w:t>
      </w:r>
      <w:r w:rsidRPr="003E5180">
        <w:rPr>
          <w:rFonts w:eastAsia="Calibri"/>
        </w:rPr>
        <w:t>ntus.</w:t>
      </w:r>
    </w:p>
    <w:p w:rsidR="00CB3313" w:rsidRPr="003E5180" w:rsidRDefault="00CB3313" w:rsidP="00CB3313">
      <w:pPr>
        <w:suppressAutoHyphens/>
        <w:autoSpaceDN w:val="0"/>
        <w:jc w:val="center"/>
        <w:textAlignment w:val="baseline"/>
        <w:rPr>
          <w:rFonts w:eastAsia="Calibri"/>
          <w:b/>
          <w:bCs/>
        </w:rPr>
      </w:pPr>
    </w:p>
    <w:p w:rsidR="00CB3313" w:rsidRPr="003E5180" w:rsidRDefault="00CB3313" w:rsidP="00CB3313">
      <w:pPr>
        <w:suppressAutoHyphens/>
        <w:autoSpaceDN w:val="0"/>
        <w:jc w:val="center"/>
        <w:textAlignment w:val="baseline"/>
        <w:rPr>
          <w:rFonts w:eastAsia="Calibri"/>
          <w:b/>
          <w:bCs/>
        </w:rPr>
      </w:pPr>
      <w:r w:rsidRPr="003E5180">
        <w:rPr>
          <w:rFonts w:eastAsia="Calibri"/>
          <w:b/>
          <w:bCs/>
        </w:rPr>
        <w:t xml:space="preserve">IV. Pabalsts ārkārtas situācijā </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19. Vienreizējs pabalsts ārkārtas situācijā tiek piešķirts ģimenei (personai), kura stihiskas nelaimes vai iepriekš neparedzamu apstākļu dēļ (ugunsgrēka, plūdu, vētras postījumu, personas nāve u.c. situācijas) nespēj apmierināt savas pamatvajadzības.</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lastRenderedPageBreak/>
        <w:t>20. Lai saņemtu vienreizēju pabalstu ārkārtas situācijā, personai vai tās likumiskajam pārstāvim</w:t>
      </w:r>
      <w:r w:rsidRPr="003E5180">
        <w:rPr>
          <w:rFonts w:eastAsia="Calibri"/>
          <w:color w:val="414142"/>
        </w:rPr>
        <w:t xml:space="preserve"> </w:t>
      </w:r>
      <w:r w:rsidRPr="003E5180">
        <w:rPr>
          <w:rFonts w:eastAsia="Calibri"/>
        </w:rPr>
        <w:t>mēneša laikā pēc ārkārtas situācijas rašanās jāiesniedz Tukuma novada sociālajā dienestā iesniegumu par pabalsta pieprasīšanu un dokumenta kopiju (uzrādot oriģinālu), kas apliecina ārkārtas situācijas faktu un kā arī finanšu dokumentus (čekus, kvītis, rēķinus), tāmes, kas pamato zaudējuma apmēru.</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21. Vienreizēju pabalstu ārkārtas situācijā piešķir Tukuma novada sociālā dienesta direktors vai direktora vietnieks, pamatojoties uz sociālā darbinieka sniegto atzinumu par ģimenes (personas) sociālo situāciju, pieejamajiem resursiem, spēju apmierināt savas pamatvajadzības, ņemot vērā ārkārtas situācijas izraisītās sekas, materiālos zaudējumus, kas radušies ārkārtas situācijas izraisīto seku rezultātā. </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22. Pabalsta ārkārtas situācijā apmērs ir 130,00 </w:t>
      </w:r>
      <w:r w:rsidRPr="003E5180">
        <w:rPr>
          <w:rFonts w:eastAsia="Calibri"/>
          <w:i/>
        </w:rPr>
        <w:t>euro</w:t>
      </w:r>
      <w:r w:rsidRPr="003E5180">
        <w:rPr>
          <w:rFonts w:eastAsia="Calibri"/>
        </w:rPr>
        <w:t xml:space="preserve"> mēnesī uz vienu personu un 100,00 </w:t>
      </w:r>
      <w:r w:rsidRPr="003E5180">
        <w:rPr>
          <w:rFonts w:eastAsia="Calibri"/>
          <w:i/>
        </w:rPr>
        <w:t>euro</w:t>
      </w:r>
      <w:r w:rsidRPr="003E5180">
        <w:rPr>
          <w:rFonts w:eastAsia="Calibri"/>
        </w:rPr>
        <w:t xml:space="preserve"> uz katru nākamo ģimenes locekli.</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23. Pabalsta ārkārtas situācijā apjomu ievērojot racionālu naudas līdzekļu izmantošanu, var palielināt gadījumā, ja pamatvajadzību (ēdiena, apģērba, mājokļa, veselības aprūpes, obligātās izglītības) nodrošināšanai nepieciešamā naudas summa ir lielāka par noteikto pabalsta apmēru un to pamato objektīvi iemesli. </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24. Pabalstu ārkārtas situācijā pēc sociālā darbinieka ieteikuma var aizstāt ar pabalstu (natūrā), sedzot izdevumus uzturam, izdevumus par sociālo pakalpojumu un veselības aprūpes pakalpojumu sniegšanu, ja šie pakalpojumi ietver pamatvajadzību nodrošināšanu, kā arī, sedzot citus izdevumus, kas nepieciešami, lai nodrošinātu pamatvajadzības. </w:t>
      </w:r>
    </w:p>
    <w:p w:rsidR="00CB3313" w:rsidRPr="003E5180" w:rsidRDefault="00CB3313" w:rsidP="00CB3313">
      <w:pPr>
        <w:suppressAutoHyphens/>
        <w:autoSpaceDN w:val="0"/>
        <w:jc w:val="both"/>
        <w:textAlignment w:val="baseline"/>
        <w:rPr>
          <w:rFonts w:eastAsia="Calibri"/>
          <w:strike/>
          <w:color w:val="FF0000"/>
        </w:rPr>
      </w:pPr>
    </w:p>
    <w:p w:rsidR="00CB3313" w:rsidRPr="003E5180" w:rsidRDefault="00CB3313" w:rsidP="00CB3313">
      <w:pPr>
        <w:suppressAutoHyphens/>
        <w:autoSpaceDN w:val="0"/>
        <w:jc w:val="center"/>
        <w:textAlignment w:val="baseline"/>
        <w:rPr>
          <w:rFonts w:eastAsia="Calibri"/>
        </w:rPr>
      </w:pPr>
      <w:r w:rsidRPr="003E5180">
        <w:rPr>
          <w:rFonts w:eastAsia="Calibri"/>
          <w:b/>
          <w:bCs/>
        </w:rPr>
        <w:t>V. Pabalsts veselības aprūpei</w:t>
      </w:r>
      <w:r w:rsidRPr="003E5180">
        <w:rPr>
          <w:rFonts w:eastAsia="Calibri"/>
        </w:rPr>
        <w:t xml:space="preserve"> </w:t>
      </w:r>
    </w:p>
    <w:p w:rsidR="00CB3313" w:rsidRPr="003E5180" w:rsidRDefault="00CB3313" w:rsidP="00CB3313">
      <w:pPr>
        <w:suppressAutoHyphens/>
        <w:autoSpaceDN w:val="0"/>
        <w:jc w:val="center"/>
        <w:textAlignment w:val="baseline"/>
        <w:rPr>
          <w:rFonts w:eastAsia="Calibri"/>
        </w:rPr>
      </w:pPr>
    </w:p>
    <w:p w:rsidR="00CB3313" w:rsidRPr="003E5180" w:rsidRDefault="00CB3313" w:rsidP="00CB3313">
      <w:pPr>
        <w:suppressAutoHyphens/>
        <w:autoSpaceDN w:val="0"/>
        <w:ind w:firstLine="720"/>
        <w:jc w:val="both"/>
        <w:textAlignment w:val="baseline"/>
        <w:rPr>
          <w:rFonts w:eastAsia="Calibri"/>
        </w:rPr>
      </w:pPr>
      <w:r w:rsidRPr="003E5180">
        <w:rPr>
          <w:rFonts w:eastAsia="Calibri"/>
        </w:rPr>
        <w:t>25. Pabalsts veselības aprūpei tiek piešķirts ģimenei (personai), kura veselības stāvokļa dēļ ir nonākusi krīzes situācijā.  Pabalstu veselības aprūpei piešķir šādu izdevumu segšanai:</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25.1.par medikamentiem, </w:t>
      </w:r>
    </w:p>
    <w:p w:rsidR="00CB3313" w:rsidRPr="003E5180" w:rsidRDefault="00CB3313" w:rsidP="00CB3313">
      <w:pPr>
        <w:tabs>
          <w:tab w:val="left" w:pos="993"/>
          <w:tab w:val="left" w:pos="1134"/>
        </w:tabs>
        <w:suppressAutoHyphens/>
        <w:autoSpaceDN w:val="0"/>
        <w:ind w:firstLine="720"/>
        <w:jc w:val="both"/>
        <w:textAlignment w:val="baseline"/>
        <w:rPr>
          <w:rFonts w:eastAsia="Calibri"/>
        </w:rPr>
      </w:pPr>
      <w:r w:rsidRPr="003E5180">
        <w:rPr>
          <w:rFonts w:eastAsia="Calibri"/>
        </w:rPr>
        <w:t xml:space="preserve">25.2.par ārstnieciskajām manipulācijām, nepieciešamajām operācijām, stacionāru, ārstniecisko rehabilitāciju; </w:t>
      </w:r>
    </w:p>
    <w:p w:rsidR="00CB3313" w:rsidRPr="003E5180" w:rsidRDefault="00CB3313" w:rsidP="00CB3313">
      <w:pPr>
        <w:tabs>
          <w:tab w:val="left" w:pos="993"/>
          <w:tab w:val="left" w:pos="1134"/>
        </w:tabs>
        <w:suppressAutoHyphens/>
        <w:autoSpaceDN w:val="0"/>
        <w:ind w:firstLine="720"/>
        <w:jc w:val="both"/>
        <w:textAlignment w:val="baseline"/>
        <w:rPr>
          <w:rFonts w:eastAsia="Calibri"/>
        </w:rPr>
      </w:pPr>
      <w:r w:rsidRPr="003E5180">
        <w:rPr>
          <w:rFonts w:eastAsia="Calibri"/>
        </w:rPr>
        <w:t xml:space="preserve">25.3.par ārstēšanos no alkohola, narkotisko vielu vai azartspēļu atkarības; </w:t>
      </w:r>
    </w:p>
    <w:p w:rsidR="00CB3313" w:rsidRPr="003E5180" w:rsidRDefault="00CB3313" w:rsidP="00CB3313">
      <w:pPr>
        <w:tabs>
          <w:tab w:val="left" w:pos="709"/>
          <w:tab w:val="left" w:pos="993"/>
          <w:tab w:val="left" w:pos="1134"/>
        </w:tabs>
        <w:suppressAutoHyphens/>
        <w:autoSpaceDN w:val="0"/>
        <w:jc w:val="both"/>
        <w:textAlignment w:val="baseline"/>
        <w:rPr>
          <w:rFonts w:eastAsia="Calibri"/>
        </w:rPr>
      </w:pPr>
      <w:r w:rsidRPr="003E5180">
        <w:rPr>
          <w:rFonts w:eastAsia="Calibri"/>
        </w:rPr>
        <w:tab/>
        <w:t>25.4.par zobārstniecības pakalpojumu, ja pakalpojums saistīts ar neatliekamām medicīniskām indikācijām;</w:t>
      </w:r>
    </w:p>
    <w:p w:rsidR="00CB3313" w:rsidRPr="003E5180" w:rsidRDefault="00CB3313" w:rsidP="00CB3313">
      <w:pPr>
        <w:tabs>
          <w:tab w:val="left" w:pos="709"/>
          <w:tab w:val="left" w:pos="993"/>
          <w:tab w:val="left" w:pos="1134"/>
        </w:tabs>
        <w:suppressAutoHyphens/>
        <w:autoSpaceDN w:val="0"/>
        <w:jc w:val="both"/>
        <w:textAlignment w:val="baseline"/>
        <w:rPr>
          <w:rFonts w:eastAsia="Calibri"/>
        </w:rPr>
      </w:pPr>
      <w:r w:rsidRPr="003E5180">
        <w:rPr>
          <w:rFonts w:eastAsia="Calibri"/>
        </w:rPr>
        <w:tab/>
        <w:t>25.5. redzes korekcijas līdzekļiem.</w:t>
      </w:r>
    </w:p>
    <w:p w:rsidR="00CB3313" w:rsidRPr="003E5180" w:rsidRDefault="00CB3313" w:rsidP="00CB3313">
      <w:pPr>
        <w:tabs>
          <w:tab w:val="left" w:pos="696"/>
        </w:tabs>
        <w:jc w:val="right"/>
        <w:outlineLvl w:val="0"/>
        <w:rPr>
          <w:rFonts w:eastAsia="Calibri"/>
          <w:i/>
          <w:sz w:val="20"/>
          <w:szCs w:val="20"/>
        </w:rPr>
      </w:pPr>
      <w:r w:rsidRPr="003E5180">
        <w:rPr>
          <w:rFonts w:eastAsia="Calibri"/>
          <w:i/>
          <w:sz w:val="20"/>
          <w:szCs w:val="20"/>
        </w:rPr>
        <w:t>Ar grozījumiem, kas izdarīti ar Tukuma novada Domes 22.12.2015. lēmumu (prot.Nr.14, 10.§.)</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26. Lai saņemtu pabalstu veselības aprūpei, personai vai tās likumiskais pārstāvis iesniedz sociālajā dienestā iesniegumu, kurā norāda veselības problēmas un to risināšanai nepieciešamo palīdzības veidu un pamato materiālo līdzekļu trūkumu, kā arī iesniedz vienā mājsaimniecībā esošo pilngadīgo ģimenes locekļu iztikas līdzekļu deklarāciju par trijiem pēdējiem mēnešiem, nepieciešamības gadījumā iesniedz izziņas un sniedz ziņas par ģimenes (personas) ienākumiem, ja nepieciešamā informācija nav pašvaldības un valsts datu reģistros. Iesniegumam pievieno:</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26.1. ģimenes ārsta vai ārstējošā ārsta izraksts no medicīnas kartes par medicīniskajām indikācijām, terapiju, neatliekamajām indikācijām zobārstniecības pakalpojuma saņemšanai personas;</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26.2. finanšu dokumentu (čeki, kvītis, rēķini) kopijas par pēdējiem trīs mēnešiem, kas pierāda pieprasītāja izdevumus par medicīnisko aprūpi, iegādātajiem medikamentiem, veiktajām operācijām, ārstnieciskajām manipulācijām u.c. ar veselības aprūpi saistītajiem izdevumiem;</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26.3. recepšu kopijas vai līgums, kas apliecina nepieciešamos izdevumus par medicīnisko aprūpi, medikamentiem, operācijām, ārstnieciskajām manipulācijām u.c. ar veselības aprūpi saistītajiem izdevumiem.</w:t>
      </w:r>
    </w:p>
    <w:p w:rsidR="00CB3313" w:rsidRPr="003E5180" w:rsidRDefault="00CB3313" w:rsidP="00CB3313">
      <w:pPr>
        <w:ind w:firstLine="720"/>
        <w:jc w:val="both"/>
        <w:rPr>
          <w:rFonts w:eastAsia="Calibri"/>
          <w:lang w:eastAsia="en-US"/>
        </w:rPr>
      </w:pPr>
      <w:r w:rsidRPr="003E5180">
        <w:rPr>
          <w:rFonts w:eastAsia="Calibri"/>
          <w:lang w:eastAsia="en-US"/>
        </w:rPr>
        <w:t xml:space="preserve">27. Pabalsta veselības aprūpei apmērs var būt vienāds ar naudas summu, kas nepieciešama noteikumu 25.punktā paredzēto veselības aprūpes izdevumu segšanai kā arī minētos veselības aprūpes izdevumus var segt daļēji.  Pabalsta veselības aprūpei apmēru nosaka, izmantojot šādu formulu: </w:t>
      </w:r>
    </w:p>
    <w:p w:rsidR="00CB3313" w:rsidRPr="003E5180" w:rsidRDefault="00CB3313" w:rsidP="00CB3313">
      <w:pPr>
        <w:jc w:val="both"/>
        <w:rPr>
          <w:rFonts w:eastAsia="Calibri"/>
          <w:lang w:eastAsia="en-US"/>
        </w:rPr>
      </w:pPr>
      <w:r w:rsidRPr="003E5180">
        <w:rPr>
          <w:rFonts w:eastAsia="Calibri"/>
          <w:lang w:eastAsia="en-US"/>
        </w:rPr>
        <w:lastRenderedPageBreak/>
        <w:t xml:space="preserve">PVA=MIL+IVA-I, kur </w:t>
      </w:r>
    </w:p>
    <w:p w:rsidR="00CB3313" w:rsidRPr="003E5180" w:rsidRDefault="00CB3313" w:rsidP="00CB3313">
      <w:pPr>
        <w:jc w:val="both"/>
        <w:rPr>
          <w:rFonts w:eastAsia="Calibri"/>
          <w:lang w:eastAsia="en-US"/>
        </w:rPr>
      </w:pPr>
      <w:r w:rsidRPr="003E5180">
        <w:rPr>
          <w:rFonts w:eastAsia="Calibri"/>
          <w:lang w:eastAsia="en-US"/>
        </w:rPr>
        <w:t>PVA – pabalsts veselības aprūpei apmērs mēnesī;</w:t>
      </w:r>
    </w:p>
    <w:p w:rsidR="00CB3313" w:rsidRPr="003E5180" w:rsidRDefault="00CB3313" w:rsidP="00CB3313">
      <w:pPr>
        <w:jc w:val="both"/>
        <w:rPr>
          <w:rFonts w:eastAsia="Calibri"/>
          <w:lang w:eastAsia="en-US"/>
        </w:rPr>
      </w:pPr>
      <w:r w:rsidRPr="003E5180">
        <w:rPr>
          <w:rFonts w:eastAsia="Calibri"/>
          <w:lang w:eastAsia="en-US"/>
        </w:rPr>
        <w:t>MIL – šajos noteikumos noteiktais ienākumu līmenis ģimenei (personai) krīzes situācijā;</w:t>
      </w:r>
    </w:p>
    <w:p w:rsidR="00CB3313" w:rsidRPr="003E5180" w:rsidRDefault="00CB3313" w:rsidP="00CB3313">
      <w:pPr>
        <w:jc w:val="both"/>
        <w:rPr>
          <w:rFonts w:eastAsia="Calibri"/>
          <w:lang w:eastAsia="en-US"/>
        </w:rPr>
      </w:pPr>
      <w:r w:rsidRPr="003E5180">
        <w:rPr>
          <w:rFonts w:eastAsia="Calibri"/>
          <w:lang w:eastAsia="en-US"/>
        </w:rPr>
        <w:t>IVA- izdevumi veselības aprūpei (saistošo noteikumu 25.punkts) mēnesī;</w:t>
      </w:r>
    </w:p>
    <w:p w:rsidR="00CB3313" w:rsidRPr="003E5180" w:rsidRDefault="00CB3313" w:rsidP="00CB3313">
      <w:pPr>
        <w:jc w:val="both"/>
        <w:rPr>
          <w:rFonts w:eastAsia="Calibri"/>
          <w:lang w:eastAsia="en-US"/>
        </w:rPr>
      </w:pPr>
      <w:r w:rsidRPr="003E5180">
        <w:rPr>
          <w:rFonts w:eastAsia="Calibri"/>
          <w:lang w:eastAsia="en-US"/>
        </w:rPr>
        <w:t>I – ģimenes (personas) kopējais ienākuma līmenis mēnesī.</w:t>
      </w:r>
    </w:p>
    <w:p w:rsidR="00CB3313" w:rsidRPr="003E5180" w:rsidRDefault="00CB3313" w:rsidP="00CB3313">
      <w:pPr>
        <w:ind w:firstLine="720"/>
        <w:jc w:val="both"/>
        <w:rPr>
          <w:rFonts w:eastAsia="Calibri"/>
          <w:lang w:eastAsia="en-US"/>
        </w:rPr>
      </w:pPr>
      <w:r w:rsidRPr="003E5180">
        <w:rPr>
          <w:rFonts w:eastAsia="Calibri"/>
          <w:lang w:eastAsia="en-US"/>
        </w:rPr>
        <w:t xml:space="preserve">Ja pēc minētā aprēķina pabalsta apmērs ir lielāks par saistošo noteikumu 25.punktā paredzētajiem veselības aprūpes izdevumiem mēnesī, to samazina līdz veselības aprūpes izdevuma apmēram vienā mēnesī. </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28. Pabalstu veselības aprūpei var piešķirt ģimenei vai atsevišķi dzīvojošai personai līdz trīs mēnešiem kalendārajā gadā.</w:t>
      </w:r>
    </w:p>
    <w:p w:rsidR="00CB3313" w:rsidRPr="003E5180" w:rsidRDefault="00CB3313" w:rsidP="00CB3313">
      <w:pPr>
        <w:autoSpaceDN w:val="0"/>
        <w:ind w:firstLine="720"/>
        <w:jc w:val="both"/>
        <w:textAlignment w:val="baseline"/>
        <w:rPr>
          <w:rFonts w:eastAsia="Calibri"/>
          <w:color w:val="000000"/>
        </w:rPr>
      </w:pPr>
      <w:r w:rsidRPr="003E5180">
        <w:rPr>
          <w:rFonts w:eastAsia="Calibri"/>
          <w:color w:val="000000"/>
        </w:rPr>
        <w:t>29. Pabalstu veselības aprūpei piešķir izvērtējot ģimenes, kas sastāv no personām, kurām ir kopēji izdevumi par uzturu un kuras mitinās vienā mājoklī, vai atsevišķi dzīvojošas personas ienākumus, materiālo stāvokli un pieejamos resursus (t.sk. apgādnieka sniegto palīdzību).</w:t>
      </w:r>
    </w:p>
    <w:p w:rsidR="00CB3313" w:rsidRPr="003E5180" w:rsidRDefault="00CB3313" w:rsidP="00CB3313">
      <w:pPr>
        <w:suppressAutoHyphens/>
        <w:autoSpaceDN w:val="0"/>
        <w:ind w:firstLine="720"/>
        <w:jc w:val="both"/>
        <w:textAlignment w:val="baseline"/>
        <w:rPr>
          <w:rFonts w:eastAsia="Calibri"/>
          <w:color w:val="000000"/>
        </w:rPr>
      </w:pPr>
      <w:r w:rsidRPr="003E5180">
        <w:rPr>
          <w:rFonts w:eastAsia="Calibri"/>
          <w:color w:val="000000"/>
        </w:rPr>
        <w:t xml:space="preserve">30. Lēmumu par pabalstu veselības aprūpei piešķiršanu vai atteikumu piešķirt pabalstu veselības aprūpei pieņem Tukuma novada sociālais dienests. </w:t>
      </w:r>
    </w:p>
    <w:p w:rsidR="00CB3313" w:rsidRPr="003E5180" w:rsidRDefault="00CB3313" w:rsidP="00CB3313">
      <w:pPr>
        <w:suppressAutoHyphens/>
        <w:autoSpaceDN w:val="0"/>
        <w:jc w:val="both"/>
        <w:textAlignment w:val="baseline"/>
        <w:rPr>
          <w:rFonts w:eastAsia="Calibri"/>
          <w:color w:val="FF0000"/>
        </w:rPr>
      </w:pPr>
    </w:p>
    <w:p w:rsidR="00CB3313" w:rsidRPr="003E5180" w:rsidRDefault="00CB3313" w:rsidP="00CB3313">
      <w:pPr>
        <w:suppressAutoHyphens/>
        <w:autoSpaceDN w:val="0"/>
        <w:jc w:val="center"/>
        <w:textAlignment w:val="baseline"/>
        <w:rPr>
          <w:rFonts w:eastAsia="Calibri"/>
          <w:b/>
          <w:bCs/>
        </w:rPr>
      </w:pPr>
      <w:r w:rsidRPr="003E5180">
        <w:rPr>
          <w:rFonts w:eastAsia="Calibri"/>
          <w:b/>
          <w:bCs/>
        </w:rPr>
        <w:t>VI. Pabalsts ģimenēm ar bērniem</w:t>
      </w:r>
    </w:p>
    <w:p w:rsidR="00CB3313" w:rsidRPr="003E5180" w:rsidRDefault="00CB3313" w:rsidP="00CB3313">
      <w:pPr>
        <w:suppressAutoHyphens/>
        <w:autoSpaceDN w:val="0"/>
        <w:jc w:val="center"/>
        <w:textAlignment w:val="baseline"/>
        <w:rPr>
          <w:rFonts w:eastAsia="Calibri"/>
          <w:b/>
          <w:bCs/>
        </w:rPr>
      </w:pPr>
    </w:p>
    <w:p w:rsidR="00CB3313" w:rsidRPr="003E5180" w:rsidRDefault="00CB3313" w:rsidP="00CB3313">
      <w:pPr>
        <w:suppressAutoHyphens/>
        <w:autoSpaceDN w:val="0"/>
        <w:ind w:firstLine="720"/>
        <w:jc w:val="both"/>
        <w:textAlignment w:val="baseline"/>
        <w:rPr>
          <w:rFonts w:eastAsia="Calibri"/>
        </w:rPr>
      </w:pPr>
      <w:r w:rsidRPr="003E5180">
        <w:rPr>
          <w:rFonts w:eastAsia="Calibri"/>
        </w:rPr>
        <w:t>31. Pabalsta ģimenēm ar bērniem tiek piešķirts ģimenei (personai), kura normatīvo aktu noteiktajā kārtībā ir, atzīta par trūcīgu vai maznodrošinātu ģimeni (personu), kā arī ģimenei (personai), kura ir nonākusi krīzes situācijā</w:t>
      </w:r>
      <w:r w:rsidRPr="003E5180">
        <w:rPr>
          <w:rFonts w:eastAsia="Calibri"/>
          <w:i/>
        </w:rPr>
        <w:t>,</w:t>
      </w:r>
      <w:r w:rsidRPr="003E5180">
        <w:rPr>
          <w:rFonts w:eastAsia="Calibri"/>
        </w:rPr>
        <w:t xml:space="preserve"> izvērtējot krīzē nonākušās ģimenes, personas, kurām ir kopēji izdevumi par uzturu un kuras mitinās vienā mājoklī, ienākumus un materiālo stāvokli.</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32. Pabalsta ģimenēm ar bērniem veidi:</w:t>
      </w:r>
    </w:p>
    <w:p w:rsidR="00CB3313" w:rsidRPr="003E5180" w:rsidRDefault="00CB3313" w:rsidP="00CB3313">
      <w:pPr>
        <w:suppressAutoHyphens/>
        <w:autoSpaceDN w:val="0"/>
        <w:ind w:firstLine="709"/>
        <w:jc w:val="both"/>
        <w:textAlignment w:val="baseline"/>
        <w:rPr>
          <w:rFonts w:eastAsia="Calibri"/>
          <w:strike/>
        </w:rPr>
      </w:pPr>
      <w:r w:rsidRPr="003E5180">
        <w:rPr>
          <w:rFonts w:eastAsia="Calibri"/>
        </w:rPr>
        <w:t xml:space="preserve">32.1. </w:t>
      </w:r>
      <w:r w:rsidRPr="003E5180">
        <w:rPr>
          <w:rFonts w:eastAsia="Calibri"/>
          <w:strike/>
        </w:rPr>
        <w:t>pabalsts skolas piederumu iegādei bērnam (t. sk. skolēnam, kurš sasniedzis 18 gadu vecumu līdz 20 gadu vecumam), kurš mācās vispārizglītojošā skolā, kur tiek apgūta pamatizglītības vai vidusskolas izglītības programma, vai iegūst obligāto pirmsskolas izglītību.</w:t>
      </w:r>
    </w:p>
    <w:p w:rsidR="00CB3313" w:rsidRPr="003E5180" w:rsidRDefault="00CB3313" w:rsidP="00CB3313">
      <w:pPr>
        <w:suppressAutoHyphens/>
        <w:autoSpaceDN w:val="0"/>
        <w:ind w:firstLine="709"/>
        <w:jc w:val="both"/>
        <w:textAlignment w:val="baseline"/>
        <w:rPr>
          <w:rFonts w:eastAsia="Calibri"/>
          <w:color w:val="FF0000"/>
        </w:rPr>
      </w:pPr>
      <w:r w:rsidRPr="003E5180">
        <w:rPr>
          <w:rFonts w:eastAsia="Calibri"/>
          <w:color w:val="FF0000"/>
        </w:rPr>
        <w:t>pabalsts skolas piederumu iegādei bērnam (t. sk. skolēnam, kurš sasniedzis 18 gadu vecumu līdz 20 gadu vecumam), kurš mācās vispārizglītojošā skolā, kur tiek apgūta pamatizglītības vai vidusskolas izglītības programma, vai, kurš mācās speciālā izglītības iestādē, internātskolā, vai iegūst obligāto pirmsskolas izglītību</w:t>
      </w:r>
    </w:p>
    <w:p w:rsidR="00CB3313" w:rsidRPr="003E5180" w:rsidRDefault="00CB3313" w:rsidP="00CB3313">
      <w:pPr>
        <w:tabs>
          <w:tab w:val="left" w:pos="696"/>
        </w:tabs>
        <w:jc w:val="right"/>
        <w:outlineLvl w:val="0"/>
        <w:rPr>
          <w:rFonts w:eastAsia="Calibri"/>
          <w:i/>
          <w:sz w:val="20"/>
          <w:szCs w:val="20"/>
        </w:rPr>
      </w:pPr>
      <w:r w:rsidRPr="003E5180">
        <w:rPr>
          <w:rFonts w:eastAsia="Calibri"/>
          <w:i/>
          <w:sz w:val="20"/>
          <w:szCs w:val="20"/>
        </w:rPr>
        <w:t>Ar grozījumiem, kas izdarīti ar Tukuma novada Domes 22.12.2015. lēmumu (prot.Nr.14, 10.§.)</w:t>
      </w:r>
    </w:p>
    <w:p w:rsidR="00CB3313" w:rsidRPr="003E5180" w:rsidRDefault="00CB3313" w:rsidP="00CB3313">
      <w:pPr>
        <w:tabs>
          <w:tab w:val="left" w:pos="696"/>
        </w:tabs>
        <w:jc w:val="right"/>
        <w:outlineLvl w:val="0"/>
        <w:rPr>
          <w:rFonts w:eastAsia="Calibri"/>
          <w:i/>
          <w:color w:val="FF0000"/>
          <w:sz w:val="20"/>
          <w:szCs w:val="20"/>
        </w:rPr>
      </w:pPr>
      <w:r w:rsidRPr="003E5180">
        <w:rPr>
          <w:rFonts w:eastAsia="Calibri"/>
          <w:i/>
          <w:color w:val="FF0000"/>
          <w:sz w:val="20"/>
          <w:szCs w:val="20"/>
        </w:rPr>
        <w:t>Ar grozījumiem, kas izdarīti ar Tukuma novada Domes …..11.2016. lēmumu (prot.Nr…., ….§.)</w:t>
      </w:r>
    </w:p>
    <w:p w:rsidR="00CB3313" w:rsidRPr="003E5180" w:rsidRDefault="00CB3313" w:rsidP="00CB3313">
      <w:pPr>
        <w:tabs>
          <w:tab w:val="left" w:pos="696"/>
        </w:tabs>
        <w:jc w:val="right"/>
        <w:outlineLvl w:val="0"/>
        <w:rPr>
          <w:rFonts w:eastAsia="Calibri"/>
          <w:i/>
          <w:color w:val="FF0000"/>
          <w:sz w:val="20"/>
          <w:szCs w:val="20"/>
        </w:rPr>
      </w:pP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32.1.1. 30,00 </w:t>
      </w:r>
      <w:r w:rsidRPr="003E5180">
        <w:rPr>
          <w:rFonts w:eastAsia="Calibri"/>
          <w:i/>
        </w:rPr>
        <w:t>euro</w:t>
      </w:r>
      <w:r w:rsidRPr="003E5180">
        <w:rPr>
          <w:rFonts w:eastAsia="Calibri"/>
        </w:rPr>
        <w:t xml:space="preserve"> katram bērnam, uzsākot mācības 1.septembrī, ja pabalsts pieprasīts ne vēlāk kā līdz attiecīgā gada 30.septembrim;</w:t>
      </w:r>
    </w:p>
    <w:p w:rsidR="00CB3313" w:rsidRPr="003E5180" w:rsidRDefault="00CB3313" w:rsidP="00CB3313">
      <w:pPr>
        <w:suppressAutoHyphens/>
        <w:autoSpaceDN w:val="0"/>
        <w:ind w:firstLine="720"/>
        <w:jc w:val="both"/>
        <w:textAlignment w:val="baseline"/>
        <w:rPr>
          <w:rFonts w:eastAsia="Calibri"/>
          <w:strike/>
          <w:color w:val="FF0000"/>
        </w:rPr>
      </w:pPr>
      <w:r w:rsidRPr="003E5180">
        <w:rPr>
          <w:rFonts w:eastAsia="Calibri"/>
          <w:strike/>
          <w:color w:val="FF0000"/>
        </w:rPr>
        <w:t xml:space="preserve">32.1.2. 15,00 </w:t>
      </w:r>
      <w:r w:rsidRPr="003E5180">
        <w:rPr>
          <w:rFonts w:eastAsia="Calibri"/>
          <w:i/>
          <w:strike/>
          <w:color w:val="FF0000"/>
        </w:rPr>
        <w:t>euro</w:t>
      </w:r>
      <w:r w:rsidRPr="003E5180">
        <w:rPr>
          <w:rFonts w:eastAsia="Calibri"/>
          <w:strike/>
          <w:color w:val="FF0000"/>
        </w:rPr>
        <w:t xml:space="preserve"> katram bērnam, ja bērns mācās speciālā izglītības iestādē, internātskolā vai nav pārcelts nākamajā klasē;</w:t>
      </w:r>
    </w:p>
    <w:p w:rsidR="00CB3313" w:rsidRPr="003E5180" w:rsidRDefault="00CB3313" w:rsidP="00CB3313">
      <w:pPr>
        <w:tabs>
          <w:tab w:val="left" w:pos="696"/>
        </w:tabs>
        <w:jc w:val="right"/>
        <w:outlineLvl w:val="0"/>
        <w:rPr>
          <w:rFonts w:eastAsia="Calibri"/>
          <w:i/>
          <w:color w:val="FF0000"/>
          <w:sz w:val="20"/>
          <w:szCs w:val="20"/>
        </w:rPr>
      </w:pPr>
      <w:r w:rsidRPr="003E5180">
        <w:rPr>
          <w:rFonts w:eastAsia="Calibri"/>
          <w:i/>
          <w:color w:val="FF0000"/>
          <w:sz w:val="20"/>
          <w:szCs w:val="20"/>
        </w:rPr>
        <w:t>Svītrots ar Tukuma novada Domes __.11.2016. lēmumu (prot.Nr._, __.§.)</w:t>
      </w:r>
    </w:p>
    <w:p w:rsidR="00CB3313" w:rsidRPr="003E5180" w:rsidRDefault="00CB3313" w:rsidP="00CB3313">
      <w:pPr>
        <w:suppressAutoHyphens/>
        <w:autoSpaceDN w:val="0"/>
        <w:ind w:firstLine="720"/>
        <w:jc w:val="both"/>
        <w:textAlignment w:val="baseline"/>
        <w:rPr>
          <w:rFonts w:eastAsia="Calibri"/>
        </w:rPr>
      </w:pPr>
      <w:r w:rsidRPr="003E5180">
        <w:rPr>
          <w:rFonts w:eastAsia="Calibri"/>
        </w:rPr>
        <w:t>32.1.3</w:t>
      </w:r>
      <w:r w:rsidRPr="003E5180">
        <w:rPr>
          <w:rFonts w:eastAsia="Calibri"/>
          <w:color w:val="FF0000"/>
        </w:rPr>
        <w:t xml:space="preserve">. </w:t>
      </w:r>
      <w:r w:rsidRPr="003E5180">
        <w:rPr>
          <w:rFonts w:eastAsia="Calibri"/>
        </w:rPr>
        <w:t xml:space="preserve">15,00 </w:t>
      </w:r>
      <w:r w:rsidRPr="003E5180">
        <w:rPr>
          <w:rFonts w:eastAsia="Calibri"/>
          <w:i/>
        </w:rPr>
        <w:t>euro</w:t>
      </w:r>
      <w:r w:rsidRPr="003E5180">
        <w:rPr>
          <w:rFonts w:eastAsia="Calibri"/>
        </w:rPr>
        <w:t xml:space="preserve"> katram bērnam, ja bērns apgūst 5 - 6 gadīgo bērnu pirmsskolas apmācību;</w:t>
      </w:r>
    </w:p>
    <w:p w:rsidR="00CB3313" w:rsidRPr="003E5180" w:rsidRDefault="00CB3313" w:rsidP="00CB3313">
      <w:pPr>
        <w:suppressAutoHyphens/>
        <w:autoSpaceDN w:val="0"/>
        <w:ind w:firstLine="720"/>
        <w:jc w:val="both"/>
        <w:textAlignment w:val="baseline"/>
        <w:rPr>
          <w:rFonts w:eastAsia="Calibri"/>
          <w:strike/>
        </w:rPr>
      </w:pPr>
      <w:r w:rsidRPr="003E5180">
        <w:rPr>
          <w:rFonts w:eastAsia="Calibri"/>
        </w:rPr>
        <w:t xml:space="preserve">32.2. </w:t>
      </w:r>
      <w:r w:rsidRPr="003E5180">
        <w:rPr>
          <w:rFonts w:eastAsia="Calibri"/>
          <w:strike/>
        </w:rPr>
        <w:t>brīvpusdienas, ar to saprotot pusdienu faktisko izmaksu segšanu, saskaņā ar noslēgto līgumu, piešķir bērnam, kurš apmeklē pirmsskolas izglītības iestādi un skolēnam (tai skaitā skolēniem, kuri ir sasnieguši 18 gadu vecumu līdz 20 gadu vecumam), kurš mācās vispārizglītojošā skolā, kur tiek apgūta pamatizglītības vai vidusskolas izglītības programma:</w:t>
      </w:r>
    </w:p>
    <w:p w:rsidR="00CB3313" w:rsidRPr="003E5180" w:rsidRDefault="00CB3313" w:rsidP="00CB3313">
      <w:pPr>
        <w:suppressAutoHyphens/>
        <w:autoSpaceDN w:val="0"/>
        <w:ind w:firstLine="720"/>
        <w:jc w:val="both"/>
        <w:textAlignment w:val="baseline"/>
        <w:rPr>
          <w:rFonts w:eastAsia="Calibri"/>
          <w:color w:val="FF0000"/>
        </w:rPr>
      </w:pPr>
      <w:r w:rsidRPr="003E5180">
        <w:rPr>
          <w:rFonts w:eastAsia="Calibri"/>
          <w:color w:val="FF0000"/>
        </w:rPr>
        <w:t xml:space="preserve">32.2. ēdināšanas pabalsts ar to saprotot pusdienu faktisko izmaksu segšanu, saskaņā ar noslēgto līgumu, piešķir bērnam, kurš apmeklē pirmsskolas izglītības iestādi un skolēnam (tai skaitā skolēniem, kuri ir sasnieguši 18 gadu vecumu līdz 20 gadu vecumam), kurš mācās vispārizglītojošā skolā, kur tiek apgūta pamatizglītības vai vidusskolas izglītības programma, kā arī brokastu un launagu izmaksu segšanu 50% apmērā bērnam, kurš apmeklē Tukuma novada pašvaldības pirmsskolas izglītības iestādi; </w:t>
      </w:r>
    </w:p>
    <w:p w:rsidR="00CB3313" w:rsidRPr="003E5180" w:rsidRDefault="00CB3313" w:rsidP="00CB3313">
      <w:pPr>
        <w:widowControl w:val="0"/>
        <w:suppressAutoHyphens/>
        <w:autoSpaceDE w:val="0"/>
        <w:autoSpaceDN w:val="0"/>
        <w:ind w:right="73" w:firstLine="720"/>
        <w:jc w:val="both"/>
        <w:textAlignment w:val="baseline"/>
        <w:rPr>
          <w:rFonts w:eastAsia="Calibri"/>
        </w:rPr>
      </w:pPr>
      <w:r w:rsidRPr="003E5180">
        <w:rPr>
          <w:rFonts w:eastAsia="Calibri"/>
        </w:rPr>
        <w:t xml:space="preserve">32.2.1. </w:t>
      </w:r>
      <w:r w:rsidRPr="003E5180">
        <w:rPr>
          <w:rFonts w:eastAsia="Calibri"/>
          <w:strike/>
        </w:rPr>
        <w:t>brīvpusdienas</w:t>
      </w:r>
      <w:r w:rsidRPr="003E5180">
        <w:rPr>
          <w:rFonts w:eastAsia="Calibri"/>
        </w:rPr>
        <w:t xml:space="preserve"> </w:t>
      </w:r>
      <w:r w:rsidRPr="003E5180">
        <w:rPr>
          <w:rFonts w:eastAsia="Calibri"/>
          <w:color w:val="FF0000"/>
        </w:rPr>
        <w:t>ēdināšanas pabalstu</w:t>
      </w:r>
      <w:r w:rsidRPr="003E5180">
        <w:rPr>
          <w:rFonts w:eastAsia="Calibri"/>
        </w:rPr>
        <w:t xml:space="preserve"> skolēnam piešķir uz pirmo mācību pusgadu vai otro </w:t>
      </w:r>
      <w:r w:rsidRPr="003E5180">
        <w:rPr>
          <w:rFonts w:eastAsia="Calibri"/>
        </w:rPr>
        <w:lastRenderedPageBreak/>
        <w:t>mācību pusgadu,</w:t>
      </w:r>
    </w:p>
    <w:p w:rsidR="00CB3313" w:rsidRPr="003E5180" w:rsidRDefault="00CB3313" w:rsidP="00CB3313">
      <w:pPr>
        <w:widowControl w:val="0"/>
        <w:suppressAutoHyphens/>
        <w:autoSpaceDE w:val="0"/>
        <w:autoSpaceDN w:val="0"/>
        <w:ind w:right="73"/>
        <w:jc w:val="both"/>
        <w:textAlignment w:val="baseline"/>
        <w:rPr>
          <w:rFonts w:eastAsia="Calibri"/>
        </w:rPr>
      </w:pPr>
      <w:r w:rsidRPr="003E5180">
        <w:rPr>
          <w:rFonts w:eastAsia="Calibri"/>
        </w:rPr>
        <w:tab/>
        <w:t xml:space="preserve">32.2.2. </w:t>
      </w:r>
      <w:r w:rsidRPr="003E5180">
        <w:rPr>
          <w:rFonts w:eastAsia="Calibri"/>
          <w:strike/>
        </w:rPr>
        <w:t>brīvpusdienas</w:t>
      </w:r>
      <w:r w:rsidRPr="003E5180">
        <w:rPr>
          <w:rFonts w:eastAsia="Calibri"/>
        </w:rPr>
        <w:t xml:space="preserve"> </w:t>
      </w:r>
      <w:r w:rsidRPr="003E5180">
        <w:rPr>
          <w:rFonts w:eastAsia="Calibri"/>
          <w:color w:val="FF0000"/>
        </w:rPr>
        <w:t xml:space="preserve">ēdināšanas pabalstu </w:t>
      </w:r>
      <w:r w:rsidRPr="003E5180">
        <w:rPr>
          <w:rFonts w:eastAsia="Calibri"/>
        </w:rPr>
        <w:t>bērnam pirmsskolas izglītības iestādē un izglītības iestādē, kas nodrošina pirmsskolas izglītības programmu, piešķir uz deklarācijas spēkā esamības periodu.</w:t>
      </w:r>
    </w:p>
    <w:p w:rsidR="00CB3313" w:rsidRPr="003E5180" w:rsidRDefault="00CB3313" w:rsidP="00CB3313">
      <w:pPr>
        <w:tabs>
          <w:tab w:val="left" w:pos="696"/>
        </w:tabs>
        <w:jc w:val="right"/>
        <w:outlineLvl w:val="0"/>
        <w:rPr>
          <w:rFonts w:eastAsia="Calibri"/>
          <w:i/>
          <w:sz w:val="20"/>
          <w:szCs w:val="20"/>
        </w:rPr>
      </w:pPr>
      <w:r w:rsidRPr="003E5180">
        <w:rPr>
          <w:rFonts w:eastAsia="Calibri"/>
          <w:i/>
          <w:sz w:val="20"/>
          <w:szCs w:val="20"/>
        </w:rPr>
        <w:t>Ar grozījumiem, kas izdarīti ar Tukuma novada Domes __.11.2016. lēmumu (prot.Nr._, __.§.)</w:t>
      </w:r>
    </w:p>
    <w:p w:rsidR="00CB3313" w:rsidRPr="003E5180" w:rsidRDefault="00CB3313" w:rsidP="00CB3313">
      <w:pPr>
        <w:widowControl w:val="0"/>
        <w:suppressAutoHyphens/>
        <w:autoSpaceDE w:val="0"/>
        <w:autoSpaceDN w:val="0"/>
        <w:ind w:right="73"/>
        <w:jc w:val="both"/>
        <w:textAlignment w:val="baseline"/>
        <w:rPr>
          <w:rFonts w:eastAsia="Calibri"/>
          <w:color w:val="000000"/>
        </w:rPr>
      </w:pPr>
      <w:r w:rsidRPr="003E5180">
        <w:rPr>
          <w:rFonts w:eastAsia="Calibri"/>
          <w:color w:val="000000"/>
        </w:rPr>
        <w:tab/>
        <w:t>33. Lai saņemtu pabalstu ģimenei ar bērniem, personai vai tās likumiskais pārstāvis iesniedz sociālajā dienestā iesniegumu, kurā norāda nepieciešamo palīdzības veidu. Ja pabalsta pieprasītājs normatīvo aktu noteiktajā kārtībā nav atzīta par trūcīgu vai maznodrošinātu ģimeni (personu) tā iesniedz vienā mājsaimniecībā esošo pilngadīgo ģimenes locekļu iztikas līdzekļu deklarāciju par trijiem pēdējiem mēnešiem, nepieciešamības gadījumā iesniedz izziņas un sniedz ziņas par ģimenes (personas) ienākumiem, ja nepieciešamā informācija nav pašvaldības un valsts datu reģistros.</w:t>
      </w:r>
    </w:p>
    <w:p w:rsidR="00CB3313" w:rsidRPr="003E5180" w:rsidRDefault="00CB3313" w:rsidP="00CB3313">
      <w:pPr>
        <w:widowControl w:val="0"/>
        <w:suppressAutoHyphens/>
        <w:autoSpaceDE w:val="0"/>
        <w:autoSpaceDN w:val="0"/>
        <w:ind w:right="73"/>
        <w:jc w:val="both"/>
        <w:textAlignment w:val="baseline"/>
        <w:rPr>
          <w:rFonts w:eastAsia="Calibri"/>
          <w:color w:val="000000"/>
        </w:rPr>
      </w:pPr>
      <w:r w:rsidRPr="003E5180">
        <w:rPr>
          <w:rFonts w:eastAsia="Calibri"/>
          <w:color w:val="000000"/>
        </w:rPr>
        <w:tab/>
        <w:t>34. Lēmumu par pabalsta ģimenei ar bērniem piešķiršanu vai atteikumu piešķirt pabalstu ģimenei ar bērniem pieņem Tukuma novada sociālais dienests.</w:t>
      </w:r>
    </w:p>
    <w:p w:rsidR="00CB3313" w:rsidRPr="003E5180" w:rsidRDefault="00CB3313" w:rsidP="00CB3313">
      <w:pPr>
        <w:widowControl w:val="0"/>
        <w:suppressAutoHyphens/>
        <w:autoSpaceDE w:val="0"/>
        <w:autoSpaceDN w:val="0"/>
        <w:ind w:right="73"/>
        <w:jc w:val="both"/>
        <w:textAlignment w:val="baseline"/>
        <w:rPr>
          <w:rFonts w:eastAsia="Calibri"/>
        </w:rPr>
      </w:pPr>
    </w:p>
    <w:p w:rsidR="00CB3313" w:rsidRPr="003E5180" w:rsidRDefault="00CB3313" w:rsidP="00CB3313">
      <w:pPr>
        <w:widowControl w:val="0"/>
        <w:suppressAutoHyphens/>
        <w:autoSpaceDE w:val="0"/>
        <w:autoSpaceDN w:val="0"/>
        <w:ind w:right="74"/>
        <w:jc w:val="center"/>
        <w:textAlignment w:val="baseline"/>
        <w:rPr>
          <w:rFonts w:eastAsia="Calibri"/>
          <w:b/>
        </w:rPr>
      </w:pPr>
      <w:r w:rsidRPr="003E5180">
        <w:rPr>
          <w:rFonts w:eastAsia="Calibri"/>
          <w:b/>
          <w:bCs/>
        </w:rPr>
        <w:t>VII</w:t>
      </w:r>
      <w:r w:rsidRPr="003E5180">
        <w:rPr>
          <w:rFonts w:eastAsia="Calibri"/>
        </w:rPr>
        <w:t xml:space="preserve">. </w:t>
      </w:r>
      <w:r w:rsidRPr="003E5180">
        <w:rPr>
          <w:rFonts w:eastAsia="Calibri"/>
          <w:b/>
        </w:rPr>
        <w:t>Pabalsts dokumentu noformēšanai</w:t>
      </w:r>
    </w:p>
    <w:p w:rsidR="00CB3313" w:rsidRPr="003E5180" w:rsidRDefault="00CB3313" w:rsidP="00CB3313">
      <w:pPr>
        <w:tabs>
          <w:tab w:val="left" w:pos="696"/>
        </w:tabs>
        <w:jc w:val="center"/>
        <w:outlineLvl w:val="0"/>
        <w:rPr>
          <w:rFonts w:eastAsia="Calibri"/>
          <w:i/>
          <w:sz w:val="20"/>
          <w:szCs w:val="20"/>
        </w:rPr>
      </w:pPr>
      <w:r w:rsidRPr="003E5180">
        <w:rPr>
          <w:rFonts w:eastAsia="Calibri"/>
          <w:bCs/>
          <w:sz w:val="20"/>
          <w:szCs w:val="20"/>
        </w:rPr>
        <w:t>VIII</w:t>
      </w:r>
      <w:r w:rsidRPr="003E5180">
        <w:rPr>
          <w:rFonts w:eastAsia="Calibri"/>
          <w:i/>
          <w:sz w:val="20"/>
          <w:szCs w:val="20"/>
        </w:rPr>
        <w:t xml:space="preserve"> nodaļa izslēgta ar Tukuma novada Domes 22.12.2015. lēmumu (prot. Nr.14,10.§.)</w:t>
      </w:r>
    </w:p>
    <w:p w:rsidR="00CB3313" w:rsidRPr="003E5180" w:rsidRDefault="00CB3313" w:rsidP="00CB3313">
      <w:pPr>
        <w:widowControl w:val="0"/>
        <w:suppressAutoHyphens/>
        <w:autoSpaceDE w:val="0"/>
        <w:autoSpaceDN w:val="0"/>
        <w:ind w:right="74"/>
        <w:jc w:val="center"/>
        <w:textAlignment w:val="baseline"/>
        <w:rPr>
          <w:rFonts w:eastAsia="Calibri"/>
          <w:b/>
        </w:rPr>
      </w:pPr>
    </w:p>
    <w:p w:rsidR="00CB3313" w:rsidRPr="003E5180" w:rsidRDefault="00CB3313" w:rsidP="00CB3313">
      <w:pPr>
        <w:suppressAutoHyphens/>
        <w:autoSpaceDN w:val="0"/>
        <w:jc w:val="center"/>
        <w:textAlignment w:val="baseline"/>
        <w:rPr>
          <w:rFonts w:eastAsia="Calibri"/>
          <w:b/>
          <w:bCs/>
        </w:rPr>
      </w:pPr>
      <w:r w:rsidRPr="003E5180">
        <w:rPr>
          <w:rFonts w:eastAsia="Calibri"/>
          <w:b/>
          <w:bCs/>
        </w:rPr>
        <w:t>VIII. Lēmuma par sociālā pabalsta piešķiršanu apstrīdēšanas un pārsūdzēšanas kārtība</w:t>
      </w:r>
    </w:p>
    <w:p w:rsidR="00CB3313" w:rsidRPr="003E5180" w:rsidRDefault="00CB3313" w:rsidP="00CB3313">
      <w:pPr>
        <w:widowControl w:val="0"/>
        <w:suppressAutoHyphens/>
        <w:autoSpaceDE w:val="0"/>
        <w:autoSpaceDN w:val="0"/>
        <w:ind w:right="73"/>
        <w:jc w:val="both"/>
        <w:textAlignment w:val="baseline"/>
        <w:rPr>
          <w:rFonts w:eastAsia="Calibri"/>
        </w:rPr>
      </w:pPr>
    </w:p>
    <w:p w:rsidR="00CB3313" w:rsidRPr="003E5180" w:rsidRDefault="00CB3313" w:rsidP="00CB3313">
      <w:pPr>
        <w:widowControl w:val="0"/>
        <w:suppressAutoHyphens/>
        <w:autoSpaceDE w:val="0"/>
        <w:autoSpaceDN w:val="0"/>
        <w:ind w:right="73" w:firstLine="720"/>
        <w:jc w:val="both"/>
        <w:textAlignment w:val="baseline"/>
        <w:rPr>
          <w:rFonts w:eastAsia="Calibri"/>
        </w:rPr>
      </w:pPr>
      <w:r w:rsidRPr="003E5180">
        <w:rPr>
          <w:rFonts w:eastAsia="Calibri"/>
        </w:rPr>
        <w:t xml:space="preserve">40. Lēmumu par noteikumos noteikto sociālā pabalstu piešķiršanu vai atteikumu piešķirt sociālo pabalstu var pārsūdzēt lēmumā norādītajā kārtībā. </w:t>
      </w:r>
    </w:p>
    <w:p w:rsidR="00CB3313" w:rsidRPr="003E5180" w:rsidRDefault="00CB3313" w:rsidP="00CB3313">
      <w:pPr>
        <w:widowControl w:val="0"/>
        <w:suppressAutoHyphens/>
        <w:autoSpaceDE w:val="0"/>
        <w:autoSpaceDN w:val="0"/>
        <w:ind w:right="73" w:firstLine="720"/>
        <w:jc w:val="both"/>
        <w:textAlignment w:val="baseline"/>
        <w:rPr>
          <w:rFonts w:eastAsia="Calibri"/>
        </w:rPr>
      </w:pPr>
      <w:r w:rsidRPr="003E5180">
        <w:rPr>
          <w:rFonts w:eastAsia="Calibri"/>
        </w:rPr>
        <w:t xml:space="preserve">41. Saistošo noteikumu izpildi kontrolē Tukuma novada Dome. </w:t>
      </w:r>
    </w:p>
    <w:p w:rsidR="00CB3313" w:rsidRPr="003E5180" w:rsidRDefault="00CB3313" w:rsidP="00CB3313">
      <w:pPr>
        <w:jc w:val="both"/>
        <w:rPr>
          <w:rFonts w:eastAsia="Calibri"/>
          <w:lang w:bidi="lo-LA"/>
        </w:rPr>
      </w:pPr>
    </w:p>
    <w:p w:rsidR="00CB3313" w:rsidRPr="003E5180" w:rsidRDefault="00CB3313" w:rsidP="00CB3313">
      <w:pPr>
        <w:suppressAutoHyphens/>
        <w:autoSpaceDN w:val="0"/>
        <w:jc w:val="center"/>
        <w:textAlignment w:val="baseline"/>
        <w:rPr>
          <w:rFonts w:eastAsia="Calibri"/>
          <w:b/>
        </w:rPr>
      </w:pPr>
      <w:r w:rsidRPr="003E5180">
        <w:rPr>
          <w:rFonts w:eastAsia="Calibri"/>
          <w:b/>
        </w:rPr>
        <w:t>IX. Noslēguma jautājums</w:t>
      </w:r>
    </w:p>
    <w:p w:rsidR="00CB3313" w:rsidRPr="003E5180" w:rsidRDefault="00CB3313" w:rsidP="00CB3313">
      <w:pPr>
        <w:suppressAutoHyphens/>
        <w:autoSpaceDN w:val="0"/>
        <w:jc w:val="center"/>
        <w:textAlignment w:val="baseline"/>
        <w:rPr>
          <w:rFonts w:eastAsia="Calibri"/>
        </w:rPr>
      </w:pPr>
    </w:p>
    <w:p w:rsidR="00CB3313" w:rsidRPr="003E5180" w:rsidRDefault="00CB3313" w:rsidP="00CB3313">
      <w:pPr>
        <w:suppressAutoHyphens/>
        <w:autoSpaceDN w:val="0"/>
        <w:ind w:firstLine="720"/>
        <w:jc w:val="both"/>
        <w:textAlignment w:val="baseline"/>
        <w:rPr>
          <w:rFonts w:eastAsia="Calibri"/>
        </w:rPr>
      </w:pPr>
      <w:r w:rsidRPr="003E5180">
        <w:rPr>
          <w:rFonts w:eastAsia="Calibri"/>
        </w:rPr>
        <w:t xml:space="preserve">42. Ar saistošo noteikumu spēkā stāšanās dienu spēku zaudē </w:t>
      </w:r>
      <w:r w:rsidRPr="003E5180">
        <w:rPr>
          <w:rFonts w:eastAsia="Calibri"/>
          <w:bCs/>
          <w:color w:val="000000"/>
        </w:rPr>
        <w:t>Tukuma novada Domes 25.04.2013. saistošie noteikumi Nr.8 „</w:t>
      </w:r>
      <w:r w:rsidRPr="003E5180">
        <w:rPr>
          <w:rFonts w:eastAsia="Calibri"/>
          <w:bCs/>
        </w:rPr>
        <w:t xml:space="preserve"> Par sociālo palīdzību Tukuma novada pašvaldībā</w:t>
      </w:r>
      <w:r w:rsidRPr="003E5180">
        <w:rPr>
          <w:rFonts w:eastAsia="Calibri"/>
          <w:bCs/>
          <w:color w:val="000000"/>
        </w:rPr>
        <w:t>”.</w:t>
      </w:r>
    </w:p>
    <w:p w:rsidR="00CB3313" w:rsidRPr="003E5180" w:rsidRDefault="00CB3313" w:rsidP="00CB3313">
      <w:pPr>
        <w:rPr>
          <w:rFonts w:eastAsia="Calibri"/>
          <w:lang w:bidi="lo-LA"/>
        </w:rPr>
      </w:pPr>
    </w:p>
    <w:p w:rsidR="00CB3313" w:rsidRPr="003E5180" w:rsidRDefault="00CB3313" w:rsidP="00CB3313">
      <w:pPr>
        <w:rPr>
          <w:rFonts w:eastAsia="Calibri"/>
          <w:lang w:bidi="lo-LA"/>
        </w:rPr>
      </w:pPr>
    </w:p>
    <w:p w:rsidR="00CB3313" w:rsidRPr="003E5180" w:rsidRDefault="00CB3313" w:rsidP="00CB3313">
      <w:pPr>
        <w:rPr>
          <w:rFonts w:eastAsia="Calibri"/>
          <w:lang w:bidi="lo-LA"/>
        </w:rPr>
      </w:pPr>
    </w:p>
    <w:p w:rsidR="00CB3313" w:rsidRPr="003E5180" w:rsidRDefault="00CB3313" w:rsidP="00CB3313">
      <w:pPr>
        <w:rPr>
          <w:rFonts w:eastAsia="Calibri"/>
          <w:lang w:bidi="lo-LA"/>
        </w:rPr>
      </w:pPr>
    </w:p>
    <w:p w:rsidR="00CB3313" w:rsidRPr="003E5180" w:rsidRDefault="00CB3313" w:rsidP="00CB3313">
      <w:pPr>
        <w:jc w:val="both"/>
        <w:rPr>
          <w:rFonts w:eastAsia="Calibri"/>
          <w:lang w:bidi="lo-LA"/>
        </w:rPr>
      </w:pPr>
      <w:r w:rsidRPr="003E5180">
        <w:rPr>
          <w:rFonts w:eastAsia="Calibri"/>
          <w:lang w:bidi="lo-LA"/>
        </w:rPr>
        <w:t>Domes priekšsēdētājs</w:t>
      </w:r>
      <w:r w:rsidRPr="003E5180">
        <w:rPr>
          <w:rFonts w:eastAsia="Calibri"/>
          <w:lang w:bidi="lo-LA"/>
        </w:rPr>
        <w:tab/>
      </w:r>
      <w:r w:rsidRPr="003E5180">
        <w:rPr>
          <w:rFonts w:eastAsia="Calibri"/>
          <w:lang w:bidi="lo-LA"/>
        </w:rPr>
        <w:tab/>
        <w:t xml:space="preserve">(personiskais paraksts) </w:t>
      </w:r>
      <w:r w:rsidRPr="003E5180">
        <w:rPr>
          <w:rFonts w:eastAsia="Calibri"/>
          <w:lang w:bidi="lo-LA"/>
        </w:rPr>
        <w:tab/>
        <w:t xml:space="preserve"> </w:t>
      </w:r>
      <w:r w:rsidRPr="003E5180">
        <w:rPr>
          <w:rFonts w:eastAsia="Calibri"/>
          <w:lang w:bidi="lo-LA"/>
        </w:rPr>
        <w:tab/>
      </w:r>
      <w:r w:rsidRPr="003E5180">
        <w:rPr>
          <w:rFonts w:eastAsia="Calibri"/>
          <w:lang w:bidi="lo-LA"/>
        </w:rPr>
        <w:tab/>
        <w:t>Ē.Lukmans</w:t>
      </w:r>
    </w:p>
    <w:p w:rsidR="00CB3313" w:rsidRPr="003E5180" w:rsidRDefault="00CB3313" w:rsidP="00CB3313">
      <w:pPr>
        <w:jc w:val="both"/>
        <w:rPr>
          <w:rFonts w:eastAsia="Calibri"/>
          <w:lang w:eastAsia="en-US"/>
        </w:rPr>
      </w:pPr>
      <w:r w:rsidRPr="003E5180">
        <w:rPr>
          <w:rFonts w:eastAsia="Calibri"/>
          <w:lang w:eastAsia="en-US"/>
        </w:rPr>
        <w:br w:type="page"/>
      </w:r>
    </w:p>
    <w:p w:rsidR="00CB3313" w:rsidRDefault="00CB3313" w:rsidP="00CB3313">
      <w:pPr>
        <w:jc w:val="both"/>
        <w:rPr>
          <w:rFonts w:ascii="Calibri" w:eastAsia="Calibri" w:hAnsi="Calibri"/>
          <w:sz w:val="22"/>
          <w:szCs w:val="22"/>
          <w:lang w:eastAsia="en-US"/>
        </w:rPr>
      </w:pPr>
    </w:p>
    <w:p w:rsidR="00CB3313" w:rsidRDefault="00CB3313" w:rsidP="0044460F">
      <w:pPr>
        <w:suppressAutoHyphens/>
        <w:autoSpaceDN w:val="0"/>
        <w:ind w:right="-1"/>
        <w:jc w:val="center"/>
        <w:textAlignment w:val="baseline"/>
        <w:rPr>
          <w:b/>
        </w:rPr>
      </w:pPr>
    </w:p>
    <w:p w:rsidR="0044460F" w:rsidRPr="00BA0771" w:rsidRDefault="0044460F" w:rsidP="0044460F">
      <w:pPr>
        <w:suppressAutoHyphens/>
        <w:autoSpaceDN w:val="0"/>
        <w:ind w:right="-1"/>
        <w:jc w:val="center"/>
        <w:textAlignment w:val="baseline"/>
        <w:rPr>
          <w:b/>
        </w:rPr>
      </w:pPr>
      <w:r w:rsidRPr="00BA0771">
        <w:rPr>
          <w:b/>
        </w:rPr>
        <w:t>L Ē M U M S</w:t>
      </w:r>
    </w:p>
    <w:p w:rsidR="0044460F" w:rsidRDefault="0044460F" w:rsidP="0044460F">
      <w:pPr>
        <w:suppressAutoHyphens/>
        <w:autoSpaceDN w:val="0"/>
        <w:ind w:right="-1"/>
        <w:jc w:val="center"/>
        <w:textAlignment w:val="baseline"/>
      </w:pPr>
      <w:r>
        <w:t>Tukumā</w:t>
      </w:r>
    </w:p>
    <w:p w:rsidR="0044460F" w:rsidRDefault="0044460F" w:rsidP="0044460F">
      <w:pPr>
        <w:suppressAutoHyphens/>
        <w:autoSpaceDN w:val="0"/>
        <w:ind w:right="-1"/>
        <w:jc w:val="both"/>
        <w:textAlignment w:val="baseline"/>
      </w:pPr>
      <w:r>
        <w:t>2016.gada 24.novembrī</w:t>
      </w:r>
      <w:r>
        <w:tab/>
      </w:r>
      <w:r>
        <w:tab/>
      </w:r>
      <w:r>
        <w:tab/>
      </w:r>
      <w:r>
        <w:tab/>
      </w:r>
      <w:r>
        <w:tab/>
      </w:r>
      <w:r>
        <w:tab/>
      </w:r>
      <w:r>
        <w:tab/>
      </w:r>
      <w:r>
        <w:tab/>
        <w:t xml:space="preserve">prot.Nr.16, </w:t>
      </w:r>
      <w:r w:rsidR="00CB3313">
        <w:t>13</w:t>
      </w:r>
      <w:r>
        <w:t>.§.</w:t>
      </w:r>
    </w:p>
    <w:p w:rsidR="00827EBD" w:rsidRPr="00827EBD" w:rsidRDefault="00827EBD" w:rsidP="00827EBD">
      <w:pPr>
        <w:tabs>
          <w:tab w:val="left" w:pos="7938"/>
        </w:tabs>
        <w:spacing w:after="400"/>
        <w:jc w:val="center"/>
        <w:rPr>
          <w:rFonts w:eastAsia="Calibri"/>
          <w:noProof/>
          <w:color w:val="000000"/>
          <w:lang w:eastAsia="en-US"/>
        </w:rPr>
      </w:pPr>
    </w:p>
    <w:p w:rsidR="00827EBD" w:rsidRPr="00827EBD" w:rsidRDefault="00827EBD" w:rsidP="00827EBD">
      <w:pPr>
        <w:rPr>
          <w:b/>
          <w:bCs/>
        </w:rPr>
      </w:pPr>
      <w:r w:rsidRPr="00827EBD">
        <w:rPr>
          <w:b/>
        </w:rPr>
        <w:t>Par saistošo noteikumu „</w:t>
      </w:r>
      <w:r w:rsidRPr="00827EBD">
        <w:rPr>
          <w:b/>
          <w:bCs/>
        </w:rPr>
        <w:t xml:space="preserve">Par grozījumiem </w:t>
      </w:r>
      <w:r w:rsidR="00630D64">
        <w:rPr>
          <w:b/>
          <w:bCs/>
        </w:rPr>
        <w:t>Tukuma</w:t>
      </w:r>
    </w:p>
    <w:p w:rsidR="00630D64" w:rsidRDefault="00946717" w:rsidP="00827EBD">
      <w:pPr>
        <w:ind w:right="6"/>
        <w:rPr>
          <w:b/>
          <w:color w:val="000000"/>
        </w:rPr>
      </w:pPr>
      <w:r>
        <w:rPr>
          <w:b/>
          <w:color w:val="000000"/>
        </w:rPr>
        <w:t>n</w:t>
      </w:r>
      <w:r w:rsidR="00630D64">
        <w:rPr>
          <w:b/>
          <w:color w:val="000000"/>
        </w:rPr>
        <w:t xml:space="preserve">ovada Domes </w:t>
      </w:r>
      <w:r w:rsidR="00827EBD" w:rsidRPr="00827EBD">
        <w:rPr>
          <w:b/>
          <w:color w:val="000000"/>
        </w:rPr>
        <w:t xml:space="preserve">2015. gada 26. novembra saistošajos </w:t>
      </w:r>
    </w:p>
    <w:p w:rsidR="00630D64" w:rsidRDefault="00827EBD" w:rsidP="00827EBD">
      <w:pPr>
        <w:ind w:right="6"/>
        <w:rPr>
          <w:b/>
        </w:rPr>
      </w:pPr>
      <w:r w:rsidRPr="00827EBD">
        <w:rPr>
          <w:b/>
          <w:color w:val="000000"/>
        </w:rPr>
        <w:t>noteikumos Nr.26 „</w:t>
      </w:r>
      <w:r w:rsidRPr="00827EBD">
        <w:rPr>
          <w:b/>
        </w:rPr>
        <w:t xml:space="preserve"> Par Tukuma novada pašvaldības </w:t>
      </w:r>
    </w:p>
    <w:p w:rsidR="00827EBD" w:rsidRPr="00827EBD" w:rsidRDefault="00827EBD" w:rsidP="00827EBD">
      <w:pPr>
        <w:ind w:right="6"/>
        <w:rPr>
          <w:b/>
          <w:color w:val="000000"/>
        </w:rPr>
      </w:pPr>
      <w:r w:rsidRPr="00827EBD">
        <w:rPr>
          <w:b/>
        </w:rPr>
        <w:t>aģentūras</w:t>
      </w:r>
      <w:r w:rsidR="00630D64">
        <w:rPr>
          <w:b/>
        </w:rPr>
        <w:t xml:space="preserve"> </w:t>
      </w:r>
      <w:r w:rsidRPr="00827EBD">
        <w:rPr>
          <w:b/>
        </w:rPr>
        <w:t xml:space="preserve">„Tukuma novada sociālais dienests” </w:t>
      </w:r>
    </w:p>
    <w:p w:rsidR="00827EBD" w:rsidRPr="00827EBD" w:rsidRDefault="00827EBD" w:rsidP="00827EBD">
      <w:pPr>
        <w:ind w:right="6"/>
        <w:rPr>
          <w:b/>
          <w:color w:val="000000"/>
        </w:rPr>
      </w:pPr>
      <w:r w:rsidRPr="00827EBD">
        <w:rPr>
          <w:b/>
        </w:rPr>
        <w:t>maksas pakalpojumiem</w:t>
      </w:r>
      <w:r w:rsidRPr="00827EBD">
        <w:rPr>
          <w:b/>
          <w:color w:val="000000"/>
        </w:rPr>
        <w:t>”</w:t>
      </w:r>
      <w:r w:rsidRPr="00827EBD">
        <w:rPr>
          <w:b/>
          <w:bCs/>
        </w:rPr>
        <w:t xml:space="preserve"> </w:t>
      </w:r>
      <w:r w:rsidRPr="00827EBD">
        <w:rPr>
          <w:b/>
        </w:rPr>
        <w:t>apstiprināšanu</w:t>
      </w:r>
    </w:p>
    <w:p w:rsidR="00827EBD" w:rsidRPr="00827EBD" w:rsidRDefault="00827EBD" w:rsidP="00827EBD">
      <w:pPr>
        <w:jc w:val="both"/>
      </w:pPr>
    </w:p>
    <w:p w:rsidR="00827EBD" w:rsidRPr="00827EBD" w:rsidRDefault="00827EBD" w:rsidP="00827EBD"/>
    <w:p w:rsidR="00827EBD" w:rsidRPr="00827EBD" w:rsidRDefault="00827EBD" w:rsidP="00827EBD">
      <w:pPr>
        <w:ind w:right="6" w:firstLine="696"/>
        <w:jc w:val="both"/>
        <w:rPr>
          <w:color w:val="000000"/>
        </w:rPr>
      </w:pPr>
      <w:r w:rsidRPr="00827EBD">
        <w:t xml:space="preserve">1. Apstiprināt saistošos noteikumus Nr.__ „Par grozījumiem Tukuma novada Domes </w:t>
      </w:r>
      <w:r w:rsidRPr="00827EBD">
        <w:rPr>
          <w:color w:val="000000"/>
        </w:rPr>
        <w:t>2015. gada 26. novembra saistošajos noteikumos Nr.26 „</w:t>
      </w:r>
      <w:r w:rsidRPr="00827EBD">
        <w:t xml:space="preserve"> Par Tukuma novada pašvaldības aģentūras „Tukuma novada sociālais dienests” maksas pakalpojumiem</w:t>
      </w:r>
      <w:r w:rsidRPr="00827EBD">
        <w:rPr>
          <w:color w:val="000000"/>
        </w:rPr>
        <w:t xml:space="preserve">”. </w:t>
      </w:r>
    </w:p>
    <w:p w:rsidR="00827EBD" w:rsidRPr="00827EBD" w:rsidRDefault="00827EBD" w:rsidP="00827EBD">
      <w:pPr>
        <w:ind w:right="98" w:firstLine="696"/>
        <w:jc w:val="both"/>
      </w:pPr>
    </w:p>
    <w:p w:rsidR="00827EBD" w:rsidRPr="00827EBD" w:rsidRDefault="00827EBD" w:rsidP="00827EBD">
      <w:pPr>
        <w:ind w:firstLine="696"/>
        <w:jc w:val="both"/>
        <w:rPr>
          <w:b/>
        </w:rPr>
      </w:pPr>
      <w:r w:rsidRPr="00827EBD">
        <w:t xml:space="preserve">2. Saistošos noteikumus Nr.__ Par grozījumiem Tukuma novada Domes </w:t>
      </w:r>
      <w:r w:rsidRPr="00827EBD">
        <w:rPr>
          <w:color w:val="000000"/>
        </w:rPr>
        <w:t>2015. gada 26. novembra saistošajos noteikumos Nr.26 „</w:t>
      </w:r>
      <w:r w:rsidRPr="00827EBD">
        <w:t xml:space="preserve"> Par Tukuma novada pašvaldības aģentūras „Tukuma novada sociālais dienests” maksas pakalpojumiem</w:t>
      </w:r>
      <w:r w:rsidRPr="00827EBD">
        <w:rPr>
          <w:color w:val="000000"/>
        </w:rPr>
        <w:t>”</w:t>
      </w:r>
      <w:r w:rsidRPr="00827EBD">
        <w:t xml:space="preserve"> 3 (triju) darba dienu laikā pēc to parakstīšanas nosūtīt atzinuma sniegšanai </w:t>
      </w:r>
      <w:r w:rsidRPr="00827EBD">
        <w:rPr>
          <w:color w:val="000000"/>
        </w:rPr>
        <w:t>Vides aizsardzības un reģionālās attīstības ministrijai elektroniskā veidā parakstītu ar drošu elektronisko parakstu, kas satur laika zīmogu.</w:t>
      </w:r>
    </w:p>
    <w:p w:rsidR="00827EBD" w:rsidRPr="00827EBD" w:rsidRDefault="00827EBD" w:rsidP="00827EBD">
      <w:pPr>
        <w:jc w:val="both"/>
      </w:pPr>
    </w:p>
    <w:p w:rsidR="00827EBD" w:rsidRPr="00827EBD" w:rsidRDefault="00827EBD" w:rsidP="00827EBD">
      <w:pPr>
        <w:ind w:left="-48" w:firstLine="768"/>
        <w:jc w:val="both"/>
      </w:pPr>
      <w:r w:rsidRPr="00827EBD">
        <w:t>3. Noteikt, ka saistošie noteikumi Nr.__ „</w:t>
      </w:r>
      <w:r w:rsidRPr="00827EBD">
        <w:rPr>
          <w:color w:val="000000"/>
        </w:rPr>
        <w:t xml:space="preserve"> </w:t>
      </w:r>
      <w:r w:rsidRPr="00827EBD">
        <w:t xml:space="preserve">Par grozījumiem Tukuma novada Domes </w:t>
      </w:r>
      <w:r w:rsidRPr="00827EBD">
        <w:rPr>
          <w:color w:val="000000"/>
        </w:rPr>
        <w:t>2015. gada 26. novembra saistošajos noteikumos Nr.26 „</w:t>
      </w:r>
      <w:r w:rsidRPr="00827EBD">
        <w:t xml:space="preserve"> Par Tukuma novada pašvaldības aģentūras „Tukuma novada sociālais dienests” maksas pakalpojumiem</w:t>
      </w:r>
      <w:r w:rsidRPr="00827EBD">
        <w:rPr>
          <w:color w:val="000000"/>
        </w:rPr>
        <w:t xml:space="preserve">” </w:t>
      </w:r>
      <w:r w:rsidRPr="00827EBD">
        <w:t>stājas spēkā nākamajā dienā pēc to publicēšanas</w:t>
      </w:r>
      <w:r w:rsidRPr="00827EBD">
        <w:rPr>
          <w:szCs w:val="20"/>
        </w:rPr>
        <w:t xml:space="preserve"> Tukuma novada Domes bezmaksas informatīvajā izdevumā „Tukuma Laiks”.</w:t>
      </w:r>
    </w:p>
    <w:p w:rsidR="00827EBD" w:rsidRPr="00827EBD" w:rsidRDefault="00827EBD" w:rsidP="00827EBD">
      <w:pPr>
        <w:jc w:val="both"/>
      </w:pPr>
    </w:p>
    <w:p w:rsidR="00827EBD" w:rsidRPr="00827EBD" w:rsidRDefault="00827EBD" w:rsidP="00827EBD">
      <w:pPr>
        <w:ind w:firstLine="720"/>
        <w:jc w:val="both"/>
      </w:pPr>
      <w:r w:rsidRPr="00827EBD">
        <w:t>4. Saistošos noteikumus Nr.__ „</w:t>
      </w:r>
      <w:r w:rsidRPr="00827EBD">
        <w:rPr>
          <w:color w:val="000000"/>
        </w:rPr>
        <w:t xml:space="preserve"> </w:t>
      </w:r>
      <w:r w:rsidRPr="00827EBD">
        <w:t xml:space="preserve">Par grozījumiem Tukuma novada Domes </w:t>
      </w:r>
      <w:r w:rsidRPr="00827EBD">
        <w:rPr>
          <w:color w:val="000000"/>
        </w:rPr>
        <w:t>2015. gada 26. novembra saistošajos noteikumos Nr.26 „</w:t>
      </w:r>
      <w:r w:rsidRPr="00827EBD">
        <w:t xml:space="preserve"> Par Tukuma novada pašvaldības aģentūras „Tukuma novada sociālais dienests” maksas pakalpojumiem</w:t>
      </w:r>
      <w:r w:rsidRPr="00827EBD">
        <w:rPr>
          <w:color w:val="000000"/>
        </w:rPr>
        <w:t>”</w:t>
      </w:r>
      <w:r w:rsidRPr="00827EBD">
        <w:t>:</w:t>
      </w:r>
    </w:p>
    <w:p w:rsidR="00827EBD" w:rsidRPr="00827EBD" w:rsidRDefault="00827EBD" w:rsidP="00827EBD">
      <w:pPr>
        <w:ind w:left="720"/>
        <w:jc w:val="both"/>
      </w:pPr>
      <w:r w:rsidRPr="00827EBD">
        <w:t>4.1. publicēt Tukuma novada Domes bezmaksas informatīvajā izdevumā „Tukuma Laiks”;</w:t>
      </w:r>
    </w:p>
    <w:p w:rsidR="00827EBD" w:rsidRPr="00827EBD" w:rsidRDefault="00827EBD" w:rsidP="00827EBD">
      <w:pPr>
        <w:ind w:left="720"/>
        <w:jc w:val="both"/>
      </w:pPr>
      <w:r w:rsidRPr="00827EBD">
        <w:t xml:space="preserve">4.2. publicēt Tukuma novada pašvaldības tīmekļa vietnē </w:t>
      </w:r>
      <w:hyperlink r:id="rId42" w:history="1">
        <w:r w:rsidRPr="00827EBD">
          <w:rPr>
            <w:color w:val="0000FF"/>
            <w:u w:val="single"/>
          </w:rPr>
          <w:t>www.tukums.lv</w:t>
        </w:r>
      </w:hyperlink>
      <w:r w:rsidRPr="00827EBD">
        <w:t>;</w:t>
      </w:r>
    </w:p>
    <w:p w:rsidR="00827EBD" w:rsidRPr="00827EBD" w:rsidRDefault="00827EBD" w:rsidP="00827EBD">
      <w:pPr>
        <w:ind w:left="720"/>
        <w:jc w:val="both"/>
      </w:pPr>
      <w:r w:rsidRPr="00827EBD">
        <w:t>4.3. izvietot pieejamā vietā Tukuma novada Domes ēkā un pagastu pārvaldēs.</w:t>
      </w:r>
    </w:p>
    <w:p w:rsidR="00827EBD" w:rsidRPr="00827EBD" w:rsidRDefault="00827EBD" w:rsidP="00827EBD">
      <w:pPr>
        <w:jc w:val="both"/>
      </w:pPr>
    </w:p>
    <w:p w:rsidR="00827EBD" w:rsidRPr="00827EBD" w:rsidRDefault="00827EBD" w:rsidP="00827EBD">
      <w:pPr>
        <w:jc w:val="both"/>
      </w:pPr>
    </w:p>
    <w:p w:rsidR="00827EBD" w:rsidRPr="00827EBD" w:rsidRDefault="00827EBD" w:rsidP="00827EBD">
      <w:pPr>
        <w:ind w:right="43"/>
        <w:jc w:val="both"/>
      </w:pPr>
    </w:p>
    <w:p w:rsidR="00827EBD" w:rsidRPr="00827EBD" w:rsidRDefault="00827EBD" w:rsidP="00827EBD">
      <w:pPr>
        <w:ind w:right="98"/>
      </w:pPr>
    </w:p>
    <w:p w:rsidR="00827EBD" w:rsidRPr="00827EBD" w:rsidRDefault="00827EBD" w:rsidP="00827EBD">
      <w:pPr>
        <w:ind w:right="98"/>
        <w:rPr>
          <w:rFonts w:eastAsia="Calibri"/>
          <w:sz w:val="20"/>
          <w:szCs w:val="22"/>
          <w:lang w:eastAsia="en-US"/>
        </w:rPr>
      </w:pPr>
      <w:r w:rsidRPr="00827EBD">
        <w:rPr>
          <w:rFonts w:eastAsia="Calibri"/>
          <w:sz w:val="20"/>
          <w:szCs w:val="22"/>
          <w:lang w:eastAsia="en-US"/>
        </w:rPr>
        <w:t xml:space="preserve">Nosūtīt: </w:t>
      </w:r>
    </w:p>
    <w:p w:rsidR="00827EBD" w:rsidRPr="00827EBD" w:rsidRDefault="00827EBD" w:rsidP="00827EBD">
      <w:pPr>
        <w:jc w:val="both"/>
        <w:rPr>
          <w:rFonts w:eastAsia="Calibri"/>
          <w:sz w:val="20"/>
          <w:szCs w:val="20"/>
          <w:lang w:eastAsia="en-US"/>
        </w:rPr>
      </w:pPr>
      <w:r w:rsidRPr="00827EBD">
        <w:rPr>
          <w:rFonts w:eastAsia="Calibri"/>
          <w:sz w:val="20"/>
          <w:szCs w:val="22"/>
          <w:lang w:eastAsia="en-US"/>
        </w:rPr>
        <w:t xml:space="preserve">- VARAM </w:t>
      </w:r>
      <w:r w:rsidRPr="00827EBD">
        <w:rPr>
          <w:rFonts w:eastAsia="Calibri"/>
          <w:sz w:val="20"/>
          <w:szCs w:val="20"/>
          <w:lang w:eastAsia="en-US"/>
        </w:rPr>
        <w:t>(el.)</w:t>
      </w:r>
    </w:p>
    <w:p w:rsidR="00827EBD" w:rsidRPr="00827EBD" w:rsidRDefault="00827EBD" w:rsidP="00827EBD">
      <w:pPr>
        <w:ind w:right="98"/>
        <w:rPr>
          <w:rFonts w:eastAsia="Calibri"/>
          <w:sz w:val="20"/>
          <w:szCs w:val="22"/>
          <w:lang w:eastAsia="en-US"/>
        </w:rPr>
      </w:pPr>
      <w:r w:rsidRPr="00827EBD">
        <w:rPr>
          <w:rFonts w:eastAsia="Calibri"/>
          <w:sz w:val="20"/>
          <w:szCs w:val="22"/>
          <w:lang w:eastAsia="en-US"/>
        </w:rPr>
        <w:t>-Admin. nod. 2x</w:t>
      </w:r>
    </w:p>
    <w:p w:rsidR="00827EBD" w:rsidRPr="00827EBD" w:rsidRDefault="00827EBD" w:rsidP="00827EBD">
      <w:pPr>
        <w:jc w:val="both"/>
        <w:rPr>
          <w:rFonts w:eastAsia="Calibri"/>
          <w:sz w:val="20"/>
          <w:szCs w:val="20"/>
          <w:lang w:eastAsia="en-US"/>
        </w:rPr>
      </w:pPr>
      <w:r w:rsidRPr="00827EBD">
        <w:rPr>
          <w:rFonts w:eastAsia="Calibri"/>
          <w:sz w:val="20"/>
          <w:szCs w:val="22"/>
          <w:lang w:eastAsia="en-US"/>
        </w:rPr>
        <w:t xml:space="preserve">- Pagastu pārvaldēm </w:t>
      </w:r>
      <w:r w:rsidRPr="00827EBD">
        <w:rPr>
          <w:rFonts w:eastAsia="Calibri"/>
          <w:sz w:val="20"/>
          <w:szCs w:val="20"/>
          <w:lang w:eastAsia="en-US"/>
        </w:rPr>
        <w:t>(el.)</w:t>
      </w:r>
    </w:p>
    <w:p w:rsidR="00827EBD" w:rsidRPr="00827EBD" w:rsidRDefault="00827EBD" w:rsidP="00827EBD">
      <w:pPr>
        <w:ind w:right="98"/>
        <w:rPr>
          <w:rFonts w:eastAsia="Calibri"/>
          <w:sz w:val="20"/>
          <w:szCs w:val="22"/>
          <w:lang w:eastAsia="en-US"/>
        </w:rPr>
      </w:pPr>
      <w:r w:rsidRPr="00827EBD">
        <w:rPr>
          <w:rFonts w:eastAsia="Calibri"/>
          <w:sz w:val="20"/>
          <w:szCs w:val="22"/>
          <w:lang w:eastAsia="en-US"/>
        </w:rPr>
        <w:t>- p/a „Tukuma novada sociālais dienests”</w:t>
      </w:r>
    </w:p>
    <w:p w:rsidR="00827EBD" w:rsidRPr="00827EBD" w:rsidRDefault="00827EBD" w:rsidP="00827EBD">
      <w:pPr>
        <w:ind w:right="98"/>
        <w:rPr>
          <w:rFonts w:eastAsia="Calibri"/>
          <w:sz w:val="20"/>
          <w:szCs w:val="22"/>
          <w:lang w:eastAsia="en-US"/>
        </w:rPr>
      </w:pPr>
      <w:r w:rsidRPr="00827EBD">
        <w:rPr>
          <w:rFonts w:eastAsia="Calibri"/>
          <w:sz w:val="20"/>
          <w:szCs w:val="22"/>
          <w:lang w:eastAsia="en-US"/>
        </w:rPr>
        <w:t>______________________________________________________________________________</w:t>
      </w:r>
    </w:p>
    <w:p w:rsidR="00827EBD" w:rsidRDefault="00827EBD" w:rsidP="00827EBD">
      <w:pPr>
        <w:ind w:right="98"/>
        <w:rPr>
          <w:rFonts w:eastAsia="Calibri"/>
          <w:sz w:val="20"/>
          <w:szCs w:val="20"/>
          <w:lang w:eastAsia="en-US"/>
        </w:rPr>
      </w:pPr>
      <w:r w:rsidRPr="00827EBD">
        <w:rPr>
          <w:rFonts w:eastAsia="Calibri"/>
          <w:sz w:val="20"/>
          <w:szCs w:val="20"/>
          <w:lang w:eastAsia="en-US"/>
        </w:rPr>
        <w:t>Sagatavoja p/a „Tukuma novada sociālais dienests” (I.Liepiņa), saskaņots ar I.Balgalvi</w:t>
      </w:r>
    </w:p>
    <w:p w:rsidR="0044460F" w:rsidRDefault="0044460F" w:rsidP="00827EBD">
      <w:pPr>
        <w:ind w:right="98"/>
        <w:rPr>
          <w:rFonts w:eastAsia="Calibri"/>
          <w:sz w:val="20"/>
          <w:szCs w:val="20"/>
          <w:lang w:eastAsia="en-US"/>
        </w:rPr>
      </w:pPr>
      <w:r>
        <w:rPr>
          <w:rFonts w:eastAsia="Calibri"/>
          <w:sz w:val="20"/>
          <w:szCs w:val="20"/>
          <w:lang w:eastAsia="en-US"/>
        </w:rPr>
        <w:t>Izskatīts Sociālo un veselības jautājumu komitejā.</w:t>
      </w:r>
    </w:p>
    <w:p w:rsidR="0044460F" w:rsidRPr="00827EBD" w:rsidRDefault="0044460F" w:rsidP="00827EBD">
      <w:pPr>
        <w:ind w:right="98"/>
        <w:rPr>
          <w:rFonts w:eastAsia="Calibri"/>
          <w:sz w:val="20"/>
          <w:szCs w:val="20"/>
          <w:lang w:eastAsia="en-US"/>
        </w:rPr>
      </w:pPr>
      <w:r>
        <w:rPr>
          <w:rFonts w:eastAsia="Calibri"/>
          <w:sz w:val="20"/>
          <w:szCs w:val="20"/>
          <w:lang w:eastAsia="en-US"/>
        </w:rPr>
        <w:t xml:space="preserve">Iesniedza izsk. Sociālo un veselības jautājumu komiteja.  </w:t>
      </w:r>
    </w:p>
    <w:p w:rsidR="00827EBD" w:rsidRPr="00827EBD" w:rsidRDefault="00827EBD" w:rsidP="00827EBD">
      <w:pPr>
        <w:ind w:left="5954" w:firstLine="526"/>
        <w:jc w:val="both"/>
        <w:rPr>
          <w:sz w:val="20"/>
          <w:szCs w:val="20"/>
        </w:rPr>
      </w:pPr>
    </w:p>
    <w:p w:rsidR="00827EBD" w:rsidRPr="00827EBD" w:rsidRDefault="00827EBD" w:rsidP="00827EBD">
      <w:pPr>
        <w:spacing w:after="200" w:line="276" w:lineRule="auto"/>
        <w:rPr>
          <w:sz w:val="20"/>
          <w:szCs w:val="20"/>
        </w:rPr>
      </w:pPr>
    </w:p>
    <w:p w:rsidR="00827EBD" w:rsidRPr="00827EBD" w:rsidRDefault="00827EBD" w:rsidP="00827EBD">
      <w:pPr>
        <w:ind w:left="5954" w:firstLine="526"/>
        <w:jc w:val="both"/>
        <w:rPr>
          <w:sz w:val="20"/>
          <w:szCs w:val="20"/>
        </w:rPr>
      </w:pPr>
      <w:r w:rsidRPr="00827EBD">
        <w:rPr>
          <w:sz w:val="20"/>
          <w:szCs w:val="20"/>
        </w:rPr>
        <w:lastRenderedPageBreak/>
        <w:t>Pielikums</w:t>
      </w:r>
    </w:p>
    <w:p w:rsidR="00827EBD" w:rsidRPr="00827EBD" w:rsidRDefault="00827EBD" w:rsidP="00827EBD">
      <w:pPr>
        <w:ind w:left="5954" w:firstLine="526"/>
        <w:jc w:val="both"/>
        <w:rPr>
          <w:sz w:val="20"/>
          <w:szCs w:val="20"/>
        </w:rPr>
      </w:pPr>
      <w:r w:rsidRPr="00827EBD">
        <w:rPr>
          <w:sz w:val="20"/>
          <w:szCs w:val="20"/>
        </w:rPr>
        <w:t>Tukuma novada Domes __.11.2016.</w:t>
      </w:r>
    </w:p>
    <w:p w:rsidR="00827EBD" w:rsidRPr="00827EBD" w:rsidRDefault="00827EBD" w:rsidP="00827EBD">
      <w:pPr>
        <w:ind w:left="5954" w:firstLine="526"/>
        <w:jc w:val="both"/>
        <w:rPr>
          <w:sz w:val="20"/>
          <w:szCs w:val="20"/>
        </w:rPr>
      </w:pPr>
      <w:r w:rsidRPr="00827EBD">
        <w:rPr>
          <w:sz w:val="20"/>
          <w:szCs w:val="20"/>
        </w:rPr>
        <w:t>lēmumam (prot.Nr._, _.§.)</w:t>
      </w:r>
    </w:p>
    <w:p w:rsidR="00827EBD" w:rsidRPr="00827EBD" w:rsidRDefault="00827EBD" w:rsidP="00827EBD">
      <w:pPr>
        <w:jc w:val="center"/>
        <w:rPr>
          <w:b/>
          <w:bCs/>
        </w:rPr>
      </w:pPr>
      <w:r w:rsidRPr="00827EBD">
        <w:rPr>
          <w:b/>
          <w:bCs/>
        </w:rPr>
        <w:t>Paskaidrojuma raksts</w:t>
      </w:r>
    </w:p>
    <w:p w:rsidR="00827EBD" w:rsidRPr="00827EBD" w:rsidRDefault="00827EBD" w:rsidP="00827EBD">
      <w:pPr>
        <w:jc w:val="center"/>
        <w:rPr>
          <w:b/>
        </w:rPr>
      </w:pPr>
      <w:r w:rsidRPr="00827EBD">
        <w:rPr>
          <w:b/>
          <w:bCs/>
        </w:rPr>
        <w:t xml:space="preserve">saistošajiem noteikumiem Nr…. </w:t>
      </w:r>
      <w:r w:rsidRPr="00827EBD">
        <w:rPr>
          <w:b/>
        </w:rPr>
        <w:t>„Par grozījumiem Tukuma novada Domes 2015. gada 26. novembra saistošajos noteikumos Nr.26 „Par Tukuma novada pašvaldības aģentūras „Tukuma novada sociālais dienests” maksas pakalpojumiem</w:t>
      </w:r>
      <w:r w:rsidRPr="00827EBD">
        <w:rPr>
          <w:b/>
          <w:color w:val="000000"/>
        </w:rPr>
        <w:t>”</w:t>
      </w:r>
      <w:r w:rsidRPr="00827EBD">
        <w:rPr>
          <w:b/>
        </w:rPr>
        <w:t>”</w:t>
      </w:r>
    </w:p>
    <w:p w:rsidR="00827EBD" w:rsidRPr="00827EBD" w:rsidRDefault="00827EBD" w:rsidP="00827EBD">
      <w:pPr>
        <w:jc w:val="center"/>
        <w:rPr>
          <w:b/>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7237"/>
      </w:tblGrid>
      <w:tr w:rsidR="00827EBD" w:rsidRPr="00827EBD" w:rsidTr="0040346E">
        <w:trPr>
          <w:cantSplit/>
        </w:trPr>
        <w:tc>
          <w:tcPr>
            <w:tcW w:w="2479" w:type="dxa"/>
            <w:tcBorders>
              <w:top w:val="single" w:sz="4" w:space="0" w:color="auto"/>
              <w:bottom w:val="single" w:sz="4" w:space="0" w:color="auto"/>
              <w:right w:val="single" w:sz="4" w:space="0" w:color="auto"/>
            </w:tcBorders>
          </w:tcPr>
          <w:p w:rsidR="00827EBD" w:rsidRPr="00827EBD" w:rsidRDefault="00827EBD" w:rsidP="00827EBD">
            <w:pPr>
              <w:spacing w:before="120" w:after="120"/>
              <w:jc w:val="center"/>
              <w:rPr>
                <w:b/>
              </w:rPr>
            </w:pPr>
            <w:r w:rsidRPr="00827EBD">
              <w:rPr>
                <w:b/>
              </w:rPr>
              <w:t>Paskaidrojuma raksta sadaļas</w:t>
            </w:r>
          </w:p>
        </w:tc>
        <w:tc>
          <w:tcPr>
            <w:tcW w:w="7237" w:type="dxa"/>
            <w:tcBorders>
              <w:top w:val="single" w:sz="4" w:space="0" w:color="auto"/>
              <w:left w:val="single" w:sz="4" w:space="0" w:color="auto"/>
              <w:bottom w:val="single" w:sz="4" w:space="0" w:color="auto"/>
            </w:tcBorders>
            <w:vAlign w:val="center"/>
          </w:tcPr>
          <w:p w:rsidR="00827EBD" w:rsidRPr="00827EBD" w:rsidRDefault="00827EBD" w:rsidP="00827EBD">
            <w:pPr>
              <w:jc w:val="center"/>
              <w:rPr>
                <w:b/>
                <w:bCs/>
                <w:lang w:eastAsia="en-US"/>
              </w:rPr>
            </w:pPr>
            <w:r w:rsidRPr="00827EBD">
              <w:rPr>
                <w:b/>
                <w:bCs/>
                <w:lang w:eastAsia="en-US"/>
              </w:rPr>
              <w:t>Norādāmā informācija</w:t>
            </w:r>
          </w:p>
        </w:tc>
      </w:tr>
      <w:tr w:rsidR="00827EBD" w:rsidRPr="00827EBD" w:rsidTr="0040346E">
        <w:trPr>
          <w:cantSplit/>
        </w:trPr>
        <w:tc>
          <w:tcPr>
            <w:tcW w:w="2479" w:type="dxa"/>
            <w:tcBorders>
              <w:top w:val="single" w:sz="4" w:space="0" w:color="auto"/>
              <w:bottom w:val="single" w:sz="4" w:space="0" w:color="auto"/>
              <w:right w:val="single" w:sz="4" w:space="0" w:color="auto"/>
            </w:tcBorders>
          </w:tcPr>
          <w:p w:rsidR="00827EBD" w:rsidRPr="00827EBD" w:rsidRDefault="00827EBD" w:rsidP="00827EBD">
            <w:pPr>
              <w:spacing w:before="120" w:after="120"/>
              <w:rPr>
                <w:bCs/>
              </w:rPr>
            </w:pPr>
            <w:r w:rsidRPr="00827EBD">
              <w:rPr>
                <w:bCs/>
              </w:rPr>
              <w:t>1. Projekta nepieciešamības pamatojums</w:t>
            </w:r>
          </w:p>
        </w:tc>
        <w:tc>
          <w:tcPr>
            <w:tcW w:w="7237" w:type="dxa"/>
            <w:tcBorders>
              <w:top w:val="single" w:sz="4" w:space="0" w:color="auto"/>
              <w:left w:val="single" w:sz="4" w:space="0" w:color="auto"/>
              <w:bottom w:val="single" w:sz="4" w:space="0" w:color="auto"/>
            </w:tcBorders>
            <w:vAlign w:val="center"/>
          </w:tcPr>
          <w:p w:rsidR="00827EBD" w:rsidRPr="00827EBD" w:rsidRDefault="00827EBD" w:rsidP="00827EBD">
            <w:pPr>
              <w:ind w:firstLine="495"/>
              <w:jc w:val="both"/>
              <w:rPr>
                <w:rFonts w:eastAsia="Calibri"/>
                <w:color w:val="000000"/>
                <w:lang w:eastAsia="en-US"/>
              </w:rPr>
            </w:pPr>
            <w:r w:rsidRPr="00827EBD">
              <w:rPr>
                <w:rFonts w:eastAsia="Calibri"/>
                <w:bCs/>
                <w:lang w:eastAsia="en-US"/>
              </w:rPr>
              <w:t>Pamatojoties uz 04.11.2016. noslēgto Deleģējuma līgumu starp Tukuma novada Domi, pašvaldības aģentūru ”Tukuma novada sociālais dienests” un b</w:t>
            </w:r>
            <w:r w:rsidRPr="00827EBD">
              <w:rPr>
                <w:rFonts w:eastAsia="Calibri"/>
                <w:color w:val="000000"/>
                <w:lang w:eastAsia="en-US"/>
              </w:rPr>
              <w:t xml:space="preserve">iedrību “Latvijas Samariešu apvienība” aprūpes mājās pakalpojumu no 2017.gada 1.janvāra Tukuma novada pašvaldībā nodrošinās biedrība “Latvijas Samariešu apvienība”, un tā kā Tukuma novada sociālais dienests minēto pakalpojumu vairs nesniegs, aprūpes mājās pakalpojuma samaksas nosacījumi vairs nav nosakāmi šajos saistošajos noteikumos. Savukārt primārās veselības aprūpes pakalpojuma (cukura un holesterīna līmeņa noteikšana) nodrošināšanu arī turpmāk veiks Tukuma novada sociālais dienests Patversmes pakalpojuma sniegšanas ietvaros. </w:t>
            </w:r>
          </w:p>
          <w:p w:rsidR="00827EBD" w:rsidRPr="00827EBD" w:rsidRDefault="00827EBD" w:rsidP="00F319A2">
            <w:pPr>
              <w:ind w:firstLine="495"/>
              <w:jc w:val="both"/>
            </w:pPr>
            <w:r w:rsidRPr="00827EBD">
              <w:rPr>
                <w:rFonts w:eastAsia="Calibri"/>
                <w:lang w:eastAsia="en-US"/>
              </w:rPr>
              <w:t>Sakarā ar to, ka pašvaldības aģentūrā “Tukuma novada sociālais dienests” regulāri vēršas biedrības un nodibinājumi ar lūgumu rast iespēju izīrēt telpas sociālajiem mērķiem organizētajiem pasākumiem - semināriem, grupu nodarbībām, un citiem tāda veida pasākumiem, ir nepieciešams noteikt telpu nomas maksu.</w:t>
            </w:r>
          </w:p>
        </w:tc>
      </w:tr>
      <w:tr w:rsidR="00827EBD" w:rsidRPr="00827EBD" w:rsidTr="0040346E">
        <w:trPr>
          <w:cantSplit/>
        </w:trPr>
        <w:tc>
          <w:tcPr>
            <w:tcW w:w="2479" w:type="dxa"/>
            <w:tcBorders>
              <w:top w:val="single" w:sz="4" w:space="0" w:color="auto"/>
              <w:bottom w:val="single" w:sz="4" w:space="0" w:color="auto"/>
              <w:right w:val="single" w:sz="4" w:space="0" w:color="auto"/>
            </w:tcBorders>
          </w:tcPr>
          <w:p w:rsidR="00827EBD" w:rsidRPr="00827EBD" w:rsidRDefault="00827EBD" w:rsidP="00F319A2">
            <w:pPr>
              <w:spacing w:before="120" w:after="120"/>
              <w:rPr>
                <w:bCs/>
              </w:rPr>
            </w:pPr>
            <w:r w:rsidRPr="00827EBD">
              <w:rPr>
                <w:bCs/>
              </w:rPr>
              <w:t>2. Īss projekta satura izklāsts</w:t>
            </w:r>
          </w:p>
        </w:tc>
        <w:tc>
          <w:tcPr>
            <w:tcW w:w="7237" w:type="dxa"/>
            <w:tcBorders>
              <w:top w:val="single" w:sz="4" w:space="0" w:color="auto"/>
              <w:left w:val="single" w:sz="4" w:space="0" w:color="auto"/>
              <w:bottom w:val="single" w:sz="4" w:space="0" w:color="auto"/>
            </w:tcBorders>
            <w:vAlign w:val="center"/>
          </w:tcPr>
          <w:p w:rsidR="00827EBD" w:rsidRPr="00827EBD" w:rsidRDefault="00827EBD" w:rsidP="00827EBD">
            <w:pPr>
              <w:jc w:val="both"/>
            </w:pPr>
            <w:r w:rsidRPr="00827EBD">
              <w:rPr>
                <w:bCs/>
              </w:rPr>
              <w:t>Saistošie noteikumi paredz: svītrot no saistošajiem noteikumiem a</w:t>
            </w:r>
            <w:r w:rsidRPr="00827EBD">
              <w:rPr>
                <w:rFonts w:eastAsia="Calibri"/>
                <w:color w:val="000000"/>
                <w:lang w:eastAsia="en-US"/>
              </w:rPr>
              <w:t>prūpes mājās pakalpojuma samaksas nosacījumus.</w:t>
            </w:r>
          </w:p>
        </w:tc>
      </w:tr>
      <w:tr w:rsidR="00827EBD" w:rsidRPr="00827EBD" w:rsidTr="00F319A2">
        <w:trPr>
          <w:cantSplit/>
          <w:trHeight w:val="1096"/>
        </w:trPr>
        <w:tc>
          <w:tcPr>
            <w:tcW w:w="2479" w:type="dxa"/>
            <w:tcBorders>
              <w:top w:val="single" w:sz="4" w:space="0" w:color="auto"/>
              <w:bottom w:val="single" w:sz="4" w:space="0" w:color="auto"/>
              <w:right w:val="single" w:sz="4" w:space="0" w:color="auto"/>
            </w:tcBorders>
          </w:tcPr>
          <w:p w:rsidR="00827EBD" w:rsidRPr="00827EBD" w:rsidRDefault="00827EBD" w:rsidP="00827EBD">
            <w:pPr>
              <w:spacing w:before="120" w:after="120"/>
              <w:ind w:firstLine="319"/>
              <w:rPr>
                <w:bCs/>
                <w:lang w:eastAsia="en-US"/>
              </w:rPr>
            </w:pPr>
            <w:r w:rsidRPr="00827EBD">
              <w:rPr>
                <w:bCs/>
                <w:lang w:eastAsia="en-US"/>
              </w:rPr>
              <w:t>3. Informācija par plānoto projekta ietekmi uz pašvaldības budžetu</w:t>
            </w:r>
          </w:p>
        </w:tc>
        <w:tc>
          <w:tcPr>
            <w:tcW w:w="7237" w:type="dxa"/>
            <w:tcBorders>
              <w:top w:val="single" w:sz="4" w:space="0" w:color="auto"/>
              <w:left w:val="single" w:sz="4" w:space="0" w:color="auto"/>
              <w:bottom w:val="single" w:sz="4" w:space="0" w:color="auto"/>
            </w:tcBorders>
            <w:shd w:val="clear" w:color="auto" w:fill="auto"/>
            <w:vAlign w:val="center"/>
          </w:tcPr>
          <w:p w:rsidR="00827EBD" w:rsidRPr="00827EBD" w:rsidRDefault="00827EBD" w:rsidP="00827EBD">
            <w:pPr>
              <w:jc w:val="both"/>
              <w:rPr>
                <w:lang w:eastAsia="en-US"/>
              </w:rPr>
            </w:pPr>
            <w:r w:rsidRPr="00827EBD">
              <w:rPr>
                <w:lang w:eastAsia="en-US"/>
              </w:rPr>
              <w:t>Pašvaldības palīdzība plānota saskaņā ar Tukuma novada Domes saistošajiem noteikumiem “Par Tukuma novada pašvaldības budžetu” attiecīgajā gadā.</w:t>
            </w:r>
          </w:p>
          <w:p w:rsidR="00827EBD" w:rsidRPr="00827EBD" w:rsidRDefault="00827EBD" w:rsidP="00827EBD">
            <w:pPr>
              <w:ind w:left="342" w:hanging="342"/>
              <w:jc w:val="both"/>
              <w:rPr>
                <w:color w:val="FF0000"/>
                <w:lang w:eastAsia="en-US"/>
              </w:rPr>
            </w:pPr>
          </w:p>
        </w:tc>
      </w:tr>
      <w:tr w:rsidR="00827EBD" w:rsidRPr="00827EBD" w:rsidTr="0040346E">
        <w:trPr>
          <w:cantSplit/>
        </w:trPr>
        <w:tc>
          <w:tcPr>
            <w:tcW w:w="2479" w:type="dxa"/>
            <w:tcBorders>
              <w:top w:val="single" w:sz="4" w:space="0" w:color="auto"/>
              <w:bottom w:val="single" w:sz="4" w:space="0" w:color="auto"/>
              <w:right w:val="single" w:sz="4" w:space="0" w:color="auto"/>
            </w:tcBorders>
          </w:tcPr>
          <w:p w:rsidR="00827EBD" w:rsidRPr="00827EBD" w:rsidRDefault="00827EBD" w:rsidP="00827EBD">
            <w:pPr>
              <w:spacing w:before="120" w:after="120"/>
              <w:rPr>
                <w:bCs/>
              </w:rPr>
            </w:pPr>
            <w:r w:rsidRPr="00827EBD">
              <w:rPr>
                <w:bCs/>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tcBorders>
            <w:vAlign w:val="center"/>
          </w:tcPr>
          <w:p w:rsidR="00827EBD" w:rsidRPr="00827EBD" w:rsidRDefault="00827EBD" w:rsidP="00827EBD">
            <w:pPr>
              <w:jc w:val="both"/>
              <w:rPr>
                <w:lang w:eastAsia="en-US"/>
              </w:rPr>
            </w:pPr>
            <w:r w:rsidRPr="00827EBD">
              <w:rPr>
                <w:bCs/>
              </w:rPr>
              <w:t>Projekts šo jomu neskar.</w:t>
            </w:r>
          </w:p>
        </w:tc>
      </w:tr>
      <w:tr w:rsidR="00827EBD" w:rsidRPr="00827EBD" w:rsidTr="00F319A2">
        <w:trPr>
          <w:cantSplit/>
          <w:trHeight w:val="812"/>
        </w:trPr>
        <w:tc>
          <w:tcPr>
            <w:tcW w:w="2479" w:type="dxa"/>
            <w:tcBorders>
              <w:top w:val="single" w:sz="4" w:space="0" w:color="auto"/>
              <w:bottom w:val="single" w:sz="4" w:space="0" w:color="auto"/>
              <w:right w:val="single" w:sz="4" w:space="0" w:color="auto"/>
            </w:tcBorders>
          </w:tcPr>
          <w:p w:rsidR="00827EBD" w:rsidRPr="00827EBD" w:rsidRDefault="00827EBD" w:rsidP="00827EBD">
            <w:pPr>
              <w:spacing w:before="120" w:after="120"/>
              <w:rPr>
                <w:bCs/>
              </w:rPr>
            </w:pPr>
            <w:r w:rsidRPr="00827EBD">
              <w:rPr>
                <w:bCs/>
              </w:rPr>
              <w:t>5. Informācija par administratīvajām procedūrām</w:t>
            </w:r>
          </w:p>
        </w:tc>
        <w:tc>
          <w:tcPr>
            <w:tcW w:w="7237" w:type="dxa"/>
            <w:tcBorders>
              <w:top w:val="single" w:sz="4" w:space="0" w:color="auto"/>
              <w:left w:val="single" w:sz="4" w:space="0" w:color="auto"/>
              <w:bottom w:val="single" w:sz="4" w:space="0" w:color="auto"/>
            </w:tcBorders>
            <w:vAlign w:val="center"/>
          </w:tcPr>
          <w:p w:rsidR="00827EBD" w:rsidRPr="00827EBD" w:rsidRDefault="00827EBD" w:rsidP="00827EBD">
            <w:pPr>
              <w:jc w:val="both"/>
              <w:rPr>
                <w:bCs/>
              </w:rPr>
            </w:pPr>
            <w:r w:rsidRPr="00827EBD">
              <w:rPr>
                <w:bCs/>
              </w:rPr>
              <w:t>Administratīvajām procedūrām tiek pakļauta lēmuma pieņemšana, izpildes administrēšana un pārsūdzība.</w:t>
            </w:r>
          </w:p>
          <w:p w:rsidR="00827EBD" w:rsidRPr="00827EBD" w:rsidRDefault="00827EBD" w:rsidP="00827EBD">
            <w:pPr>
              <w:jc w:val="both"/>
              <w:rPr>
                <w:lang w:eastAsia="en-US"/>
              </w:rPr>
            </w:pPr>
          </w:p>
        </w:tc>
      </w:tr>
      <w:tr w:rsidR="00827EBD" w:rsidRPr="00827EBD" w:rsidTr="0040346E">
        <w:trPr>
          <w:cantSplit/>
        </w:trPr>
        <w:tc>
          <w:tcPr>
            <w:tcW w:w="2479" w:type="dxa"/>
            <w:tcBorders>
              <w:top w:val="single" w:sz="4" w:space="0" w:color="auto"/>
              <w:bottom w:val="single" w:sz="4" w:space="0" w:color="auto"/>
              <w:right w:val="single" w:sz="4" w:space="0" w:color="auto"/>
            </w:tcBorders>
          </w:tcPr>
          <w:p w:rsidR="00827EBD" w:rsidRPr="00827EBD" w:rsidRDefault="00827EBD" w:rsidP="00827EBD">
            <w:pPr>
              <w:spacing w:before="120" w:after="120"/>
              <w:rPr>
                <w:bCs/>
              </w:rPr>
            </w:pPr>
            <w:r w:rsidRPr="00827EBD">
              <w:rPr>
                <w:bCs/>
              </w:rPr>
              <w:t>6. Informācija par konsultācijām ar privātpersonām</w:t>
            </w:r>
          </w:p>
        </w:tc>
        <w:tc>
          <w:tcPr>
            <w:tcW w:w="7237" w:type="dxa"/>
            <w:tcBorders>
              <w:top w:val="single" w:sz="4" w:space="0" w:color="auto"/>
              <w:left w:val="single" w:sz="4" w:space="0" w:color="auto"/>
              <w:bottom w:val="single" w:sz="4" w:space="0" w:color="auto"/>
            </w:tcBorders>
            <w:vAlign w:val="center"/>
          </w:tcPr>
          <w:p w:rsidR="00827EBD" w:rsidRPr="00827EBD" w:rsidRDefault="00827EBD" w:rsidP="00827EBD">
            <w:pPr>
              <w:autoSpaceDE w:val="0"/>
              <w:autoSpaceDN w:val="0"/>
              <w:adjustRightInd w:val="0"/>
              <w:rPr>
                <w:color w:val="000000"/>
              </w:rPr>
            </w:pPr>
            <w:r w:rsidRPr="00827EBD">
              <w:rPr>
                <w:color w:val="000000"/>
              </w:rPr>
              <w:t>Nav organizētas.</w:t>
            </w:r>
          </w:p>
          <w:p w:rsidR="00827EBD" w:rsidRPr="00827EBD" w:rsidRDefault="00827EBD" w:rsidP="00827EBD">
            <w:pPr>
              <w:jc w:val="both"/>
              <w:rPr>
                <w:lang w:eastAsia="en-US"/>
              </w:rPr>
            </w:pPr>
          </w:p>
        </w:tc>
      </w:tr>
    </w:tbl>
    <w:p w:rsidR="00827EBD" w:rsidRPr="00827EBD" w:rsidRDefault="00827EBD" w:rsidP="00827EBD">
      <w:pPr>
        <w:spacing w:after="200" w:line="276" w:lineRule="auto"/>
        <w:rPr>
          <w:caps/>
          <w:sz w:val="20"/>
          <w:lang w:bidi="lo-LA"/>
        </w:rPr>
      </w:pPr>
    </w:p>
    <w:p w:rsidR="00827EBD" w:rsidRPr="00827EBD" w:rsidRDefault="00827EBD" w:rsidP="00827EBD">
      <w:pPr>
        <w:ind w:left="5517" w:firstLine="720"/>
        <w:rPr>
          <w:caps/>
          <w:sz w:val="20"/>
          <w:lang w:bidi="lo-LA"/>
        </w:rPr>
      </w:pPr>
      <w:r w:rsidRPr="00827EBD">
        <w:rPr>
          <w:caps/>
          <w:sz w:val="20"/>
          <w:lang w:bidi="lo-LA"/>
        </w:rPr>
        <w:t>Apstiprināti</w:t>
      </w:r>
    </w:p>
    <w:p w:rsidR="00827EBD" w:rsidRPr="00827EBD" w:rsidRDefault="00827EBD" w:rsidP="00827EBD">
      <w:pPr>
        <w:ind w:left="6237"/>
        <w:rPr>
          <w:sz w:val="20"/>
          <w:lang w:bidi="lo-LA"/>
        </w:rPr>
      </w:pPr>
      <w:r w:rsidRPr="00827EBD">
        <w:rPr>
          <w:sz w:val="20"/>
          <w:lang w:bidi="lo-LA"/>
        </w:rPr>
        <w:t>ar Tukuma novada Domes __.__.2016.</w:t>
      </w:r>
    </w:p>
    <w:p w:rsidR="00827EBD" w:rsidRPr="00827EBD" w:rsidRDefault="00827EBD" w:rsidP="00827EBD">
      <w:pPr>
        <w:ind w:left="6237"/>
        <w:rPr>
          <w:sz w:val="20"/>
          <w:lang w:bidi="lo-LA"/>
        </w:rPr>
      </w:pPr>
      <w:r w:rsidRPr="00827EBD">
        <w:rPr>
          <w:sz w:val="20"/>
          <w:lang w:bidi="lo-LA"/>
        </w:rPr>
        <w:t>lēmumu (prot. Nr._, _.§.)</w:t>
      </w:r>
    </w:p>
    <w:p w:rsidR="00827EBD" w:rsidRPr="00827EBD" w:rsidRDefault="00827EBD" w:rsidP="00827EBD">
      <w:pPr>
        <w:ind w:left="6237"/>
        <w:rPr>
          <w:sz w:val="20"/>
          <w:lang w:bidi="lo-LA"/>
        </w:rPr>
      </w:pPr>
    </w:p>
    <w:p w:rsidR="00827EBD" w:rsidRPr="00827EBD" w:rsidRDefault="00827EBD" w:rsidP="00827EBD">
      <w:pPr>
        <w:ind w:left="6237"/>
        <w:rPr>
          <w:sz w:val="20"/>
          <w:lang w:bidi="lo-LA"/>
        </w:rPr>
      </w:pPr>
    </w:p>
    <w:p w:rsidR="00827EBD" w:rsidRPr="00827EBD" w:rsidRDefault="00827EBD" w:rsidP="00827EBD">
      <w:pPr>
        <w:jc w:val="center"/>
        <w:rPr>
          <w:lang w:bidi="lo-LA"/>
        </w:rPr>
      </w:pPr>
      <w:r w:rsidRPr="00827EBD">
        <w:rPr>
          <w:b/>
          <w:lang w:bidi="lo-LA"/>
        </w:rPr>
        <w:t>SAISTOŠIE NOTEIKUMI</w:t>
      </w:r>
      <w:r w:rsidRPr="00827EBD">
        <w:rPr>
          <w:b/>
          <w:lang w:bidi="lo-LA"/>
        </w:rPr>
        <w:br/>
      </w:r>
      <w:r w:rsidRPr="00827EBD">
        <w:rPr>
          <w:lang w:bidi="lo-LA"/>
        </w:rPr>
        <w:t>Tukumā</w:t>
      </w:r>
    </w:p>
    <w:p w:rsidR="00827EBD" w:rsidRPr="00827EBD" w:rsidRDefault="00827EBD" w:rsidP="00827EBD">
      <w:pPr>
        <w:tabs>
          <w:tab w:val="left" w:pos="8505"/>
        </w:tabs>
        <w:rPr>
          <w:b/>
          <w:lang w:bidi="lo-LA"/>
        </w:rPr>
      </w:pPr>
      <w:r w:rsidRPr="00827EBD">
        <w:rPr>
          <w:lang w:bidi="lo-LA"/>
        </w:rPr>
        <w:t>2016. gada __ . novembrī</w:t>
      </w:r>
      <w:r w:rsidRPr="00827EBD">
        <w:rPr>
          <w:lang w:bidi="lo-LA"/>
        </w:rPr>
        <w:tab/>
      </w:r>
      <w:r w:rsidRPr="00827EBD">
        <w:rPr>
          <w:b/>
          <w:lang w:bidi="lo-LA"/>
        </w:rPr>
        <w:t>Nr.__</w:t>
      </w:r>
    </w:p>
    <w:p w:rsidR="00827EBD" w:rsidRPr="00827EBD" w:rsidRDefault="00827EBD" w:rsidP="00827EBD">
      <w:pPr>
        <w:ind w:firstLine="720"/>
        <w:jc w:val="right"/>
        <w:rPr>
          <w:lang w:bidi="lo-LA"/>
        </w:rPr>
      </w:pPr>
      <w:r w:rsidRPr="00827EBD">
        <w:rPr>
          <w:lang w:bidi="lo-LA"/>
        </w:rPr>
        <w:t>(prot.Nr._, _.§.)</w:t>
      </w:r>
    </w:p>
    <w:p w:rsidR="00827EBD" w:rsidRPr="00827EBD" w:rsidRDefault="00827EBD" w:rsidP="00827EBD">
      <w:pPr>
        <w:ind w:right="6"/>
        <w:rPr>
          <w:b/>
          <w:bCs/>
        </w:rPr>
      </w:pPr>
    </w:p>
    <w:p w:rsidR="00630D64" w:rsidRDefault="00827EBD" w:rsidP="00827EBD">
      <w:pPr>
        <w:ind w:right="6"/>
        <w:rPr>
          <w:b/>
          <w:color w:val="000000"/>
        </w:rPr>
      </w:pPr>
      <w:r w:rsidRPr="00827EBD">
        <w:rPr>
          <w:b/>
          <w:bCs/>
        </w:rPr>
        <w:t>Par grozījumiem</w:t>
      </w:r>
      <w:r w:rsidR="00630D64">
        <w:rPr>
          <w:b/>
          <w:bCs/>
        </w:rPr>
        <w:t xml:space="preserve"> Tukuma novada Domes</w:t>
      </w:r>
      <w:r w:rsidRPr="00827EBD">
        <w:rPr>
          <w:b/>
          <w:bCs/>
        </w:rPr>
        <w:t xml:space="preserve"> </w:t>
      </w:r>
      <w:r w:rsidRPr="00827EBD">
        <w:rPr>
          <w:b/>
          <w:color w:val="000000"/>
        </w:rPr>
        <w:t xml:space="preserve">2015. gada </w:t>
      </w:r>
    </w:p>
    <w:p w:rsidR="00630D64" w:rsidRDefault="00827EBD" w:rsidP="00827EBD">
      <w:pPr>
        <w:ind w:right="6"/>
        <w:rPr>
          <w:b/>
        </w:rPr>
      </w:pPr>
      <w:r w:rsidRPr="00827EBD">
        <w:rPr>
          <w:b/>
          <w:color w:val="000000"/>
        </w:rPr>
        <w:t>26. novembra saistošajos noteikumos Nr.26 „</w:t>
      </w:r>
      <w:r w:rsidRPr="00827EBD">
        <w:rPr>
          <w:b/>
        </w:rPr>
        <w:t xml:space="preserve"> Par </w:t>
      </w:r>
    </w:p>
    <w:p w:rsidR="00630D64" w:rsidRDefault="00827EBD" w:rsidP="00827EBD">
      <w:pPr>
        <w:ind w:right="6"/>
        <w:rPr>
          <w:b/>
        </w:rPr>
      </w:pPr>
      <w:r w:rsidRPr="00827EBD">
        <w:rPr>
          <w:b/>
        </w:rPr>
        <w:t xml:space="preserve">Tukuma novada pašvaldības aģentūras „Tukuma </w:t>
      </w:r>
    </w:p>
    <w:p w:rsidR="00827EBD" w:rsidRPr="00827EBD" w:rsidRDefault="00827EBD" w:rsidP="00827EBD">
      <w:pPr>
        <w:ind w:right="6"/>
        <w:rPr>
          <w:b/>
          <w:color w:val="000000"/>
        </w:rPr>
      </w:pPr>
      <w:r w:rsidRPr="00827EBD">
        <w:rPr>
          <w:b/>
        </w:rPr>
        <w:t>novada sociālais dienests” maksas pakalpojumiem</w:t>
      </w:r>
      <w:r w:rsidRPr="00827EBD">
        <w:rPr>
          <w:b/>
          <w:color w:val="000000"/>
        </w:rPr>
        <w:t xml:space="preserve">” </w:t>
      </w:r>
    </w:p>
    <w:p w:rsidR="00827EBD" w:rsidRPr="00827EBD" w:rsidRDefault="00827EBD" w:rsidP="00827EBD">
      <w:pPr>
        <w:ind w:right="6"/>
        <w:rPr>
          <w:color w:val="000000"/>
        </w:rPr>
      </w:pPr>
    </w:p>
    <w:p w:rsidR="00827EBD" w:rsidRPr="00827EBD" w:rsidRDefault="00827EBD" w:rsidP="00827EBD">
      <w:pPr>
        <w:ind w:left="6096" w:right="6"/>
        <w:rPr>
          <w:rFonts w:eastAsia="Calibri"/>
          <w:b/>
          <w:color w:val="FF0000"/>
          <w:sz w:val="20"/>
          <w:szCs w:val="20"/>
          <w:lang w:eastAsia="en-US"/>
        </w:rPr>
      </w:pPr>
      <w:r w:rsidRPr="00827EBD">
        <w:rPr>
          <w:rFonts w:eastAsia="Calibri"/>
          <w:bCs/>
          <w:sz w:val="20"/>
          <w:szCs w:val="20"/>
          <w:lang w:eastAsia="en-US"/>
        </w:rPr>
        <w:t>Izdoti saskaņā ar likuma „</w:t>
      </w:r>
      <w:hyperlink r:id="rId43" w:history="1">
        <w:r w:rsidRPr="00827EBD">
          <w:rPr>
            <w:rFonts w:eastAsia="Calibri"/>
            <w:bCs/>
            <w:sz w:val="20"/>
            <w:szCs w:val="20"/>
            <w:lang w:eastAsia="en-US"/>
          </w:rPr>
          <w:t>Par pašvaldībām</w:t>
        </w:r>
      </w:hyperlink>
      <w:r w:rsidRPr="00827EBD">
        <w:rPr>
          <w:rFonts w:eastAsia="Calibri"/>
          <w:bCs/>
          <w:sz w:val="20"/>
          <w:szCs w:val="20"/>
          <w:lang w:eastAsia="en-US"/>
        </w:rPr>
        <w:t xml:space="preserve">” </w:t>
      </w:r>
      <w:r w:rsidRPr="00827EBD">
        <w:rPr>
          <w:rFonts w:eastAsia="Calibri"/>
          <w:bCs/>
          <w:color w:val="000000"/>
          <w:sz w:val="20"/>
          <w:szCs w:val="20"/>
          <w:lang w:eastAsia="en-US"/>
        </w:rPr>
        <w:t xml:space="preserve">12. pantu, 21. panta pirmās daļas 16. punktu un </w:t>
      </w:r>
      <w:r w:rsidRPr="00827EBD">
        <w:rPr>
          <w:rFonts w:eastAsia="Calibri"/>
          <w:bCs/>
          <w:sz w:val="20"/>
          <w:szCs w:val="20"/>
          <w:lang w:eastAsia="en-US"/>
        </w:rPr>
        <w:t>43. panta trešo daļu</w:t>
      </w:r>
      <w:r w:rsidRPr="00827EBD">
        <w:rPr>
          <w:rFonts w:eastAsia="Calibri"/>
          <w:bCs/>
          <w:color w:val="FF0000"/>
          <w:sz w:val="20"/>
          <w:szCs w:val="20"/>
          <w:lang w:eastAsia="en-US"/>
        </w:rPr>
        <w:t xml:space="preserve"> </w:t>
      </w:r>
    </w:p>
    <w:p w:rsidR="00827EBD" w:rsidRPr="00827EBD" w:rsidRDefault="00827EBD" w:rsidP="00827EBD">
      <w:pPr>
        <w:suppressAutoHyphens/>
        <w:autoSpaceDN w:val="0"/>
        <w:jc w:val="both"/>
        <w:textAlignment w:val="baseline"/>
        <w:rPr>
          <w:color w:val="000000"/>
        </w:rPr>
      </w:pPr>
    </w:p>
    <w:p w:rsidR="00827EBD" w:rsidRPr="00827EBD" w:rsidRDefault="00827EBD" w:rsidP="00827EBD">
      <w:pPr>
        <w:suppressAutoHyphens/>
        <w:autoSpaceDN w:val="0"/>
        <w:ind w:firstLine="720"/>
        <w:jc w:val="both"/>
        <w:textAlignment w:val="baseline"/>
      </w:pPr>
      <w:r w:rsidRPr="00827EBD">
        <w:rPr>
          <w:color w:val="000000"/>
        </w:rPr>
        <w:t>Izdarīt Tukuma novada Domes 2015.gada 26.novembra saistošajos noteikumos Nr.26 „</w:t>
      </w:r>
      <w:r w:rsidRPr="00827EBD">
        <w:t xml:space="preserve"> Par Tukuma novada pašvaldības aģentūras „Tukuma novada sociālais dienests” maksas pakalpojumiem</w:t>
      </w:r>
      <w:r w:rsidRPr="00827EBD">
        <w:rPr>
          <w:color w:val="000000"/>
        </w:rPr>
        <w:t>” (turpmāk – noteikumi) šādus grozījumus:</w:t>
      </w:r>
    </w:p>
    <w:p w:rsidR="00827EBD" w:rsidRPr="00827EBD" w:rsidRDefault="00827EBD" w:rsidP="00827EBD"/>
    <w:p w:rsidR="00827EBD" w:rsidRPr="00827EBD" w:rsidRDefault="00827EBD" w:rsidP="00827EBD">
      <w:pPr>
        <w:ind w:firstLine="709"/>
        <w:contextualSpacing/>
        <w:jc w:val="both"/>
      </w:pPr>
      <w:r w:rsidRPr="00827EBD">
        <w:t>1. svītrot noteikumu 2</w:t>
      </w:r>
      <w:r w:rsidRPr="00827EBD">
        <w:rPr>
          <w:vertAlign w:val="superscript"/>
        </w:rPr>
        <w:t>1</w:t>
      </w:r>
      <w:r w:rsidRPr="00827EBD">
        <w:t>.punktu.</w:t>
      </w:r>
    </w:p>
    <w:p w:rsidR="00827EBD" w:rsidRPr="00827EBD" w:rsidRDefault="00827EBD" w:rsidP="00827EBD">
      <w:pPr>
        <w:suppressAutoHyphens/>
        <w:autoSpaceDN w:val="0"/>
        <w:ind w:left="709" w:firstLine="11"/>
        <w:jc w:val="both"/>
        <w:textAlignment w:val="baseline"/>
        <w:rPr>
          <w:rFonts w:eastAsia="Calibri"/>
          <w:bCs/>
          <w:lang w:eastAsia="en-US"/>
        </w:rPr>
      </w:pPr>
    </w:p>
    <w:p w:rsidR="00827EBD" w:rsidRPr="00827EBD" w:rsidRDefault="00827EBD" w:rsidP="00827EBD">
      <w:pPr>
        <w:suppressAutoHyphens/>
        <w:autoSpaceDN w:val="0"/>
        <w:ind w:firstLine="709"/>
        <w:contextualSpacing/>
        <w:jc w:val="both"/>
        <w:textAlignment w:val="baseline"/>
        <w:rPr>
          <w:rFonts w:eastAsia="Calibri"/>
          <w:bCs/>
          <w:lang w:eastAsia="en-US"/>
        </w:rPr>
      </w:pPr>
      <w:r w:rsidRPr="00827EBD">
        <w:rPr>
          <w:rFonts w:eastAsia="Calibri"/>
          <w:bCs/>
          <w:lang w:eastAsia="en-US"/>
        </w:rPr>
        <w:t>2. svītrot noteikumu pielikuma I daļu.</w:t>
      </w:r>
    </w:p>
    <w:p w:rsidR="00827EBD" w:rsidRPr="00827EBD" w:rsidRDefault="00827EBD" w:rsidP="00827EBD">
      <w:pPr>
        <w:ind w:left="720"/>
        <w:contextualSpacing/>
        <w:rPr>
          <w:rFonts w:eastAsia="Calibri"/>
          <w:bCs/>
          <w:lang w:eastAsia="en-US"/>
        </w:rPr>
      </w:pPr>
    </w:p>
    <w:p w:rsidR="00827EBD" w:rsidRPr="00827EBD" w:rsidRDefault="00827EBD" w:rsidP="00827EBD">
      <w:pPr>
        <w:ind w:firstLine="709"/>
        <w:contextualSpacing/>
        <w:rPr>
          <w:rFonts w:eastAsia="Calibri"/>
          <w:bCs/>
          <w:lang w:eastAsia="en-US"/>
        </w:rPr>
      </w:pPr>
      <w:r w:rsidRPr="00827EBD">
        <w:rPr>
          <w:rFonts w:eastAsia="Calibri"/>
          <w:bCs/>
          <w:lang w:eastAsia="en-US"/>
        </w:rPr>
        <w:t>3. papildināt noteikumu pielikumu ar 7.3. un 7.4.punktu šādā redakcijā:</w:t>
      </w:r>
    </w:p>
    <w:p w:rsidR="00827EBD" w:rsidRPr="00827EBD" w:rsidRDefault="00827EBD" w:rsidP="00827EBD">
      <w:pPr>
        <w:ind w:left="720"/>
        <w:contextualSpacing/>
        <w:rPr>
          <w:rFonts w:eastAsia="Calibri"/>
          <w:bCs/>
          <w:lang w:eastAsia="en-US"/>
        </w:rPr>
      </w:pP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lang w:eastAsia="en-US"/>
              </w:rPr>
            </w:pPr>
            <w:r w:rsidRPr="00827EBD">
              <w:rPr>
                <w:rFonts w:eastAsia="Calibri"/>
                <w:lang w:eastAsia="en-US"/>
              </w:rPr>
              <w:t>7.3.</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lang w:eastAsia="en-US"/>
              </w:rPr>
            </w:pPr>
            <w:r w:rsidRPr="00827EBD">
              <w:rPr>
                <w:rFonts w:eastAsia="Calibri"/>
                <w:lang w:eastAsia="en-US"/>
              </w:rPr>
              <w:t>Holesterīna pārbaude (par vienu manipulāciju)</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lang w:eastAsia="en-US"/>
              </w:rPr>
            </w:pPr>
            <w:r w:rsidRPr="00827EBD">
              <w:rPr>
                <w:rFonts w:eastAsia="Calibri"/>
                <w:b/>
                <w:lang w:eastAsia="en-US"/>
              </w:rPr>
              <w:t>2,27</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lang w:eastAsia="en-US"/>
              </w:rPr>
            </w:pPr>
            <w:r w:rsidRPr="00827EBD">
              <w:rPr>
                <w:rFonts w:eastAsia="Calibri"/>
                <w:lang w:eastAsia="en-US"/>
              </w:rPr>
              <w:t xml:space="preserve">7.4. </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lang w:eastAsia="en-US"/>
              </w:rPr>
            </w:pPr>
            <w:r w:rsidRPr="00827EBD">
              <w:rPr>
                <w:rFonts w:eastAsia="Calibri"/>
                <w:lang w:eastAsia="en-US"/>
              </w:rPr>
              <w:t>Cukura līmeņa noteikšana asinīs (par vienu manipulāciju)</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lang w:eastAsia="en-US"/>
              </w:rPr>
            </w:pPr>
            <w:r w:rsidRPr="00827EBD">
              <w:rPr>
                <w:rFonts w:eastAsia="Calibri"/>
                <w:b/>
                <w:lang w:eastAsia="en-US"/>
              </w:rPr>
              <w:t>0,55</w:t>
            </w:r>
          </w:p>
        </w:tc>
      </w:tr>
    </w:tbl>
    <w:p w:rsidR="00827EBD" w:rsidRPr="00827EBD" w:rsidRDefault="00827EBD" w:rsidP="00827EBD">
      <w:pPr>
        <w:ind w:left="720"/>
        <w:contextualSpacing/>
        <w:rPr>
          <w:rFonts w:eastAsia="Calibri"/>
          <w:bCs/>
          <w:lang w:eastAsia="en-US"/>
        </w:rPr>
      </w:pPr>
    </w:p>
    <w:p w:rsidR="00827EBD" w:rsidRPr="00827EBD" w:rsidRDefault="00827EBD" w:rsidP="00827EBD">
      <w:pPr>
        <w:ind w:firstLine="720"/>
        <w:contextualSpacing/>
        <w:rPr>
          <w:rFonts w:eastAsia="Calibri"/>
          <w:bCs/>
          <w:lang w:eastAsia="en-US"/>
        </w:rPr>
      </w:pPr>
      <w:r w:rsidRPr="00827EBD">
        <w:rPr>
          <w:rFonts w:eastAsia="Calibri"/>
          <w:bCs/>
          <w:lang w:eastAsia="en-US"/>
        </w:rPr>
        <w:t>4. papildināt noteikumu pielikumu ar XI nodaļu šādā redakcijā:</w:t>
      </w:r>
    </w:p>
    <w:p w:rsidR="00827EBD" w:rsidRPr="00827EBD" w:rsidRDefault="00827EBD" w:rsidP="00827EBD">
      <w:pPr>
        <w:ind w:left="1070"/>
        <w:contextualSpacing/>
        <w:rPr>
          <w:rFonts w:eastAsia="Calibri"/>
          <w:bCs/>
          <w:lang w:eastAsia="en-US"/>
        </w:rPr>
      </w:pP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lang w:eastAsia="en-US"/>
              </w:rPr>
            </w:pPr>
            <w:r w:rsidRPr="00827EBD">
              <w:rPr>
                <w:rFonts w:eastAsia="Calibri"/>
                <w:b/>
                <w:lang w:eastAsia="en-US"/>
              </w:rPr>
              <w:t>XI. Telpu noma semināriem, grupu nodarbībām un citiem sociālajiem mērķiem organizētajiem pasākumiem</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right"/>
              <w:textAlignment w:val="baseline"/>
              <w:rPr>
                <w:rFonts w:eastAsia="Calibri"/>
                <w:b/>
                <w:lang w:eastAsia="en-US"/>
              </w:rPr>
            </w:pP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lang w:eastAsia="en-US"/>
              </w:rPr>
            </w:pPr>
            <w:r w:rsidRPr="00827EBD">
              <w:rPr>
                <w:rFonts w:eastAsia="Calibri"/>
                <w:lang w:eastAsia="en-US"/>
              </w:rPr>
              <w:t>11.1.</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lang w:eastAsia="en-US"/>
              </w:rPr>
            </w:pPr>
            <w:r w:rsidRPr="00827EBD">
              <w:rPr>
                <w:rFonts w:eastAsia="Calibri"/>
                <w:lang w:eastAsia="en-US"/>
              </w:rPr>
              <w:t>Semināra telpa</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color w:val="FF0000"/>
                <w:lang w:eastAsia="en-US"/>
              </w:rPr>
            </w:pPr>
            <w:r w:rsidRPr="00827EBD">
              <w:rPr>
                <w:rFonts w:eastAsia="Calibri"/>
                <w:b/>
                <w:color w:val="FF0000"/>
                <w:lang w:eastAsia="en-US"/>
              </w:rPr>
              <w:t>__,__</w:t>
            </w:r>
          </w:p>
        </w:tc>
      </w:tr>
    </w:tbl>
    <w:p w:rsidR="00827EBD" w:rsidRPr="00827EBD" w:rsidRDefault="00827EBD" w:rsidP="00827EBD">
      <w:pPr>
        <w:ind w:left="1070"/>
        <w:contextualSpacing/>
        <w:rPr>
          <w:rFonts w:eastAsia="Calibri"/>
          <w:bCs/>
          <w:lang w:eastAsia="en-US"/>
        </w:rPr>
      </w:pPr>
    </w:p>
    <w:p w:rsidR="00827EBD" w:rsidRPr="00827EBD" w:rsidRDefault="00827EBD" w:rsidP="00827EBD">
      <w:pPr>
        <w:tabs>
          <w:tab w:val="left" w:pos="709"/>
        </w:tabs>
        <w:suppressAutoHyphens/>
        <w:autoSpaceDN w:val="0"/>
        <w:ind w:left="1070"/>
        <w:contextualSpacing/>
        <w:jc w:val="both"/>
        <w:textAlignment w:val="baseline"/>
        <w:rPr>
          <w:rFonts w:eastAsia="Calibri"/>
          <w:bCs/>
          <w:lang w:eastAsia="en-US"/>
        </w:rPr>
      </w:pPr>
    </w:p>
    <w:p w:rsidR="00827EBD" w:rsidRPr="00827EBD" w:rsidRDefault="00827EBD" w:rsidP="00827EBD">
      <w:pPr>
        <w:ind w:firstLine="720"/>
        <w:jc w:val="both"/>
      </w:pPr>
    </w:p>
    <w:p w:rsidR="00827EBD" w:rsidRPr="00827EBD" w:rsidRDefault="00827EBD" w:rsidP="00827EBD">
      <w:pPr>
        <w:ind w:right="43"/>
        <w:jc w:val="both"/>
      </w:pPr>
    </w:p>
    <w:p w:rsidR="00827EBD" w:rsidRPr="00827EBD" w:rsidRDefault="00827EBD" w:rsidP="00827EBD">
      <w:pPr>
        <w:jc w:val="both"/>
      </w:pPr>
      <w:r w:rsidRPr="00827EBD">
        <w:br w:type="page"/>
      </w:r>
    </w:p>
    <w:p w:rsidR="00827EBD" w:rsidRPr="00827EBD" w:rsidRDefault="00827EBD" w:rsidP="00827EBD">
      <w:pPr>
        <w:ind w:left="5659" w:firstLine="295"/>
        <w:jc w:val="right"/>
        <w:rPr>
          <w:sz w:val="20"/>
          <w:szCs w:val="20"/>
        </w:rPr>
      </w:pPr>
    </w:p>
    <w:p w:rsidR="00827EBD" w:rsidRPr="00827EBD" w:rsidRDefault="00827EBD" w:rsidP="00827EBD">
      <w:pPr>
        <w:ind w:left="6185" w:firstLine="295"/>
        <w:jc w:val="both"/>
        <w:rPr>
          <w:rFonts w:eastAsia="Calibri"/>
          <w:sz w:val="20"/>
          <w:szCs w:val="20"/>
          <w:lang w:eastAsia="en-US"/>
        </w:rPr>
      </w:pPr>
      <w:r w:rsidRPr="00827EBD">
        <w:rPr>
          <w:rFonts w:eastAsia="Calibri"/>
          <w:sz w:val="20"/>
          <w:szCs w:val="20"/>
          <w:lang w:eastAsia="en-US"/>
        </w:rPr>
        <w:t>APSTIPRINĀTI</w:t>
      </w:r>
    </w:p>
    <w:p w:rsidR="00827EBD" w:rsidRPr="00827EBD" w:rsidRDefault="00827EBD" w:rsidP="00827EBD">
      <w:pPr>
        <w:suppressAutoHyphens/>
        <w:autoSpaceDN w:val="0"/>
        <w:ind w:left="5760" w:firstLine="720"/>
        <w:textAlignment w:val="baseline"/>
        <w:rPr>
          <w:rFonts w:eastAsia="Calibri"/>
          <w:sz w:val="20"/>
          <w:szCs w:val="20"/>
          <w:lang w:eastAsia="en-US"/>
        </w:rPr>
      </w:pPr>
      <w:r w:rsidRPr="00827EBD">
        <w:rPr>
          <w:rFonts w:eastAsia="Calibri"/>
          <w:sz w:val="20"/>
          <w:szCs w:val="20"/>
          <w:lang w:eastAsia="en-US"/>
        </w:rPr>
        <w:t>ar Tukuma novada Domes 26.11.2015.</w:t>
      </w:r>
    </w:p>
    <w:p w:rsidR="00827EBD" w:rsidRPr="00827EBD" w:rsidRDefault="00827EBD" w:rsidP="00827EBD">
      <w:pPr>
        <w:suppressAutoHyphens/>
        <w:autoSpaceDN w:val="0"/>
        <w:ind w:left="5760" w:firstLine="720"/>
        <w:textAlignment w:val="baseline"/>
        <w:rPr>
          <w:rFonts w:eastAsia="Calibri"/>
          <w:sz w:val="20"/>
          <w:szCs w:val="20"/>
          <w:lang w:eastAsia="en-US"/>
        </w:rPr>
      </w:pPr>
      <w:r w:rsidRPr="00827EBD">
        <w:rPr>
          <w:rFonts w:eastAsia="Calibri"/>
          <w:sz w:val="20"/>
          <w:szCs w:val="20"/>
          <w:lang w:eastAsia="en-US"/>
        </w:rPr>
        <w:t>lēmumu (prot. Nr.13, 3.§.)</w:t>
      </w:r>
    </w:p>
    <w:p w:rsidR="00827EBD" w:rsidRPr="00827EBD" w:rsidRDefault="00827EBD" w:rsidP="00827EBD">
      <w:pPr>
        <w:ind w:left="5659" w:firstLine="295"/>
        <w:jc w:val="both"/>
        <w:rPr>
          <w:rFonts w:eastAsia="Calibri"/>
          <w:sz w:val="20"/>
          <w:szCs w:val="20"/>
          <w:lang w:eastAsia="en-US"/>
        </w:rPr>
      </w:pPr>
    </w:p>
    <w:p w:rsidR="00827EBD" w:rsidRPr="00827EBD" w:rsidRDefault="00827EBD" w:rsidP="00827EBD">
      <w:pPr>
        <w:ind w:left="5760" w:firstLine="720"/>
        <w:jc w:val="both"/>
        <w:rPr>
          <w:rFonts w:eastAsia="Calibri"/>
          <w:sz w:val="20"/>
          <w:szCs w:val="20"/>
          <w:lang w:eastAsia="en-US"/>
        </w:rPr>
      </w:pPr>
      <w:r w:rsidRPr="00827EBD">
        <w:rPr>
          <w:rFonts w:eastAsia="Calibri"/>
          <w:sz w:val="20"/>
          <w:szCs w:val="20"/>
          <w:lang w:eastAsia="en-US"/>
        </w:rPr>
        <w:t>Ar grozījumiem, kas izdarīti</w:t>
      </w:r>
    </w:p>
    <w:p w:rsidR="00827EBD" w:rsidRPr="00827EBD" w:rsidRDefault="00827EBD" w:rsidP="00827EBD">
      <w:pPr>
        <w:ind w:left="5760" w:firstLine="720"/>
        <w:jc w:val="both"/>
        <w:rPr>
          <w:rFonts w:eastAsia="Calibri"/>
          <w:sz w:val="20"/>
          <w:szCs w:val="20"/>
          <w:lang w:eastAsia="en-US"/>
        </w:rPr>
      </w:pPr>
      <w:r w:rsidRPr="00827EBD">
        <w:rPr>
          <w:rFonts w:eastAsia="Calibri"/>
          <w:sz w:val="20"/>
          <w:szCs w:val="20"/>
          <w:lang w:eastAsia="en-US"/>
        </w:rPr>
        <w:t>ar Tukuma novada Domes lēmumu:</w:t>
      </w:r>
    </w:p>
    <w:p w:rsidR="00827EBD" w:rsidRPr="00827EBD" w:rsidRDefault="00827EBD" w:rsidP="00827EBD">
      <w:pPr>
        <w:ind w:left="5760" w:firstLine="720"/>
        <w:jc w:val="both"/>
        <w:rPr>
          <w:rFonts w:eastAsia="Calibri"/>
          <w:sz w:val="20"/>
          <w:szCs w:val="20"/>
          <w:lang w:eastAsia="en-US"/>
        </w:rPr>
      </w:pPr>
      <w:r w:rsidRPr="00827EBD">
        <w:rPr>
          <w:rFonts w:eastAsia="Calibri"/>
          <w:sz w:val="20"/>
          <w:szCs w:val="20"/>
          <w:lang w:eastAsia="en-US"/>
        </w:rPr>
        <w:t xml:space="preserve">- 24.03.2016. (prot. Nr.4, 6.§.) </w:t>
      </w:r>
    </w:p>
    <w:p w:rsidR="00827EBD" w:rsidRPr="00827EBD" w:rsidRDefault="00827EBD" w:rsidP="00827EBD">
      <w:pPr>
        <w:ind w:left="5760" w:firstLine="720"/>
        <w:jc w:val="both"/>
        <w:rPr>
          <w:rFonts w:eastAsia="Calibri"/>
          <w:color w:val="FF0000"/>
          <w:sz w:val="20"/>
          <w:szCs w:val="20"/>
          <w:lang w:eastAsia="en-US"/>
        </w:rPr>
      </w:pPr>
      <w:r w:rsidRPr="00827EBD">
        <w:rPr>
          <w:rFonts w:eastAsia="Calibri"/>
          <w:color w:val="FF0000"/>
          <w:sz w:val="20"/>
          <w:szCs w:val="20"/>
          <w:lang w:eastAsia="en-US"/>
        </w:rPr>
        <w:t xml:space="preserve">- _11.2016. (prot. Nr._, _.§.) </w:t>
      </w:r>
    </w:p>
    <w:p w:rsidR="00827EBD" w:rsidRPr="00827EBD" w:rsidRDefault="00827EBD" w:rsidP="00827EBD">
      <w:pPr>
        <w:ind w:left="5760" w:firstLine="720"/>
        <w:jc w:val="both"/>
        <w:rPr>
          <w:rFonts w:eastAsia="Calibri"/>
          <w:sz w:val="20"/>
          <w:szCs w:val="20"/>
          <w:lang w:eastAsia="en-US"/>
        </w:rPr>
      </w:pPr>
    </w:p>
    <w:p w:rsidR="00827EBD" w:rsidRPr="00827EBD" w:rsidRDefault="00827EBD" w:rsidP="00827EBD">
      <w:pPr>
        <w:ind w:left="5760" w:firstLine="295"/>
        <w:jc w:val="both"/>
        <w:rPr>
          <w:rFonts w:eastAsia="Calibri"/>
          <w:sz w:val="22"/>
          <w:szCs w:val="22"/>
          <w:lang w:eastAsia="en-US"/>
        </w:rPr>
      </w:pPr>
    </w:p>
    <w:p w:rsidR="00827EBD" w:rsidRPr="00827EBD" w:rsidRDefault="00827EBD" w:rsidP="00827EBD">
      <w:pPr>
        <w:suppressAutoHyphens/>
        <w:autoSpaceDN w:val="0"/>
        <w:jc w:val="center"/>
        <w:textAlignment w:val="baseline"/>
        <w:rPr>
          <w:rFonts w:eastAsia="Calibri"/>
          <w:b/>
          <w:lang w:eastAsia="en-US"/>
        </w:rPr>
      </w:pPr>
      <w:r w:rsidRPr="00827EBD">
        <w:rPr>
          <w:rFonts w:eastAsia="Calibri"/>
          <w:b/>
          <w:lang w:eastAsia="en-US"/>
        </w:rPr>
        <w:t>SAISTOŠIE NOTEIKUMI</w:t>
      </w:r>
    </w:p>
    <w:p w:rsidR="00827EBD" w:rsidRPr="00827EBD" w:rsidRDefault="00827EBD" w:rsidP="00827EBD">
      <w:pPr>
        <w:suppressAutoHyphens/>
        <w:autoSpaceDN w:val="0"/>
        <w:jc w:val="center"/>
        <w:textAlignment w:val="baseline"/>
        <w:rPr>
          <w:rFonts w:eastAsia="Calibri"/>
          <w:lang w:eastAsia="en-US"/>
        </w:rPr>
      </w:pPr>
      <w:r w:rsidRPr="00827EBD">
        <w:rPr>
          <w:rFonts w:eastAsia="Calibri"/>
          <w:lang w:eastAsia="en-US"/>
        </w:rPr>
        <w:t>Tukumā</w:t>
      </w:r>
    </w:p>
    <w:p w:rsidR="00827EBD" w:rsidRPr="00827EBD" w:rsidRDefault="00827EBD" w:rsidP="00827EBD">
      <w:pPr>
        <w:suppressAutoHyphens/>
        <w:autoSpaceDN w:val="0"/>
        <w:textAlignment w:val="baseline"/>
        <w:rPr>
          <w:rFonts w:eastAsia="Calibri"/>
          <w:b/>
          <w:lang w:eastAsia="en-US"/>
        </w:rPr>
      </w:pPr>
      <w:r w:rsidRPr="00827EBD">
        <w:rPr>
          <w:rFonts w:eastAsia="Calibri"/>
          <w:lang w:eastAsia="en-US"/>
        </w:rPr>
        <w:t>2015.gada 26.novembrī</w:t>
      </w: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b/>
          <w:lang w:eastAsia="en-US"/>
        </w:rPr>
        <w:t xml:space="preserve">     </w:t>
      </w:r>
      <w:r w:rsidRPr="00827EBD">
        <w:rPr>
          <w:rFonts w:eastAsia="Calibri"/>
          <w:b/>
          <w:bCs/>
          <w:lang w:eastAsia="en-US"/>
        </w:rPr>
        <w:t>Nr.26</w:t>
      </w:r>
    </w:p>
    <w:p w:rsidR="00827EBD" w:rsidRPr="00827EBD" w:rsidRDefault="00827EBD" w:rsidP="00827EBD">
      <w:pPr>
        <w:suppressAutoHyphens/>
        <w:autoSpaceDN w:val="0"/>
        <w:textAlignment w:val="baseline"/>
        <w:rPr>
          <w:rFonts w:eastAsia="Calibri"/>
          <w:lang w:eastAsia="en-US"/>
        </w:rPr>
      </w:pP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lang w:eastAsia="en-US"/>
        </w:rPr>
        <w:tab/>
      </w:r>
      <w:r w:rsidRPr="00827EBD">
        <w:rPr>
          <w:rFonts w:eastAsia="Calibri"/>
          <w:lang w:eastAsia="en-US"/>
        </w:rPr>
        <w:tab/>
        <w:t>(prot. Nr.13, 3.§.)</w:t>
      </w:r>
      <w:r w:rsidRPr="00827EBD">
        <w:rPr>
          <w:rFonts w:eastAsia="Calibri"/>
          <w:lang w:eastAsia="en-US"/>
        </w:rPr>
        <w:tab/>
      </w:r>
    </w:p>
    <w:p w:rsidR="00827EBD" w:rsidRPr="00827EBD" w:rsidRDefault="00827EBD" w:rsidP="00827EBD">
      <w:pPr>
        <w:suppressAutoHyphens/>
        <w:autoSpaceDN w:val="0"/>
        <w:jc w:val="both"/>
        <w:textAlignment w:val="baseline"/>
        <w:rPr>
          <w:rFonts w:eastAsia="Calibri"/>
          <w:b/>
          <w:lang w:eastAsia="en-US"/>
        </w:rPr>
      </w:pPr>
      <w:r w:rsidRPr="00827EBD">
        <w:rPr>
          <w:rFonts w:eastAsia="Calibri"/>
          <w:b/>
          <w:lang w:eastAsia="en-US"/>
        </w:rPr>
        <w:t>Par Tukuma novada pašvaldības aģentūras</w:t>
      </w:r>
    </w:p>
    <w:p w:rsidR="00827EBD" w:rsidRPr="00827EBD" w:rsidRDefault="00827EBD" w:rsidP="00827EBD">
      <w:pPr>
        <w:suppressAutoHyphens/>
        <w:autoSpaceDN w:val="0"/>
        <w:jc w:val="both"/>
        <w:textAlignment w:val="baseline"/>
        <w:rPr>
          <w:rFonts w:eastAsia="Calibri"/>
          <w:b/>
          <w:lang w:eastAsia="en-US"/>
        </w:rPr>
      </w:pPr>
      <w:r w:rsidRPr="00827EBD">
        <w:rPr>
          <w:rFonts w:eastAsia="Calibri"/>
          <w:b/>
          <w:lang w:eastAsia="en-US"/>
        </w:rPr>
        <w:t xml:space="preserve">„Tukuma novada sociālais dienests” </w:t>
      </w:r>
    </w:p>
    <w:p w:rsidR="00827EBD" w:rsidRPr="00827EBD" w:rsidRDefault="00827EBD" w:rsidP="00827EBD">
      <w:pPr>
        <w:suppressAutoHyphens/>
        <w:autoSpaceDN w:val="0"/>
        <w:jc w:val="both"/>
        <w:textAlignment w:val="baseline"/>
        <w:rPr>
          <w:rFonts w:eastAsia="Calibri"/>
          <w:b/>
          <w:lang w:eastAsia="en-US"/>
        </w:rPr>
      </w:pPr>
      <w:r w:rsidRPr="00827EBD">
        <w:rPr>
          <w:rFonts w:eastAsia="Calibri"/>
          <w:b/>
          <w:lang w:eastAsia="en-US"/>
        </w:rPr>
        <w:t>maksas pakalpojumiem</w:t>
      </w:r>
    </w:p>
    <w:p w:rsidR="00827EBD" w:rsidRPr="00827EBD" w:rsidRDefault="00827EBD" w:rsidP="00827EBD">
      <w:pPr>
        <w:suppressAutoHyphens/>
        <w:autoSpaceDN w:val="0"/>
        <w:ind w:left="5040"/>
        <w:jc w:val="both"/>
        <w:textAlignment w:val="baseline"/>
        <w:rPr>
          <w:rFonts w:eastAsia="Calibri"/>
          <w:caps/>
          <w:sz w:val="20"/>
          <w:szCs w:val="22"/>
          <w:lang w:eastAsia="en-US" w:bidi="lo-LA"/>
        </w:rPr>
      </w:pPr>
      <w:r w:rsidRPr="00827EBD">
        <w:rPr>
          <w:rFonts w:eastAsia="Calibri"/>
          <w:sz w:val="20"/>
          <w:szCs w:val="22"/>
          <w:lang w:eastAsia="en-US"/>
        </w:rPr>
        <w:t xml:space="preserve">Izdoti saskaņā ar </w:t>
      </w:r>
      <w:hyperlink r:id="rId44" w:history="1">
        <w:r w:rsidRPr="00827EBD">
          <w:rPr>
            <w:rFonts w:eastAsia="Calibri"/>
            <w:sz w:val="20"/>
            <w:szCs w:val="22"/>
            <w:lang w:eastAsia="en-US"/>
          </w:rPr>
          <w:t>Publisko aģentūru likuma</w:t>
        </w:r>
      </w:hyperlink>
      <w:r w:rsidRPr="00827EBD">
        <w:rPr>
          <w:rFonts w:eastAsia="Calibri"/>
          <w:sz w:val="20"/>
          <w:szCs w:val="22"/>
          <w:lang w:eastAsia="en-US"/>
        </w:rPr>
        <w:t xml:space="preserve"> 2.panta otro daļu un 17.panta otro un ceturto daļu, likuma „</w:t>
      </w:r>
      <w:hyperlink r:id="rId45" w:history="1">
        <w:r w:rsidRPr="00827EBD">
          <w:rPr>
            <w:rFonts w:eastAsia="Calibri"/>
            <w:sz w:val="20"/>
            <w:szCs w:val="22"/>
            <w:lang w:eastAsia="en-US"/>
          </w:rPr>
          <w:t>Par pašvaldībām</w:t>
        </w:r>
      </w:hyperlink>
      <w:r w:rsidRPr="00827EBD">
        <w:rPr>
          <w:rFonts w:eastAsia="Calibri"/>
          <w:sz w:val="20"/>
          <w:szCs w:val="22"/>
          <w:lang w:eastAsia="en-US"/>
        </w:rPr>
        <w:t xml:space="preserve">” 21.panta pirmās daļas 14.punkta g) apakšpunktu, </w:t>
      </w:r>
      <w:hyperlink r:id="rId46" w:history="1">
        <w:r w:rsidRPr="00827EBD">
          <w:rPr>
            <w:rFonts w:eastAsia="Calibri"/>
            <w:sz w:val="20"/>
            <w:szCs w:val="22"/>
            <w:lang w:eastAsia="en-US"/>
          </w:rPr>
          <w:t>Sociālo pakalpojumu un sociālās palīdzības likuma</w:t>
        </w:r>
      </w:hyperlink>
      <w:r w:rsidRPr="00827EBD">
        <w:rPr>
          <w:rFonts w:eastAsia="Calibri"/>
          <w:sz w:val="20"/>
          <w:szCs w:val="22"/>
          <w:lang w:eastAsia="en-US"/>
        </w:rPr>
        <w:t xml:space="preserve"> 8.pantu, likuma „</w:t>
      </w:r>
      <w:hyperlink r:id="rId47" w:history="1">
        <w:r w:rsidRPr="00827EBD">
          <w:rPr>
            <w:rFonts w:eastAsia="Calibri"/>
            <w:sz w:val="20"/>
            <w:szCs w:val="22"/>
            <w:lang w:eastAsia="en-US"/>
          </w:rPr>
          <w:t>Par pašvaldībām</w:t>
        </w:r>
      </w:hyperlink>
      <w:r w:rsidRPr="00827EBD">
        <w:rPr>
          <w:rFonts w:eastAsia="Calibri"/>
          <w:sz w:val="20"/>
          <w:szCs w:val="22"/>
          <w:lang w:eastAsia="en-US"/>
        </w:rPr>
        <w:t xml:space="preserve">” 43.panta trešo daļu, </w:t>
      </w:r>
      <w:hyperlink r:id="rId48" w:history="1">
        <w:r w:rsidRPr="00827EBD">
          <w:rPr>
            <w:rFonts w:eastAsia="Calibri"/>
            <w:sz w:val="20"/>
            <w:szCs w:val="22"/>
            <w:lang w:eastAsia="en-US"/>
          </w:rPr>
          <w:t>Sociālo pakalpojumu un sociālās palīdzības likuma</w:t>
        </w:r>
      </w:hyperlink>
      <w:r w:rsidRPr="00827EBD">
        <w:rPr>
          <w:rFonts w:eastAsia="Calibri"/>
          <w:sz w:val="20"/>
          <w:szCs w:val="22"/>
          <w:lang w:eastAsia="en-US"/>
        </w:rPr>
        <w:t xml:space="preserve"> 3.panta trešo daļu</w:t>
      </w:r>
    </w:p>
    <w:p w:rsidR="00827EBD" w:rsidRPr="00827EBD" w:rsidRDefault="00827EBD" w:rsidP="00827EBD">
      <w:pPr>
        <w:suppressAutoHyphens/>
        <w:autoSpaceDN w:val="0"/>
        <w:ind w:left="5040" w:firstLine="720"/>
        <w:jc w:val="both"/>
        <w:textAlignment w:val="baseline"/>
        <w:rPr>
          <w:rFonts w:eastAsia="Calibri"/>
          <w:caps/>
          <w:sz w:val="20"/>
          <w:szCs w:val="22"/>
          <w:lang w:eastAsia="en-US" w:bidi="lo-LA"/>
        </w:rPr>
      </w:pPr>
    </w:p>
    <w:p w:rsidR="00827EBD" w:rsidRPr="00827EBD" w:rsidRDefault="00827EBD" w:rsidP="00827EBD">
      <w:pPr>
        <w:tabs>
          <w:tab w:val="left" w:pos="6048"/>
        </w:tabs>
        <w:suppressAutoHyphens/>
        <w:autoSpaceDN w:val="0"/>
        <w:ind w:left="5520" w:firstLine="240"/>
        <w:textAlignment w:val="baseline"/>
        <w:rPr>
          <w:rFonts w:eastAsia="Calibri"/>
          <w:caps/>
          <w:lang w:eastAsia="en-US" w:bidi="lo-LA"/>
        </w:rPr>
      </w:pPr>
    </w:p>
    <w:p w:rsidR="00827EBD" w:rsidRPr="00827EBD" w:rsidRDefault="00827EBD" w:rsidP="00827EBD">
      <w:pPr>
        <w:suppressAutoHyphens/>
        <w:autoSpaceDN w:val="0"/>
        <w:contextualSpacing/>
        <w:jc w:val="both"/>
        <w:textAlignment w:val="baseline"/>
        <w:rPr>
          <w:rFonts w:eastAsia="Calibri"/>
          <w:lang w:eastAsia="en-US"/>
        </w:rPr>
      </w:pPr>
      <w:r w:rsidRPr="00827EBD">
        <w:rPr>
          <w:rFonts w:eastAsia="Calibri"/>
          <w:lang w:eastAsia="en-US" w:bidi="lo-LA"/>
        </w:rPr>
        <w:tab/>
        <w:t>1. S</w:t>
      </w:r>
      <w:r w:rsidRPr="00827EBD">
        <w:rPr>
          <w:rFonts w:eastAsia="Calibri"/>
          <w:lang w:eastAsia="en-US"/>
        </w:rPr>
        <w:t xml:space="preserve">aistošie noteikumi nosaka maksu par Tukuma novada pašvaldības aģentūras „Tukuma novada sociālais dienests” (turpmāk – Tukuma novada sociālais dienests) sniegtajiem pakalpojumiem. </w:t>
      </w:r>
    </w:p>
    <w:p w:rsidR="00827EBD" w:rsidRPr="00827EBD" w:rsidRDefault="00827EBD" w:rsidP="00827EBD">
      <w:pPr>
        <w:suppressAutoHyphens/>
        <w:autoSpaceDN w:val="0"/>
        <w:ind w:firstLine="720"/>
        <w:jc w:val="both"/>
        <w:textAlignment w:val="baseline"/>
        <w:rPr>
          <w:rFonts w:eastAsia="Calibri"/>
          <w:lang w:eastAsia="en-US"/>
        </w:rPr>
      </w:pPr>
    </w:p>
    <w:p w:rsidR="00827EBD" w:rsidRPr="00827EBD" w:rsidRDefault="00827EBD" w:rsidP="00827EBD">
      <w:pPr>
        <w:suppressAutoHyphens/>
        <w:autoSpaceDN w:val="0"/>
        <w:ind w:firstLine="720"/>
        <w:jc w:val="both"/>
        <w:textAlignment w:val="baseline"/>
        <w:rPr>
          <w:rFonts w:eastAsia="Calibri"/>
          <w:lang w:eastAsia="en-US"/>
        </w:rPr>
      </w:pPr>
      <w:r w:rsidRPr="00827EBD">
        <w:rPr>
          <w:rFonts w:eastAsia="Calibri"/>
          <w:lang w:eastAsia="en-US"/>
        </w:rPr>
        <w:t xml:space="preserve">2. Maksa par pakalpojumiem ir noteikta saistošo noteikumu </w:t>
      </w:r>
      <w:r w:rsidRPr="00827EBD">
        <w:rPr>
          <w:rFonts w:eastAsia="Calibri"/>
          <w:color w:val="000000"/>
          <w:lang w:eastAsia="en-US"/>
        </w:rPr>
        <w:t>„</w:t>
      </w:r>
      <w:r w:rsidRPr="00827EBD">
        <w:rPr>
          <w:rFonts w:eastAsia="Calibri"/>
          <w:lang w:eastAsia="en-US"/>
        </w:rPr>
        <w:t xml:space="preserve">Tukuma novada pašvaldības aģentūras „Tukuma novada sociālais dienests” sniegto maksas pakalpojumu cenrādis” pielikumā. </w:t>
      </w:r>
    </w:p>
    <w:p w:rsidR="00827EBD" w:rsidRPr="00827EBD" w:rsidRDefault="00827EBD" w:rsidP="00827EBD">
      <w:pPr>
        <w:suppressAutoHyphens/>
        <w:autoSpaceDN w:val="0"/>
        <w:ind w:firstLine="720"/>
        <w:jc w:val="both"/>
        <w:textAlignment w:val="baseline"/>
        <w:rPr>
          <w:rFonts w:eastAsia="Calibri"/>
          <w:lang w:eastAsia="en-US"/>
        </w:rPr>
      </w:pPr>
    </w:p>
    <w:p w:rsidR="00827EBD" w:rsidRPr="00827EBD" w:rsidRDefault="00827EBD" w:rsidP="00827EBD">
      <w:pPr>
        <w:suppressAutoHyphens/>
        <w:autoSpaceDN w:val="0"/>
        <w:ind w:firstLine="720"/>
        <w:jc w:val="both"/>
        <w:textAlignment w:val="baseline"/>
        <w:rPr>
          <w:rFonts w:eastAsia="Calibri"/>
          <w:strike/>
          <w:color w:val="FF0000"/>
          <w:lang w:eastAsia="en-US"/>
        </w:rPr>
      </w:pPr>
      <w:r w:rsidRPr="00827EBD">
        <w:rPr>
          <w:rFonts w:eastAsia="Calibri"/>
          <w:strike/>
          <w:color w:val="FF0000"/>
          <w:lang w:eastAsia="en-US"/>
        </w:rPr>
        <w:t>2</w:t>
      </w:r>
      <w:r w:rsidRPr="00827EBD">
        <w:rPr>
          <w:rFonts w:eastAsia="Calibri"/>
          <w:strike/>
          <w:color w:val="FF0000"/>
          <w:vertAlign w:val="superscript"/>
          <w:lang w:eastAsia="en-US"/>
        </w:rPr>
        <w:t>1</w:t>
      </w:r>
      <w:r w:rsidRPr="00827EBD">
        <w:rPr>
          <w:rFonts w:eastAsia="Calibri"/>
          <w:strike/>
          <w:color w:val="FF0000"/>
          <w:lang w:eastAsia="en-US"/>
        </w:rPr>
        <w:t xml:space="preserve">. Ja šo noteikumu pielikuma 1.daļā noteikto aprūpes mājās pakalpojumu viens aprūpētājs nodrošina vienlaicīgi vairākām vienā dzīvesvietā esošām personām, maksa par pakalpojumu tiek dalīta proporcionāli pakalpojuma saņēmēju skaitam. </w:t>
      </w:r>
    </w:p>
    <w:p w:rsidR="00827EBD" w:rsidRPr="00827EBD" w:rsidRDefault="00827EBD" w:rsidP="00827EBD">
      <w:pPr>
        <w:jc w:val="right"/>
        <w:outlineLvl w:val="0"/>
        <w:rPr>
          <w:rFonts w:eastAsia="Calibri"/>
          <w:i/>
          <w:sz w:val="20"/>
          <w:szCs w:val="20"/>
          <w:lang w:eastAsia="en-US"/>
        </w:rPr>
      </w:pPr>
      <w:r w:rsidRPr="00827EBD">
        <w:rPr>
          <w:rFonts w:eastAsia="Calibri"/>
          <w:i/>
          <w:sz w:val="20"/>
          <w:szCs w:val="20"/>
          <w:lang w:eastAsia="en-US"/>
        </w:rPr>
        <w:t>Ar grozījumiem, kas izdarīti ar Tukuma novada Domes 24.03.2016. lēmumu (prot.Nr.4, 6.§.)</w:t>
      </w:r>
    </w:p>
    <w:p w:rsidR="00827EBD" w:rsidRPr="00827EBD" w:rsidRDefault="00827EBD" w:rsidP="00827EBD">
      <w:pPr>
        <w:jc w:val="right"/>
        <w:outlineLvl w:val="0"/>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suppressAutoHyphens/>
        <w:autoSpaceDN w:val="0"/>
        <w:ind w:firstLine="720"/>
        <w:jc w:val="both"/>
        <w:textAlignment w:val="baseline"/>
        <w:rPr>
          <w:rFonts w:eastAsia="Calibri"/>
          <w:lang w:eastAsia="en-US"/>
        </w:rPr>
      </w:pPr>
    </w:p>
    <w:p w:rsidR="00827EBD" w:rsidRPr="00827EBD" w:rsidRDefault="00827EBD" w:rsidP="00827EBD">
      <w:pPr>
        <w:suppressAutoHyphens/>
        <w:autoSpaceDN w:val="0"/>
        <w:ind w:firstLine="720"/>
        <w:jc w:val="both"/>
        <w:textAlignment w:val="baseline"/>
        <w:rPr>
          <w:rFonts w:eastAsia="Calibri"/>
          <w:lang w:eastAsia="en-US"/>
        </w:rPr>
      </w:pPr>
      <w:r w:rsidRPr="00827EBD">
        <w:rPr>
          <w:rFonts w:eastAsia="Calibri"/>
          <w:lang w:eastAsia="en-US"/>
        </w:rPr>
        <w:t xml:space="preserve">3. Maksas pakalpojumos ietvertie pasākumi, kā arī to saņemšanas un piešķiršanas kārtība noteikta ar Tukuma novada Domes 2015.gada 26.marta Tukuma novada saistošajiem noteikumiem Nr.10 „Par Tukuma novada pašvaldības sociālajiem pakalpojumiem un sociālo darbu” un Tukuma novada Domes 2016.gada 24.marta saistošajos noteikumos Nr.10 „Par Tukuma novada pašvaldības aģentūras „Tukuma novada sociālais dienests” nodrošināto transporta pakalpojumu”. </w:t>
      </w:r>
    </w:p>
    <w:p w:rsidR="00827EBD" w:rsidRPr="00827EBD" w:rsidRDefault="00827EBD" w:rsidP="00827EBD">
      <w:pPr>
        <w:jc w:val="right"/>
        <w:outlineLvl w:val="0"/>
        <w:rPr>
          <w:rFonts w:eastAsia="Calibri"/>
          <w:i/>
          <w:sz w:val="20"/>
          <w:szCs w:val="20"/>
          <w:lang w:eastAsia="en-US"/>
        </w:rPr>
      </w:pPr>
      <w:r w:rsidRPr="00827EBD">
        <w:rPr>
          <w:rFonts w:eastAsia="Calibri"/>
          <w:i/>
          <w:sz w:val="20"/>
          <w:szCs w:val="20"/>
          <w:lang w:eastAsia="en-US"/>
        </w:rPr>
        <w:t>Ar grozījumiem, kas izdarīti ar Tukuma novada Domes 24.03.2016. lēmumu (prot.Nr.4, 6.§.)</w:t>
      </w:r>
    </w:p>
    <w:p w:rsidR="00827EBD" w:rsidRPr="00827EBD" w:rsidRDefault="00827EBD" w:rsidP="00827EBD">
      <w:pPr>
        <w:suppressAutoHyphens/>
        <w:autoSpaceDN w:val="0"/>
        <w:ind w:firstLine="720"/>
        <w:jc w:val="both"/>
        <w:textAlignment w:val="baseline"/>
        <w:rPr>
          <w:rFonts w:eastAsia="Calibri"/>
          <w:sz w:val="22"/>
          <w:szCs w:val="22"/>
          <w:lang w:eastAsia="en-US"/>
        </w:rPr>
      </w:pPr>
    </w:p>
    <w:p w:rsidR="00827EBD" w:rsidRPr="00827EBD" w:rsidRDefault="00827EBD" w:rsidP="00827EBD">
      <w:pPr>
        <w:suppressAutoHyphens/>
        <w:autoSpaceDN w:val="0"/>
        <w:ind w:firstLine="720"/>
        <w:jc w:val="both"/>
        <w:textAlignment w:val="baseline"/>
        <w:rPr>
          <w:rFonts w:eastAsia="Calibri"/>
          <w:lang w:eastAsia="en-US"/>
        </w:rPr>
      </w:pPr>
      <w:r w:rsidRPr="00827EBD">
        <w:rPr>
          <w:rFonts w:eastAsia="Calibri"/>
          <w:lang w:eastAsia="en-US"/>
        </w:rPr>
        <w:t xml:space="preserve">4. Izvērtējot konkrēto gadījumu, pamatojoties uz objektīviem lietas apstākļiem, Tukuma novada sociālā dienesta direktors var pilnīgi vai daļēji atbrīvot personu no maksas par sniegtajiem pakalpojumiem, par to pieņemot lēmumu. Lēmumu var apstrīdēt Tukuma novada Domes Administratīvo aktu strīdu komisijā Administratīvā procesa likumā noteiktā kārtībā. </w:t>
      </w:r>
    </w:p>
    <w:p w:rsidR="00827EBD" w:rsidRPr="00827EBD" w:rsidRDefault="00827EBD" w:rsidP="00827EBD">
      <w:pPr>
        <w:suppressAutoHyphens/>
        <w:autoSpaceDN w:val="0"/>
        <w:ind w:firstLine="720"/>
        <w:jc w:val="both"/>
        <w:textAlignment w:val="baseline"/>
        <w:rPr>
          <w:rFonts w:eastAsia="Calibri"/>
          <w:lang w:eastAsia="en-US"/>
        </w:rPr>
      </w:pPr>
      <w:r w:rsidRPr="00827EBD">
        <w:rPr>
          <w:rFonts w:eastAsia="Calibri"/>
          <w:lang w:eastAsia="en-US"/>
        </w:rPr>
        <w:t>4</w:t>
      </w:r>
      <w:r w:rsidRPr="00827EBD">
        <w:rPr>
          <w:rFonts w:eastAsia="Calibri"/>
          <w:vertAlign w:val="superscript"/>
          <w:lang w:eastAsia="en-US"/>
        </w:rPr>
        <w:t>1</w:t>
      </w:r>
      <w:r w:rsidRPr="00827EBD">
        <w:rPr>
          <w:rFonts w:eastAsia="Calibri"/>
          <w:lang w:eastAsia="en-US"/>
        </w:rPr>
        <w:t>. Transporta pakalpojuma maksas atvieglojumu saņemšanas kārtība un apmērs noteikts Tukuma novada Domes 2016.gada 24.marta saistošajos noteikumos Nr.10 „Par Tukuma novada pašvaldības aģentūras „Tukuma novada sociālais dienests” nodrošināto transporta pakalpojumu”.</w:t>
      </w:r>
    </w:p>
    <w:p w:rsidR="00827EBD" w:rsidRPr="00827EBD" w:rsidRDefault="00827EBD" w:rsidP="00827EBD">
      <w:pPr>
        <w:jc w:val="right"/>
        <w:outlineLvl w:val="0"/>
        <w:rPr>
          <w:rFonts w:eastAsia="Calibri"/>
          <w:i/>
          <w:sz w:val="20"/>
          <w:szCs w:val="20"/>
          <w:lang w:eastAsia="en-US"/>
        </w:rPr>
      </w:pPr>
      <w:r w:rsidRPr="00827EBD">
        <w:rPr>
          <w:rFonts w:eastAsia="Calibri"/>
          <w:i/>
          <w:sz w:val="20"/>
          <w:szCs w:val="20"/>
          <w:lang w:eastAsia="en-US"/>
        </w:rPr>
        <w:lastRenderedPageBreak/>
        <w:t>Ar grozījumiem, kas izdarīti ar Tukuma novada Domes 24.03.2016. lēmumu (prot.Nr.4, 6.§.)</w:t>
      </w:r>
    </w:p>
    <w:p w:rsidR="00827EBD" w:rsidRPr="00827EBD" w:rsidRDefault="00827EBD" w:rsidP="00827EBD">
      <w:pPr>
        <w:suppressAutoHyphens/>
        <w:autoSpaceDN w:val="0"/>
        <w:ind w:firstLine="720"/>
        <w:jc w:val="both"/>
        <w:textAlignment w:val="baseline"/>
        <w:rPr>
          <w:rFonts w:eastAsia="Calibri"/>
          <w:sz w:val="22"/>
          <w:szCs w:val="22"/>
          <w:lang w:eastAsia="en-US"/>
        </w:rPr>
      </w:pPr>
    </w:p>
    <w:p w:rsidR="00827EBD" w:rsidRPr="00827EBD" w:rsidRDefault="00827EBD" w:rsidP="00827EBD">
      <w:pPr>
        <w:suppressAutoHyphens/>
        <w:autoSpaceDN w:val="0"/>
        <w:ind w:firstLine="720"/>
        <w:jc w:val="both"/>
        <w:textAlignment w:val="baseline"/>
        <w:rPr>
          <w:rFonts w:eastAsia="Calibri"/>
          <w:lang w:eastAsia="en-US"/>
        </w:rPr>
      </w:pPr>
      <w:r w:rsidRPr="00827EBD">
        <w:rPr>
          <w:rFonts w:eastAsia="Calibri"/>
          <w:lang w:eastAsia="en-US"/>
        </w:rPr>
        <w:t>5. Tukuma novada sociālais dienests ir atbildīgs par šo saistošo noteikumu izpildes nodrošināšanu, kā arī par no maksas pakalpojumu sniegšanas iegūto finansējumu izlietojumu.</w:t>
      </w:r>
    </w:p>
    <w:p w:rsidR="00827EBD" w:rsidRPr="00827EBD" w:rsidRDefault="00827EBD" w:rsidP="00827EBD">
      <w:pPr>
        <w:suppressAutoHyphens/>
        <w:autoSpaceDN w:val="0"/>
        <w:ind w:firstLine="720"/>
        <w:jc w:val="both"/>
        <w:textAlignment w:val="baseline"/>
        <w:rPr>
          <w:rFonts w:eastAsia="Calibri"/>
          <w:lang w:eastAsia="en-US"/>
        </w:rPr>
      </w:pPr>
    </w:p>
    <w:p w:rsidR="00827EBD" w:rsidRPr="00827EBD" w:rsidRDefault="00827EBD" w:rsidP="00827EBD">
      <w:pPr>
        <w:suppressAutoHyphens/>
        <w:autoSpaceDN w:val="0"/>
        <w:ind w:firstLine="720"/>
        <w:jc w:val="both"/>
        <w:textAlignment w:val="baseline"/>
        <w:rPr>
          <w:rFonts w:eastAsia="Calibri"/>
          <w:lang w:eastAsia="en-US"/>
        </w:rPr>
      </w:pPr>
      <w:r w:rsidRPr="00827EBD">
        <w:rPr>
          <w:rFonts w:eastAsia="Calibri"/>
          <w:lang w:eastAsia="en-US"/>
        </w:rPr>
        <w:t xml:space="preserve">6. Ar saistošo noteikumu spēkā stāšanās dienu spēku zaudē </w:t>
      </w:r>
      <w:r w:rsidRPr="00827EBD">
        <w:rPr>
          <w:rFonts w:eastAsia="Calibri"/>
          <w:bCs/>
          <w:color w:val="000000"/>
          <w:lang w:eastAsia="en-US"/>
        </w:rPr>
        <w:t xml:space="preserve">Tukuma novada Domes </w:t>
      </w:r>
      <w:r w:rsidRPr="00827EBD">
        <w:rPr>
          <w:rFonts w:eastAsia="Calibri"/>
          <w:lang w:eastAsia="en-US"/>
        </w:rPr>
        <w:t xml:space="preserve">2011.gada 28.aprīļa </w:t>
      </w:r>
      <w:r w:rsidRPr="00827EBD">
        <w:rPr>
          <w:rFonts w:eastAsia="Calibri"/>
          <w:bCs/>
          <w:color w:val="000000"/>
          <w:lang w:eastAsia="en-US"/>
        </w:rPr>
        <w:t xml:space="preserve">saistošie noteikumi Nr.12 </w:t>
      </w:r>
      <w:r w:rsidRPr="00827EBD">
        <w:rPr>
          <w:rFonts w:eastAsia="Calibri"/>
          <w:lang w:eastAsia="en-US"/>
        </w:rPr>
        <w:t>„Tukuma novada pašvaldības aģentūras „Tukuma novada sociālais dienests” maksas pakalpojumi</w:t>
      </w:r>
      <w:r w:rsidRPr="00827EBD">
        <w:rPr>
          <w:rFonts w:eastAsia="Calibri"/>
          <w:bCs/>
          <w:color w:val="000000"/>
          <w:lang w:eastAsia="en-US"/>
        </w:rPr>
        <w:t>”.</w:t>
      </w:r>
    </w:p>
    <w:p w:rsidR="00827EBD" w:rsidRPr="00827EBD" w:rsidRDefault="00827EBD" w:rsidP="00827EBD">
      <w:pPr>
        <w:suppressAutoHyphens/>
        <w:autoSpaceDN w:val="0"/>
        <w:ind w:left="5659" w:firstLine="720"/>
        <w:textAlignment w:val="baseline"/>
        <w:rPr>
          <w:rFonts w:eastAsia="Calibri"/>
          <w:sz w:val="20"/>
          <w:szCs w:val="22"/>
          <w:lang w:eastAsia="en-US"/>
        </w:rPr>
      </w:pPr>
    </w:p>
    <w:p w:rsidR="00827EBD" w:rsidRPr="00827EBD" w:rsidRDefault="00827EBD" w:rsidP="00827EBD">
      <w:pPr>
        <w:rPr>
          <w:rFonts w:eastAsia="Calibri"/>
          <w:sz w:val="20"/>
          <w:szCs w:val="22"/>
          <w:lang w:eastAsia="en-US"/>
        </w:rPr>
      </w:pPr>
    </w:p>
    <w:p w:rsidR="00827EBD" w:rsidRPr="00827EBD" w:rsidRDefault="00827EBD" w:rsidP="00827EBD">
      <w:pPr>
        <w:suppressAutoHyphens/>
        <w:autoSpaceDN w:val="0"/>
        <w:ind w:left="5760" w:firstLine="720"/>
        <w:jc w:val="both"/>
        <w:textAlignment w:val="baseline"/>
        <w:rPr>
          <w:rFonts w:eastAsia="Calibri"/>
          <w:bCs/>
          <w:iCs/>
          <w:color w:val="000000"/>
          <w:sz w:val="22"/>
          <w:szCs w:val="22"/>
          <w:lang w:eastAsia="en-US"/>
        </w:rPr>
      </w:pPr>
    </w:p>
    <w:p w:rsidR="00827EBD" w:rsidRPr="00827EBD" w:rsidRDefault="00827EBD" w:rsidP="00827EBD">
      <w:pPr>
        <w:jc w:val="both"/>
        <w:rPr>
          <w:rFonts w:eastAsia="Calibri"/>
          <w:sz w:val="22"/>
          <w:szCs w:val="22"/>
          <w:lang w:eastAsia="da-DK"/>
        </w:rPr>
      </w:pPr>
      <w:r w:rsidRPr="00827EBD">
        <w:rPr>
          <w:rFonts w:eastAsia="Calibri"/>
          <w:sz w:val="22"/>
          <w:szCs w:val="22"/>
          <w:lang w:eastAsia="da-DK"/>
        </w:rPr>
        <w:t xml:space="preserve">Domes priekšsēdētājs </w:t>
      </w:r>
      <w:r w:rsidRPr="00827EBD">
        <w:rPr>
          <w:rFonts w:eastAsia="Calibri"/>
          <w:sz w:val="22"/>
          <w:szCs w:val="22"/>
          <w:lang w:eastAsia="da-DK"/>
        </w:rPr>
        <w:tab/>
      </w:r>
      <w:r w:rsidRPr="00827EBD">
        <w:rPr>
          <w:rFonts w:eastAsia="Calibri"/>
          <w:sz w:val="22"/>
          <w:szCs w:val="22"/>
          <w:lang w:eastAsia="da-DK"/>
        </w:rPr>
        <w:tab/>
      </w:r>
      <w:r w:rsidRPr="00827EBD">
        <w:rPr>
          <w:rFonts w:eastAsia="Calibri"/>
          <w:sz w:val="22"/>
          <w:szCs w:val="22"/>
          <w:lang w:eastAsia="da-DK"/>
        </w:rPr>
        <w:tab/>
        <w:t xml:space="preserve">(personiskais paraksts) </w:t>
      </w:r>
      <w:r w:rsidRPr="00827EBD">
        <w:rPr>
          <w:rFonts w:eastAsia="Calibri"/>
          <w:sz w:val="22"/>
          <w:szCs w:val="22"/>
          <w:lang w:eastAsia="da-DK"/>
        </w:rPr>
        <w:tab/>
      </w:r>
      <w:r w:rsidRPr="00827EBD">
        <w:rPr>
          <w:rFonts w:eastAsia="Calibri"/>
          <w:sz w:val="22"/>
          <w:szCs w:val="22"/>
          <w:lang w:eastAsia="da-DK"/>
        </w:rPr>
        <w:tab/>
        <w:t>Ē.Lukmans</w:t>
      </w:r>
    </w:p>
    <w:p w:rsidR="00827EBD" w:rsidRPr="00827EBD" w:rsidRDefault="00827EBD" w:rsidP="00827EBD">
      <w:pPr>
        <w:jc w:val="both"/>
        <w:rPr>
          <w:rFonts w:eastAsia="Calibri"/>
          <w:sz w:val="22"/>
          <w:szCs w:val="22"/>
          <w:lang w:eastAsia="da-DK"/>
        </w:rPr>
      </w:pPr>
    </w:p>
    <w:p w:rsidR="00827EBD" w:rsidRPr="00827EBD" w:rsidRDefault="00827EBD" w:rsidP="00827EBD">
      <w:pPr>
        <w:spacing w:line="259" w:lineRule="auto"/>
        <w:ind w:firstLine="567"/>
        <w:rPr>
          <w:rFonts w:eastAsia="Calibri"/>
          <w:bCs/>
          <w:iCs/>
          <w:color w:val="000000"/>
          <w:sz w:val="22"/>
          <w:szCs w:val="22"/>
          <w:lang w:eastAsia="en-US"/>
        </w:rPr>
      </w:pPr>
      <w:r w:rsidRPr="00827EBD">
        <w:rPr>
          <w:rFonts w:eastAsia="Calibri"/>
          <w:bCs/>
          <w:iCs/>
          <w:color w:val="000000"/>
          <w:sz w:val="22"/>
          <w:szCs w:val="22"/>
          <w:lang w:eastAsia="en-US"/>
        </w:rPr>
        <w:br w:type="page"/>
      </w:r>
    </w:p>
    <w:p w:rsidR="00827EBD" w:rsidRPr="00827EBD" w:rsidRDefault="00827EBD" w:rsidP="00827EBD">
      <w:pPr>
        <w:suppressAutoHyphens/>
        <w:autoSpaceDN w:val="0"/>
        <w:ind w:left="5760" w:firstLine="720"/>
        <w:jc w:val="both"/>
        <w:textAlignment w:val="baseline"/>
        <w:rPr>
          <w:rFonts w:eastAsia="Calibri"/>
          <w:sz w:val="22"/>
          <w:szCs w:val="22"/>
          <w:lang w:eastAsia="en-US"/>
        </w:rPr>
      </w:pPr>
      <w:r w:rsidRPr="00827EBD">
        <w:rPr>
          <w:rFonts w:eastAsia="Calibri"/>
          <w:bCs/>
          <w:iCs/>
          <w:color w:val="000000"/>
          <w:sz w:val="22"/>
          <w:szCs w:val="22"/>
          <w:lang w:eastAsia="en-US"/>
        </w:rPr>
        <w:lastRenderedPageBreak/>
        <w:t>Pielikums</w:t>
      </w:r>
    </w:p>
    <w:p w:rsidR="00827EBD" w:rsidRPr="00827EBD" w:rsidRDefault="00827EBD" w:rsidP="00827EBD">
      <w:pPr>
        <w:suppressAutoHyphens/>
        <w:autoSpaceDN w:val="0"/>
        <w:ind w:left="5760" w:firstLine="720"/>
        <w:jc w:val="both"/>
        <w:textAlignment w:val="baseline"/>
        <w:rPr>
          <w:rFonts w:eastAsia="Calibri"/>
          <w:color w:val="000000"/>
          <w:sz w:val="20"/>
          <w:szCs w:val="20"/>
          <w:lang w:eastAsia="en-US"/>
        </w:rPr>
      </w:pPr>
      <w:r w:rsidRPr="00827EBD">
        <w:rPr>
          <w:rFonts w:eastAsia="Calibri"/>
          <w:color w:val="000000"/>
          <w:sz w:val="20"/>
          <w:szCs w:val="20"/>
          <w:lang w:eastAsia="en-US"/>
        </w:rPr>
        <w:t>Tukuma novada Domes 26.11.2015.</w:t>
      </w:r>
    </w:p>
    <w:p w:rsidR="00827EBD" w:rsidRPr="00827EBD" w:rsidRDefault="00827EBD" w:rsidP="00827EBD">
      <w:pPr>
        <w:suppressAutoHyphens/>
        <w:autoSpaceDN w:val="0"/>
        <w:ind w:left="5760" w:firstLine="720"/>
        <w:jc w:val="both"/>
        <w:textAlignment w:val="baseline"/>
        <w:rPr>
          <w:rFonts w:eastAsia="Calibri"/>
          <w:color w:val="000000"/>
          <w:sz w:val="20"/>
          <w:szCs w:val="20"/>
          <w:lang w:eastAsia="en-US"/>
        </w:rPr>
      </w:pPr>
      <w:r w:rsidRPr="00827EBD">
        <w:rPr>
          <w:rFonts w:eastAsia="Calibri"/>
          <w:color w:val="000000"/>
          <w:sz w:val="20"/>
          <w:szCs w:val="20"/>
          <w:lang w:eastAsia="en-US"/>
        </w:rPr>
        <w:t>saistošajiem noteikumiem Nr.26</w:t>
      </w:r>
    </w:p>
    <w:p w:rsidR="00827EBD" w:rsidRPr="00827EBD" w:rsidRDefault="00827EBD" w:rsidP="00827EBD">
      <w:pPr>
        <w:suppressAutoHyphens/>
        <w:autoSpaceDN w:val="0"/>
        <w:textAlignment w:val="baseline"/>
        <w:rPr>
          <w:rFonts w:eastAsia="Calibri"/>
          <w:sz w:val="22"/>
          <w:szCs w:val="22"/>
          <w:lang w:eastAsia="en-US"/>
        </w:rPr>
      </w:pPr>
    </w:p>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Tukuma novada pašvaldības aģentūras „Tukuma novada sociālais dienests”</w:t>
      </w:r>
    </w:p>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sniegto maksas pakalpojumu cenrādis</w:t>
      </w:r>
    </w:p>
    <w:p w:rsidR="00827EBD" w:rsidRPr="00827EBD" w:rsidRDefault="00827EBD" w:rsidP="00827EBD">
      <w:pPr>
        <w:suppressAutoHyphens/>
        <w:autoSpaceDN w:val="0"/>
        <w:jc w:val="center"/>
        <w:textAlignment w:val="baseline"/>
        <w:rPr>
          <w:rFonts w:eastAsia="Calibri"/>
          <w:b/>
          <w:sz w:val="22"/>
          <w:szCs w:val="22"/>
          <w:lang w:eastAsia="en-US"/>
        </w:rPr>
      </w:pP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Nr.</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Pakalpojuma veids</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Cena</w:t>
            </w:r>
          </w:p>
          <w:p w:rsidR="00827EBD" w:rsidRPr="00827EBD" w:rsidRDefault="00827EBD" w:rsidP="00827EBD">
            <w:pPr>
              <w:suppressAutoHyphens/>
              <w:autoSpaceDN w:val="0"/>
              <w:jc w:val="center"/>
              <w:textAlignment w:val="baseline"/>
              <w:rPr>
                <w:rFonts w:eastAsia="Calibri"/>
                <w:b/>
                <w:i/>
                <w:sz w:val="22"/>
                <w:szCs w:val="22"/>
                <w:lang w:eastAsia="en-US"/>
              </w:rPr>
            </w:pPr>
            <w:r w:rsidRPr="00827EBD">
              <w:rPr>
                <w:rFonts w:eastAsia="Calibri"/>
                <w:b/>
                <w:i/>
                <w:sz w:val="22"/>
                <w:szCs w:val="22"/>
                <w:lang w:eastAsia="en-US"/>
              </w:rPr>
              <w:t>(euro)</w:t>
            </w:r>
          </w:p>
        </w:tc>
      </w:tr>
      <w:tr w:rsidR="00827EBD" w:rsidRPr="00827EBD" w:rsidTr="0040346E">
        <w:trPr>
          <w:trHeight w:val="451"/>
        </w:trPr>
        <w:tc>
          <w:tcPr>
            <w:tcW w:w="10071" w:type="dxa"/>
            <w:gridSpan w:val="3"/>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trike/>
                <w:color w:val="FF0000"/>
                <w:sz w:val="22"/>
                <w:szCs w:val="22"/>
                <w:lang w:eastAsia="en-US"/>
              </w:rPr>
            </w:pPr>
          </w:p>
          <w:p w:rsidR="00827EBD" w:rsidRPr="00827EBD" w:rsidRDefault="00827EBD" w:rsidP="00827EBD">
            <w:pPr>
              <w:suppressAutoHyphens/>
              <w:autoSpaceDN w:val="0"/>
              <w:jc w:val="center"/>
              <w:textAlignment w:val="baseline"/>
              <w:rPr>
                <w:rFonts w:eastAsia="Calibri"/>
                <w:b/>
                <w:strike/>
                <w:color w:val="FF0000"/>
                <w:sz w:val="22"/>
                <w:szCs w:val="22"/>
                <w:lang w:eastAsia="en-US"/>
              </w:rPr>
            </w:pPr>
            <w:r w:rsidRPr="00827EBD">
              <w:rPr>
                <w:rFonts w:eastAsia="Calibri"/>
                <w:b/>
                <w:strike/>
                <w:color w:val="FF0000"/>
                <w:sz w:val="22"/>
                <w:szCs w:val="22"/>
                <w:lang w:eastAsia="en-US"/>
              </w:rPr>
              <w:t>I Aprūpe mājās un medicīniskie pakalpojumi aprūpes istabās</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trike/>
                <w:color w:val="FF0000"/>
                <w:sz w:val="22"/>
                <w:szCs w:val="22"/>
                <w:lang w:eastAsia="en-US"/>
              </w:rPr>
            </w:pPr>
            <w:r w:rsidRPr="00827EBD">
              <w:rPr>
                <w:rFonts w:eastAsia="Calibri"/>
                <w:strike/>
                <w:color w:val="FF0000"/>
                <w:sz w:val="22"/>
                <w:szCs w:val="22"/>
                <w:lang w:eastAsia="en-US"/>
              </w:rPr>
              <w:t>1.1</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trike/>
                <w:color w:val="FF0000"/>
                <w:sz w:val="22"/>
                <w:szCs w:val="22"/>
                <w:lang w:eastAsia="en-US"/>
              </w:rPr>
            </w:pPr>
            <w:r w:rsidRPr="00827EBD">
              <w:rPr>
                <w:rFonts w:eastAsia="Calibri"/>
                <w:strike/>
                <w:color w:val="FF0000"/>
                <w:sz w:val="22"/>
                <w:szCs w:val="22"/>
                <w:lang w:eastAsia="en-US"/>
              </w:rPr>
              <w:t>Aprūpe mājās (stundā)</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trike/>
                <w:color w:val="FF0000"/>
                <w:sz w:val="22"/>
                <w:szCs w:val="22"/>
                <w:lang w:eastAsia="en-US"/>
              </w:rPr>
            </w:pPr>
            <w:r w:rsidRPr="00827EBD">
              <w:rPr>
                <w:rFonts w:eastAsia="Calibri"/>
                <w:b/>
                <w:strike/>
                <w:color w:val="FF0000"/>
                <w:sz w:val="22"/>
                <w:szCs w:val="22"/>
                <w:lang w:eastAsia="en-US"/>
              </w:rPr>
              <w:t>3,81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trike/>
                <w:color w:val="FF0000"/>
                <w:sz w:val="22"/>
                <w:szCs w:val="22"/>
                <w:lang w:eastAsia="en-US"/>
              </w:rPr>
            </w:pPr>
            <w:r w:rsidRPr="00827EBD">
              <w:rPr>
                <w:rFonts w:eastAsia="Calibri"/>
                <w:strike/>
                <w:color w:val="FF0000"/>
                <w:sz w:val="22"/>
                <w:szCs w:val="22"/>
                <w:lang w:eastAsia="en-US"/>
              </w:rPr>
              <w:t>1.2.</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trike/>
                <w:color w:val="FF0000"/>
                <w:sz w:val="22"/>
                <w:szCs w:val="22"/>
                <w:lang w:eastAsia="en-US"/>
              </w:rPr>
            </w:pPr>
            <w:r w:rsidRPr="00827EBD">
              <w:rPr>
                <w:rFonts w:eastAsia="Calibri"/>
                <w:strike/>
                <w:color w:val="FF0000"/>
                <w:sz w:val="22"/>
                <w:szCs w:val="22"/>
                <w:lang w:eastAsia="en-US"/>
              </w:rPr>
              <w:t>Aprūpe mājās pēc izsaukuma (stundā) pilsētas teritorijā</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trike/>
                <w:color w:val="FF0000"/>
                <w:sz w:val="22"/>
                <w:szCs w:val="22"/>
                <w:lang w:eastAsia="en-US"/>
              </w:rPr>
            </w:pPr>
            <w:r w:rsidRPr="00827EBD">
              <w:rPr>
                <w:rFonts w:eastAsia="Calibri"/>
                <w:b/>
                <w:strike/>
                <w:color w:val="FF0000"/>
                <w:sz w:val="22"/>
                <w:szCs w:val="22"/>
                <w:lang w:eastAsia="en-US"/>
              </w:rPr>
              <w:t>3,92</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trike/>
                <w:color w:val="FF0000"/>
                <w:sz w:val="22"/>
                <w:szCs w:val="22"/>
                <w:lang w:eastAsia="en-US"/>
              </w:rPr>
            </w:pPr>
            <w:r w:rsidRPr="00827EBD">
              <w:rPr>
                <w:rFonts w:eastAsia="Calibri"/>
                <w:strike/>
                <w:color w:val="FF0000"/>
                <w:sz w:val="22"/>
                <w:szCs w:val="22"/>
                <w:lang w:eastAsia="en-US"/>
              </w:rPr>
              <w:t>1.3.</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trike/>
                <w:color w:val="FF0000"/>
                <w:sz w:val="22"/>
                <w:szCs w:val="22"/>
                <w:lang w:eastAsia="en-US"/>
              </w:rPr>
            </w:pPr>
            <w:r w:rsidRPr="00827EBD">
              <w:rPr>
                <w:rFonts w:eastAsia="Calibri"/>
                <w:strike/>
                <w:color w:val="FF0000"/>
                <w:sz w:val="22"/>
                <w:szCs w:val="22"/>
                <w:lang w:eastAsia="en-US"/>
              </w:rPr>
              <w:t xml:space="preserve">Aprūpe mājā pēc izsaukuma (stundā) pagastu teritorijā </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trike/>
                <w:color w:val="FF0000"/>
                <w:sz w:val="22"/>
                <w:szCs w:val="22"/>
                <w:lang w:eastAsia="en-US"/>
              </w:rPr>
            </w:pPr>
            <w:r w:rsidRPr="00827EBD">
              <w:rPr>
                <w:rFonts w:eastAsia="Calibri"/>
                <w:b/>
                <w:strike/>
                <w:color w:val="FF0000"/>
                <w:sz w:val="22"/>
                <w:szCs w:val="22"/>
                <w:lang w:eastAsia="en-US"/>
              </w:rPr>
              <w:t>4,61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trike/>
                <w:color w:val="FF0000"/>
                <w:sz w:val="22"/>
                <w:szCs w:val="22"/>
                <w:lang w:eastAsia="en-US"/>
              </w:rPr>
            </w:pPr>
            <w:r w:rsidRPr="00827EBD">
              <w:rPr>
                <w:rFonts w:eastAsia="Calibri"/>
                <w:strike/>
                <w:color w:val="FF0000"/>
                <w:sz w:val="22"/>
                <w:szCs w:val="22"/>
                <w:lang w:eastAsia="en-US"/>
              </w:rPr>
              <w:t>1.4.</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trike/>
                <w:color w:val="FF0000"/>
                <w:sz w:val="22"/>
                <w:szCs w:val="22"/>
                <w:lang w:eastAsia="en-US"/>
              </w:rPr>
            </w:pPr>
            <w:r w:rsidRPr="00827EBD">
              <w:rPr>
                <w:rFonts w:eastAsia="Calibri"/>
                <w:strike/>
                <w:color w:val="FF0000"/>
                <w:sz w:val="22"/>
                <w:szCs w:val="22"/>
                <w:lang w:eastAsia="en-US"/>
              </w:rPr>
              <w:t xml:space="preserve">Mobilās aprūpes mājās pakalpojums (stundā) </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trike/>
                <w:color w:val="FF0000"/>
                <w:sz w:val="22"/>
                <w:szCs w:val="22"/>
                <w:lang w:eastAsia="en-US"/>
              </w:rPr>
            </w:pPr>
            <w:r w:rsidRPr="00827EBD">
              <w:rPr>
                <w:rFonts w:eastAsia="Calibri"/>
                <w:b/>
                <w:strike/>
                <w:color w:val="FF0000"/>
                <w:sz w:val="22"/>
                <w:szCs w:val="22"/>
                <w:lang w:eastAsia="en-US"/>
              </w:rPr>
              <w:t>7,06</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trike/>
                <w:color w:val="FF0000"/>
                <w:sz w:val="22"/>
                <w:szCs w:val="22"/>
                <w:lang w:eastAsia="en-US"/>
              </w:rPr>
            </w:pPr>
            <w:r w:rsidRPr="00827EBD">
              <w:rPr>
                <w:rFonts w:eastAsia="Calibri"/>
                <w:strike/>
                <w:color w:val="FF0000"/>
                <w:sz w:val="22"/>
                <w:szCs w:val="22"/>
                <w:lang w:eastAsia="en-US"/>
              </w:rPr>
              <w:t>1.5.</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trike/>
                <w:color w:val="FF0000"/>
                <w:sz w:val="22"/>
                <w:szCs w:val="22"/>
                <w:lang w:eastAsia="en-US"/>
              </w:rPr>
            </w:pPr>
            <w:r w:rsidRPr="00827EBD">
              <w:rPr>
                <w:rFonts w:eastAsia="Calibri"/>
                <w:strike/>
                <w:color w:val="FF0000"/>
                <w:sz w:val="22"/>
                <w:szCs w:val="22"/>
                <w:lang w:eastAsia="en-US"/>
              </w:rPr>
              <w:t>Holesterīna pārbaude (par vienu manipulāciju)</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trike/>
                <w:color w:val="FF0000"/>
                <w:sz w:val="22"/>
                <w:szCs w:val="22"/>
                <w:lang w:eastAsia="en-US"/>
              </w:rPr>
            </w:pPr>
            <w:r w:rsidRPr="00827EBD">
              <w:rPr>
                <w:rFonts w:eastAsia="Calibri"/>
                <w:b/>
                <w:strike/>
                <w:color w:val="FF0000"/>
                <w:sz w:val="22"/>
                <w:szCs w:val="22"/>
                <w:lang w:eastAsia="en-US"/>
              </w:rPr>
              <w:t>2,27</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trike/>
                <w:color w:val="FF0000"/>
                <w:sz w:val="22"/>
                <w:szCs w:val="22"/>
                <w:lang w:eastAsia="en-US"/>
              </w:rPr>
            </w:pPr>
            <w:r w:rsidRPr="00827EBD">
              <w:rPr>
                <w:rFonts w:eastAsia="Calibri"/>
                <w:strike/>
                <w:color w:val="FF0000"/>
                <w:sz w:val="22"/>
                <w:szCs w:val="22"/>
                <w:lang w:eastAsia="en-US"/>
              </w:rPr>
              <w:t xml:space="preserve">1.6. </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trike/>
                <w:color w:val="FF0000"/>
                <w:sz w:val="22"/>
                <w:szCs w:val="22"/>
                <w:lang w:eastAsia="en-US"/>
              </w:rPr>
            </w:pPr>
            <w:r w:rsidRPr="00827EBD">
              <w:rPr>
                <w:rFonts w:eastAsia="Calibri"/>
                <w:strike/>
                <w:color w:val="FF0000"/>
                <w:sz w:val="22"/>
                <w:szCs w:val="22"/>
                <w:lang w:eastAsia="en-US"/>
              </w:rPr>
              <w:t>Cukura līmeņa noteikšana asinīs (par vienu manipulāciju)</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trike/>
                <w:color w:val="FF0000"/>
                <w:sz w:val="22"/>
                <w:szCs w:val="22"/>
                <w:lang w:eastAsia="en-US"/>
              </w:rPr>
            </w:pPr>
            <w:r w:rsidRPr="00827EBD">
              <w:rPr>
                <w:rFonts w:eastAsia="Calibri"/>
                <w:b/>
                <w:strike/>
                <w:color w:val="FF0000"/>
                <w:sz w:val="22"/>
                <w:szCs w:val="22"/>
                <w:lang w:eastAsia="en-US"/>
              </w:rPr>
              <w:t>0,55</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trike/>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p>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II. Masāžas pakalpojumi Tukuma novadā dzīvesvietu deklarējušām personām ar invaliditāti (1 masāžas reize):</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right"/>
              <w:textAlignment w:val="baseline"/>
              <w:rPr>
                <w:rFonts w:eastAsia="Calibri"/>
                <w:b/>
                <w:sz w:val="22"/>
                <w:szCs w:val="22"/>
                <w:lang w:eastAsia="en-US"/>
              </w:rPr>
            </w:pP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2.1</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Galva (pieres-deniņu-paura rajons)</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2.2.</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Apkakles zona (kakla mugurējā virsma un plecu josla)</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4,81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2.3.</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Muguras krūšu daļa</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2.4.</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Muguras jostas-krustu daļa</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3,61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2.5.</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Mugura (krūšu, jostas, krustu daļa)</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6,01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2.6.</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Mugura (kakla, krūšu, jostas, krustu daļa)</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8,42</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2.7.</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Pleca locītava un augšdelms līdz elkonim</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2.8.</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Apakšdelms un plauksta</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2.9.</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Gūžas locītava un augšstilba augšējā trešdaļa</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2.10.</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Gūžas locītava un augšstilbs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2.11.</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Augšstilbs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2.12.</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Apakšstilbs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2.13.</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Pēda</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p>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III. Fizioterapeita pakalpojums (par 1 reizi)</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3.1.</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 xml:space="preserve">Tukuma novadā dzīvesvietu deklarējušām personām ar invaliditāti </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3,15</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3.2.</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 xml:space="preserve">Tukuma novadā dzīvesvietu deklarējušām personām ar draudošu invaliditāti </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3,15</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3.3.</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Jauniešiem ar stājas traucējumiem</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3,15</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p>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IV. Slinga terapija, nūjošanas u.c pakalpojumi (par 1 reizi)</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4.1.</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relaksācija slingā (15min)</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2,31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4.2.</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Nūjošanas apmācība (par 1 reizi)</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1,47</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p>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b/>
                <w:sz w:val="22"/>
                <w:szCs w:val="22"/>
                <w:lang w:eastAsia="en-US"/>
              </w:rPr>
              <w:t>V. Sociālā darba ietvaros sniegtie pasākumi</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5.1.</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trike/>
                <w:sz w:val="22"/>
                <w:szCs w:val="22"/>
                <w:lang w:eastAsia="en-US"/>
              </w:rPr>
            </w:pPr>
            <w:r w:rsidRPr="00827EBD">
              <w:rPr>
                <w:rFonts w:eastAsia="Calibri"/>
                <w:sz w:val="22"/>
                <w:szCs w:val="22"/>
                <w:lang w:eastAsia="en-US"/>
              </w:rPr>
              <w:t>Psihologa konsultācija (par vienu konsultāciju)</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21,07</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5.2.</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Jurista konsultācija (par 1 konsultāciju)</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9,64</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5.3.</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trike/>
                <w:sz w:val="22"/>
                <w:szCs w:val="22"/>
                <w:lang w:eastAsia="en-US"/>
              </w:rPr>
            </w:pPr>
            <w:r w:rsidRPr="00827EBD">
              <w:rPr>
                <w:rFonts w:eastAsia="Calibri"/>
                <w:sz w:val="22"/>
                <w:szCs w:val="22"/>
                <w:lang w:eastAsia="en-US"/>
              </w:rPr>
              <w:t>Atbalsta grupas apmeklēšana</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1,45</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p>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b/>
                <w:sz w:val="22"/>
                <w:szCs w:val="22"/>
                <w:lang w:eastAsia="en-US"/>
              </w:rPr>
              <w:t xml:space="preserve">VI. Higiēnas pakalpojumi </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6.1.</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trike/>
                <w:sz w:val="22"/>
                <w:szCs w:val="22"/>
                <w:lang w:eastAsia="en-US"/>
              </w:rPr>
            </w:pPr>
            <w:r w:rsidRPr="00827EBD">
              <w:rPr>
                <w:rFonts w:eastAsia="Calibri"/>
                <w:sz w:val="22"/>
                <w:szCs w:val="22"/>
                <w:lang w:eastAsia="en-US"/>
              </w:rPr>
              <w:t>duša Tukuma novadā dzīvesvietu deklarējušām personām (līdz 30 min)</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2,44</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lastRenderedPageBreak/>
              <w:t>6.2.</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duša Tukuma novadā dzīvesvietu deklarējušām pensijas vecuma personām un personām ar invaliditāti (līdz 30 min)</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1,22</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6.3.</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duša ar asistentu Tukuma novadā dzīvesvietu deklarējušām pensijas vecuma personām un personām ar invaliditāti (līdz 30 min)</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2,20</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6.4.</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veļas mazgāšana Tukuma novadā dzīvesvietu deklarējušām pensijas vecuma personām un personām ar invaliditāti (par vienu reizi)</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2,44</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6.5.</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veļas mazgāšana Tukuma novadā dzīvesvietu deklarējušām personām (par vienu reizi)</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4,87</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6.6.</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veļas žāvēšana Tukuma novadā dzīvesvietu deklarējušām pensijas vecuma personām un personām ar invaliditāti (par vienu reizi)</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2,44</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6.7.</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veļas žāvēšana Tukuma novadā dzīvesvietu deklarējušām personām (par vienu reizi)</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4,88</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p>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b/>
                <w:sz w:val="22"/>
                <w:szCs w:val="22"/>
                <w:lang w:eastAsia="en-US"/>
              </w:rPr>
              <w:t xml:space="preserve">VII. Patversmes pakalpojums </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7.1.</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trike/>
                <w:sz w:val="22"/>
                <w:szCs w:val="22"/>
                <w:lang w:eastAsia="en-US"/>
              </w:rPr>
            </w:pPr>
            <w:r w:rsidRPr="00827EBD">
              <w:rPr>
                <w:rFonts w:eastAsia="Calibri"/>
                <w:sz w:val="22"/>
                <w:szCs w:val="22"/>
                <w:lang w:eastAsia="en-US"/>
              </w:rPr>
              <w:t>Patversmes pakalpojums (par uzturēšanās nakti)</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9,70</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7.1.1.</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Patversmes pakalpojums Tukuma novadā dzīvesvietu deklarējušām personām, līdz 30 dienām ir bez maksas, bet personām, kuras patversmē uzturas ilgāk par 30 dienām (par uzturēšanās nakti)</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1,65</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7.1.2.</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Patversmes pakalpojums Tukuma novadā dzīvesvietu deklarējušām personām, līdz 30 dienām ir bez maksas, bet personām, kuras patversmē uzturas ilgāk par 30 dienām un,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0,97</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7.1.3.</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 xml:space="preserve">Patversmes pakalpojums Tukuma novadā dzīvesvietu deklarējušām personām, kuri patversmē nepārtraukti uzturas </w:t>
            </w:r>
            <w:r w:rsidRPr="00827EBD">
              <w:rPr>
                <w:rFonts w:eastAsia="Calibri"/>
                <w:sz w:val="22"/>
                <w:szCs w:val="22"/>
                <w:u w:val="single"/>
                <w:lang w:eastAsia="en-US"/>
              </w:rPr>
              <w:t>ilgāk par diviem mēnešiem</w:t>
            </w:r>
            <w:r w:rsidRPr="00827EBD">
              <w:rPr>
                <w:rFonts w:eastAsia="Calibri"/>
                <w:sz w:val="22"/>
                <w:szCs w:val="22"/>
                <w:lang w:eastAsia="en-US"/>
              </w:rPr>
              <w:t xml:space="preserve"> un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1,46</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7.1.4.</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 xml:space="preserve">Patversmes pakalpojums Tukuma novadā dzīvesvietu deklarējušām personām, kuras patversmē nepārtraukti (30 dienu starplaikā) uzturas </w:t>
            </w:r>
            <w:r w:rsidRPr="00827EBD">
              <w:rPr>
                <w:rFonts w:eastAsia="Calibri"/>
                <w:sz w:val="22"/>
                <w:szCs w:val="22"/>
                <w:u w:val="single"/>
                <w:lang w:eastAsia="en-US"/>
              </w:rPr>
              <w:t xml:space="preserve">ilgāk par četriem mēnešiem </w:t>
            </w:r>
            <w:r w:rsidRPr="00827EBD">
              <w:rPr>
                <w:rFonts w:eastAsia="Calibri"/>
                <w:sz w:val="22"/>
                <w:szCs w:val="22"/>
                <w:lang w:eastAsia="en-US"/>
              </w:rPr>
              <w:t xml:space="preserve">un kuru ienākumu līmenis nepārsniedz Valstī noteikto trūcīgas personas ienākuma līmeni (par uzturēšanās nakti) </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1,65</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7.2.</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Uzturēšanās ģimenes krīzes istabā (par istabu diennaktī)</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21,25</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7.2.1.</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color w:val="FF0000"/>
                <w:sz w:val="22"/>
                <w:szCs w:val="22"/>
                <w:lang w:eastAsia="en-US"/>
              </w:rPr>
            </w:pPr>
            <w:r w:rsidRPr="00827EBD">
              <w:rPr>
                <w:rFonts w:eastAsia="Calibri"/>
                <w:sz w:val="22"/>
                <w:szCs w:val="22"/>
                <w:lang w:eastAsia="en-US"/>
              </w:rPr>
              <w:t>ģimenei ar bērniem, kuri savu dzīvesvietu deklarējuši Tukuma novadā, kuri patversmē nepārtraukti uzturas līdz 6 mēnešiem (par istabu diennaktī)</w:t>
            </w:r>
          </w:p>
          <w:p w:rsidR="00827EBD" w:rsidRPr="00827EBD" w:rsidRDefault="00827EBD" w:rsidP="00827EBD">
            <w:pPr>
              <w:suppressAutoHyphens/>
              <w:autoSpaceDN w:val="0"/>
              <w:textAlignment w:val="baseline"/>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2,12</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7.2.2.</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ģimenei ar bērniem, kuri savu dzīvesvietu deklarējuši Tukuma novadā, kuri patversmē nepārtraukti uzturas ilgāk par 6 mēnešiem (par istabu diennaktī)</w:t>
            </w:r>
          </w:p>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 xml:space="preserve">neieskaitot maksu par izmantotajiem higiēnas pakalpojumiem </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5,31</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color w:val="FF0000"/>
                <w:sz w:val="22"/>
                <w:szCs w:val="22"/>
                <w:lang w:eastAsia="en-US"/>
              </w:rPr>
            </w:pPr>
            <w:r w:rsidRPr="00827EBD">
              <w:rPr>
                <w:rFonts w:eastAsia="Calibri"/>
                <w:color w:val="FF0000"/>
                <w:sz w:val="22"/>
                <w:szCs w:val="22"/>
                <w:lang w:eastAsia="en-US"/>
              </w:rPr>
              <w:t>7.3.</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color w:val="FF0000"/>
                <w:sz w:val="22"/>
                <w:szCs w:val="22"/>
                <w:lang w:eastAsia="en-US"/>
              </w:rPr>
            </w:pPr>
            <w:r w:rsidRPr="00827EBD">
              <w:rPr>
                <w:rFonts w:eastAsia="Calibri"/>
                <w:color w:val="FF0000"/>
                <w:sz w:val="22"/>
                <w:szCs w:val="22"/>
                <w:lang w:eastAsia="en-US"/>
              </w:rPr>
              <w:t>Holesterīna pārbaude (par vienu manipulāciju)</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color w:val="FF0000"/>
                <w:sz w:val="22"/>
                <w:szCs w:val="22"/>
                <w:lang w:eastAsia="en-US"/>
              </w:rPr>
            </w:pPr>
            <w:r w:rsidRPr="00827EBD">
              <w:rPr>
                <w:rFonts w:eastAsia="Calibri"/>
                <w:b/>
                <w:color w:val="FF0000"/>
                <w:sz w:val="22"/>
                <w:szCs w:val="22"/>
                <w:lang w:eastAsia="en-US"/>
              </w:rPr>
              <w:t>2,27</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color w:val="FF0000"/>
                <w:sz w:val="22"/>
                <w:szCs w:val="22"/>
                <w:lang w:eastAsia="en-US"/>
              </w:rPr>
            </w:pPr>
            <w:r w:rsidRPr="00827EBD">
              <w:rPr>
                <w:rFonts w:eastAsia="Calibri"/>
                <w:color w:val="FF0000"/>
                <w:sz w:val="22"/>
                <w:szCs w:val="22"/>
                <w:lang w:eastAsia="en-US"/>
              </w:rPr>
              <w:t>7.4.</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color w:val="FF0000"/>
                <w:sz w:val="22"/>
                <w:szCs w:val="22"/>
                <w:lang w:eastAsia="en-US"/>
              </w:rPr>
            </w:pPr>
            <w:r w:rsidRPr="00827EBD">
              <w:rPr>
                <w:rFonts w:eastAsia="Calibri"/>
                <w:color w:val="FF0000"/>
                <w:sz w:val="22"/>
                <w:szCs w:val="22"/>
                <w:lang w:eastAsia="en-US"/>
              </w:rPr>
              <w:t>Cukura līmeņa noteikšana asinīs (par vienu manipulāciju)</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color w:val="FF0000"/>
                <w:sz w:val="22"/>
                <w:szCs w:val="22"/>
                <w:lang w:eastAsia="en-US"/>
              </w:rPr>
            </w:pPr>
            <w:r w:rsidRPr="00827EBD">
              <w:rPr>
                <w:rFonts w:eastAsia="Calibri"/>
                <w:b/>
                <w:color w:val="FF0000"/>
                <w:sz w:val="22"/>
                <w:szCs w:val="22"/>
                <w:lang w:eastAsia="en-US"/>
              </w:rPr>
              <w:t>0,55</w:t>
            </w:r>
          </w:p>
        </w:tc>
      </w:tr>
      <w:tr w:rsidR="00827EBD" w:rsidRPr="00827EBD" w:rsidTr="0040346E">
        <w:trPr>
          <w:trHeight w:val="585"/>
        </w:trPr>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p>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b/>
                <w:sz w:val="22"/>
                <w:szCs w:val="22"/>
                <w:lang w:eastAsia="en-US"/>
              </w:rPr>
              <w:t>VIII. Grupu dzīvoklis</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right"/>
              <w:textAlignment w:val="baseline"/>
              <w:rPr>
                <w:rFonts w:eastAsia="Calibri"/>
                <w:b/>
                <w:sz w:val="22"/>
                <w:szCs w:val="22"/>
                <w:lang w:eastAsia="en-US"/>
              </w:rPr>
            </w:pPr>
          </w:p>
        </w:tc>
      </w:tr>
      <w:tr w:rsidR="00827EBD" w:rsidRPr="00827EBD" w:rsidTr="0040346E">
        <w:trPr>
          <w:trHeight w:val="330"/>
        </w:trPr>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8.1.</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b/>
                <w:sz w:val="22"/>
                <w:szCs w:val="22"/>
                <w:lang w:eastAsia="en-US"/>
              </w:rPr>
            </w:pPr>
            <w:r w:rsidRPr="00827EBD">
              <w:rPr>
                <w:rFonts w:eastAsia="Calibri"/>
                <w:sz w:val="22"/>
                <w:szCs w:val="22"/>
                <w:lang w:eastAsia="en-US"/>
              </w:rPr>
              <w:t>Grupu dzīvokļa pakalpojums (par vienu uzturēšanās dienu)</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right"/>
              <w:textAlignment w:val="baseline"/>
              <w:rPr>
                <w:rFonts w:eastAsia="Calibri"/>
                <w:b/>
                <w:sz w:val="22"/>
                <w:szCs w:val="22"/>
                <w:lang w:eastAsia="en-US"/>
              </w:rPr>
            </w:pPr>
            <w:r w:rsidRPr="00827EBD">
              <w:rPr>
                <w:rFonts w:eastAsia="Calibri"/>
                <w:b/>
                <w:sz w:val="22"/>
                <w:szCs w:val="22"/>
                <w:lang w:eastAsia="en-US"/>
              </w:rPr>
              <w:t>9,37</w:t>
            </w:r>
          </w:p>
        </w:tc>
      </w:tr>
      <w:tr w:rsidR="00827EBD" w:rsidRPr="00827EBD" w:rsidTr="0040346E">
        <w:trPr>
          <w:trHeight w:val="450"/>
        </w:trPr>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p>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 xml:space="preserve">IX. </w:t>
            </w:r>
            <w:r w:rsidRPr="00827EBD">
              <w:rPr>
                <w:rFonts w:eastAsia="Calibri"/>
                <w:b/>
                <w:sz w:val="22"/>
                <w:szCs w:val="20"/>
                <w:lang w:eastAsia="en-US" w:bidi="lo-LA"/>
              </w:rPr>
              <w:t>Sociālā aprūpe un sociālā rehabilitācija dienas aprūpes centrā</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right"/>
              <w:textAlignment w:val="baseline"/>
              <w:rPr>
                <w:rFonts w:eastAsia="Calibri"/>
                <w:b/>
                <w:sz w:val="22"/>
                <w:szCs w:val="22"/>
                <w:lang w:eastAsia="en-US"/>
              </w:rPr>
            </w:pPr>
          </w:p>
        </w:tc>
      </w:tr>
      <w:tr w:rsidR="00827EBD" w:rsidRPr="00827EBD" w:rsidTr="0040346E">
        <w:tc>
          <w:tcPr>
            <w:tcW w:w="886" w:type="dxa"/>
            <w:vMerge w:val="restart"/>
            <w:tcBorders>
              <w:top w:val="single" w:sz="4" w:space="0" w:color="auto"/>
              <w:left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9.1.</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0"/>
                <w:lang w:eastAsia="en-US" w:bidi="lo-LA"/>
              </w:rPr>
              <w:t>Sociālā aprūpe un sociālā rehabilitācija dienas aprūpes centra pakalpojums Invalīdu dienas centrā “Saime” (par vienu uzturēšanās dienu)</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5,64</w:t>
            </w:r>
          </w:p>
        </w:tc>
      </w:tr>
      <w:tr w:rsidR="00827EBD" w:rsidRPr="00827EBD" w:rsidTr="0040346E">
        <w:tc>
          <w:tcPr>
            <w:tcW w:w="886" w:type="dxa"/>
            <w:vMerge/>
            <w:tcBorders>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0"/>
                <w:lang w:eastAsia="en-US" w:bidi="lo-LA"/>
              </w:rPr>
            </w:pPr>
            <w:r w:rsidRPr="00827EBD">
              <w:rPr>
                <w:rFonts w:eastAsia="Calibri"/>
                <w:color w:val="000000"/>
                <w:sz w:val="22"/>
                <w:szCs w:val="20"/>
                <w:lang w:eastAsia="en-US" w:bidi="lo-LA"/>
              </w:rPr>
              <w:t xml:space="preserve">Līdzmaksājums ēdināšanai sociālās aprūpes un sociālās rehabilitācijas dienas centra pakalpojumam Invalīdu dienas centrā </w:t>
            </w:r>
            <w:r w:rsidRPr="00827EBD">
              <w:rPr>
                <w:rFonts w:eastAsia="Calibri"/>
                <w:sz w:val="22"/>
                <w:szCs w:val="20"/>
                <w:lang w:eastAsia="en-US" w:bidi="lo-LA"/>
              </w:rPr>
              <w:t>“</w:t>
            </w:r>
            <w:r w:rsidRPr="00827EBD">
              <w:rPr>
                <w:rFonts w:eastAsia="Calibri"/>
                <w:b/>
                <w:sz w:val="22"/>
                <w:szCs w:val="20"/>
                <w:lang w:eastAsia="en-US" w:bidi="lo-LA"/>
              </w:rPr>
              <w:t>Saime</w:t>
            </w:r>
            <w:r w:rsidRPr="00827EBD">
              <w:rPr>
                <w:rFonts w:eastAsia="Calibri"/>
                <w:sz w:val="22"/>
                <w:szCs w:val="20"/>
                <w:lang w:eastAsia="en-US" w:bidi="lo-LA"/>
              </w:rPr>
              <w:t>”</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1,69</w:t>
            </w:r>
          </w:p>
        </w:tc>
      </w:tr>
      <w:tr w:rsidR="00827EBD" w:rsidRPr="00827EBD" w:rsidTr="0040346E">
        <w:trPr>
          <w:trHeight w:val="436"/>
        </w:trPr>
        <w:tc>
          <w:tcPr>
            <w:tcW w:w="886" w:type="dxa"/>
            <w:vMerge w:val="restart"/>
            <w:tcBorders>
              <w:top w:val="single" w:sz="4" w:space="0" w:color="auto"/>
              <w:left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9.2.</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0"/>
                <w:lang w:eastAsia="en-US" w:bidi="lo-LA"/>
              </w:rPr>
              <w:t>Sociālā aprūpe un sociālā rehabilitācija dienas aprūpes centra pakalpojums Dienas centrā “Saimīte”</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8,37</w:t>
            </w:r>
          </w:p>
        </w:tc>
      </w:tr>
      <w:tr w:rsidR="00827EBD" w:rsidRPr="00827EBD" w:rsidTr="0040346E">
        <w:trPr>
          <w:trHeight w:val="510"/>
        </w:trPr>
        <w:tc>
          <w:tcPr>
            <w:tcW w:w="886" w:type="dxa"/>
            <w:vMerge/>
            <w:tcBorders>
              <w:left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0"/>
                <w:lang w:eastAsia="en-US" w:bidi="lo-LA"/>
              </w:rPr>
            </w:pPr>
            <w:r w:rsidRPr="00827EBD">
              <w:rPr>
                <w:rFonts w:eastAsia="Calibri"/>
                <w:color w:val="000000"/>
                <w:sz w:val="22"/>
                <w:szCs w:val="20"/>
                <w:lang w:eastAsia="en-US" w:bidi="lo-LA"/>
              </w:rPr>
              <w:t xml:space="preserve">Līdzmaksājums ēdināšanai sociālās aprūpes un sociālās rehabilitācijas dienas centra pakalpojumam Dienas centrā </w:t>
            </w:r>
            <w:r w:rsidRPr="00827EBD">
              <w:rPr>
                <w:rFonts w:eastAsia="Calibri"/>
                <w:sz w:val="22"/>
                <w:szCs w:val="20"/>
                <w:lang w:eastAsia="en-US" w:bidi="lo-LA"/>
              </w:rPr>
              <w:t>“Saimīte”</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p>
        </w:tc>
      </w:tr>
      <w:tr w:rsidR="00827EBD" w:rsidRPr="00827EBD" w:rsidTr="0040346E">
        <w:trPr>
          <w:trHeight w:val="303"/>
        </w:trPr>
        <w:tc>
          <w:tcPr>
            <w:tcW w:w="886" w:type="dxa"/>
            <w:vMerge/>
            <w:tcBorders>
              <w:left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0"/>
                <w:lang w:eastAsia="en-US" w:bidi="lo-LA"/>
              </w:rPr>
            </w:pPr>
            <w:r w:rsidRPr="00827EBD">
              <w:rPr>
                <w:rFonts w:eastAsia="Calibri"/>
                <w:sz w:val="22"/>
                <w:szCs w:val="20"/>
                <w:lang w:eastAsia="en-US" w:bidi="lo-LA"/>
              </w:rPr>
              <w:t>Pusdienas</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0,47</w:t>
            </w:r>
          </w:p>
        </w:tc>
      </w:tr>
      <w:tr w:rsidR="00827EBD" w:rsidRPr="00827EBD" w:rsidTr="0040346E">
        <w:trPr>
          <w:trHeight w:val="273"/>
        </w:trPr>
        <w:tc>
          <w:tcPr>
            <w:tcW w:w="886" w:type="dxa"/>
            <w:vMerge/>
            <w:tcBorders>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0"/>
                <w:lang w:eastAsia="en-US" w:bidi="lo-LA"/>
              </w:rPr>
            </w:pPr>
            <w:r w:rsidRPr="00827EBD">
              <w:rPr>
                <w:rFonts w:eastAsia="Calibri"/>
                <w:sz w:val="22"/>
                <w:szCs w:val="20"/>
                <w:lang w:eastAsia="en-US" w:bidi="lo-LA"/>
              </w:rPr>
              <w:t>Launags</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0,26</w:t>
            </w:r>
          </w:p>
        </w:tc>
      </w:tr>
      <w:tr w:rsidR="00827EBD" w:rsidRPr="00827EBD" w:rsidTr="0040346E">
        <w:trPr>
          <w:trHeight w:val="436"/>
        </w:trPr>
        <w:tc>
          <w:tcPr>
            <w:tcW w:w="886" w:type="dxa"/>
            <w:vMerge w:val="restart"/>
            <w:tcBorders>
              <w:top w:val="single" w:sz="4" w:space="0" w:color="auto"/>
              <w:left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lastRenderedPageBreak/>
              <w:t>9.3.</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0"/>
                <w:lang w:eastAsia="en-US" w:bidi="lo-LA"/>
              </w:rPr>
            </w:pPr>
            <w:r w:rsidRPr="00827EBD">
              <w:rPr>
                <w:rFonts w:eastAsia="Calibri"/>
                <w:sz w:val="22"/>
                <w:szCs w:val="20"/>
                <w:lang w:eastAsia="en-US" w:bidi="lo-LA"/>
              </w:rPr>
              <w:t>Sociālā aprūpe un sociālā rehabilitācija dienas aprūpes centra pakalpojums Slampes un Džūkstes kopienas centrā “Rīti”</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5,57</w:t>
            </w:r>
          </w:p>
        </w:tc>
      </w:tr>
      <w:tr w:rsidR="00827EBD" w:rsidRPr="00827EBD" w:rsidTr="0040346E">
        <w:trPr>
          <w:trHeight w:val="279"/>
        </w:trPr>
        <w:tc>
          <w:tcPr>
            <w:tcW w:w="886" w:type="dxa"/>
            <w:vMerge/>
            <w:tcBorders>
              <w:left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0"/>
                <w:lang w:eastAsia="en-US" w:bidi="lo-LA"/>
              </w:rPr>
            </w:pPr>
            <w:r w:rsidRPr="00827EBD">
              <w:rPr>
                <w:rFonts w:eastAsia="Calibri"/>
                <w:color w:val="000000"/>
                <w:sz w:val="22"/>
                <w:szCs w:val="20"/>
                <w:lang w:eastAsia="en-US" w:bidi="lo-LA"/>
              </w:rPr>
              <w:t xml:space="preserve">Līdzmaksājums ēdināšanai </w:t>
            </w:r>
            <w:r w:rsidRPr="00827EBD">
              <w:rPr>
                <w:rFonts w:eastAsia="Calibri"/>
                <w:sz w:val="22"/>
                <w:szCs w:val="20"/>
                <w:lang w:eastAsia="en-US" w:bidi="lo-LA"/>
              </w:rPr>
              <w:t>sociālās aprūpes un sociālās rehabilitācijas dienas aprūpes pakalpojumam Slampes un Džūkstes kopienas centrā “Rīti”</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p>
        </w:tc>
      </w:tr>
      <w:tr w:rsidR="00827EBD" w:rsidRPr="00827EBD" w:rsidTr="0040346E">
        <w:trPr>
          <w:trHeight w:val="210"/>
        </w:trPr>
        <w:tc>
          <w:tcPr>
            <w:tcW w:w="886" w:type="dxa"/>
            <w:vMerge/>
            <w:tcBorders>
              <w:left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0"/>
                <w:lang w:eastAsia="en-US" w:bidi="lo-LA"/>
              </w:rPr>
            </w:pPr>
            <w:r w:rsidRPr="00827EBD">
              <w:rPr>
                <w:rFonts w:eastAsia="Calibri"/>
                <w:sz w:val="22"/>
                <w:szCs w:val="20"/>
                <w:lang w:eastAsia="en-US" w:bidi="lo-LA"/>
              </w:rPr>
              <w:t>t.sk.: Pusdienas</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1,07</w:t>
            </w:r>
          </w:p>
        </w:tc>
      </w:tr>
      <w:tr w:rsidR="00827EBD" w:rsidRPr="00827EBD" w:rsidTr="0040346E">
        <w:trPr>
          <w:trHeight w:val="255"/>
        </w:trPr>
        <w:tc>
          <w:tcPr>
            <w:tcW w:w="886" w:type="dxa"/>
            <w:vMerge/>
            <w:tcBorders>
              <w:left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0"/>
                <w:lang w:eastAsia="en-US" w:bidi="lo-LA"/>
              </w:rPr>
            </w:pPr>
            <w:r w:rsidRPr="00827EBD">
              <w:rPr>
                <w:rFonts w:eastAsia="Calibri"/>
                <w:sz w:val="22"/>
                <w:szCs w:val="20"/>
                <w:lang w:eastAsia="en-US" w:bidi="lo-LA"/>
              </w:rPr>
              <w:t xml:space="preserve">         Brokastis</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0,57</w:t>
            </w:r>
          </w:p>
        </w:tc>
      </w:tr>
      <w:tr w:rsidR="00827EBD" w:rsidRPr="00827EBD" w:rsidTr="0040346E">
        <w:trPr>
          <w:trHeight w:val="255"/>
        </w:trPr>
        <w:tc>
          <w:tcPr>
            <w:tcW w:w="886" w:type="dxa"/>
            <w:vMerge/>
            <w:tcBorders>
              <w:left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0"/>
                <w:lang w:eastAsia="en-US" w:bidi="lo-LA"/>
              </w:rPr>
            </w:pPr>
            <w:r w:rsidRPr="00827EBD">
              <w:rPr>
                <w:rFonts w:eastAsia="Calibri"/>
                <w:sz w:val="22"/>
                <w:szCs w:val="20"/>
                <w:lang w:eastAsia="en-US" w:bidi="lo-LA"/>
              </w:rPr>
              <w:t xml:space="preserve">         Vakariņas</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0,71</w:t>
            </w:r>
          </w:p>
        </w:tc>
      </w:tr>
      <w:tr w:rsidR="00827EBD" w:rsidRPr="00827EBD" w:rsidTr="0040346E">
        <w:trPr>
          <w:trHeight w:val="315"/>
        </w:trPr>
        <w:tc>
          <w:tcPr>
            <w:tcW w:w="886" w:type="dxa"/>
            <w:vMerge/>
            <w:tcBorders>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0"/>
                <w:lang w:eastAsia="en-US" w:bidi="lo-LA"/>
              </w:rPr>
            </w:pP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b/>
                <w:sz w:val="22"/>
                <w:szCs w:val="22"/>
                <w:lang w:eastAsia="en-US"/>
              </w:rPr>
            </w:pP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b/>
                <w:sz w:val="22"/>
                <w:szCs w:val="22"/>
                <w:lang w:eastAsia="en-US"/>
              </w:rPr>
            </w:pPr>
            <w:r w:rsidRPr="00827EBD">
              <w:rPr>
                <w:rFonts w:eastAsia="Calibri"/>
                <w:b/>
                <w:sz w:val="22"/>
                <w:szCs w:val="22"/>
                <w:lang w:eastAsia="en-US"/>
              </w:rPr>
              <w:t>X. Autotransporta izmantošana braucieniem uz medicīnas iestādēm, kā arī nodrošinot sociālos pakalpojumus</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right"/>
              <w:textAlignment w:val="baseline"/>
              <w:rPr>
                <w:rFonts w:eastAsia="Calibri"/>
                <w:b/>
                <w:sz w:val="22"/>
                <w:szCs w:val="22"/>
                <w:lang w:eastAsia="en-US"/>
              </w:rPr>
            </w:pP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10.1.</w:t>
            </w:r>
          </w:p>
        </w:tc>
        <w:tc>
          <w:tcPr>
            <w:tcW w:w="8051"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Par 1 km</w:t>
            </w:r>
          </w:p>
        </w:tc>
        <w:tc>
          <w:tcPr>
            <w:tcW w:w="1134" w:type="dxa"/>
            <w:tcBorders>
              <w:top w:val="single" w:sz="4" w:space="0" w:color="auto"/>
              <w:left w:val="single" w:sz="4" w:space="0" w:color="auto"/>
              <w:bottom w:val="single" w:sz="4" w:space="0" w:color="auto"/>
              <w:right w:val="single" w:sz="4" w:space="0" w:color="auto"/>
            </w:tcBorders>
            <w:hideMark/>
          </w:tcPr>
          <w:p w:rsidR="00827EBD" w:rsidRPr="00827EBD" w:rsidRDefault="00827EBD" w:rsidP="00827EBD">
            <w:pPr>
              <w:suppressAutoHyphens/>
              <w:autoSpaceDN w:val="0"/>
              <w:jc w:val="right"/>
              <w:textAlignment w:val="baseline"/>
              <w:rPr>
                <w:rFonts w:eastAsia="Calibri"/>
                <w:b/>
                <w:sz w:val="22"/>
                <w:szCs w:val="22"/>
                <w:lang w:eastAsia="en-US"/>
              </w:rPr>
            </w:pPr>
            <w:r w:rsidRPr="00827EBD">
              <w:rPr>
                <w:rFonts w:eastAsia="Calibri"/>
                <w:b/>
                <w:sz w:val="22"/>
                <w:szCs w:val="22"/>
                <w:lang w:eastAsia="en-US"/>
              </w:rPr>
              <w:t>0,23</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sz w:val="22"/>
                <w:szCs w:val="22"/>
                <w:lang w:eastAsia="en-US"/>
              </w:rPr>
            </w:pPr>
            <w:r w:rsidRPr="00827EBD">
              <w:rPr>
                <w:rFonts w:eastAsia="Calibri"/>
                <w:sz w:val="22"/>
                <w:szCs w:val="22"/>
                <w:lang w:eastAsia="en-US"/>
              </w:rPr>
              <w:t>10.2.</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sz w:val="22"/>
                <w:szCs w:val="22"/>
                <w:lang w:eastAsia="en-US"/>
              </w:rPr>
            </w:pPr>
            <w:r w:rsidRPr="00827EBD">
              <w:rPr>
                <w:rFonts w:eastAsia="Calibri"/>
                <w:sz w:val="22"/>
                <w:szCs w:val="22"/>
                <w:lang w:eastAsia="en-US"/>
              </w:rPr>
              <w:t>Par 1 km, ja tiek izmantots specializētais transports</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right"/>
              <w:textAlignment w:val="baseline"/>
              <w:rPr>
                <w:rFonts w:eastAsia="Calibri"/>
                <w:b/>
                <w:sz w:val="22"/>
                <w:szCs w:val="22"/>
                <w:lang w:eastAsia="en-US"/>
              </w:rPr>
            </w:pPr>
            <w:r w:rsidRPr="00827EBD">
              <w:rPr>
                <w:rFonts w:eastAsia="Calibri"/>
                <w:b/>
                <w:sz w:val="22"/>
                <w:szCs w:val="22"/>
                <w:lang w:eastAsia="en-US"/>
              </w:rPr>
              <w:t>0,34</w:t>
            </w: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color w:val="FF0000"/>
                <w:sz w:val="22"/>
                <w:szCs w:val="22"/>
                <w:lang w:eastAsia="en-US"/>
              </w:rPr>
            </w:pP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color w:val="FF0000"/>
                <w:sz w:val="22"/>
                <w:szCs w:val="22"/>
                <w:lang w:eastAsia="en-US"/>
              </w:rPr>
            </w:pPr>
            <w:r w:rsidRPr="00827EBD">
              <w:rPr>
                <w:rFonts w:eastAsia="Calibri"/>
                <w:b/>
                <w:color w:val="FF0000"/>
                <w:sz w:val="22"/>
                <w:szCs w:val="22"/>
                <w:lang w:eastAsia="en-US"/>
              </w:rPr>
              <w:t>XI. Telpu noma semināriem, grupu nodarbībām un citiem sociālajiem mērķiem organizētajiem pasākumiem</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right"/>
              <w:textAlignment w:val="baseline"/>
              <w:rPr>
                <w:rFonts w:eastAsia="Calibri"/>
                <w:b/>
                <w:color w:val="FF0000"/>
                <w:sz w:val="22"/>
                <w:szCs w:val="22"/>
                <w:lang w:eastAsia="en-US"/>
              </w:rPr>
            </w:pPr>
          </w:p>
        </w:tc>
      </w:tr>
      <w:tr w:rsidR="00827EBD" w:rsidRPr="00827EBD" w:rsidTr="0040346E">
        <w:tc>
          <w:tcPr>
            <w:tcW w:w="886"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color w:val="FF0000"/>
                <w:sz w:val="22"/>
                <w:szCs w:val="22"/>
                <w:lang w:eastAsia="en-US"/>
              </w:rPr>
            </w:pPr>
            <w:r w:rsidRPr="00827EBD">
              <w:rPr>
                <w:rFonts w:eastAsia="Calibri"/>
                <w:color w:val="FF0000"/>
                <w:sz w:val="22"/>
                <w:szCs w:val="22"/>
                <w:lang w:eastAsia="en-US"/>
              </w:rPr>
              <w:t>11.1.</w:t>
            </w:r>
          </w:p>
        </w:tc>
        <w:tc>
          <w:tcPr>
            <w:tcW w:w="8051"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textAlignment w:val="baseline"/>
              <w:rPr>
                <w:rFonts w:eastAsia="Calibri"/>
                <w:color w:val="FF0000"/>
                <w:sz w:val="22"/>
                <w:szCs w:val="22"/>
                <w:lang w:eastAsia="en-US"/>
              </w:rPr>
            </w:pPr>
            <w:r w:rsidRPr="00827EBD">
              <w:rPr>
                <w:rFonts w:eastAsia="Calibri"/>
                <w:color w:val="FF0000"/>
                <w:sz w:val="22"/>
                <w:szCs w:val="22"/>
                <w:lang w:eastAsia="en-US"/>
              </w:rPr>
              <w:t>Semināra telpa</w:t>
            </w:r>
          </w:p>
        </w:tc>
        <w:tc>
          <w:tcPr>
            <w:tcW w:w="1134" w:type="dxa"/>
            <w:tcBorders>
              <w:top w:val="single" w:sz="4" w:space="0" w:color="auto"/>
              <w:left w:val="single" w:sz="4" w:space="0" w:color="auto"/>
              <w:bottom w:val="single" w:sz="4" w:space="0" w:color="auto"/>
              <w:right w:val="single" w:sz="4" w:space="0" w:color="auto"/>
            </w:tcBorders>
          </w:tcPr>
          <w:p w:rsidR="00827EBD" w:rsidRPr="00827EBD" w:rsidRDefault="00827EBD" w:rsidP="00827EBD">
            <w:pPr>
              <w:suppressAutoHyphens/>
              <w:autoSpaceDN w:val="0"/>
              <w:jc w:val="center"/>
              <w:textAlignment w:val="baseline"/>
              <w:rPr>
                <w:rFonts w:eastAsia="Calibri"/>
                <w:b/>
                <w:color w:val="FF0000"/>
                <w:sz w:val="22"/>
                <w:szCs w:val="22"/>
                <w:lang w:eastAsia="en-US"/>
              </w:rPr>
            </w:pPr>
            <w:r w:rsidRPr="00827EBD">
              <w:rPr>
                <w:rFonts w:eastAsia="Calibri"/>
                <w:b/>
                <w:color w:val="FF0000"/>
                <w:sz w:val="22"/>
                <w:szCs w:val="22"/>
                <w:lang w:eastAsia="en-US"/>
              </w:rPr>
              <w:t>__,__</w:t>
            </w:r>
          </w:p>
        </w:tc>
      </w:tr>
    </w:tbl>
    <w:p w:rsidR="00827EBD" w:rsidRPr="00827EBD" w:rsidRDefault="00827EBD" w:rsidP="00827EBD">
      <w:pPr>
        <w:suppressAutoHyphens/>
        <w:autoSpaceDN w:val="0"/>
        <w:textAlignment w:val="baseline"/>
        <w:rPr>
          <w:rFonts w:eastAsia="Calibri"/>
          <w:sz w:val="22"/>
          <w:szCs w:val="22"/>
          <w:lang w:eastAsia="en-US"/>
        </w:rPr>
      </w:pPr>
    </w:p>
    <w:p w:rsidR="00827EBD" w:rsidRPr="00827EBD" w:rsidRDefault="00827EBD" w:rsidP="00827EBD">
      <w:pPr>
        <w:jc w:val="right"/>
        <w:outlineLvl w:val="0"/>
        <w:rPr>
          <w:rFonts w:eastAsia="Calibri"/>
          <w:i/>
          <w:sz w:val="20"/>
          <w:szCs w:val="20"/>
          <w:lang w:eastAsia="en-US"/>
        </w:rPr>
      </w:pPr>
      <w:r w:rsidRPr="00827EBD">
        <w:rPr>
          <w:rFonts w:eastAsia="Calibri"/>
          <w:i/>
          <w:sz w:val="20"/>
          <w:szCs w:val="20"/>
          <w:lang w:eastAsia="en-US"/>
        </w:rPr>
        <w:t>Ar grozījumiem, kas izdarīti ar Tukuma novada Domes 24.03.2016. lēmumu (prot.Nr.4, 6.§.)</w:t>
      </w:r>
    </w:p>
    <w:p w:rsidR="00827EBD" w:rsidRPr="00827EBD" w:rsidRDefault="00827EBD" w:rsidP="00827EBD">
      <w:pPr>
        <w:jc w:val="right"/>
        <w:outlineLvl w:val="0"/>
        <w:rPr>
          <w:rFonts w:eastAsia="Calibri"/>
          <w:i/>
          <w:sz w:val="20"/>
          <w:szCs w:val="20"/>
          <w:lang w:eastAsia="en-US"/>
        </w:rPr>
      </w:pPr>
      <w:r w:rsidRPr="00827EBD">
        <w:rPr>
          <w:rFonts w:eastAsia="Calibri"/>
          <w:i/>
          <w:sz w:val="20"/>
          <w:szCs w:val="20"/>
          <w:lang w:eastAsia="en-US"/>
        </w:rPr>
        <w:t>Ar grozījumiem, kas izdarīti ar Tukuma novada Domes _._.2016. lēmumu (prot.Nr._, _.§.</w:t>
      </w:r>
    </w:p>
    <w:p w:rsidR="00827EBD" w:rsidRPr="00827EBD" w:rsidRDefault="00827EBD" w:rsidP="00827EBD">
      <w:pPr>
        <w:ind w:right="78" w:firstLine="720"/>
        <w:rPr>
          <w:rFonts w:eastAsia="Calibri"/>
          <w:sz w:val="22"/>
          <w:szCs w:val="22"/>
          <w:lang w:eastAsia="en-US"/>
        </w:rPr>
      </w:pPr>
    </w:p>
    <w:p w:rsidR="00827EBD" w:rsidRPr="00827EBD" w:rsidRDefault="00827EBD" w:rsidP="00827EBD">
      <w:pPr>
        <w:rPr>
          <w:rFonts w:eastAsia="Calibri"/>
          <w:sz w:val="22"/>
          <w:szCs w:val="22"/>
          <w:lang w:eastAsia="en-US"/>
        </w:rPr>
      </w:pPr>
    </w:p>
    <w:p w:rsidR="00827EBD" w:rsidRPr="00827EBD" w:rsidRDefault="00827EBD" w:rsidP="00827EBD">
      <w:pPr>
        <w:jc w:val="both"/>
        <w:rPr>
          <w:rFonts w:eastAsia="Calibri"/>
          <w:sz w:val="22"/>
          <w:szCs w:val="22"/>
          <w:lang w:eastAsia="da-DK"/>
        </w:rPr>
      </w:pPr>
      <w:r w:rsidRPr="00827EBD">
        <w:rPr>
          <w:rFonts w:eastAsia="Calibri"/>
          <w:sz w:val="22"/>
          <w:szCs w:val="22"/>
          <w:lang w:eastAsia="da-DK"/>
        </w:rPr>
        <w:t xml:space="preserve">Domes priekšsēdētājs </w:t>
      </w:r>
      <w:r w:rsidRPr="00827EBD">
        <w:rPr>
          <w:rFonts w:eastAsia="Calibri"/>
          <w:sz w:val="22"/>
          <w:szCs w:val="22"/>
          <w:lang w:eastAsia="da-DK"/>
        </w:rPr>
        <w:tab/>
      </w:r>
      <w:r w:rsidRPr="00827EBD">
        <w:rPr>
          <w:rFonts w:eastAsia="Calibri"/>
          <w:sz w:val="22"/>
          <w:szCs w:val="22"/>
          <w:lang w:eastAsia="da-DK"/>
        </w:rPr>
        <w:tab/>
      </w:r>
      <w:r w:rsidRPr="00827EBD">
        <w:rPr>
          <w:rFonts w:eastAsia="Calibri"/>
          <w:sz w:val="22"/>
          <w:szCs w:val="22"/>
          <w:lang w:eastAsia="da-DK"/>
        </w:rPr>
        <w:tab/>
        <w:t xml:space="preserve">(personiskais paraksts) </w:t>
      </w:r>
      <w:r w:rsidRPr="00827EBD">
        <w:rPr>
          <w:rFonts w:eastAsia="Calibri"/>
          <w:sz w:val="22"/>
          <w:szCs w:val="22"/>
          <w:lang w:eastAsia="da-DK"/>
        </w:rPr>
        <w:tab/>
      </w:r>
      <w:r w:rsidRPr="00827EBD">
        <w:rPr>
          <w:rFonts w:eastAsia="Calibri"/>
          <w:sz w:val="22"/>
          <w:szCs w:val="22"/>
          <w:lang w:eastAsia="da-DK"/>
        </w:rPr>
        <w:tab/>
        <w:t>Ē.Lukmans</w:t>
      </w:r>
    </w:p>
    <w:p w:rsidR="00827EBD" w:rsidRPr="00827EBD" w:rsidRDefault="00827EBD" w:rsidP="00827EBD">
      <w:pPr>
        <w:rPr>
          <w:rFonts w:eastAsia="Calibri"/>
          <w:sz w:val="22"/>
          <w:szCs w:val="22"/>
          <w:lang w:eastAsia="en-US"/>
        </w:rPr>
      </w:pPr>
    </w:p>
    <w:p w:rsidR="00827EBD" w:rsidRPr="00827EBD" w:rsidRDefault="00827EBD" w:rsidP="00827EBD">
      <w:pPr>
        <w:ind w:left="5659" w:firstLine="295"/>
        <w:jc w:val="right"/>
        <w:rPr>
          <w:rFonts w:eastAsia="Calibri"/>
          <w:sz w:val="22"/>
          <w:szCs w:val="22"/>
          <w:lang w:eastAsia="en-US"/>
        </w:rPr>
      </w:pPr>
    </w:p>
    <w:p w:rsidR="00827EBD" w:rsidRPr="00827EBD" w:rsidRDefault="00827EBD" w:rsidP="00827EBD">
      <w:pPr>
        <w:rPr>
          <w:rFonts w:ascii="Calibri" w:eastAsia="Calibri" w:hAnsi="Calibri"/>
          <w:sz w:val="22"/>
          <w:szCs w:val="22"/>
          <w:lang w:eastAsia="en-US"/>
        </w:rPr>
      </w:pPr>
    </w:p>
    <w:p w:rsidR="00827EBD" w:rsidRPr="00827EBD" w:rsidRDefault="00827EBD" w:rsidP="00827EBD">
      <w:pPr>
        <w:jc w:val="right"/>
      </w:pPr>
      <w:r w:rsidRPr="00827EBD">
        <w:br w:type="page"/>
      </w:r>
    </w:p>
    <w:p w:rsidR="00CB3313" w:rsidRPr="00BA0771" w:rsidRDefault="00CB3313" w:rsidP="00CB3313">
      <w:pPr>
        <w:suppressAutoHyphens/>
        <w:autoSpaceDN w:val="0"/>
        <w:ind w:right="-1"/>
        <w:jc w:val="center"/>
        <w:textAlignment w:val="baseline"/>
        <w:rPr>
          <w:b/>
        </w:rPr>
      </w:pPr>
      <w:r w:rsidRPr="00BA0771">
        <w:rPr>
          <w:b/>
        </w:rPr>
        <w:lastRenderedPageBreak/>
        <w:t>L Ē M U M S</w:t>
      </w:r>
    </w:p>
    <w:p w:rsidR="00CB3313" w:rsidRDefault="00CB3313" w:rsidP="00CB3313">
      <w:pPr>
        <w:suppressAutoHyphens/>
        <w:autoSpaceDN w:val="0"/>
        <w:ind w:right="-1"/>
        <w:jc w:val="center"/>
        <w:textAlignment w:val="baseline"/>
      </w:pPr>
      <w:r>
        <w:t>Tukumā</w:t>
      </w:r>
    </w:p>
    <w:p w:rsidR="00CB3313" w:rsidRDefault="00CB3313" w:rsidP="00CB3313">
      <w:pPr>
        <w:suppressAutoHyphens/>
        <w:autoSpaceDN w:val="0"/>
        <w:ind w:right="-1"/>
        <w:jc w:val="both"/>
        <w:textAlignment w:val="baseline"/>
      </w:pPr>
      <w:r>
        <w:t>2016.gada 24.novembrī</w:t>
      </w:r>
      <w:r>
        <w:tab/>
      </w:r>
      <w:r>
        <w:tab/>
      </w:r>
      <w:r>
        <w:tab/>
      </w:r>
      <w:r>
        <w:tab/>
      </w:r>
      <w:r>
        <w:tab/>
      </w:r>
      <w:r>
        <w:tab/>
      </w:r>
      <w:r>
        <w:tab/>
      </w:r>
      <w:r>
        <w:tab/>
        <w:t>prot.Nr.16, 14.§.</w:t>
      </w:r>
    </w:p>
    <w:p w:rsidR="00CB3313" w:rsidRDefault="00CB3313" w:rsidP="00CB3313">
      <w:pPr>
        <w:suppressAutoHyphens/>
        <w:autoSpaceDN w:val="0"/>
        <w:ind w:right="-1"/>
        <w:textAlignment w:val="baseline"/>
        <w:rPr>
          <w:b/>
          <w:sz w:val="22"/>
          <w:szCs w:val="22"/>
        </w:rPr>
      </w:pPr>
    </w:p>
    <w:p w:rsidR="00CB3313" w:rsidRDefault="00CB3313" w:rsidP="00CB3313">
      <w:pPr>
        <w:suppressAutoHyphens/>
        <w:autoSpaceDN w:val="0"/>
        <w:jc w:val="center"/>
        <w:textAlignment w:val="baseline"/>
        <w:rPr>
          <w:rFonts w:eastAsia="Calibri"/>
          <w:lang w:eastAsia="en-US"/>
        </w:rPr>
      </w:pPr>
    </w:p>
    <w:p w:rsidR="00CB3313" w:rsidRPr="003E5180" w:rsidRDefault="00CB3313" w:rsidP="00CB3313">
      <w:pPr>
        <w:suppressAutoHyphens/>
        <w:autoSpaceDN w:val="0"/>
        <w:jc w:val="center"/>
        <w:textAlignment w:val="baseline"/>
        <w:rPr>
          <w:rFonts w:eastAsia="Calibri"/>
          <w:lang w:eastAsia="en-US"/>
        </w:rPr>
      </w:pPr>
    </w:p>
    <w:p w:rsidR="00CB3313" w:rsidRPr="003E5180" w:rsidRDefault="00CB3313" w:rsidP="00CB3313">
      <w:pPr>
        <w:suppressAutoHyphens/>
        <w:autoSpaceDN w:val="0"/>
        <w:textAlignment w:val="baseline"/>
        <w:rPr>
          <w:rFonts w:eastAsia="Calibri"/>
          <w:b/>
        </w:rPr>
      </w:pPr>
      <w:r w:rsidRPr="003E5180">
        <w:rPr>
          <w:rFonts w:eastAsia="Calibri"/>
          <w:b/>
        </w:rPr>
        <w:t>Par aprūpes mājā pakalpojuma</w:t>
      </w:r>
    </w:p>
    <w:p w:rsidR="00CB3313" w:rsidRPr="003E5180" w:rsidRDefault="00CB3313" w:rsidP="00CB3313">
      <w:pPr>
        <w:suppressAutoHyphens/>
        <w:autoSpaceDN w:val="0"/>
        <w:textAlignment w:val="baseline"/>
        <w:rPr>
          <w:rFonts w:eastAsia="Calibri"/>
          <w:b/>
        </w:rPr>
      </w:pPr>
      <w:r w:rsidRPr="003E5180">
        <w:rPr>
          <w:rFonts w:eastAsia="Calibri"/>
          <w:b/>
        </w:rPr>
        <w:t>cenrāža apstiprināšanu</w:t>
      </w:r>
    </w:p>
    <w:p w:rsidR="00CB3313" w:rsidRPr="003E5180" w:rsidRDefault="00CB3313" w:rsidP="00CB3313">
      <w:pPr>
        <w:suppressAutoHyphens/>
        <w:autoSpaceDN w:val="0"/>
        <w:textAlignment w:val="baseline"/>
        <w:rPr>
          <w:rFonts w:eastAsia="Calibri"/>
          <w:b/>
          <w:bCs/>
        </w:rPr>
      </w:pPr>
    </w:p>
    <w:p w:rsidR="00CB3313" w:rsidRPr="003E5180" w:rsidRDefault="00CB3313" w:rsidP="00CB3313">
      <w:pPr>
        <w:suppressAutoHyphens/>
        <w:autoSpaceDN w:val="0"/>
        <w:textAlignment w:val="baseline"/>
        <w:rPr>
          <w:rFonts w:eastAsia="Calibri"/>
          <w:b/>
          <w:bCs/>
        </w:rPr>
      </w:pPr>
    </w:p>
    <w:p w:rsidR="00CB3313" w:rsidRPr="003E5180" w:rsidRDefault="00CB3313" w:rsidP="00CB3313">
      <w:pPr>
        <w:suppressAutoHyphens/>
        <w:autoSpaceDN w:val="0"/>
        <w:textAlignment w:val="baseline"/>
        <w:rPr>
          <w:rFonts w:eastAsia="Calibri"/>
          <w:b/>
          <w:bCs/>
        </w:rPr>
      </w:pPr>
    </w:p>
    <w:p w:rsidR="00CB3313" w:rsidRPr="003E5180" w:rsidRDefault="00CB3313" w:rsidP="00CB3313">
      <w:pPr>
        <w:suppressAutoHyphens/>
        <w:autoSpaceDN w:val="0"/>
        <w:textAlignment w:val="baseline"/>
        <w:rPr>
          <w:lang w:eastAsia="en-US"/>
        </w:rPr>
      </w:pPr>
    </w:p>
    <w:p w:rsidR="00CB3313" w:rsidRPr="003E5180" w:rsidRDefault="00CB3313" w:rsidP="00CB3313">
      <w:pPr>
        <w:suppressAutoHyphens/>
        <w:autoSpaceDN w:val="0"/>
        <w:textAlignment w:val="baseline"/>
        <w:rPr>
          <w:lang w:eastAsia="en-US"/>
        </w:rPr>
      </w:pPr>
    </w:p>
    <w:p w:rsidR="00CB3313" w:rsidRPr="003E5180" w:rsidRDefault="00CB3313" w:rsidP="00CB3313">
      <w:pPr>
        <w:suppressAutoHyphens/>
        <w:autoSpaceDN w:val="0"/>
        <w:textAlignment w:val="baseline"/>
        <w:rPr>
          <w:lang w:eastAsia="en-US"/>
        </w:rPr>
      </w:pPr>
    </w:p>
    <w:p w:rsidR="00CB3313" w:rsidRPr="003E5180" w:rsidRDefault="00CB3313" w:rsidP="00CB3313">
      <w:pPr>
        <w:suppressAutoHyphens/>
        <w:autoSpaceDN w:val="0"/>
        <w:ind w:right="96" w:firstLine="697"/>
        <w:jc w:val="both"/>
        <w:textAlignment w:val="baseline"/>
        <w:rPr>
          <w:rFonts w:ascii="Calibri" w:eastAsia="Calibri" w:hAnsi="Calibri"/>
          <w:sz w:val="22"/>
          <w:szCs w:val="22"/>
          <w:lang w:eastAsia="en-US"/>
        </w:rPr>
      </w:pPr>
      <w:r w:rsidRPr="003E5180">
        <w:rPr>
          <w:szCs w:val="20"/>
        </w:rPr>
        <w:t xml:space="preserve">Pamatojoties uz </w:t>
      </w:r>
      <w:r w:rsidRPr="003E5180">
        <w:rPr>
          <w:bCs/>
          <w:szCs w:val="20"/>
        </w:rPr>
        <w:t>Tukuma novada Domes 26.03.2015. saistošo noteikumu Nr.10 „Par Tukuma novada pašvaldības sociālajiem pakalpojumiem un sociālo darbu” 15.1.apakšpunktu un 2016.gada 4.novembra deleģējuma līgumu Nr.TND/2-58.9/16/118 ar b</w:t>
      </w:r>
      <w:r w:rsidRPr="003E5180">
        <w:rPr>
          <w:rFonts w:eastAsia="Calibri"/>
          <w:color w:val="000000"/>
          <w:lang w:eastAsia="en-US"/>
        </w:rPr>
        <w:t>iedrību “Latvijas Samariešu apvienība” par</w:t>
      </w:r>
      <w:r w:rsidRPr="003E5180">
        <w:rPr>
          <w:bCs/>
          <w:szCs w:val="20"/>
        </w:rPr>
        <w:t xml:space="preserve"> aprūpes mājā pakalpojuma nodrošināšanu: </w:t>
      </w:r>
    </w:p>
    <w:p w:rsidR="00CB3313" w:rsidRPr="003E5180" w:rsidRDefault="00CB3313" w:rsidP="00CB3313">
      <w:pPr>
        <w:suppressAutoHyphens/>
        <w:autoSpaceDN w:val="0"/>
        <w:ind w:right="96" w:firstLine="697"/>
        <w:jc w:val="both"/>
        <w:textAlignment w:val="baseline"/>
        <w:rPr>
          <w:szCs w:val="20"/>
        </w:rPr>
      </w:pPr>
    </w:p>
    <w:p w:rsidR="00CB3313" w:rsidRPr="003E5180" w:rsidRDefault="00CB3313" w:rsidP="00CB3313">
      <w:pPr>
        <w:suppressAutoHyphens/>
        <w:autoSpaceDN w:val="0"/>
        <w:ind w:right="96" w:firstLine="697"/>
        <w:jc w:val="both"/>
        <w:textAlignment w:val="baseline"/>
        <w:rPr>
          <w:bCs/>
          <w:szCs w:val="20"/>
        </w:rPr>
      </w:pPr>
      <w:r w:rsidRPr="003E5180">
        <w:rPr>
          <w:bCs/>
          <w:szCs w:val="20"/>
        </w:rPr>
        <w:t>1. apstiprināt aprūpes mājā pakalpojuma cenrādi (pievienoti),</w:t>
      </w:r>
    </w:p>
    <w:p w:rsidR="00CB3313" w:rsidRPr="003E5180" w:rsidRDefault="00CB3313" w:rsidP="00CB3313">
      <w:pPr>
        <w:suppressAutoHyphens/>
        <w:autoSpaceDN w:val="0"/>
        <w:ind w:right="96" w:firstLine="697"/>
        <w:jc w:val="both"/>
        <w:textAlignment w:val="baseline"/>
        <w:rPr>
          <w:bCs/>
          <w:szCs w:val="20"/>
        </w:rPr>
      </w:pPr>
    </w:p>
    <w:p w:rsidR="00CB3313" w:rsidRPr="003E5180" w:rsidRDefault="00CB3313" w:rsidP="00CB3313">
      <w:pPr>
        <w:suppressAutoHyphens/>
        <w:autoSpaceDN w:val="0"/>
        <w:ind w:right="96" w:firstLine="697"/>
        <w:jc w:val="both"/>
        <w:textAlignment w:val="baseline"/>
        <w:rPr>
          <w:szCs w:val="20"/>
        </w:rPr>
      </w:pPr>
      <w:r w:rsidRPr="003E5180">
        <w:rPr>
          <w:szCs w:val="20"/>
        </w:rPr>
        <w:t>2. lēmums stājas spēkā 2017.gada 1.janvārī.</w:t>
      </w:r>
    </w:p>
    <w:p w:rsidR="00CB3313" w:rsidRPr="003E5180" w:rsidRDefault="00CB3313" w:rsidP="00CB3313">
      <w:pPr>
        <w:suppressAutoHyphens/>
        <w:autoSpaceDN w:val="0"/>
        <w:jc w:val="both"/>
        <w:textAlignment w:val="baseline"/>
        <w:rPr>
          <w:szCs w:val="20"/>
        </w:rPr>
      </w:pPr>
    </w:p>
    <w:p w:rsidR="00CB3313" w:rsidRPr="003E5180" w:rsidRDefault="00CB3313" w:rsidP="00CB3313">
      <w:pPr>
        <w:suppressAutoHyphens/>
        <w:autoSpaceDN w:val="0"/>
        <w:jc w:val="both"/>
        <w:textAlignment w:val="baseline"/>
        <w:rPr>
          <w:szCs w:val="20"/>
        </w:rPr>
      </w:pPr>
    </w:p>
    <w:p w:rsidR="00CB3313" w:rsidRPr="003E5180" w:rsidRDefault="00CB3313" w:rsidP="00CB3313">
      <w:pPr>
        <w:suppressAutoHyphens/>
        <w:autoSpaceDN w:val="0"/>
        <w:jc w:val="both"/>
        <w:textAlignment w:val="baseline"/>
        <w:rPr>
          <w:szCs w:val="20"/>
        </w:rPr>
      </w:pPr>
    </w:p>
    <w:p w:rsidR="00CB3313" w:rsidRPr="003E5180" w:rsidRDefault="00CB3313" w:rsidP="00CB3313">
      <w:pPr>
        <w:suppressAutoHyphens/>
        <w:autoSpaceDN w:val="0"/>
        <w:jc w:val="both"/>
        <w:textAlignment w:val="baseline"/>
        <w:rPr>
          <w:szCs w:val="20"/>
        </w:rPr>
      </w:pPr>
    </w:p>
    <w:p w:rsidR="00CB3313" w:rsidRPr="003E5180" w:rsidRDefault="00CB3313" w:rsidP="00CB3313">
      <w:pPr>
        <w:suppressAutoHyphens/>
        <w:autoSpaceDN w:val="0"/>
        <w:ind w:right="43"/>
        <w:jc w:val="both"/>
        <w:textAlignment w:val="baseline"/>
      </w:pPr>
    </w:p>
    <w:p w:rsidR="00CB3313" w:rsidRPr="003E5180" w:rsidRDefault="00CB3313" w:rsidP="00CB3313">
      <w:pPr>
        <w:suppressAutoHyphens/>
        <w:autoSpaceDN w:val="0"/>
        <w:ind w:right="43"/>
        <w:jc w:val="both"/>
        <w:textAlignment w:val="baseline"/>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ind w:right="98"/>
        <w:textAlignment w:val="baseline"/>
        <w:rPr>
          <w:rFonts w:eastAsia="Calibri"/>
          <w:sz w:val="20"/>
          <w:szCs w:val="22"/>
          <w:lang w:eastAsia="en-US"/>
        </w:rPr>
      </w:pPr>
      <w:r w:rsidRPr="003E5180">
        <w:rPr>
          <w:rFonts w:eastAsia="Calibri"/>
          <w:sz w:val="20"/>
          <w:szCs w:val="22"/>
          <w:lang w:eastAsia="en-US"/>
        </w:rPr>
        <w:t xml:space="preserve">Nosūtīt: </w:t>
      </w:r>
    </w:p>
    <w:p w:rsidR="00CB3313" w:rsidRPr="003E5180" w:rsidRDefault="00CB3313" w:rsidP="00CB3313">
      <w:pPr>
        <w:suppressAutoHyphens/>
        <w:autoSpaceDN w:val="0"/>
        <w:jc w:val="both"/>
        <w:textAlignment w:val="baseline"/>
        <w:rPr>
          <w:rFonts w:ascii="Calibri" w:eastAsia="Calibri" w:hAnsi="Calibri"/>
          <w:sz w:val="22"/>
          <w:szCs w:val="22"/>
          <w:lang w:eastAsia="en-US"/>
        </w:rPr>
      </w:pPr>
      <w:r w:rsidRPr="003E5180">
        <w:rPr>
          <w:rFonts w:eastAsia="Calibri"/>
          <w:sz w:val="20"/>
          <w:szCs w:val="22"/>
          <w:lang w:eastAsia="en-US"/>
        </w:rPr>
        <w:t>- biedrībai “Latvijas samariešu apvienība”</w:t>
      </w:r>
    </w:p>
    <w:p w:rsidR="00CB3313" w:rsidRPr="003E5180" w:rsidRDefault="00CB3313" w:rsidP="00CB3313">
      <w:pPr>
        <w:suppressAutoHyphens/>
        <w:autoSpaceDN w:val="0"/>
        <w:ind w:right="98"/>
        <w:textAlignment w:val="baseline"/>
        <w:rPr>
          <w:rFonts w:eastAsia="Calibri"/>
          <w:sz w:val="20"/>
          <w:szCs w:val="22"/>
          <w:lang w:eastAsia="en-US"/>
        </w:rPr>
      </w:pPr>
      <w:r w:rsidRPr="003E5180">
        <w:rPr>
          <w:rFonts w:eastAsia="Calibri"/>
          <w:sz w:val="20"/>
          <w:szCs w:val="22"/>
          <w:lang w:eastAsia="en-US"/>
        </w:rPr>
        <w:t>- p/a „Tukuma novada sociālais dienests”</w:t>
      </w:r>
    </w:p>
    <w:p w:rsidR="00CB3313" w:rsidRPr="003E5180" w:rsidRDefault="00CB3313" w:rsidP="00CB3313">
      <w:pPr>
        <w:suppressAutoHyphens/>
        <w:autoSpaceDN w:val="0"/>
        <w:ind w:right="98"/>
        <w:textAlignment w:val="baseline"/>
        <w:rPr>
          <w:rFonts w:eastAsia="Calibri"/>
          <w:sz w:val="20"/>
          <w:szCs w:val="22"/>
          <w:lang w:eastAsia="en-US"/>
        </w:rPr>
      </w:pPr>
      <w:r w:rsidRPr="003E5180">
        <w:rPr>
          <w:rFonts w:eastAsia="Calibri"/>
          <w:sz w:val="20"/>
          <w:szCs w:val="22"/>
          <w:lang w:eastAsia="en-US"/>
        </w:rPr>
        <w:t>-Admin. nod.,</w:t>
      </w:r>
    </w:p>
    <w:p w:rsidR="00CB3313" w:rsidRPr="003E5180" w:rsidRDefault="00CB3313" w:rsidP="00CB3313">
      <w:pPr>
        <w:suppressAutoHyphens/>
        <w:autoSpaceDN w:val="0"/>
        <w:ind w:right="98"/>
        <w:textAlignment w:val="baseline"/>
        <w:rPr>
          <w:rFonts w:eastAsia="Calibri"/>
          <w:sz w:val="20"/>
          <w:szCs w:val="22"/>
          <w:lang w:eastAsia="en-US"/>
        </w:rPr>
      </w:pPr>
      <w:r w:rsidRPr="003E5180">
        <w:rPr>
          <w:rFonts w:eastAsia="Calibri"/>
          <w:sz w:val="20"/>
          <w:szCs w:val="22"/>
          <w:lang w:eastAsia="en-US"/>
        </w:rPr>
        <w:t>- pagastu pārv.</w:t>
      </w:r>
    </w:p>
    <w:p w:rsidR="00CB3313" w:rsidRPr="003E5180" w:rsidRDefault="00CB3313" w:rsidP="00CB3313">
      <w:pPr>
        <w:suppressAutoHyphens/>
        <w:autoSpaceDN w:val="0"/>
        <w:ind w:right="98"/>
        <w:textAlignment w:val="baseline"/>
        <w:rPr>
          <w:rFonts w:eastAsia="Calibri"/>
          <w:sz w:val="20"/>
          <w:szCs w:val="22"/>
          <w:lang w:eastAsia="en-US"/>
        </w:rPr>
      </w:pPr>
      <w:r w:rsidRPr="003E5180">
        <w:rPr>
          <w:rFonts w:eastAsia="Calibri"/>
          <w:sz w:val="20"/>
          <w:szCs w:val="22"/>
          <w:lang w:eastAsia="en-US"/>
        </w:rPr>
        <w:t>______________________________________________________________________________</w:t>
      </w:r>
    </w:p>
    <w:p w:rsidR="00CB3313" w:rsidRDefault="00CB3313" w:rsidP="00CB3313">
      <w:pPr>
        <w:suppressAutoHyphens/>
        <w:autoSpaceDN w:val="0"/>
        <w:ind w:right="98"/>
        <w:textAlignment w:val="baseline"/>
        <w:rPr>
          <w:rFonts w:eastAsia="Calibri"/>
          <w:sz w:val="20"/>
          <w:szCs w:val="20"/>
          <w:lang w:eastAsia="en-US"/>
        </w:rPr>
      </w:pPr>
      <w:r w:rsidRPr="003E5180">
        <w:rPr>
          <w:rFonts w:eastAsia="Calibri"/>
          <w:sz w:val="20"/>
          <w:szCs w:val="20"/>
          <w:lang w:eastAsia="en-US"/>
        </w:rPr>
        <w:t>Sagatavoja p/a „Tukuma novada sociālais dienests” (I.Liepiņa), saskaņots ar I.Balgalvi</w:t>
      </w:r>
    </w:p>
    <w:p w:rsidR="00CB3313" w:rsidRDefault="00CB3313" w:rsidP="00CB3313">
      <w:pPr>
        <w:suppressAutoHyphens/>
        <w:autoSpaceDN w:val="0"/>
        <w:ind w:right="98"/>
        <w:textAlignment w:val="baseline"/>
        <w:rPr>
          <w:rFonts w:eastAsia="Calibri"/>
          <w:sz w:val="20"/>
          <w:szCs w:val="20"/>
          <w:lang w:eastAsia="en-US"/>
        </w:rPr>
      </w:pPr>
      <w:r>
        <w:rPr>
          <w:rFonts w:eastAsia="Calibri"/>
          <w:sz w:val="20"/>
          <w:szCs w:val="20"/>
          <w:lang w:eastAsia="en-US"/>
        </w:rPr>
        <w:t>Izskatīts Finanšu komitejā.</w:t>
      </w:r>
    </w:p>
    <w:p w:rsidR="00CB3313" w:rsidRPr="003E5180" w:rsidRDefault="00CB3313" w:rsidP="00CB3313">
      <w:pPr>
        <w:suppressAutoHyphens/>
        <w:autoSpaceDN w:val="0"/>
        <w:ind w:right="98"/>
        <w:textAlignment w:val="baseline"/>
        <w:rPr>
          <w:rFonts w:eastAsia="Calibri"/>
          <w:sz w:val="20"/>
          <w:szCs w:val="20"/>
          <w:lang w:eastAsia="en-US"/>
        </w:rPr>
      </w:pPr>
      <w:r>
        <w:rPr>
          <w:rFonts w:eastAsia="Calibri"/>
          <w:sz w:val="20"/>
          <w:szCs w:val="20"/>
          <w:lang w:eastAsia="en-US"/>
        </w:rPr>
        <w:t xml:space="preserve">Iesniedza izs. Finanšu komiteja.  </w:t>
      </w:r>
    </w:p>
    <w:p w:rsidR="00CB3313" w:rsidRPr="003E5180" w:rsidRDefault="00CB3313" w:rsidP="00CB3313">
      <w:pPr>
        <w:suppressAutoHyphens/>
        <w:autoSpaceDN w:val="0"/>
        <w:ind w:right="98"/>
        <w:textAlignment w:val="baseline"/>
        <w:rPr>
          <w:rFonts w:eastAsia="Calibri"/>
          <w:sz w:val="20"/>
          <w:szCs w:val="22"/>
          <w:lang w:eastAsia="en-US"/>
        </w:rPr>
      </w:pPr>
    </w:p>
    <w:p w:rsidR="00CB3313" w:rsidRPr="003E5180" w:rsidRDefault="00CB3313" w:rsidP="00CB3313">
      <w:pPr>
        <w:suppressAutoHyphens/>
        <w:autoSpaceDN w:val="0"/>
        <w:textAlignment w:val="baseline"/>
        <w:rPr>
          <w:rFonts w:eastAsia="Calibri"/>
          <w:sz w:val="22"/>
          <w:szCs w:val="22"/>
          <w:lang w:eastAsia="en-US"/>
        </w:rPr>
      </w:pPr>
    </w:p>
    <w:p w:rsidR="00CB3313" w:rsidRPr="003E5180" w:rsidRDefault="00CB3313" w:rsidP="00CB3313">
      <w:pPr>
        <w:suppressAutoHyphens/>
        <w:autoSpaceDN w:val="0"/>
        <w:textAlignment w:val="baseline"/>
        <w:rPr>
          <w:rFonts w:eastAsia="Calibri"/>
          <w:sz w:val="22"/>
          <w:szCs w:val="22"/>
          <w:lang w:eastAsia="en-US"/>
        </w:rPr>
      </w:pPr>
    </w:p>
    <w:p w:rsidR="00CB3313" w:rsidRPr="003E5180" w:rsidRDefault="00CB3313" w:rsidP="00CB3313">
      <w:pPr>
        <w:suppressAutoHyphens/>
        <w:autoSpaceDN w:val="0"/>
        <w:textAlignment w:val="baseline"/>
        <w:rPr>
          <w:rFonts w:eastAsia="Calibri"/>
          <w:sz w:val="22"/>
          <w:szCs w:val="22"/>
          <w:lang w:eastAsia="en-US"/>
        </w:rPr>
      </w:pPr>
    </w:p>
    <w:p w:rsidR="00CB3313" w:rsidRPr="003E5180" w:rsidRDefault="00CB3313" w:rsidP="00CB3313">
      <w:pPr>
        <w:suppressAutoHyphens/>
        <w:autoSpaceDN w:val="0"/>
        <w:textAlignment w:val="baseline"/>
        <w:rPr>
          <w:rFonts w:eastAsia="Calibri"/>
          <w:sz w:val="22"/>
          <w:szCs w:val="22"/>
          <w:lang w:eastAsia="en-US"/>
        </w:rPr>
      </w:pPr>
      <w:r w:rsidRPr="003E5180">
        <w:rPr>
          <w:rFonts w:eastAsia="Calibri"/>
          <w:sz w:val="22"/>
          <w:szCs w:val="22"/>
          <w:lang w:eastAsia="en-US"/>
        </w:rPr>
        <w:tab/>
      </w:r>
      <w:r w:rsidRPr="003E5180">
        <w:rPr>
          <w:rFonts w:eastAsia="Calibri"/>
          <w:sz w:val="22"/>
          <w:szCs w:val="22"/>
          <w:lang w:eastAsia="en-US"/>
        </w:rPr>
        <w:tab/>
      </w:r>
      <w:r w:rsidRPr="003E5180">
        <w:rPr>
          <w:rFonts w:eastAsia="Calibri"/>
          <w:sz w:val="22"/>
          <w:szCs w:val="22"/>
          <w:lang w:eastAsia="en-US"/>
        </w:rPr>
        <w:tab/>
      </w:r>
      <w:r w:rsidRPr="003E5180">
        <w:rPr>
          <w:rFonts w:eastAsia="Calibri"/>
          <w:sz w:val="22"/>
          <w:szCs w:val="22"/>
          <w:lang w:eastAsia="en-US"/>
        </w:rPr>
        <w:tab/>
      </w:r>
      <w:r w:rsidRPr="003E5180">
        <w:rPr>
          <w:rFonts w:eastAsia="Calibri"/>
          <w:sz w:val="22"/>
          <w:szCs w:val="22"/>
          <w:lang w:eastAsia="en-US"/>
        </w:rPr>
        <w:tab/>
      </w:r>
      <w:r w:rsidRPr="003E5180">
        <w:rPr>
          <w:rFonts w:eastAsia="Calibri"/>
          <w:sz w:val="22"/>
          <w:szCs w:val="22"/>
          <w:lang w:eastAsia="en-US"/>
        </w:rPr>
        <w:tab/>
      </w:r>
      <w:r w:rsidRPr="003E5180">
        <w:rPr>
          <w:rFonts w:eastAsia="Calibri"/>
          <w:sz w:val="22"/>
          <w:szCs w:val="22"/>
          <w:lang w:eastAsia="en-US"/>
        </w:rPr>
        <w:tab/>
      </w:r>
      <w:r w:rsidRPr="003E5180">
        <w:rPr>
          <w:rFonts w:eastAsia="Calibri"/>
          <w:sz w:val="22"/>
          <w:szCs w:val="22"/>
          <w:lang w:eastAsia="en-US"/>
        </w:rPr>
        <w:tab/>
      </w:r>
      <w:r w:rsidRPr="003E5180">
        <w:rPr>
          <w:rFonts w:eastAsia="Calibri"/>
          <w:sz w:val="22"/>
          <w:szCs w:val="22"/>
          <w:lang w:eastAsia="en-US"/>
        </w:rPr>
        <w:tab/>
        <w:t xml:space="preserve">APSTIPRINĀTS </w:t>
      </w:r>
    </w:p>
    <w:p w:rsidR="00CB3313" w:rsidRPr="003E5180" w:rsidRDefault="00CB3313" w:rsidP="00CB3313">
      <w:pPr>
        <w:suppressAutoHyphens/>
        <w:autoSpaceDN w:val="0"/>
        <w:ind w:left="5954" w:firstLine="526"/>
        <w:jc w:val="both"/>
        <w:textAlignment w:val="baseline"/>
        <w:rPr>
          <w:sz w:val="20"/>
          <w:szCs w:val="20"/>
        </w:rPr>
      </w:pPr>
      <w:r w:rsidRPr="003E5180">
        <w:rPr>
          <w:sz w:val="20"/>
          <w:szCs w:val="20"/>
        </w:rPr>
        <w:t>ar Tukuma novada Domes __.11.2016.</w:t>
      </w:r>
    </w:p>
    <w:p w:rsidR="00CB3313" w:rsidRPr="003E5180" w:rsidRDefault="00CB3313" w:rsidP="00CB3313">
      <w:pPr>
        <w:suppressAutoHyphens/>
        <w:autoSpaceDN w:val="0"/>
        <w:ind w:left="5954" w:firstLine="526"/>
        <w:jc w:val="both"/>
        <w:textAlignment w:val="baseline"/>
        <w:rPr>
          <w:sz w:val="20"/>
          <w:szCs w:val="20"/>
        </w:rPr>
      </w:pPr>
      <w:r w:rsidRPr="003E5180">
        <w:rPr>
          <w:sz w:val="20"/>
          <w:szCs w:val="20"/>
        </w:rPr>
        <w:t>lēmumam (prot.Nr._, _.§.)</w:t>
      </w:r>
    </w:p>
    <w:p w:rsidR="00CB3313" w:rsidRPr="003E5180" w:rsidRDefault="00CB3313" w:rsidP="00CB3313">
      <w:pPr>
        <w:suppressAutoHyphens/>
        <w:autoSpaceDN w:val="0"/>
        <w:textAlignment w:val="baseline"/>
        <w:rPr>
          <w:rFonts w:eastAsia="Calibri"/>
          <w:sz w:val="22"/>
          <w:szCs w:val="22"/>
          <w:lang w:eastAsia="en-US"/>
        </w:rPr>
      </w:pPr>
    </w:p>
    <w:p w:rsidR="00CB3313" w:rsidRPr="003E5180" w:rsidRDefault="00CB3313" w:rsidP="00CB3313">
      <w:pPr>
        <w:suppressAutoHyphens/>
        <w:autoSpaceDN w:val="0"/>
        <w:textAlignment w:val="baseline"/>
        <w:rPr>
          <w:rFonts w:eastAsia="Calibri"/>
          <w:sz w:val="22"/>
          <w:szCs w:val="22"/>
          <w:lang w:eastAsia="en-US"/>
        </w:rPr>
      </w:pPr>
    </w:p>
    <w:p w:rsidR="00CB3313" w:rsidRPr="003E5180" w:rsidRDefault="00CB3313" w:rsidP="00CB3313">
      <w:pPr>
        <w:suppressAutoHyphens/>
        <w:autoSpaceDN w:val="0"/>
        <w:textAlignment w:val="baseline"/>
        <w:rPr>
          <w:rFonts w:eastAsia="Calibri"/>
          <w:sz w:val="22"/>
          <w:szCs w:val="22"/>
          <w:lang w:eastAsia="en-US"/>
        </w:rPr>
      </w:pPr>
    </w:p>
    <w:p w:rsidR="00CB3313" w:rsidRPr="003E5180" w:rsidRDefault="00CB3313" w:rsidP="00CB3313">
      <w:pPr>
        <w:suppressAutoHyphens/>
        <w:autoSpaceDN w:val="0"/>
        <w:jc w:val="center"/>
        <w:textAlignment w:val="baseline"/>
        <w:rPr>
          <w:b/>
          <w:bCs/>
        </w:rPr>
      </w:pPr>
      <w:r w:rsidRPr="003E5180">
        <w:rPr>
          <w:b/>
          <w:bCs/>
        </w:rPr>
        <w:t>Tukuma novada pašvaldībā aprūpes mājā pakalpojuma cenrādis</w:t>
      </w:r>
    </w:p>
    <w:p w:rsidR="00CB3313" w:rsidRPr="003E5180" w:rsidRDefault="00CB3313" w:rsidP="00CB3313">
      <w:pPr>
        <w:suppressAutoHyphens/>
        <w:autoSpaceDN w:val="0"/>
        <w:jc w:val="center"/>
        <w:textAlignment w:val="baseline"/>
        <w:rPr>
          <w:bCs/>
          <w:sz w:val="28"/>
          <w:szCs w:val="28"/>
        </w:rPr>
      </w:pPr>
    </w:p>
    <w:p w:rsidR="00CB3313" w:rsidRPr="003E5180" w:rsidRDefault="00CB3313" w:rsidP="00CB3313">
      <w:pPr>
        <w:suppressAutoHyphens/>
        <w:autoSpaceDN w:val="0"/>
        <w:jc w:val="center"/>
        <w:textAlignment w:val="baseline"/>
        <w:rPr>
          <w:bCs/>
          <w:sz w:val="28"/>
          <w:szCs w:val="28"/>
        </w:rPr>
      </w:pPr>
    </w:p>
    <w:tbl>
      <w:tblPr>
        <w:tblW w:w="9776" w:type="dxa"/>
        <w:tblCellMar>
          <w:left w:w="10" w:type="dxa"/>
          <w:right w:w="10" w:type="dxa"/>
        </w:tblCellMar>
        <w:tblLook w:val="04A0" w:firstRow="1" w:lastRow="0" w:firstColumn="1" w:lastColumn="0" w:noHBand="0" w:noVBand="1"/>
      </w:tblPr>
      <w:tblGrid>
        <w:gridCol w:w="4361"/>
        <w:gridCol w:w="1323"/>
        <w:gridCol w:w="1411"/>
        <w:gridCol w:w="1271"/>
        <w:gridCol w:w="1410"/>
      </w:tblGrid>
      <w:tr w:rsidR="00CB3313" w:rsidRPr="003E5180" w:rsidTr="00172EE4">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jc w:val="center"/>
              <w:textAlignment w:val="baseline"/>
              <w:rPr>
                <w:rFonts w:eastAsia="Calibri"/>
                <w:lang w:eastAsia="en-US"/>
              </w:rPr>
            </w:pPr>
            <w:r w:rsidRPr="003E5180">
              <w:t>Pakalpojuma veids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jc w:val="center"/>
              <w:textAlignment w:val="baseline"/>
              <w:rPr>
                <w:rFonts w:eastAsia="Calibri"/>
                <w:lang w:eastAsia="en-US"/>
              </w:rPr>
            </w:pPr>
            <w:r w:rsidRPr="003E5180">
              <w:t>Mērvienība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jc w:val="center"/>
              <w:textAlignment w:val="baseline"/>
              <w:rPr>
                <w:rFonts w:eastAsia="Calibri"/>
                <w:lang w:eastAsia="en-US"/>
              </w:rPr>
            </w:pPr>
            <w:r w:rsidRPr="003E5180">
              <w:t>Cena bez PVN (</w:t>
            </w:r>
            <w:r w:rsidRPr="003E5180">
              <w:rPr>
                <w:i/>
                <w:iCs/>
              </w:rPr>
              <w:t>euro</w:t>
            </w:r>
            <w:r w:rsidRPr="003E5180">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jc w:val="center"/>
              <w:textAlignment w:val="baseline"/>
              <w:rPr>
                <w:rFonts w:eastAsia="Calibri"/>
                <w:lang w:eastAsia="en-US"/>
              </w:rPr>
            </w:pPr>
            <w:r w:rsidRPr="003E5180">
              <w:t>PVN (</w:t>
            </w:r>
            <w:r w:rsidRPr="003E5180">
              <w:rPr>
                <w:i/>
                <w:iCs/>
              </w:rPr>
              <w:t>euro</w:t>
            </w:r>
            <w:r w:rsidRPr="003E5180">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jc w:val="center"/>
              <w:textAlignment w:val="baseline"/>
              <w:rPr>
                <w:rFonts w:eastAsia="Calibri"/>
                <w:lang w:eastAsia="en-US"/>
              </w:rPr>
            </w:pPr>
            <w:r w:rsidRPr="003E5180">
              <w:t>Cena ar PVN (</w:t>
            </w:r>
            <w:r w:rsidRPr="003E5180">
              <w:rPr>
                <w:i/>
                <w:iCs/>
              </w:rPr>
              <w:t>euro</w:t>
            </w:r>
          </w:p>
        </w:tc>
      </w:tr>
      <w:tr w:rsidR="00CB3313" w:rsidRPr="003E5180" w:rsidTr="00172EE4">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widowControl w:val="0"/>
              <w:suppressAutoHyphens/>
              <w:autoSpaceDN w:val="0"/>
              <w:textAlignment w:val="baseline"/>
              <w:rPr>
                <w:rFonts w:eastAsia="Calibri"/>
                <w:lang w:eastAsia="en-US"/>
              </w:rPr>
            </w:pPr>
            <w:r w:rsidRPr="003E5180">
              <w:rPr>
                <w:rFonts w:eastAsia="Calibri"/>
                <w:b/>
                <w:color w:val="000000"/>
                <w:lang w:eastAsia="en-US"/>
              </w:rPr>
              <w:t>Aprūpes mājās pakalpojums</w:t>
            </w:r>
            <w:r w:rsidRPr="003E5180">
              <w:rPr>
                <w:rFonts w:eastAsia="Lucida Sans Unicode"/>
                <w:lang w:eastAsia="en-US"/>
              </w:rPr>
              <w:t xml:space="preserve">. </w:t>
            </w:r>
          </w:p>
          <w:p w:rsidR="00CB3313" w:rsidRPr="003E5180" w:rsidRDefault="00CB3313" w:rsidP="00172EE4">
            <w:pPr>
              <w:widowControl w:val="0"/>
              <w:suppressAutoHyphens/>
              <w:autoSpaceDN w:val="0"/>
              <w:textAlignment w:val="baseline"/>
              <w:rPr>
                <w:rFonts w:eastAsia="Calibri"/>
                <w:lang w:eastAsia="en-US"/>
              </w:rPr>
            </w:pPr>
            <w:r w:rsidRPr="003E5180">
              <w:rPr>
                <w:rFonts w:eastAsia="Lucida Sans Unicode"/>
                <w:lang w:eastAsia="en-US"/>
              </w:rPr>
              <w:t>Pakalpojums ietver:</w:t>
            </w:r>
          </w:p>
          <w:p w:rsidR="00CB3313" w:rsidRPr="003E5180" w:rsidRDefault="00CB3313" w:rsidP="00172EE4">
            <w:pPr>
              <w:widowControl w:val="0"/>
              <w:suppressAutoHyphens/>
              <w:autoSpaceDN w:val="0"/>
              <w:ind w:firstLine="144"/>
              <w:jc w:val="both"/>
              <w:textAlignment w:val="baseline"/>
              <w:rPr>
                <w:rFonts w:eastAsia="Calibri"/>
                <w:lang w:eastAsia="en-US"/>
              </w:rPr>
            </w:pPr>
            <w:r w:rsidRPr="003E5180">
              <w:rPr>
                <w:rFonts w:eastAsia="Calibri"/>
                <w:iCs/>
                <w:lang w:eastAsia="en-US"/>
              </w:rPr>
              <w:t>1. personisko aprūpi mājās, mājas darbu veikšanu un palīdzību sadzīvē (ar klienta aprīkojumu, aprūpes materiāliem).</w:t>
            </w:r>
          </w:p>
          <w:p w:rsidR="00CB3313" w:rsidRPr="003E5180" w:rsidRDefault="00CB3313" w:rsidP="00172EE4">
            <w:pPr>
              <w:widowControl w:val="0"/>
              <w:suppressAutoHyphens/>
              <w:autoSpaceDN w:val="0"/>
              <w:jc w:val="both"/>
              <w:textAlignment w:val="baseline"/>
              <w:rPr>
                <w:rFonts w:eastAsia="Calibri"/>
                <w:lang w:eastAsia="en-US"/>
              </w:rPr>
            </w:pPr>
            <w:r w:rsidRPr="003E5180">
              <w:rPr>
                <w:rFonts w:eastAsia="Calibri"/>
                <w:color w:val="000000"/>
                <w:lang w:eastAsia="en-US"/>
              </w:rPr>
              <w:t xml:space="preserve">   2. “Drošības pogas” pakalpojums - nepārtrauktas saziņas iespējas, informatīvu atbalstu un palīdzību 24 stundas diennaktī.</w:t>
            </w:r>
          </w:p>
          <w:p w:rsidR="00CB3313" w:rsidRPr="003E5180" w:rsidRDefault="00CB3313" w:rsidP="00172EE4">
            <w:pPr>
              <w:widowControl w:val="0"/>
              <w:suppressAutoHyphens/>
              <w:autoSpaceDN w:val="0"/>
              <w:jc w:val="both"/>
              <w:textAlignment w:val="baseline"/>
              <w:rPr>
                <w:rFonts w:eastAsia="Calibri"/>
                <w:color w:val="000000"/>
                <w:lang w:eastAsia="en-US"/>
              </w:rPr>
            </w:pPr>
            <w:r w:rsidRPr="003E5180">
              <w:rPr>
                <w:rFonts w:eastAsia="Calibri"/>
                <w:color w:val="000000"/>
                <w:lang w:eastAsia="en-US"/>
              </w:rPr>
              <w:t xml:space="preserve">   3. specializētais transports - paplašināts aprūpes mājās pakalpojums ar specializētu un aprīkotu transportu, nogādājot klientam trūkstošos resursus.</w:t>
            </w:r>
          </w:p>
          <w:p w:rsidR="00CB3313" w:rsidRPr="003E5180" w:rsidRDefault="00CB3313" w:rsidP="00172EE4">
            <w:pPr>
              <w:widowControl w:val="0"/>
              <w:tabs>
                <w:tab w:val="left" w:pos="286"/>
              </w:tabs>
              <w:suppressAutoHyphens/>
              <w:autoSpaceDN w:val="0"/>
              <w:jc w:val="both"/>
              <w:textAlignment w:val="baseline"/>
              <w:rPr>
                <w:rFonts w:eastAsia="Calibri"/>
                <w:lang w:eastAsia="en-US"/>
              </w:rPr>
            </w:pPr>
            <w:r w:rsidRPr="003E5180">
              <w:rPr>
                <w:rFonts w:eastAsia="Calibri"/>
                <w:color w:val="000000"/>
                <w:lang w:eastAsia="en-US"/>
              </w:rPr>
              <w:t>4. Pēdu aprūpes pakalpojumu, dzīvesvietā.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jc w:val="center"/>
              <w:textAlignment w:val="baseline"/>
              <w:rPr>
                <w:rFonts w:eastAsia="Calibri"/>
                <w:lang w:eastAsia="en-US"/>
              </w:rPr>
            </w:pPr>
            <w:r w:rsidRPr="003E5180">
              <w:t>1 ha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jc w:val="center"/>
              <w:textAlignment w:val="baseline"/>
              <w:rPr>
                <w:rFonts w:eastAsia="Calibri"/>
                <w:lang w:eastAsia="en-US"/>
              </w:rPr>
            </w:pPr>
            <w:r w:rsidRPr="003E5180">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jc w:val="center"/>
              <w:textAlignment w:val="baseline"/>
              <w:rPr>
                <w:rFonts w:eastAsia="Calibri"/>
                <w:lang w:eastAsia="en-US"/>
              </w:rPr>
            </w:pPr>
            <w:r w:rsidRPr="003E5180">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313" w:rsidRPr="003E5180" w:rsidRDefault="00CB3313" w:rsidP="00172EE4">
            <w:pPr>
              <w:suppressAutoHyphens/>
              <w:autoSpaceDN w:val="0"/>
              <w:jc w:val="center"/>
              <w:textAlignment w:val="baseline"/>
              <w:rPr>
                <w:rFonts w:eastAsia="Calibri"/>
                <w:lang w:eastAsia="en-US"/>
              </w:rPr>
            </w:pPr>
            <w:r w:rsidRPr="003E5180">
              <w:t>4,00</w:t>
            </w:r>
          </w:p>
        </w:tc>
      </w:tr>
    </w:tbl>
    <w:p w:rsidR="00CB3313" w:rsidRPr="003E5180" w:rsidRDefault="00CB3313" w:rsidP="00CB3313">
      <w:pPr>
        <w:suppressAutoHyphens/>
        <w:autoSpaceDN w:val="0"/>
        <w:jc w:val="center"/>
        <w:textAlignment w:val="baseline"/>
        <w:rPr>
          <w:rFonts w:eastAsia="Calibri"/>
          <w:sz w:val="28"/>
          <w:szCs w:val="28"/>
          <w:lang w:eastAsia="en-US"/>
        </w:rPr>
      </w:pPr>
    </w:p>
    <w:p w:rsidR="00CB3313" w:rsidRPr="003E5180" w:rsidRDefault="00CB3313" w:rsidP="00CB3313">
      <w:pPr>
        <w:suppressAutoHyphens/>
        <w:autoSpaceDN w:val="0"/>
        <w:jc w:val="center"/>
        <w:textAlignment w:val="baseline"/>
        <w:rPr>
          <w:rFonts w:eastAsia="Calibri"/>
          <w:sz w:val="28"/>
          <w:szCs w:val="28"/>
          <w:lang w:eastAsia="en-US"/>
        </w:rPr>
      </w:pPr>
    </w:p>
    <w:p w:rsidR="00CB3313" w:rsidRPr="003E5180" w:rsidRDefault="00CB3313" w:rsidP="00CB3313">
      <w:pPr>
        <w:suppressAutoHyphens/>
        <w:autoSpaceDN w:val="0"/>
        <w:textAlignment w:val="baseline"/>
        <w:rPr>
          <w:rFonts w:eastAsia="Calibri"/>
          <w:sz w:val="22"/>
          <w:szCs w:val="22"/>
          <w:lang w:eastAsia="en-US"/>
        </w:rPr>
      </w:pPr>
    </w:p>
    <w:p w:rsidR="00CB3313" w:rsidRPr="003E5180" w:rsidRDefault="00CB3313" w:rsidP="00CB3313">
      <w:pPr>
        <w:suppressAutoHyphens/>
        <w:autoSpaceDN w:val="0"/>
        <w:textAlignment w:val="baseline"/>
        <w:rPr>
          <w:rFonts w:eastAsia="Calibri"/>
          <w:sz w:val="22"/>
          <w:szCs w:val="22"/>
          <w:lang w:eastAsia="en-US"/>
        </w:rPr>
      </w:pPr>
    </w:p>
    <w:p w:rsidR="00CB3313" w:rsidRPr="003E5180" w:rsidRDefault="00CB3313" w:rsidP="00CB3313">
      <w:pPr>
        <w:rPr>
          <w:rFonts w:eastAsia="Calibri"/>
          <w:lang w:eastAsia="en-US"/>
        </w:rPr>
      </w:pPr>
    </w:p>
    <w:p w:rsidR="00CB3313" w:rsidRDefault="00CB3313">
      <w:pPr>
        <w:jc w:val="both"/>
        <w:rPr>
          <w:b/>
        </w:rPr>
      </w:pPr>
      <w:r>
        <w:rPr>
          <w:b/>
        </w:rPr>
        <w:br w:type="page"/>
      </w:r>
    </w:p>
    <w:p w:rsidR="00CB3313" w:rsidRPr="00BA0771" w:rsidRDefault="00CB3313" w:rsidP="00CB3313">
      <w:pPr>
        <w:suppressAutoHyphens/>
        <w:autoSpaceDN w:val="0"/>
        <w:ind w:right="-1"/>
        <w:jc w:val="center"/>
        <w:textAlignment w:val="baseline"/>
        <w:rPr>
          <w:b/>
        </w:rPr>
      </w:pPr>
      <w:r w:rsidRPr="00BA0771">
        <w:rPr>
          <w:b/>
        </w:rPr>
        <w:lastRenderedPageBreak/>
        <w:t>L Ē M U M S</w:t>
      </w:r>
    </w:p>
    <w:p w:rsidR="00CB3313" w:rsidRDefault="00CB3313" w:rsidP="00CB3313">
      <w:pPr>
        <w:suppressAutoHyphens/>
        <w:autoSpaceDN w:val="0"/>
        <w:ind w:right="-1"/>
        <w:jc w:val="center"/>
        <w:textAlignment w:val="baseline"/>
      </w:pPr>
      <w:r>
        <w:t>Tukumā</w:t>
      </w:r>
    </w:p>
    <w:p w:rsidR="00CB3313" w:rsidRDefault="00CB3313" w:rsidP="00CB3313">
      <w:pPr>
        <w:suppressAutoHyphens/>
        <w:autoSpaceDN w:val="0"/>
        <w:ind w:right="-1"/>
        <w:jc w:val="both"/>
        <w:textAlignment w:val="baseline"/>
      </w:pPr>
      <w:r>
        <w:t>2016.gada 24.novembrī</w:t>
      </w:r>
      <w:r>
        <w:tab/>
      </w:r>
      <w:r>
        <w:tab/>
      </w:r>
      <w:r>
        <w:tab/>
      </w:r>
      <w:r>
        <w:tab/>
      </w:r>
      <w:r>
        <w:tab/>
      </w:r>
      <w:r>
        <w:tab/>
      </w:r>
      <w:r>
        <w:tab/>
      </w:r>
      <w:r>
        <w:tab/>
        <w:t>prot.Nr.16, 15.§.</w:t>
      </w:r>
    </w:p>
    <w:p w:rsidR="00CB3313" w:rsidRPr="00040581" w:rsidRDefault="00CB3313" w:rsidP="00CB3313">
      <w:pPr>
        <w:ind w:right="282"/>
        <w:jc w:val="center"/>
        <w:rPr>
          <w:rFonts w:eastAsia="Calibri"/>
          <w:b/>
          <w:lang w:eastAsia="en-US" w:bidi="lo-LA"/>
        </w:rPr>
      </w:pPr>
    </w:p>
    <w:p w:rsidR="00CB3313" w:rsidRPr="00040581" w:rsidRDefault="00CB3313" w:rsidP="00CB3313">
      <w:pPr>
        <w:ind w:right="282"/>
        <w:jc w:val="both"/>
        <w:rPr>
          <w:rFonts w:eastAsia="Calibri"/>
          <w:b/>
          <w:lang w:eastAsia="en-US"/>
        </w:rPr>
      </w:pPr>
      <w:r w:rsidRPr="00040581">
        <w:rPr>
          <w:rFonts w:eastAsia="Calibri"/>
          <w:b/>
          <w:lang w:eastAsia="en-US"/>
        </w:rPr>
        <w:t xml:space="preserve">Par izmaiņām Tukuma novada Domes Administratīvās </w:t>
      </w:r>
    </w:p>
    <w:p w:rsidR="00CB3313" w:rsidRPr="00040581" w:rsidRDefault="00CB3313" w:rsidP="00CB3313">
      <w:pPr>
        <w:ind w:right="282"/>
        <w:jc w:val="both"/>
        <w:rPr>
          <w:rFonts w:eastAsia="Calibri"/>
          <w:b/>
          <w:lang w:eastAsia="en-US"/>
        </w:rPr>
      </w:pPr>
      <w:r w:rsidRPr="00040581">
        <w:rPr>
          <w:rFonts w:eastAsia="Calibri"/>
          <w:b/>
          <w:lang w:eastAsia="en-US"/>
        </w:rPr>
        <w:t xml:space="preserve">komisijas sastāvā un par Tukuma novada Domes </w:t>
      </w:r>
    </w:p>
    <w:p w:rsidR="00CB3313" w:rsidRPr="00040581" w:rsidRDefault="00CB3313" w:rsidP="00CB3313">
      <w:pPr>
        <w:ind w:right="282"/>
        <w:jc w:val="both"/>
        <w:rPr>
          <w:rFonts w:eastAsia="Calibri"/>
          <w:b/>
          <w:lang w:eastAsia="en-US"/>
        </w:rPr>
      </w:pPr>
      <w:r w:rsidRPr="00040581">
        <w:rPr>
          <w:rFonts w:eastAsia="Calibri"/>
          <w:b/>
          <w:lang w:eastAsia="en-US"/>
        </w:rPr>
        <w:t xml:space="preserve">Administratīvās komisijas bērnu pārkāpumu izskatīšanai </w:t>
      </w:r>
    </w:p>
    <w:p w:rsidR="00CB3313" w:rsidRPr="00040581" w:rsidRDefault="00CB3313" w:rsidP="00CB3313">
      <w:pPr>
        <w:ind w:right="282"/>
        <w:jc w:val="both"/>
        <w:rPr>
          <w:rFonts w:eastAsia="Calibri"/>
          <w:b/>
          <w:lang w:eastAsia="en-US"/>
        </w:rPr>
      </w:pPr>
      <w:r w:rsidRPr="00040581">
        <w:rPr>
          <w:rFonts w:eastAsia="Calibri"/>
          <w:b/>
          <w:lang w:eastAsia="en-US"/>
        </w:rPr>
        <w:t>un Irlavas administratīvās komisijas darbības izbeigšanu</w:t>
      </w:r>
    </w:p>
    <w:p w:rsidR="00CB3313" w:rsidRPr="00040581" w:rsidRDefault="00CB3313" w:rsidP="00CB3313">
      <w:pPr>
        <w:suppressAutoHyphens/>
        <w:autoSpaceDN w:val="0"/>
        <w:ind w:right="282"/>
        <w:jc w:val="both"/>
        <w:textAlignment w:val="baseline"/>
        <w:rPr>
          <w:i/>
        </w:rPr>
      </w:pPr>
    </w:p>
    <w:p w:rsidR="00CB3313" w:rsidRPr="00040581" w:rsidRDefault="00CB3313" w:rsidP="00CB3313">
      <w:pPr>
        <w:tabs>
          <w:tab w:val="left" w:pos="1560"/>
        </w:tabs>
        <w:ind w:right="282"/>
        <w:jc w:val="both"/>
        <w:rPr>
          <w:rFonts w:eastAsia="Calibri"/>
          <w:lang w:eastAsia="en-US"/>
        </w:rPr>
      </w:pPr>
    </w:p>
    <w:p w:rsidR="00CB3313" w:rsidRPr="00040581" w:rsidRDefault="00CB3313" w:rsidP="00CB3313">
      <w:pPr>
        <w:ind w:right="282"/>
        <w:jc w:val="both"/>
        <w:rPr>
          <w:rFonts w:eastAsia="Calibri"/>
          <w:bCs/>
          <w:shd w:val="clear" w:color="auto" w:fill="FFFFFF"/>
          <w:lang w:eastAsia="en-US"/>
        </w:rPr>
      </w:pPr>
      <w:r w:rsidRPr="00040581">
        <w:rPr>
          <w:rFonts w:eastAsia="Calibri"/>
          <w:lang w:eastAsia="en-US"/>
        </w:rPr>
        <w:tab/>
        <w:t>2016.gada 1.jūnijā stājās spēkā grozījumi likumā "</w:t>
      </w:r>
      <w:r w:rsidRPr="00040581">
        <w:rPr>
          <w:rFonts w:eastAsia="Calibri"/>
          <w:bCs/>
          <w:shd w:val="clear" w:color="auto" w:fill="FFFFFF"/>
          <w:lang w:eastAsia="en-US"/>
        </w:rPr>
        <w:t xml:space="preserve">Par audzinoša rakstura piespiedu līdzekļu piemērošanu bērniem" un Latvijas Administratīvo pārkāpumu kodeksā. Likumu izmaiņas nosaka – ja </w:t>
      </w:r>
      <w:r w:rsidRPr="00040581">
        <w:rPr>
          <w:rFonts w:eastAsia="Calibri"/>
          <w:lang w:eastAsia="en-US"/>
        </w:rPr>
        <w:t>administratīvo pārkāpumu izdarījis nepilngadīgais, institūcija (amatpersona) izvērtē jautājumu par administratīvā pārkāpuma lietas nosūtīšanu pašvaldības administratīvajai komisijai audzinoša rakstura piespiedu līdzekļu piemērošanai. Šādā gadījumā institūcija (amatpersona) pieņem lēmumu par personas atzīšanu par vainīgu administratīvā pārkāpuma izdarīšanā, nepiemērojot administratīvo sodu. Nepilngadīgo administratīvo pārkāpumu lietas jāizskata 15 dienu laikā no saņemšanas brīža.</w:t>
      </w:r>
      <w:r w:rsidRPr="00040581">
        <w:rPr>
          <w:rFonts w:eastAsia="Calibri"/>
          <w:bCs/>
          <w:shd w:val="clear" w:color="auto" w:fill="FFFFFF"/>
          <w:lang w:eastAsia="en-US"/>
        </w:rPr>
        <w:t xml:space="preserve"> Latvijas Administratīvo pārkāpumu kodeksa 210.pant</w:t>
      </w:r>
      <w:r>
        <w:rPr>
          <w:rFonts w:eastAsia="Calibri"/>
          <w:bCs/>
          <w:shd w:val="clear" w:color="auto" w:fill="FFFFFF"/>
          <w:lang w:eastAsia="en-US"/>
        </w:rPr>
        <w:t>a</w:t>
      </w:r>
      <w:r w:rsidRPr="00040581">
        <w:rPr>
          <w:rFonts w:eastAsia="Calibri"/>
          <w:bCs/>
          <w:shd w:val="clear" w:color="auto" w:fill="FFFFFF"/>
          <w:lang w:eastAsia="en-US"/>
        </w:rPr>
        <w:t xml:space="preserve"> ceturtā daļa  nosaka</w:t>
      </w:r>
      <w:r>
        <w:rPr>
          <w:rFonts w:eastAsia="Calibri"/>
          <w:bCs/>
          <w:shd w:val="clear" w:color="auto" w:fill="FFFFFF"/>
          <w:lang w:eastAsia="en-US"/>
        </w:rPr>
        <w:t xml:space="preserve"> -</w:t>
      </w:r>
      <w:r w:rsidRPr="00040581">
        <w:rPr>
          <w:rFonts w:eastAsia="Calibri"/>
          <w:bCs/>
          <w:shd w:val="clear" w:color="auto" w:fill="FFFFFF"/>
          <w:lang w:eastAsia="en-US"/>
        </w:rPr>
        <w:t xml:space="preserve"> „Pašvaldības var izveidot administratīvās komisijas bērnu lietu apakškomisijas”.</w:t>
      </w:r>
    </w:p>
    <w:p w:rsidR="00CB3313" w:rsidRPr="00040581" w:rsidRDefault="00CB3313" w:rsidP="00CB3313">
      <w:pPr>
        <w:ind w:right="282" w:firstLine="720"/>
        <w:jc w:val="both"/>
        <w:rPr>
          <w:rFonts w:eastAsia="Calibri"/>
          <w:lang w:eastAsia="en-US"/>
        </w:rPr>
      </w:pPr>
      <w:r w:rsidRPr="00040581">
        <w:rPr>
          <w:rFonts w:eastAsia="Calibri"/>
          <w:bCs/>
          <w:shd w:val="clear" w:color="auto" w:fill="FFFFFF"/>
          <w:lang w:eastAsia="en-US"/>
        </w:rPr>
        <w:t xml:space="preserve">2009.gada 9.jūlijā ar Tukuma novada Domes lēmumu izveidotas trīs administratīvās komisijas: Tukuma novada Domes Administratīvā komisija, Irlavas administratīvā komisija un Administratīvā komisija bērnu pārkāpumu izskatīšanai. Sakarā ar izmaiņām normatīvajos aktos,  lai, iekļaujoties termiņos, organizētu </w:t>
      </w:r>
      <w:r w:rsidRPr="00040581">
        <w:rPr>
          <w:rFonts w:eastAsia="Calibri"/>
          <w:lang w:eastAsia="en-US"/>
        </w:rPr>
        <w:t>administratīvo pārkāpumu lietu izskatīšanu un to pēcapstrādi, lietderīgāk administratīvo pārkāpumu lietas izskatīt vienā pašvaldības izveidotā administratīvo pārkāpumu komisijā, likvidējot Tukuma novada Domes Administratīvo komisiju bērnu pārkāpumu izskatīšanai un Irlavas administratīvo komisiju.</w:t>
      </w:r>
    </w:p>
    <w:p w:rsidR="00CB3313" w:rsidRPr="00040581" w:rsidRDefault="00CB3313" w:rsidP="00CB3313">
      <w:pPr>
        <w:ind w:right="282"/>
        <w:jc w:val="both"/>
        <w:rPr>
          <w:rFonts w:eastAsia="Calibri"/>
          <w:lang w:eastAsia="en-US"/>
        </w:rPr>
      </w:pPr>
      <w:r w:rsidRPr="00040581">
        <w:rPr>
          <w:rFonts w:eastAsia="Calibri"/>
          <w:lang w:eastAsia="en-US"/>
        </w:rPr>
        <w:tab/>
        <w:t>Ņemot vērā minēto un, lai nodrošinātu Tukuma novada Domes Administratīvās komisijas pilnvērtīgu, kvalitatīvu un lietderīgu darbu:</w:t>
      </w:r>
    </w:p>
    <w:p w:rsidR="00CB3313" w:rsidRPr="00040581" w:rsidRDefault="00CB3313" w:rsidP="00CB3313">
      <w:pPr>
        <w:ind w:right="282"/>
        <w:jc w:val="both"/>
        <w:rPr>
          <w:rFonts w:eastAsia="Calibri"/>
          <w:lang w:eastAsia="en-US"/>
        </w:rPr>
      </w:pPr>
    </w:p>
    <w:p w:rsidR="00CB3313" w:rsidRPr="00040581" w:rsidRDefault="00CB3313" w:rsidP="00CB3313">
      <w:pPr>
        <w:ind w:right="282" w:firstLine="720"/>
        <w:jc w:val="both"/>
        <w:rPr>
          <w:rFonts w:eastAsia="Calibri"/>
          <w:lang w:eastAsia="en-US"/>
        </w:rPr>
      </w:pPr>
      <w:r w:rsidRPr="00040581">
        <w:rPr>
          <w:rFonts w:eastAsia="Calibri"/>
          <w:lang w:eastAsia="en-US"/>
        </w:rPr>
        <w:t>1. 2016.gada 31.decembrī izbeigt Tukuma novada Domes Administratīvās komisijas bērnu pārkāpumu izskatīšanai un Irlavas administratīvās komisijas darbību un komisijas likvidēt,</w:t>
      </w:r>
    </w:p>
    <w:p w:rsidR="00CB3313" w:rsidRPr="00040581" w:rsidRDefault="00CB3313" w:rsidP="00CB3313">
      <w:pPr>
        <w:ind w:right="282" w:firstLine="720"/>
        <w:jc w:val="both"/>
        <w:rPr>
          <w:rFonts w:eastAsia="Calibri"/>
          <w:bCs/>
          <w:shd w:val="clear" w:color="auto" w:fill="FFFFFF"/>
          <w:lang w:eastAsia="en-US"/>
        </w:rPr>
      </w:pPr>
      <w:r w:rsidRPr="00040581">
        <w:rPr>
          <w:rFonts w:eastAsia="Calibri"/>
          <w:lang w:eastAsia="en-US"/>
        </w:rPr>
        <w:t xml:space="preserve">2. no 2017.gada 1.janvāra papildināt </w:t>
      </w:r>
      <w:r w:rsidRPr="00040581">
        <w:rPr>
          <w:rFonts w:eastAsia="Calibri"/>
          <w:bCs/>
          <w:shd w:val="clear" w:color="auto" w:fill="FFFFFF"/>
          <w:lang w:eastAsia="en-US"/>
        </w:rPr>
        <w:t>Tukuma novada Domes Administratīvās komisijas sastāvu un iekļaut tajā Jeļenu Hodakovsku-Migunovu (PA „Tukuma novada sociālais dienests” Sociālo pakalpojumu nodaļas vadītāju),</w:t>
      </w:r>
    </w:p>
    <w:p w:rsidR="00CB3313" w:rsidRPr="00040581" w:rsidRDefault="00CB3313" w:rsidP="00CB3313">
      <w:pPr>
        <w:ind w:right="282" w:firstLine="720"/>
        <w:jc w:val="both"/>
        <w:rPr>
          <w:rFonts w:eastAsia="Calibri"/>
          <w:bCs/>
          <w:shd w:val="clear" w:color="auto" w:fill="FFFFFF"/>
          <w:lang w:eastAsia="en-US"/>
        </w:rPr>
      </w:pPr>
      <w:r w:rsidRPr="00040581">
        <w:rPr>
          <w:rFonts w:eastAsia="Calibri"/>
          <w:bCs/>
          <w:shd w:val="clear" w:color="auto" w:fill="FFFFFF"/>
          <w:lang w:eastAsia="en-US"/>
        </w:rPr>
        <w:t>3. Tukuma novada Domes personāla vadītājai Lienei Zērvēnai iepazīstināt ar lēmumu abu likvidēto komisiju locekļus un paziņot šo lēmumu Valsts ieņēmumu dienestam,</w:t>
      </w:r>
    </w:p>
    <w:p w:rsidR="00CB3313" w:rsidRPr="00040581" w:rsidRDefault="00CB3313" w:rsidP="00CB3313">
      <w:pPr>
        <w:ind w:right="282" w:firstLine="720"/>
        <w:jc w:val="both"/>
        <w:rPr>
          <w:rFonts w:eastAsia="Calibri"/>
          <w:bCs/>
          <w:shd w:val="clear" w:color="auto" w:fill="FFFFFF"/>
          <w:lang w:eastAsia="en-US"/>
        </w:rPr>
      </w:pPr>
      <w:r w:rsidRPr="00040581">
        <w:rPr>
          <w:rFonts w:eastAsia="Calibri"/>
          <w:bCs/>
          <w:shd w:val="clear" w:color="auto" w:fill="FFFFFF"/>
          <w:lang w:eastAsia="en-US"/>
        </w:rPr>
        <w:t>4. līdz ar</w:t>
      </w:r>
      <w:r>
        <w:rPr>
          <w:rFonts w:eastAsia="Calibri"/>
          <w:bCs/>
          <w:shd w:val="clear" w:color="auto" w:fill="FFFFFF"/>
          <w:lang w:eastAsia="en-US"/>
        </w:rPr>
        <w:t xml:space="preserve"> lēmuma</w:t>
      </w:r>
      <w:r w:rsidRPr="00040581">
        <w:rPr>
          <w:rFonts w:eastAsia="Calibri"/>
          <w:bCs/>
          <w:shd w:val="clear" w:color="auto" w:fill="FFFFFF"/>
          <w:lang w:eastAsia="en-US"/>
        </w:rPr>
        <w:t xml:space="preserve"> 1.punktā minēto komisiju likvidēšanu, atzīt par spēku zaudējušu Tukuma novada Domes 22.08.2013. lēmumu ”Par Administratīvās komisijas bērnu pārkāpumu izskatīšanai nolikuma apstiprināšanu” (</w:t>
      </w:r>
      <w:r w:rsidRPr="00040581">
        <w:rPr>
          <w:lang w:val="de-DE"/>
        </w:rPr>
        <w:t xml:space="preserve">prot. Nr.13, 10.§.) un </w:t>
      </w:r>
      <w:r w:rsidRPr="00040581">
        <w:rPr>
          <w:rFonts w:eastAsia="Calibri"/>
          <w:bCs/>
          <w:shd w:val="clear" w:color="auto" w:fill="FFFFFF"/>
          <w:lang w:eastAsia="en-US"/>
        </w:rPr>
        <w:t xml:space="preserve">Tukuma novada Domes 26.09.2013. lēmumu ”Par Tukuma novada Domes </w:t>
      </w:r>
      <w:r w:rsidRPr="00040581">
        <w:rPr>
          <w:rFonts w:eastAsia="Calibri"/>
          <w:lang w:eastAsia="en-US"/>
        </w:rPr>
        <w:t>Irlavas administratīvās komisijas</w:t>
      </w:r>
      <w:r w:rsidRPr="00040581">
        <w:rPr>
          <w:rFonts w:eastAsia="Calibri"/>
          <w:bCs/>
          <w:shd w:val="clear" w:color="auto" w:fill="FFFFFF"/>
          <w:lang w:eastAsia="en-US"/>
        </w:rPr>
        <w:t xml:space="preserve"> nolikuma apstiprināšanu” (</w:t>
      </w:r>
      <w:r w:rsidRPr="00040581">
        <w:rPr>
          <w:lang w:val="de-DE"/>
        </w:rPr>
        <w:t>prot. Nr.14, 11.§.).</w:t>
      </w: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r w:rsidRPr="00040581">
        <w:rPr>
          <w:rFonts w:eastAsia="Calibri"/>
          <w:sz w:val="20"/>
          <w:szCs w:val="20"/>
          <w:lang w:eastAsia="en-US"/>
        </w:rPr>
        <w:t>Nosūtīt:</w:t>
      </w:r>
      <w:r>
        <w:rPr>
          <w:rFonts w:eastAsia="Calibri"/>
          <w:sz w:val="20"/>
          <w:szCs w:val="20"/>
          <w:lang w:eastAsia="en-US"/>
        </w:rPr>
        <w:t xml:space="preserve"> </w:t>
      </w:r>
      <w:r w:rsidRPr="00040581">
        <w:rPr>
          <w:rFonts w:eastAsia="Calibri"/>
          <w:sz w:val="20"/>
          <w:szCs w:val="20"/>
          <w:lang w:eastAsia="en-US"/>
        </w:rPr>
        <w:t>-Admin. nod.-Lienei Z.</w:t>
      </w:r>
    </w:p>
    <w:p w:rsidR="00CB3313" w:rsidRPr="00040581" w:rsidRDefault="00CB3313" w:rsidP="00CB3313">
      <w:pPr>
        <w:tabs>
          <w:tab w:val="left" w:pos="1560"/>
        </w:tabs>
        <w:ind w:right="282"/>
        <w:jc w:val="both"/>
        <w:rPr>
          <w:rFonts w:eastAsia="Calibri"/>
          <w:sz w:val="20"/>
          <w:szCs w:val="20"/>
          <w:lang w:eastAsia="en-US"/>
        </w:rPr>
      </w:pPr>
      <w:r w:rsidRPr="00040581">
        <w:rPr>
          <w:rFonts w:eastAsia="Calibri"/>
          <w:sz w:val="20"/>
          <w:szCs w:val="20"/>
          <w:lang w:eastAsia="en-US"/>
        </w:rPr>
        <w:t>-Pašvald. policija,</w:t>
      </w:r>
    </w:p>
    <w:p w:rsidR="00CB3313" w:rsidRPr="00040581" w:rsidRDefault="00CB3313" w:rsidP="00CB3313">
      <w:pPr>
        <w:tabs>
          <w:tab w:val="left" w:pos="1560"/>
        </w:tabs>
        <w:ind w:right="282"/>
        <w:jc w:val="both"/>
        <w:rPr>
          <w:rFonts w:eastAsia="Calibri"/>
          <w:sz w:val="20"/>
          <w:szCs w:val="20"/>
          <w:lang w:eastAsia="en-US"/>
        </w:rPr>
      </w:pPr>
      <w:r w:rsidRPr="00040581">
        <w:rPr>
          <w:rFonts w:eastAsia="Calibri"/>
          <w:sz w:val="20"/>
          <w:szCs w:val="20"/>
          <w:lang w:eastAsia="en-US"/>
        </w:rPr>
        <w:t>- izslēgtajiem locekļiem</w:t>
      </w:r>
    </w:p>
    <w:p w:rsidR="00CB3313" w:rsidRPr="00040581" w:rsidRDefault="00CB3313" w:rsidP="00CB3313">
      <w:pPr>
        <w:tabs>
          <w:tab w:val="left" w:pos="1560"/>
        </w:tabs>
        <w:ind w:right="282"/>
        <w:jc w:val="both"/>
        <w:rPr>
          <w:rFonts w:eastAsia="Calibri"/>
          <w:sz w:val="20"/>
          <w:szCs w:val="20"/>
          <w:lang w:eastAsia="en-US"/>
        </w:rPr>
      </w:pPr>
      <w:r w:rsidRPr="00040581">
        <w:rPr>
          <w:rFonts w:eastAsia="Calibri"/>
          <w:sz w:val="20"/>
          <w:szCs w:val="20"/>
          <w:lang w:eastAsia="en-US"/>
        </w:rPr>
        <w:t>- Komisiju vad. un sekretāram</w:t>
      </w:r>
    </w:p>
    <w:p w:rsidR="00CB3313" w:rsidRPr="00040581" w:rsidRDefault="00CB3313" w:rsidP="00CB3313">
      <w:pPr>
        <w:tabs>
          <w:tab w:val="left" w:pos="1560"/>
        </w:tabs>
        <w:ind w:right="282"/>
        <w:jc w:val="both"/>
        <w:rPr>
          <w:rFonts w:eastAsia="Calibri"/>
          <w:sz w:val="20"/>
          <w:szCs w:val="20"/>
          <w:lang w:eastAsia="en-US"/>
        </w:rPr>
      </w:pPr>
      <w:r w:rsidRPr="00040581">
        <w:rPr>
          <w:rFonts w:eastAsia="Calibri"/>
          <w:sz w:val="20"/>
          <w:szCs w:val="20"/>
          <w:lang w:eastAsia="en-US"/>
        </w:rPr>
        <w:t>-TNSD un Jeļenai H-M.</w:t>
      </w:r>
    </w:p>
    <w:p w:rsidR="00CB3313" w:rsidRPr="00040581" w:rsidRDefault="00CB3313" w:rsidP="00CB3313">
      <w:pPr>
        <w:tabs>
          <w:tab w:val="left" w:pos="1560"/>
        </w:tabs>
        <w:ind w:right="282"/>
        <w:jc w:val="both"/>
        <w:rPr>
          <w:rFonts w:eastAsia="Calibri"/>
          <w:sz w:val="20"/>
          <w:szCs w:val="20"/>
          <w:lang w:eastAsia="en-US"/>
        </w:rPr>
      </w:pPr>
      <w:r w:rsidRPr="00040581">
        <w:rPr>
          <w:rFonts w:eastAsia="Calibri"/>
          <w:sz w:val="20"/>
          <w:szCs w:val="20"/>
          <w:lang w:eastAsia="en-US"/>
        </w:rPr>
        <w:t>______________________________________________</w:t>
      </w:r>
      <w:r>
        <w:rPr>
          <w:rFonts w:eastAsia="Calibri"/>
          <w:sz w:val="20"/>
          <w:szCs w:val="20"/>
          <w:lang w:eastAsia="en-US"/>
        </w:rPr>
        <w:t>_______________________</w:t>
      </w:r>
    </w:p>
    <w:p w:rsidR="00CB3313" w:rsidRDefault="00CB3313" w:rsidP="00CB3313">
      <w:pPr>
        <w:ind w:right="282"/>
        <w:rPr>
          <w:rFonts w:eastAsia="Calibri"/>
          <w:sz w:val="20"/>
          <w:szCs w:val="20"/>
          <w:lang w:eastAsia="en-US"/>
        </w:rPr>
      </w:pPr>
      <w:r w:rsidRPr="00040581">
        <w:rPr>
          <w:rFonts w:eastAsia="Calibri"/>
          <w:sz w:val="20"/>
          <w:szCs w:val="20"/>
          <w:lang w:eastAsia="en-US"/>
        </w:rPr>
        <w:t xml:space="preserve">Sagatavoja Admin nod vadītāja, saskaņots ar Pašvaldības policijas priekšnieku un Admin kom priekšsēdētāju </w:t>
      </w:r>
    </w:p>
    <w:p w:rsidR="00CB3313" w:rsidRPr="00040581" w:rsidRDefault="00CB3313" w:rsidP="00CB3313">
      <w:pPr>
        <w:ind w:right="282"/>
        <w:rPr>
          <w:rFonts w:ascii="Calibri" w:eastAsia="Calibri" w:hAnsi="Calibri"/>
          <w:sz w:val="22"/>
          <w:szCs w:val="22"/>
          <w:lang w:eastAsia="en-US"/>
        </w:rPr>
      </w:pPr>
      <w:r>
        <w:rPr>
          <w:rFonts w:eastAsia="Calibri"/>
          <w:sz w:val="20"/>
          <w:szCs w:val="20"/>
          <w:lang w:eastAsia="en-US"/>
        </w:rPr>
        <w:t>Izskatīts Fin. komitejā. Iesniedza izsk. Fin.kom.</w:t>
      </w:r>
    </w:p>
    <w:p w:rsidR="00CB3313" w:rsidRDefault="00CB3313" w:rsidP="00CB3313">
      <w:pPr>
        <w:ind w:right="-1"/>
        <w:rPr>
          <w:szCs w:val="20"/>
          <w:u w:val="single"/>
          <w:lang w:val="it-IT"/>
        </w:rPr>
      </w:pPr>
    </w:p>
    <w:p w:rsidR="00CB3313" w:rsidRPr="00040581" w:rsidRDefault="00CB3313" w:rsidP="00CB3313">
      <w:pPr>
        <w:ind w:right="-1"/>
        <w:rPr>
          <w:szCs w:val="20"/>
          <w:u w:val="single"/>
          <w:lang w:val="it-IT"/>
        </w:rPr>
      </w:pPr>
    </w:p>
    <w:p w:rsidR="00CB3313" w:rsidRPr="00040581" w:rsidRDefault="00CB3313" w:rsidP="00CB3313">
      <w:pPr>
        <w:ind w:right="-1"/>
        <w:rPr>
          <w:szCs w:val="20"/>
          <w:u w:val="single"/>
          <w:lang w:val="it-IT"/>
        </w:rPr>
      </w:pPr>
      <w:r w:rsidRPr="00040581">
        <w:rPr>
          <w:szCs w:val="20"/>
          <w:u w:val="single"/>
          <w:lang w:val="it-IT"/>
        </w:rPr>
        <w:t>Informācijai</w:t>
      </w:r>
    </w:p>
    <w:p w:rsidR="00CB3313" w:rsidRPr="00040581" w:rsidRDefault="00CB3313" w:rsidP="00CB3313">
      <w:pPr>
        <w:jc w:val="both"/>
        <w:rPr>
          <w:rFonts w:eastAsia="Calibri"/>
          <w:lang w:eastAsia="en-US"/>
        </w:rPr>
      </w:pPr>
      <w:r w:rsidRPr="00040581">
        <w:rPr>
          <w:rFonts w:eastAsia="Calibri"/>
          <w:lang w:eastAsia="en-US"/>
        </w:rPr>
        <w:t>Administratīvā komisija</w:t>
      </w:r>
    </w:p>
    <w:p w:rsidR="00CB3313" w:rsidRPr="00040581" w:rsidRDefault="00CB3313" w:rsidP="00CB3313">
      <w:pPr>
        <w:jc w:val="both"/>
        <w:rPr>
          <w:rFonts w:eastAsia="Calibri"/>
          <w:lang w:eastAsia="en-US"/>
        </w:rPr>
      </w:pPr>
      <w:r w:rsidRPr="00040581">
        <w:rPr>
          <w:rFonts w:eastAsia="Calibri"/>
          <w:lang w:eastAsia="en-US"/>
        </w:rPr>
        <w:t>Komisijas sastāvs: Guntis Rībens, Armands Hohfelds, Inta Vitauska, Antra Dzelme, Māris Trēde, Māris Kalniņš, Daiga Sidabra.</w:t>
      </w:r>
    </w:p>
    <w:p w:rsidR="00CB3313" w:rsidRPr="00040581" w:rsidRDefault="00CB3313" w:rsidP="00CB3313">
      <w:pPr>
        <w:jc w:val="both"/>
        <w:rPr>
          <w:rFonts w:eastAsia="Calibri"/>
          <w:lang w:eastAsia="en-US"/>
        </w:rPr>
      </w:pPr>
      <w:r w:rsidRPr="00040581">
        <w:rPr>
          <w:rFonts w:eastAsia="Calibri"/>
          <w:lang w:eastAsia="en-US"/>
        </w:rPr>
        <w:t>2015.gads 25 sēdes, izskatītas 506 lietas.</w:t>
      </w:r>
    </w:p>
    <w:p w:rsidR="00CB3313" w:rsidRPr="00040581" w:rsidRDefault="00CB3313" w:rsidP="00CB3313">
      <w:pPr>
        <w:jc w:val="both"/>
        <w:rPr>
          <w:rFonts w:eastAsia="Calibri"/>
          <w:lang w:eastAsia="en-US"/>
        </w:rPr>
      </w:pPr>
      <w:r w:rsidRPr="00040581">
        <w:rPr>
          <w:rFonts w:eastAsia="Calibri"/>
          <w:lang w:eastAsia="en-US"/>
        </w:rPr>
        <w:t>2016.gada janvāris – septembris (ieskaitot): 19 sēdes, izskatītas 222 lietas.</w:t>
      </w:r>
    </w:p>
    <w:p w:rsidR="00CB3313" w:rsidRPr="00040581" w:rsidRDefault="00CB3313" w:rsidP="00CB3313">
      <w:pPr>
        <w:ind w:right="-1"/>
      </w:pPr>
    </w:p>
    <w:p w:rsidR="00CB3313" w:rsidRPr="00040581" w:rsidRDefault="00CB3313" w:rsidP="00CB3313">
      <w:pPr>
        <w:ind w:right="-1"/>
        <w:rPr>
          <w:szCs w:val="20"/>
          <w:u w:val="single"/>
        </w:rPr>
      </w:pPr>
      <w:r w:rsidRPr="00040581">
        <w:rPr>
          <w:u w:val="single"/>
        </w:rPr>
        <w:t>Irlava</w:t>
      </w:r>
      <w:r w:rsidRPr="00040581">
        <w:rPr>
          <w:szCs w:val="20"/>
          <w:u w:val="single"/>
        </w:rPr>
        <w:t xml:space="preserve"> </w:t>
      </w:r>
    </w:p>
    <w:p w:rsidR="00CB3313" w:rsidRPr="00040581" w:rsidRDefault="00CB3313" w:rsidP="00CB3313">
      <w:pPr>
        <w:ind w:right="-1"/>
        <w:rPr>
          <w:szCs w:val="20"/>
        </w:rPr>
      </w:pPr>
      <w:r w:rsidRPr="00040581">
        <w:rPr>
          <w:szCs w:val="20"/>
        </w:rPr>
        <w:t>Komisijas sastāvs: Sanita Auziņa, Jānis Apsītis, Mārīte Freiberga, Raimonds Vīndedzis, Andis Švāns, Skaidrīte Gulbe.</w:t>
      </w:r>
    </w:p>
    <w:p w:rsidR="00CB3313" w:rsidRPr="00040581" w:rsidRDefault="00CB3313" w:rsidP="00CB3313">
      <w:pPr>
        <w:ind w:right="-1"/>
      </w:pPr>
    </w:p>
    <w:p w:rsidR="00CB3313" w:rsidRPr="000874E5" w:rsidRDefault="00CB3313" w:rsidP="00CB3313">
      <w:pPr>
        <w:jc w:val="both"/>
        <w:rPr>
          <w:rFonts w:eastAsia="Calibri"/>
          <w:lang w:eastAsia="en-US"/>
        </w:rPr>
      </w:pPr>
      <w:r w:rsidRPr="000874E5">
        <w:rPr>
          <w:rFonts w:eastAsia="Calibri"/>
          <w:lang w:eastAsia="en-US"/>
        </w:rPr>
        <w:t>2015.gadā  9 sēdes - 47 lietas,</w:t>
      </w:r>
    </w:p>
    <w:p w:rsidR="00CB3313" w:rsidRPr="000874E5" w:rsidRDefault="00CB3313" w:rsidP="00CB3313">
      <w:pPr>
        <w:jc w:val="both"/>
        <w:rPr>
          <w:rFonts w:eastAsia="Calibri"/>
          <w:lang w:eastAsia="en-US"/>
        </w:rPr>
      </w:pPr>
      <w:r w:rsidRPr="000874E5">
        <w:rPr>
          <w:rFonts w:eastAsia="Calibri"/>
          <w:lang w:eastAsia="en-US"/>
        </w:rPr>
        <w:t>2016.gadā  5 sēdes - 19 lietas.</w:t>
      </w:r>
    </w:p>
    <w:p w:rsidR="00CB3313" w:rsidRPr="00040581" w:rsidRDefault="00CB3313" w:rsidP="00CB3313">
      <w:pPr>
        <w:jc w:val="both"/>
        <w:rPr>
          <w:rFonts w:eastAsia="Calibri"/>
          <w:u w:val="single"/>
          <w:lang w:eastAsia="en-US"/>
        </w:rPr>
      </w:pPr>
    </w:p>
    <w:p w:rsidR="00CB3313" w:rsidRPr="00040581" w:rsidRDefault="00CB3313" w:rsidP="00CB3313">
      <w:pPr>
        <w:jc w:val="both"/>
        <w:rPr>
          <w:rFonts w:eastAsia="Calibri"/>
          <w:u w:val="single"/>
          <w:lang w:eastAsia="en-US"/>
        </w:rPr>
      </w:pPr>
      <w:r w:rsidRPr="00040581">
        <w:rPr>
          <w:rFonts w:eastAsia="Calibri"/>
          <w:u w:val="single"/>
          <w:lang w:eastAsia="en-US"/>
        </w:rPr>
        <w:t>Administratīvās komisijas bērnu pārkāpumu izskatīšanai</w:t>
      </w:r>
    </w:p>
    <w:p w:rsidR="00CB3313" w:rsidRPr="00040581" w:rsidRDefault="00CB3313" w:rsidP="00CB3313">
      <w:pPr>
        <w:ind w:right="-1"/>
        <w:rPr>
          <w:szCs w:val="20"/>
        </w:rPr>
      </w:pPr>
      <w:r w:rsidRPr="00040581">
        <w:rPr>
          <w:szCs w:val="20"/>
        </w:rPr>
        <w:t>Komisijas sastāvs: Ilze Semenova, Olga Garanova, Juris Kožeurovs, Jeļena Hodakovska-Migunova, Antra Dzelme, Andris Saveļjevs, Guna Roze, Kristīne Gereiša, Diāna Šidlova, Iveta Ļvoviča.</w:t>
      </w:r>
    </w:p>
    <w:p w:rsidR="00CB3313" w:rsidRPr="00040581" w:rsidRDefault="00CB3313" w:rsidP="00CB3313">
      <w:pPr>
        <w:jc w:val="both"/>
        <w:rPr>
          <w:rFonts w:eastAsia="Calibri"/>
          <w:sz w:val="22"/>
          <w:szCs w:val="22"/>
          <w:lang w:eastAsia="en-US"/>
        </w:rPr>
      </w:pPr>
    </w:p>
    <w:p w:rsidR="00CB3313" w:rsidRPr="00040581" w:rsidRDefault="00CB3313" w:rsidP="00CB3313">
      <w:pPr>
        <w:jc w:val="both"/>
        <w:rPr>
          <w:rFonts w:eastAsia="Calibri"/>
          <w:sz w:val="22"/>
          <w:szCs w:val="22"/>
          <w:lang w:eastAsia="en-US"/>
        </w:rPr>
      </w:pPr>
      <w:r w:rsidRPr="00040581">
        <w:rPr>
          <w:rFonts w:eastAsia="Calibri"/>
          <w:sz w:val="22"/>
          <w:szCs w:val="22"/>
          <w:lang w:eastAsia="en-US"/>
        </w:rPr>
        <w:t>2015.gadā -14 sēdes, izskatīti 70 pārkāpumu materiāli,</w:t>
      </w:r>
    </w:p>
    <w:p w:rsidR="00CB3313" w:rsidRPr="00040581" w:rsidRDefault="00CB3313" w:rsidP="00CB3313">
      <w:pPr>
        <w:jc w:val="both"/>
        <w:rPr>
          <w:rFonts w:eastAsia="Calibri"/>
          <w:sz w:val="22"/>
          <w:szCs w:val="22"/>
          <w:lang w:eastAsia="en-US"/>
        </w:rPr>
      </w:pPr>
      <w:r w:rsidRPr="00040581">
        <w:rPr>
          <w:rFonts w:eastAsia="Calibri"/>
          <w:sz w:val="22"/>
          <w:szCs w:val="22"/>
          <w:lang w:eastAsia="en-US"/>
        </w:rPr>
        <w:t>2016.gadā- 12 sēdes, izskatīti 57 pārkāpuma materiāli un uz nākamo sēdi izskatīšanai sagatavoti jau vēl 9 materiāli.</w:t>
      </w: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tabs>
          <w:tab w:val="left" w:pos="1560"/>
        </w:tabs>
        <w:ind w:right="282"/>
        <w:jc w:val="both"/>
        <w:rPr>
          <w:rFonts w:eastAsia="Calibri"/>
          <w:sz w:val="20"/>
          <w:szCs w:val="20"/>
          <w:lang w:eastAsia="en-US"/>
        </w:rPr>
      </w:pPr>
    </w:p>
    <w:p w:rsidR="00CB3313" w:rsidRPr="00040581" w:rsidRDefault="00CB3313" w:rsidP="00CB3313">
      <w:pPr>
        <w:jc w:val="both"/>
        <w:rPr>
          <w:rFonts w:ascii="Calibri" w:eastAsia="Calibri" w:hAnsi="Calibri"/>
          <w:sz w:val="22"/>
          <w:szCs w:val="22"/>
          <w:lang w:eastAsia="en-US"/>
        </w:rPr>
      </w:pPr>
    </w:p>
    <w:p w:rsidR="00CB3313" w:rsidRPr="00040581" w:rsidRDefault="00CB3313" w:rsidP="00CB3313">
      <w:pPr>
        <w:jc w:val="both"/>
        <w:rPr>
          <w:rFonts w:ascii="Calibri" w:eastAsia="Calibri" w:hAnsi="Calibri"/>
          <w:sz w:val="22"/>
          <w:szCs w:val="22"/>
          <w:lang w:eastAsia="en-US"/>
        </w:rPr>
      </w:pPr>
    </w:p>
    <w:p w:rsidR="00CB3313" w:rsidRPr="00040581" w:rsidRDefault="00CB3313" w:rsidP="00CB3313">
      <w:pPr>
        <w:jc w:val="both"/>
        <w:rPr>
          <w:rFonts w:ascii="Calibri" w:eastAsia="Calibri" w:hAnsi="Calibri"/>
          <w:sz w:val="22"/>
          <w:szCs w:val="22"/>
          <w:lang w:eastAsia="en-US"/>
        </w:rPr>
      </w:pPr>
    </w:p>
    <w:p w:rsidR="00CB3313" w:rsidRPr="00040581" w:rsidRDefault="00CB3313" w:rsidP="00CB3313">
      <w:pPr>
        <w:jc w:val="both"/>
        <w:rPr>
          <w:rFonts w:ascii="Calibri" w:eastAsia="Calibri" w:hAnsi="Calibri"/>
          <w:sz w:val="22"/>
          <w:szCs w:val="22"/>
          <w:lang w:eastAsia="en-US"/>
        </w:rPr>
      </w:pPr>
    </w:p>
    <w:p w:rsidR="00CB3313" w:rsidRDefault="00CB3313" w:rsidP="00CB3313">
      <w:pPr>
        <w:suppressAutoHyphens/>
        <w:autoSpaceDN w:val="0"/>
        <w:jc w:val="center"/>
        <w:textAlignment w:val="baseline"/>
        <w:rPr>
          <w:noProof/>
        </w:rPr>
      </w:pPr>
    </w:p>
    <w:p w:rsidR="00CB3313" w:rsidRDefault="00CB3313" w:rsidP="00CB3313">
      <w:pPr>
        <w:suppressAutoHyphens/>
        <w:autoSpaceDN w:val="0"/>
        <w:jc w:val="center"/>
        <w:textAlignment w:val="baseline"/>
        <w:rPr>
          <w:noProof/>
        </w:rPr>
      </w:pPr>
    </w:p>
    <w:p w:rsidR="00CB3313" w:rsidRDefault="00CB3313" w:rsidP="00CB3313">
      <w:pPr>
        <w:suppressAutoHyphens/>
        <w:autoSpaceDN w:val="0"/>
        <w:jc w:val="center"/>
        <w:textAlignment w:val="baseline"/>
        <w:rPr>
          <w:noProof/>
        </w:rPr>
      </w:pPr>
    </w:p>
    <w:p w:rsidR="00CB3313" w:rsidRDefault="00CB3313" w:rsidP="00CB3313">
      <w:pPr>
        <w:suppressAutoHyphens/>
        <w:autoSpaceDN w:val="0"/>
        <w:jc w:val="center"/>
        <w:textAlignment w:val="baseline"/>
        <w:rPr>
          <w:noProof/>
        </w:rPr>
      </w:pPr>
    </w:p>
    <w:p w:rsidR="00CB3313" w:rsidRDefault="00CB3313" w:rsidP="00CB3313">
      <w:pPr>
        <w:suppressAutoHyphens/>
        <w:autoSpaceDN w:val="0"/>
        <w:jc w:val="center"/>
        <w:textAlignment w:val="baseline"/>
        <w:rPr>
          <w:noProof/>
        </w:rPr>
      </w:pPr>
    </w:p>
    <w:p w:rsidR="00CB3313" w:rsidRDefault="00CB3313" w:rsidP="00CB3313">
      <w:pPr>
        <w:suppressAutoHyphens/>
        <w:autoSpaceDN w:val="0"/>
        <w:jc w:val="center"/>
        <w:textAlignment w:val="baseline"/>
        <w:rPr>
          <w:noProof/>
        </w:rPr>
      </w:pPr>
    </w:p>
    <w:p w:rsidR="00CB3313" w:rsidRDefault="00CB3313" w:rsidP="00CB3313">
      <w:pPr>
        <w:suppressAutoHyphens/>
        <w:autoSpaceDN w:val="0"/>
        <w:jc w:val="center"/>
        <w:textAlignment w:val="baseline"/>
        <w:rPr>
          <w:noProof/>
        </w:rPr>
      </w:pPr>
    </w:p>
    <w:p w:rsidR="00CB3313" w:rsidRPr="00FE6465" w:rsidRDefault="00CB3313" w:rsidP="00CB3313">
      <w:pPr>
        <w:suppressAutoHyphens/>
        <w:autoSpaceDN w:val="0"/>
        <w:ind w:right="-1"/>
        <w:jc w:val="center"/>
        <w:textAlignment w:val="baseline"/>
        <w:rPr>
          <w:b/>
        </w:rPr>
      </w:pPr>
      <w:r w:rsidRPr="00FE6465">
        <w:rPr>
          <w:b/>
        </w:rPr>
        <w:lastRenderedPageBreak/>
        <w:t>L Ē M U M S</w:t>
      </w:r>
    </w:p>
    <w:p w:rsidR="00CB3313" w:rsidRDefault="00CB3313" w:rsidP="00CB3313">
      <w:pPr>
        <w:jc w:val="center"/>
      </w:pPr>
      <w:r>
        <w:t>Tukumā</w:t>
      </w:r>
    </w:p>
    <w:p w:rsidR="00CB3313" w:rsidRPr="00827EBD" w:rsidRDefault="00CB3313" w:rsidP="00CB3313">
      <w:pPr>
        <w:jc w:val="both"/>
      </w:pPr>
      <w:r>
        <w:t>2016.gada 24.novembrī</w:t>
      </w:r>
      <w:r>
        <w:tab/>
      </w:r>
      <w:r>
        <w:tab/>
      </w:r>
      <w:r>
        <w:tab/>
      </w:r>
      <w:r>
        <w:tab/>
      </w:r>
      <w:r>
        <w:tab/>
      </w:r>
      <w:r>
        <w:tab/>
      </w:r>
      <w:r>
        <w:tab/>
      </w:r>
      <w:r>
        <w:tab/>
        <w:t>prot.Nr.16, 16.§.</w:t>
      </w:r>
    </w:p>
    <w:p w:rsidR="00CB3313" w:rsidRPr="00827EBD" w:rsidRDefault="00CB3313" w:rsidP="00CB3313">
      <w:pPr>
        <w:jc w:val="center"/>
      </w:pPr>
    </w:p>
    <w:p w:rsidR="00CB3313" w:rsidRPr="00827EBD" w:rsidRDefault="00CB3313" w:rsidP="00CB3313">
      <w:pPr>
        <w:rPr>
          <w:b/>
        </w:rPr>
      </w:pPr>
      <w:r w:rsidRPr="00827EBD">
        <w:rPr>
          <w:b/>
        </w:rPr>
        <w:t xml:space="preserve">Par grozījumiem Tukuma novada </w:t>
      </w:r>
      <w:r w:rsidRPr="00827EBD">
        <w:rPr>
          <w:b/>
        </w:rPr>
        <w:br/>
        <w:t xml:space="preserve">pašvaldības aģentūras „Tukuma novada </w:t>
      </w:r>
      <w:r w:rsidRPr="00827EBD">
        <w:rPr>
          <w:b/>
        </w:rPr>
        <w:br/>
        <w:t>sociālais dienests” nolikumā</w:t>
      </w:r>
    </w:p>
    <w:p w:rsidR="00CB3313" w:rsidRPr="00827EBD" w:rsidRDefault="00CB3313" w:rsidP="00CB3313">
      <w:pPr>
        <w:rPr>
          <w:b/>
        </w:rPr>
      </w:pPr>
    </w:p>
    <w:p w:rsidR="00CB3313" w:rsidRPr="00827EBD" w:rsidRDefault="00CB3313" w:rsidP="00CB3313">
      <w:pPr>
        <w:jc w:val="both"/>
        <w:rPr>
          <w:i/>
          <w:lang w:eastAsia="en-US"/>
        </w:rPr>
      </w:pPr>
    </w:p>
    <w:p w:rsidR="00CB3313" w:rsidRPr="00827EBD" w:rsidRDefault="00CB3313" w:rsidP="00CB3313">
      <w:pPr>
        <w:jc w:val="both"/>
        <w:rPr>
          <w:i/>
          <w:lang w:eastAsia="en-US"/>
        </w:rPr>
      </w:pPr>
    </w:p>
    <w:p w:rsidR="00CB3313" w:rsidRPr="00827EBD" w:rsidRDefault="00CB3313" w:rsidP="00CB3313">
      <w:pPr>
        <w:ind w:firstLine="720"/>
        <w:jc w:val="both"/>
      </w:pPr>
      <w:r w:rsidRPr="00827EBD">
        <w:t xml:space="preserve">1. Pamatojoties uz 04.11.2016. noslēgto deleģējuma līgumu starp </w:t>
      </w:r>
      <w:r w:rsidRPr="00827EBD">
        <w:rPr>
          <w:bCs/>
        </w:rPr>
        <w:t>Tukuma novada Domi, pašvaldības aģentūru “Tukuma novada sociālais dienests” un b</w:t>
      </w:r>
      <w:r w:rsidRPr="00827EBD">
        <w:rPr>
          <w:color w:val="000000"/>
        </w:rPr>
        <w:t xml:space="preserve">iedrību “Latvijas Samariešu apvienība” </w:t>
      </w:r>
      <w:r w:rsidRPr="00827EBD">
        <w:t>par sociālā pakalpojuma aprūpes mājās pakalpojuma nodrošināšanas funkcijas deleģēšanu b</w:t>
      </w:r>
      <w:r w:rsidRPr="00827EBD">
        <w:rPr>
          <w:color w:val="000000"/>
        </w:rPr>
        <w:t>iedrību “Latvijas Samariešu apvienība”</w:t>
      </w:r>
      <w:r w:rsidRPr="00827EBD">
        <w:t>, kā arī Sociālo pakalpojumu un sociālās palīdzības likuma 11. pantu veikt šādus grozījumus Tukuma novada pašvaldības aģentūras „Tukuma novada sociālais dienests” nolikumā (turpmāk – nolikums):</w:t>
      </w:r>
    </w:p>
    <w:p w:rsidR="00CB3313" w:rsidRPr="00827EBD" w:rsidRDefault="00CB3313" w:rsidP="00CB3313">
      <w:pPr>
        <w:ind w:left="284" w:hanging="284"/>
        <w:jc w:val="both"/>
      </w:pPr>
    </w:p>
    <w:p w:rsidR="00CB3313" w:rsidRPr="00827EBD" w:rsidRDefault="00CB3313" w:rsidP="00CB3313">
      <w:pPr>
        <w:ind w:firstLine="720"/>
        <w:jc w:val="both"/>
      </w:pPr>
      <w:r w:rsidRPr="00827EBD">
        <w:rPr>
          <w:color w:val="000000"/>
        </w:rPr>
        <w:t>1.1. izteikt nolikuma 7. punktu šādā redakcijā:</w:t>
      </w:r>
    </w:p>
    <w:p w:rsidR="00CB3313" w:rsidRPr="00827EBD" w:rsidRDefault="00CB3313" w:rsidP="00CB3313">
      <w:pPr>
        <w:shd w:val="clear" w:color="auto" w:fill="FFFFFF"/>
        <w:ind w:right="96" w:firstLine="720"/>
        <w:jc w:val="both"/>
        <w:rPr>
          <w:color w:val="000000"/>
        </w:rPr>
      </w:pPr>
      <w:r w:rsidRPr="00827EBD">
        <w:rPr>
          <w:color w:val="000000"/>
        </w:rPr>
        <w:t>“7. Aģentūras pienākumi:</w:t>
      </w:r>
    </w:p>
    <w:p w:rsidR="00CB3313" w:rsidRPr="00827EBD" w:rsidRDefault="00CB3313" w:rsidP="00CB3313">
      <w:pPr>
        <w:shd w:val="clear" w:color="auto" w:fill="FFFFFF"/>
        <w:ind w:right="96" w:firstLine="720"/>
        <w:jc w:val="both"/>
        <w:rPr>
          <w:color w:val="000000"/>
        </w:rPr>
      </w:pPr>
      <w:r w:rsidRPr="00827EBD">
        <w:t>7.1.</w:t>
      </w:r>
      <w:r w:rsidRPr="00827EBD">
        <w:rPr>
          <w:color w:val="000000"/>
        </w:rPr>
        <w:t xml:space="preserve"> plānot un koordinēt sociālās palīdzības darbu Tukuma novada pašvaldības (turpmāk – pašvaldība) teritorijā;</w:t>
      </w:r>
    </w:p>
    <w:p w:rsidR="00CB3313" w:rsidRPr="00827EBD" w:rsidRDefault="00CB3313" w:rsidP="00CB3313">
      <w:pPr>
        <w:shd w:val="clear" w:color="auto" w:fill="FFFFFF"/>
        <w:ind w:right="96" w:firstLine="720"/>
        <w:jc w:val="both"/>
        <w:rPr>
          <w:color w:val="000000"/>
        </w:rPr>
      </w:pPr>
      <w:r w:rsidRPr="00827EBD">
        <w:rPr>
          <w:color w:val="000000"/>
        </w:rPr>
        <w:t>7.2. nodrošināt sociālo darbu ar personām, ģimenēm un personu grupām;</w:t>
      </w:r>
    </w:p>
    <w:p w:rsidR="00CB3313" w:rsidRPr="00827EBD" w:rsidRDefault="00CB3313" w:rsidP="00CB3313">
      <w:pPr>
        <w:shd w:val="clear" w:color="auto" w:fill="FFFFFF"/>
        <w:ind w:right="96" w:firstLine="720"/>
        <w:jc w:val="both"/>
      </w:pPr>
      <w:r w:rsidRPr="00827EBD">
        <w:rPr>
          <w:color w:val="000000"/>
        </w:rPr>
        <w:t xml:space="preserve">7.3. </w:t>
      </w:r>
      <w:r w:rsidRPr="00827EBD">
        <w:t>izvērtēt personas vajadzību pēc sociālajiem pakalpojumiem, sniegt sociālos pakalpojumus vai organizēt to sniegšanu, tai skaitā sniegt publiskos pakalpojumus sociālajā jomā saskaņā ar normatīvajiem aktiem un Domes lēmumiem;</w:t>
      </w:r>
    </w:p>
    <w:p w:rsidR="00CB3313" w:rsidRPr="00827EBD" w:rsidRDefault="00CB3313" w:rsidP="00CB3313">
      <w:pPr>
        <w:shd w:val="clear" w:color="auto" w:fill="FFFFFF"/>
        <w:ind w:right="96" w:firstLine="720"/>
        <w:jc w:val="both"/>
      </w:pPr>
      <w:r w:rsidRPr="00827EBD">
        <w:t>7.4. sniegt sociālo palīdzību, izvērtēt personas vajadzību pēc sociālās palīdzības, slēgt vienošanos ar sociālās palīdzības pieprasītāju par līdzdarbības pienākumiem;</w:t>
      </w:r>
    </w:p>
    <w:p w:rsidR="00CB3313" w:rsidRPr="00827EBD" w:rsidRDefault="00CB3313" w:rsidP="00CB3313">
      <w:pPr>
        <w:shd w:val="clear" w:color="auto" w:fill="FFFFFF"/>
        <w:ind w:right="96" w:firstLine="720"/>
        <w:jc w:val="both"/>
      </w:pPr>
      <w:r w:rsidRPr="00827EBD">
        <w:t>7.5. veic personas ikdienas aktivitāšu un vides novērtējumu, pēc komisijas pieprasījuma un aizpilda personas ikdienas aktivitāšu un vides novērtējuma anketu saskaņā ar Ministru kabineta 23.12.2014. noteikumiem Nr.805 “</w:t>
      </w:r>
      <w:r w:rsidRPr="00827EBD">
        <w:rPr>
          <w:bCs/>
        </w:rPr>
        <w:t>Noteikumi par prognozējamas invaliditātes, invaliditātes un darbspēju zaudējuma noteikšanas kritērijiem, termiņiem un kārtību”;</w:t>
      </w:r>
      <w:r w:rsidRPr="00827EBD">
        <w:rPr>
          <w:rFonts w:ascii="Arial" w:hAnsi="Arial" w:cs="Arial"/>
          <w:b/>
          <w:bCs/>
          <w:color w:val="414142"/>
          <w:sz w:val="35"/>
          <w:szCs w:val="35"/>
        </w:rPr>
        <w:t xml:space="preserve"> </w:t>
      </w:r>
    </w:p>
    <w:p w:rsidR="00CB3313" w:rsidRPr="00827EBD" w:rsidRDefault="00CB3313" w:rsidP="00CB3313">
      <w:pPr>
        <w:shd w:val="clear" w:color="auto" w:fill="FFFFFF"/>
        <w:ind w:right="96" w:firstLine="720"/>
        <w:jc w:val="both"/>
      </w:pPr>
      <w:r w:rsidRPr="00827EBD">
        <w:t xml:space="preserve">7.6. nodrošināt pašvaldības pabalstu sniegšanu, plānot un koordinēt pašvaldības sniegto palīdzību sociālajā jomā pašvaldības teritorijā, tai skaitā administrēt pašvaldības pabalstiem piešķirtos finanšu līdzekļus atbilstoši Tukuma novada Domes 30.01.2014. saistošajiem noteikumiem Nr.3 “ </w:t>
      </w:r>
      <w:r w:rsidRPr="00827EBD">
        <w:rPr>
          <w:rFonts w:eastAsia="Calibri"/>
          <w:lang w:eastAsia="en-US"/>
        </w:rPr>
        <w:t>Par Tukuma novada pašvaldības pabalstiem“</w:t>
      </w:r>
      <w:r w:rsidRPr="00827EBD">
        <w:t>;</w:t>
      </w:r>
    </w:p>
    <w:p w:rsidR="00CB3313" w:rsidRPr="00827EBD" w:rsidRDefault="00CB3313" w:rsidP="00CB3313">
      <w:pPr>
        <w:shd w:val="clear" w:color="auto" w:fill="FFFFFF"/>
        <w:ind w:right="96"/>
        <w:jc w:val="both"/>
        <w:rPr>
          <w:color w:val="000000"/>
        </w:rPr>
      </w:pPr>
      <w:r w:rsidRPr="00827EBD">
        <w:rPr>
          <w:color w:val="000000"/>
        </w:rPr>
        <w:tab/>
        <w:t>7.7. veidot informatīvo datu bāzi, par sociālās palīdzības un sociālo pakalpojumu saņēmējiem, sniegtās palīdzības un pakalpojumu veidiem, institūcijām, kuras var palīdzēt sociālās palīdzības un sociālo pakalpojumu sniegšanā, tai skaitā nodrošināt fizisko personu datu apstrādi un aizsardzību atbilstoši Latvijas Republikas normatīvajiem aktiem;</w:t>
      </w:r>
    </w:p>
    <w:p w:rsidR="00CB3313" w:rsidRPr="00827EBD" w:rsidRDefault="00CB3313" w:rsidP="00CB3313">
      <w:pPr>
        <w:shd w:val="clear" w:color="auto" w:fill="FFFFFF"/>
        <w:ind w:right="96" w:firstLine="720"/>
        <w:jc w:val="both"/>
        <w:rPr>
          <w:color w:val="000000"/>
        </w:rPr>
      </w:pPr>
      <w:r w:rsidRPr="00827EBD">
        <w:rPr>
          <w:color w:val="000000"/>
        </w:rPr>
        <w:t>7.8. informēt iedzīvotājus par tiesībām un iespējām saņemt sociālos pakalpojumus un sociālo palīdzību, par to saņemšanas kārtību un Aģentūras darbu;</w:t>
      </w:r>
    </w:p>
    <w:p w:rsidR="00CB3313" w:rsidRPr="00827EBD" w:rsidRDefault="00CB3313" w:rsidP="00CB3313">
      <w:pPr>
        <w:shd w:val="clear" w:color="auto" w:fill="FFFFFF"/>
        <w:ind w:right="96" w:firstLine="720"/>
        <w:jc w:val="both"/>
        <w:rPr>
          <w:color w:val="000000"/>
        </w:rPr>
      </w:pPr>
      <w:r w:rsidRPr="00827EBD">
        <w:rPr>
          <w:color w:val="000000"/>
        </w:rPr>
        <w:t>7.9. nodrošināt piešķirto pašvaldības budžeta līdzekļu mērķtiecīgu un efektīvu izlietošanu;</w:t>
      </w:r>
    </w:p>
    <w:p w:rsidR="00CB3313" w:rsidRPr="00827EBD" w:rsidRDefault="00CB3313" w:rsidP="00CB3313">
      <w:pPr>
        <w:shd w:val="clear" w:color="auto" w:fill="FFFFFF"/>
        <w:ind w:right="96" w:firstLine="720"/>
        <w:jc w:val="both"/>
        <w:rPr>
          <w:color w:val="000000"/>
        </w:rPr>
      </w:pPr>
      <w:r w:rsidRPr="00827EBD">
        <w:rPr>
          <w:color w:val="000000"/>
        </w:rPr>
        <w:t>7.10. iekasēt maksu par sniegtajiem publiskajiem pakalpojumiem. Aģentūras sniegtos publiskos pakalpojumus un to izcenojumus apstiprina Dome pēc Aģentūras direktora priekšlikuma, ja normatīvajos aktos nav paredzēta cita izcenojumu apstiprināšanas kārtība;</w:t>
      </w:r>
    </w:p>
    <w:p w:rsidR="00CB3313" w:rsidRPr="00827EBD" w:rsidRDefault="00CB3313" w:rsidP="00CB3313">
      <w:pPr>
        <w:shd w:val="clear" w:color="auto" w:fill="FFFFFF"/>
        <w:ind w:right="96" w:firstLine="720"/>
        <w:jc w:val="both"/>
        <w:rPr>
          <w:color w:val="000000"/>
        </w:rPr>
      </w:pPr>
      <w:r w:rsidRPr="00827EBD">
        <w:rPr>
          <w:color w:val="000000"/>
        </w:rPr>
        <w:t>7.11. piedalīties projektu izstrādē, finansējuma piesaistē, ieviešanā un realizācijā;</w:t>
      </w:r>
    </w:p>
    <w:p w:rsidR="00CB3313" w:rsidRPr="00827EBD" w:rsidRDefault="00CB3313" w:rsidP="00CB3313">
      <w:pPr>
        <w:shd w:val="clear" w:color="auto" w:fill="FFFFFF"/>
        <w:ind w:right="96" w:firstLine="720"/>
        <w:jc w:val="both"/>
        <w:rPr>
          <w:color w:val="000000"/>
        </w:rPr>
      </w:pPr>
      <w:r w:rsidRPr="00827EBD">
        <w:rPr>
          <w:color w:val="000000"/>
        </w:rPr>
        <w:t>7.12. celt prasības tiesā un iesniegt sūdzības administratīvajās iestādēs;</w:t>
      </w:r>
    </w:p>
    <w:p w:rsidR="00CB3313" w:rsidRPr="00827EBD" w:rsidRDefault="00CB3313" w:rsidP="00CB3313">
      <w:pPr>
        <w:shd w:val="clear" w:color="auto" w:fill="FFFFFF"/>
        <w:ind w:right="96" w:firstLine="720"/>
        <w:jc w:val="both"/>
        <w:rPr>
          <w:color w:val="000000"/>
        </w:rPr>
      </w:pPr>
      <w:r w:rsidRPr="00827EBD">
        <w:rPr>
          <w:color w:val="000000"/>
        </w:rPr>
        <w:lastRenderedPageBreak/>
        <w:t>7.13. iesniegt Domei priekšlikumus un budžeta tāmju projektus par sociālo funkciju realizācijai nepieciešamo finansējumu;</w:t>
      </w:r>
    </w:p>
    <w:p w:rsidR="00CB3313" w:rsidRPr="00827EBD" w:rsidRDefault="00CB3313" w:rsidP="00CB3313">
      <w:pPr>
        <w:shd w:val="clear" w:color="auto" w:fill="FFFFFF"/>
        <w:ind w:right="96" w:firstLine="720"/>
        <w:jc w:val="both"/>
        <w:rPr>
          <w:color w:val="000000"/>
        </w:rPr>
      </w:pPr>
      <w:r w:rsidRPr="00827EBD">
        <w:rPr>
          <w:color w:val="000000"/>
        </w:rPr>
        <w:t>7.14. patstāvīgi lemt par Aģentūrai ziedoto līdzekļu izlietojumu atbilstoši to mērķim, atskaitoties ziedotājiem par to izlietojumu;</w:t>
      </w:r>
    </w:p>
    <w:p w:rsidR="00CB3313" w:rsidRPr="00827EBD" w:rsidRDefault="00CB3313" w:rsidP="00CB3313">
      <w:pPr>
        <w:shd w:val="clear" w:color="auto" w:fill="FFFFFF"/>
        <w:ind w:right="96" w:firstLine="720"/>
        <w:jc w:val="both"/>
      </w:pPr>
      <w:r w:rsidRPr="00827EBD">
        <w:rPr>
          <w:color w:val="000000"/>
        </w:rPr>
        <w:t xml:space="preserve">7.15. </w:t>
      </w:r>
      <w:r w:rsidRPr="00827EBD">
        <w:t>administrēt Aprūpes mājās pakalpojumam piešķirtos finanšu līdzekļus atbilstoši deleģējuma līgumam un normatīvo aktu prasībām;</w:t>
      </w:r>
    </w:p>
    <w:p w:rsidR="00CB3313" w:rsidRPr="00827EBD" w:rsidRDefault="00CB3313" w:rsidP="00CB3313">
      <w:pPr>
        <w:ind w:firstLine="709"/>
        <w:jc w:val="both"/>
      </w:pPr>
      <w:r w:rsidRPr="00827EBD">
        <w:t>7.16. administrēt un uzraudzīt ārpusģimenes aprūpei piešķirtos finanšu līdzekļus;</w:t>
      </w:r>
    </w:p>
    <w:p w:rsidR="00CB3313" w:rsidRPr="00827EBD" w:rsidRDefault="00CB3313" w:rsidP="00CB3313">
      <w:pPr>
        <w:ind w:firstLine="709"/>
        <w:jc w:val="both"/>
      </w:pPr>
      <w:r w:rsidRPr="00827EBD">
        <w:t>7.17. nodrošināt Asistenta pakalpojuma pašvaldībā sniegšanu un finanšu administrēšanu;</w:t>
      </w:r>
    </w:p>
    <w:p w:rsidR="00CB3313" w:rsidRPr="00827EBD" w:rsidRDefault="00CB3313" w:rsidP="00CB3313">
      <w:pPr>
        <w:ind w:firstLine="709"/>
        <w:jc w:val="both"/>
      </w:pPr>
      <w:r w:rsidRPr="00827EBD">
        <w:t>7.18. novērtēt Aģentūras administrēto un pašvaldības finansēto sociālo pakalpojumu un sociālās palīdzības kvalitāti.”,</w:t>
      </w:r>
    </w:p>
    <w:p w:rsidR="00CB3313" w:rsidRPr="00827EBD" w:rsidRDefault="00CB3313" w:rsidP="00CB3313">
      <w:pPr>
        <w:ind w:firstLine="709"/>
        <w:jc w:val="both"/>
      </w:pPr>
    </w:p>
    <w:p w:rsidR="00CB3313" w:rsidRPr="00827EBD" w:rsidRDefault="00CB3313" w:rsidP="00CB3313">
      <w:pPr>
        <w:ind w:firstLine="709"/>
        <w:jc w:val="both"/>
      </w:pPr>
      <w:r w:rsidRPr="00827EBD">
        <w:t>1.2. nolikuma 7</w:t>
      </w:r>
      <w:r w:rsidRPr="00827EBD">
        <w:rPr>
          <w:vertAlign w:val="superscript"/>
        </w:rPr>
        <w:t>1</w:t>
      </w:r>
      <w:r w:rsidRPr="00827EBD">
        <w:t>. punktu izteikt šādā redakcijā:</w:t>
      </w:r>
    </w:p>
    <w:p w:rsidR="00CB3313" w:rsidRPr="00827EBD" w:rsidRDefault="00CB3313" w:rsidP="00CB3313">
      <w:pPr>
        <w:ind w:firstLine="709"/>
        <w:jc w:val="both"/>
      </w:pPr>
      <w:r w:rsidRPr="00827EBD">
        <w:t>“7</w:t>
      </w:r>
      <w:r w:rsidRPr="00827EBD">
        <w:rPr>
          <w:vertAlign w:val="superscript"/>
        </w:rPr>
        <w:t>1</w:t>
      </w:r>
      <w:r w:rsidRPr="00827EBD">
        <w:t>.</w:t>
      </w:r>
      <w:r w:rsidRPr="00827EBD">
        <w:rPr>
          <w:color w:val="FF0000"/>
        </w:rPr>
        <w:t xml:space="preserve"> </w:t>
      </w:r>
      <w:r w:rsidRPr="00827EBD">
        <w:t>Aģentūras sniegto sociālo pakalpojumu, sociālo pabalstu un pašvaldības pabalstu apjoms, saņemšanas un samaksas kārtība ir noteikta  Tukuma novada Domes 26.03.2015.saistošajos noteikumos Nr.</w:t>
      </w:r>
      <w:r w:rsidRPr="00827EBD">
        <w:rPr>
          <w:rFonts w:cs="Courier New"/>
          <w:szCs w:val="20"/>
          <w:lang w:bidi="lo-LA"/>
        </w:rPr>
        <w:t xml:space="preserve"> 10 “Par Tukuma novada pašvaldības</w:t>
      </w:r>
      <w:r w:rsidRPr="00827EBD">
        <w:rPr>
          <w:szCs w:val="20"/>
        </w:rPr>
        <w:t xml:space="preserve"> </w:t>
      </w:r>
      <w:r w:rsidRPr="00827EBD">
        <w:rPr>
          <w:rFonts w:cs="Courier New"/>
          <w:szCs w:val="20"/>
          <w:lang w:bidi="lo-LA"/>
        </w:rPr>
        <w:t xml:space="preserve">sociālajiem pakalpojumiem un sociālo darbu”, Tukuma novada Domes </w:t>
      </w:r>
      <w:r w:rsidRPr="00827EBD">
        <w:rPr>
          <w:bCs/>
        </w:rPr>
        <w:t>26.11.2015.</w:t>
      </w:r>
      <w:r w:rsidRPr="00827EBD">
        <w:rPr>
          <w:rFonts w:cs="Courier New"/>
          <w:szCs w:val="20"/>
          <w:lang w:bidi="lo-LA"/>
        </w:rPr>
        <w:t xml:space="preserve"> saistošajos noteikumos</w:t>
      </w:r>
      <w:r w:rsidRPr="00827EBD">
        <w:rPr>
          <w:bCs/>
        </w:rPr>
        <w:t xml:space="preserve"> Nr.26</w:t>
      </w:r>
      <w:r w:rsidRPr="00827EBD">
        <w:t xml:space="preserve"> “Par Tukuma novada pašvaldības aģentūras „Tukuma novada sociālais dienests” maksas pakalpojumiem”,</w:t>
      </w:r>
      <w:r w:rsidRPr="00827EBD">
        <w:rPr>
          <w:rFonts w:cs="Courier New"/>
          <w:szCs w:val="20"/>
          <w:lang w:bidi="lo-LA"/>
        </w:rPr>
        <w:t xml:space="preserve"> Tukuma novada Domes 26.11.2015. saistošajos noteikumos Nr.26</w:t>
      </w:r>
      <w:r w:rsidRPr="00827EBD">
        <w:t xml:space="preserve"> Par Tukuma novada pašvaldības aģentūras „Tukuma novada sociālais dienests” maksas pakalpojumiem”, </w:t>
      </w:r>
      <w:r w:rsidRPr="00827EBD">
        <w:rPr>
          <w:rFonts w:cs="Courier New"/>
          <w:szCs w:val="20"/>
          <w:lang w:bidi="lo-LA"/>
        </w:rPr>
        <w:t xml:space="preserve">Tukuma novada Domes </w:t>
      </w:r>
      <w:r w:rsidRPr="00827EBD">
        <w:t>26.03.2015.</w:t>
      </w:r>
      <w:r w:rsidRPr="00827EBD">
        <w:rPr>
          <w:rFonts w:cs="Courier New"/>
          <w:szCs w:val="20"/>
          <w:lang w:bidi="lo-LA"/>
        </w:rPr>
        <w:t xml:space="preserve"> saistošajos noteikumos</w:t>
      </w:r>
      <w:r w:rsidRPr="00827EBD">
        <w:t xml:space="preserve"> Nr.9 “</w:t>
      </w:r>
      <w:r w:rsidRPr="00827EBD">
        <w:rPr>
          <w:bCs/>
        </w:rPr>
        <w:t xml:space="preserve">Par sociālo palīdzību Tukuma novada pašvaldībā”, </w:t>
      </w:r>
      <w:r w:rsidRPr="00827EBD">
        <w:rPr>
          <w:rFonts w:cs="Courier New"/>
          <w:szCs w:val="20"/>
          <w:lang w:bidi="lo-LA"/>
        </w:rPr>
        <w:t>Tukuma novada Domes 24</w:t>
      </w:r>
      <w:r w:rsidRPr="00827EBD">
        <w:rPr>
          <w:bCs/>
        </w:rPr>
        <w:t xml:space="preserve">.03.2016. </w:t>
      </w:r>
      <w:r w:rsidRPr="00827EBD">
        <w:rPr>
          <w:rFonts w:cs="Courier New"/>
          <w:szCs w:val="20"/>
          <w:lang w:bidi="lo-LA"/>
        </w:rPr>
        <w:t>saistošajos noteikumos</w:t>
      </w:r>
      <w:r w:rsidRPr="00827EBD">
        <w:rPr>
          <w:bCs/>
        </w:rPr>
        <w:t xml:space="preserve"> Nr.11 “Par atvieglojumiem higiēnas pakalpojumam Tukuma novada pašvaldībā”</w:t>
      </w:r>
      <w:r w:rsidRPr="00827EBD">
        <w:t xml:space="preserve"> un </w:t>
      </w:r>
      <w:r w:rsidRPr="00827EBD">
        <w:rPr>
          <w:rFonts w:cs="Courier New"/>
          <w:lang w:bidi="lo-LA"/>
        </w:rPr>
        <w:t xml:space="preserve">Tukuma novada Domes </w:t>
      </w:r>
      <w:r w:rsidRPr="00827EBD">
        <w:rPr>
          <w:bCs/>
        </w:rPr>
        <w:t>30.01.2014.</w:t>
      </w:r>
      <w:r w:rsidRPr="00827EBD">
        <w:rPr>
          <w:rFonts w:cs="Courier New"/>
          <w:lang w:bidi="lo-LA"/>
        </w:rPr>
        <w:t xml:space="preserve"> saistošajos noteikumos </w:t>
      </w:r>
      <w:r w:rsidRPr="00827EBD">
        <w:rPr>
          <w:bCs/>
        </w:rPr>
        <w:t xml:space="preserve">Nr.3 </w:t>
      </w:r>
      <w:r w:rsidRPr="00827EBD">
        <w:rPr>
          <w:rFonts w:eastAsia="Calibri"/>
          <w:lang w:eastAsia="en-US"/>
        </w:rPr>
        <w:t>Par Tukuma novada pašvaldības pabalstiem.</w:t>
      </w:r>
      <w:r w:rsidRPr="00827EBD">
        <w:t>”,</w:t>
      </w:r>
    </w:p>
    <w:p w:rsidR="00CB3313" w:rsidRPr="00827EBD" w:rsidRDefault="00CB3313" w:rsidP="00CB3313">
      <w:pPr>
        <w:ind w:left="284"/>
        <w:jc w:val="both"/>
      </w:pPr>
    </w:p>
    <w:p w:rsidR="00CB3313" w:rsidRPr="00827EBD" w:rsidRDefault="00CB3313" w:rsidP="00CB3313">
      <w:pPr>
        <w:ind w:firstLine="709"/>
        <w:jc w:val="both"/>
      </w:pPr>
      <w:r w:rsidRPr="00827EBD">
        <w:t xml:space="preserve">1.3. svītrot nolikuma </w:t>
      </w:r>
      <w:r w:rsidRPr="00827EBD">
        <w:rPr>
          <w:color w:val="000000"/>
        </w:rPr>
        <w:t>14.2.6. apakšpunktu,</w:t>
      </w:r>
    </w:p>
    <w:p w:rsidR="00CB3313" w:rsidRPr="00827EBD" w:rsidRDefault="00CB3313" w:rsidP="00CB3313">
      <w:pPr>
        <w:jc w:val="both"/>
      </w:pPr>
    </w:p>
    <w:p w:rsidR="00CB3313" w:rsidRPr="00827EBD" w:rsidRDefault="00CB3313" w:rsidP="00CB3313">
      <w:pPr>
        <w:ind w:left="284" w:firstLine="436"/>
        <w:jc w:val="both"/>
      </w:pPr>
      <w:r w:rsidRPr="00827EBD">
        <w:t>1.4. svītrot nolikuma 17.5. apakšpunktu,</w:t>
      </w:r>
    </w:p>
    <w:p w:rsidR="00CB3313" w:rsidRPr="00827EBD" w:rsidRDefault="00CB3313" w:rsidP="00CB3313">
      <w:pPr>
        <w:ind w:left="284" w:hanging="284"/>
        <w:jc w:val="both"/>
      </w:pPr>
    </w:p>
    <w:p w:rsidR="00CB3313" w:rsidRPr="00827EBD" w:rsidRDefault="00CB3313" w:rsidP="00CB3313">
      <w:pPr>
        <w:ind w:left="284" w:firstLine="436"/>
        <w:jc w:val="both"/>
      </w:pPr>
      <w:r w:rsidRPr="00827EBD">
        <w:t xml:space="preserve">1.5. nolikuma 17.6. apakšpunktu izteikt šādā redakcijā: </w:t>
      </w:r>
    </w:p>
    <w:p w:rsidR="00CB3313" w:rsidRPr="00827EBD" w:rsidRDefault="00CB3313" w:rsidP="00CB3313">
      <w:pPr>
        <w:shd w:val="clear" w:color="auto" w:fill="FFFFFF"/>
        <w:ind w:right="96" w:firstLine="720"/>
        <w:jc w:val="both"/>
        <w:rPr>
          <w:color w:val="000000"/>
        </w:rPr>
      </w:pPr>
      <w:r w:rsidRPr="00827EBD">
        <w:rPr>
          <w:color w:val="000000"/>
        </w:rPr>
        <w:t>“17.6. apstiprinātā Aģentūras budžeta darba samaksas fonda ietvaros noteikt Aģentūras darbinieku atalgojumu saskaņā ar Tukuma novada Domes 2014. gada 23. oktobra noteikumiem Nr.15 “ Par Tukuma novada Domes un Tukuma novada pašvaldības amatpersonu un darbinieku atlīdzību”,</w:t>
      </w:r>
    </w:p>
    <w:p w:rsidR="00CB3313" w:rsidRPr="00827EBD" w:rsidRDefault="00CB3313" w:rsidP="00CB3313">
      <w:pPr>
        <w:shd w:val="clear" w:color="auto" w:fill="FFFFFF"/>
        <w:ind w:right="96" w:firstLine="567"/>
        <w:jc w:val="both"/>
        <w:rPr>
          <w:color w:val="000000"/>
        </w:rPr>
      </w:pPr>
    </w:p>
    <w:p w:rsidR="00CB3313" w:rsidRPr="00827EBD" w:rsidRDefault="00CB3313" w:rsidP="00CB3313">
      <w:pPr>
        <w:shd w:val="clear" w:color="auto" w:fill="FFFFFF"/>
        <w:ind w:right="96" w:firstLine="720"/>
        <w:jc w:val="both"/>
        <w:rPr>
          <w:color w:val="000000"/>
        </w:rPr>
      </w:pPr>
      <w:r w:rsidRPr="00827EBD">
        <w:rPr>
          <w:color w:val="000000"/>
        </w:rPr>
        <w:t>1.6. nolikuma 18. punktā svītrot vārdus “uz pārvaldes līguma darbības laiku”,</w:t>
      </w:r>
    </w:p>
    <w:p w:rsidR="00CB3313" w:rsidRPr="00827EBD" w:rsidRDefault="00CB3313" w:rsidP="00CB3313">
      <w:pPr>
        <w:shd w:val="clear" w:color="auto" w:fill="FFFFFF"/>
        <w:ind w:right="96"/>
        <w:jc w:val="both"/>
        <w:rPr>
          <w:color w:val="000000"/>
        </w:rPr>
      </w:pPr>
    </w:p>
    <w:p w:rsidR="00CB3313" w:rsidRPr="00827EBD" w:rsidRDefault="00CB3313" w:rsidP="00CB3313">
      <w:pPr>
        <w:ind w:left="284" w:firstLine="436"/>
        <w:jc w:val="both"/>
      </w:pPr>
      <w:r w:rsidRPr="00827EBD">
        <w:t>1.7. n</w:t>
      </w:r>
      <w:r w:rsidRPr="00827EBD">
        <w:rPr>
          <w:color w:val="000000"/>
        </w:rPr>
        <w:t>olikuma 28. punktā svītrot vārdus “pārvaldes līguma izpildi un</w:t>
      </w:r>
      <w:r w:rsidRPr="00827EBD">
        <w:t>”.</w:t>
      </w:r>
    </w:p>
    <w:p w:rsidR="00CB3313" w:rsidRPr="00827EBD" w:rsidRDefault="00CB3313" w:rsidP="00CB3313">
      <w:pPr>
        <w:ind w:left="284" w:hanging="284"/>
        <w:jc w:val="both"/>
      </w:pPr>
    </w:p>
    <w:p w:rsidR="00CB3313" w:rsidRPr="00827EBD" w:rsidRDefault="00CB3313" w:rsidP="00CB3313">
      <w:pPr>
        <w:ind w:firstLine="720"/>
        <w:jc w:val="both"/>
      </w:pPr>
      <w:r w:rsidRPr="00827EBD">
        <w:t>2. Noteikt, ka grozījumi Tukuma novada pašvaldības aģentūras „Tukuma novada sociālais dienests” nolikumā stājas spēkā 2017. gada 1. janvārī.</w:t>
      </w:r>
    </w:p>
    <w:p w:rsidR="00CB3313" w:rsidRPr="00827EBD" w:rsidRDefault="00CB3313" w:rsidP="00CB3313">
      <w:pPr>
        <w:ind w:left="284" w:hanging="284"/>
        <w:jc w:val="both"/>
      </w:pPr>
    </w:p>
    <w:p w:rsidR="00CB3313" w:rsidRPr="00827EBD" w:rsidRDefault="00CB3313" w:rsidP="00CB3313"/>
    <w:p w:rsidR="00CB3313" w:rsidRPr="00827EBD" w:rsidRDefault="00CB3313" w:rsidP="00CB3313">
      <w:pPr>
        <w:rPr>
          <w:sz w:val="20"/>
          <w:szCs w:val="20"/>
        </w:rPr>
      </w:pPr>
    </w:p>
    <w:p w:rsidR="00CB3313" w:rsidRPr="00827EBD" w:rsidRDefault="00CB3313" w:rsidP="00CB3313">
      <w:pPr>
        <w:rPr>
          <w:sz w:val="20"/>
          <w:szCs w:val="20"/>
        </w:rPr>
      </w:pPr>
    </w:p>
    <w:p w:rsidR="00CB3313" w:rsidRPr="00827EBD" w:rsidRDefault="00CB3313" w:rsidP="00CB3313">
      <w:pPr>
        <w:rPr>
          <w:sz w:val="20"/>
          <w:szCs w:val="20"/>
        </w:rPr>
      </w:pPr>
      <w:r w:rsidRPr="00827EBD">
        <w:rPr>
          <w:sz w:val="20"/>
          <w:szCs w:val="20"/>
        </w:rPr>
        <w:t xml:space="preserve">Nosūtīt: </w:t>
      </w:r>
    </w:p>
    <w:p w:rsidR="00CB3313" w:rsidRPr="00827EBD" w:rsidRDefault="00CB3313" w:rsidP="00CB3313">
      <w:pPr>
        <w:rPr>
          <w:sz w:val="20"/>
          <w:szCs w:val="20"/>
        </w:rPr>
      </w:pPr>
      <w:r w:rsidRPr="00827EBD">
        <w:rPr>
          <w:sz w:val="20"/>
          <w:szCs w:val="20"/>
        </w:rPr>
        <w:t>- Admin. nod.</w:t>
      </w:r>
    </w:p>
    <w:p w:rsidR="00CB3313" w:rsidRPr="00827EBD" w:rsidRDefault="00CB3313" w:rsidP="00CB3313">
      <w:pPr>
        <w:rPr>
          <w:sz w:val="20"/>
          <w:szCs w:val="20"/>
        </w:rPr>
      </w:pPr>
      <w:r w:rsidRPr="00827EBD">
        <w:rPr>
          <w:sz w:val="20"/>
          <w:szCs w:val="20"/>
        </w:rPr>
        <w:t>- Pag. pārvaldēm</w:t>
      </w:r>
    </w:p>
    <w:p w:rsidR="00CB3313" w:rsidRPr="00827EBD" w:rsidRDefault="00CB3313" w:rsidP="00CB3313">
      <w:pPr>
        <w:rPr>
          <w:sz w:val="20"/>
          <w:szCs w:val="20"/>
        </w:rPr>
      </w:pPr>
      <w:r w:rsidRPr="00827EBD">
        <w:rPr>
          <w:sz w:val="20"/>
          <w:szCs w:val="20"/>
        </w:rPr>
        <w:t>- p/a  „Tukuma novada sociālais dienests”</w:t>
      </w:r>
    </w:p>
    <w:p w:rsidR="00CB3313" w:rsidRPr="00827EBD" w:rsidRDefault="00CB3313" w:rsidP="00CB3313">
      <w:pPr>
        <w:rPr>
          <w:sz w:val="20"/>
          <w:szCs w:val="20"/>
        </w:rPr>
      </w:pPr>
      <w:r w:rsidRPr="00827EBD">
        <w:rPr>
          <w:sz w:val="20"/>
          <w:szCs w:val="20"/>
        </w:rPr>
        <w:t>____________________________</w:t>
      </w:r>
    </w:p>
    <w:p w:rsidR="00CB3313" w:rsidRDefault="00CB3313" w:rsidP="00CB3313">
      <w:pPr>
        <w:ind w:right="98"/>
        <w:rPr>
          <w:sz w:val="20"/>
          <w:szCs w:val="20"/>
        </w:rPr>
      </w:pPr>
      <w:r w:rsidRPr="00827EBD">
        <w:rPr>
          <w:sz w:val="20"/>
          <w:szCs w:val="20"/>
        </w:rPr>
        <w:t>Sagatavoja p/a „Tukuma novada sociālais dienests” (I.Liepiņa), saskaņots ar I.Balgalvi</w:t>
      </w:r>
    </w:p>
    <w:p w:rsidR="00CB3313" w:rsidRDefault="00CB3313" w:rsidP="00CB3313">
      <w:pPr>
        <w:ind w:right="98"/>
        <w:rPr>
          <w:sz w:val="20"/>
          <w:szCs w:val="20"/>
        </w:rPr>
      </w:pPr>
      <w:r>
        <w:rPr>
          <w:sz w:val="20"/>
          <w:szCs w:val="20"/>
        </w:rPr>
        <w:t>Izskatīts Sociālo un veselības jautājumu komitejā.</w:t>
      </w:r>
    </w:p>
    <w:p w:rsidR="00CB3313" w:rsidRPr="00827EBD" w:rsidRDefault="00CB3313" w:rsidP="00CB3313">
      <w:pPr>
        <w:ind w:right="98"/>
        <w:rPr>
          <w:sz w:val="20"/>
          <w:szCs w:val="20"/>
        </w:rPr>
      </w:pPr>
      <w:r>
        <w:rPr>
          <w:sz w:val="20"/>
          <w:szCs w:val="20"/>
        </w:rPr>
        <w:t xml:space="preserve">Iesniedza izsk. Sociālo un veselības jautājumu komiteja.  </w:t>
      </w:r>
    </w:p>
    <w:p w:rsidR="00CB3313" w:rsidRPr="00827EBD" w:rsidRDefault="00CB3313" w:rsidP="00CB3313">
      <w:pPr>
        <w:shd w:val="clear" w:color="auto" w:fill="FFFFFF"/>
        <w:ind w:left="5040" w:firstLine="720"/>
        <w:jc w:val="both"/>
        <w:rPr>
          <w:color w:val="000000"/>
          <w:sz w:val="20"/>
          <w:szCs w:val="20"/>
        </w:rPr>
      </w:pPr>
      <w:r w:rsidRPr="00827EBD">
        <w:rPr>
          <w:color w:val="000000"/>
          <w:sz w:val="20"/>
          <w:szCs w:val="20"/>
        </w:rPr>
        <w:lastRenderedPageBreak/>
        <w:t xml:space="preserve">APSTIPRINĀTS </w:t>
      </w:r>
    </w:p>
    <w:p w:rsidR="00CB3313" w:rsidRPr="00827EBD" w:rsidRDefault="00CB3313" w:rsidP="00CB3313">
      <w:pPr>
        <w:shd w:val="clear" w:color="auto" w:fill="FFFFFF"/>
        <w:ind w:left="5040" w:firstLine="720"/>
        <w:jc w:val="both"/>
        <w:rPr>
          <w:color w:val="777777"/>
          <w:sz w:val="20"/>
          <w:szCs w:val="20"/>
        </w:rPr>
      </w:pPr>
      <w:r w:rsidRPr="00827EBD">
        <w:rPr>
          <w:color w:val="000000"/>
          <w:sz w:val="20"/>
          <w:szCs w:val="20"/>
        </w:rPr>
        <w:t>Ar Tukuma novada Domes 24.09.2009.</w:t>
      </w:r>
    </w:p>
    <w:p w:rsidR="00CB3313" w:rsidRPr="00827EBD" w:rsidRDefault="00CB3313" w:rsidP="00CB3313">
      <w:pPr>
        <w:shd w:val="clear" w:color="auto" w:fill="FFFFFF"/>
        <w:ind w:left="5040" w:firstLine="720"/>
        <w:jc w:val="both"/>
        <w:rPr>
          <w:color w:val="777777"/>
          <w:sz w:val="20"/>
          <w:szCs w:val="20"/>
        </w:rPr>
      </w:pPr>
      <w:r w:rsidRPr="00827EBD">
        <w:rPr>
          <w:color w:val="000000"/>
          <w:sz w:val="20"/>
          <w:szCs w:val="20"/>
        </w:rPr>
        <w:t>lēmumu (prot. Nr.8, 7.§.)</w:t>
      </w:r>
    </w:p>
    <w:p w:rsidR="00CB3313" w:rsidRPr="00827EBD" w:rsidRDefault="00CB3313" w:rsidP="00CB3313">
      <w:pPr>
        <w:shd w:val="clear" w:color="auto" w:fill="FFFFFF"/>
        <w:jc w:val="both"/>
        <w:rPr>
          <w:color w:val="000000"/>
          <w:sz w:val="20"/>
          <w:szCs w:val="20"/>
        </w:rPr>
      </w:pPr>
    </w:p>
    <w:p w:rsidR="00CB3313" w:rsidRPr="00827EBD" w:rsidRDefault="00CB3313" w:rsidP="00CB3313">
      <w:pPr>
        <w:shd w:val="clear" w:color="auto" w:fill="FFFFFF"/>
        <w:ind w:left="5040" w:firstLine="720"/>
        <w:jc w:val="both"/>
        <w:rPr>
          <w:color w:val="777777"/>
          <w:sz w:val="20"/>
          <w:szCs w:val="20"/>
        </w:rPr>
      </w:pPr>
      <w:r w:rsidRPr="00827EBD">
        <w:rPr>
          <w:color w:val="000000"/>
          <w:sz w:val="20"/>
          <w:szCs w:val="20"/>
        </w:rPr>
        <w:t>Ar grozījumiem, kas izdarīti ar</w:t>
      </w:r>
    </w:p>
    <w:p w:rsidR="00CB3313" w:rsidRPr="00827EBD" w:rsidRDefault="00CB3313" w:rsidP="00CB3313">
      <w:pPr>
        <w:shd w:val="clear" w:color="auto" w:fill="FFFFFF"/>
        <w:ind w:left="5040" w:firstLine="720"/>
        <w:jc w:val="both"/>
        <w:rPr>
          <w:color w:val="777777"/>
          <w:sz w:val="20"/>
          <w:szCs w:val="20"/>
        </w:rPr>
      </w:pPr>
      <w:r w:rsidRPr="00827EBD">
        <w:rPr>
          <w:color w:val="000000"/>
          <w:sz w:val="20"/>
          <w:szCs w:val="20"/>
        </w:rPr>
        <w:t>Tukuma novada Domes</w:t>
      </w:r>
    </w:p>
    <w:p w:rsidR="00CB3313" w:rsidRPr="00827EBD" w:rsidRDefault="00CB3313" w:rsidP="00CB3313">
      <w:pPr>
        <w:shd w:val="clear" w:color="auto" w:fill="FFFFFF"/>
        <w:ind w:left="5040" w:firstLine="720"/>
        <w:jc w:val="both"/>
        <w:rPr>
          <w:color w:val="777777"/>
          <w:sz w:val="20"/>
          <w:szCs w:val="20"/>
        </w:rPr>
      </w:pPr>
      <w:r w:rsidRPr="00827EBD">
        <w:rPr>
          <w:color w:val="000000"/>
          <w:sz w:val="20"/>
          <w:szCs w:val="20"/>
        </w:rPr>
        <w:t>- 25.03.2010. lēmumu (prot.Nr.3,42.§.),</w:t>
      </w:r>
    </w:p>
    <w:p w:rsidR="00CB3313" w:rsidRPr="00827EBD" w:rsidRDefault="00CB3313" w:rsidP="00CB3313">
      <w:pPr>
        <w:shd w:val="clear" w:color="auto" w:fill="FFFFFF"/>
        <w:ind w:left="5040" w:firstLine="720"/>
        <w:jc w:val="both"/>
        <w:rPr>
          <w:color w:val="777777"/>
          <w:sz w:val="20"/>
          <w:szCs w:val="20"/>
        </w:rPr>
      </w:pPr>
      <w:r w:rsidRPr="00827EBD">
        <w:rPr>
          <w:color w:val="000000"/>
          <w:sz w:val="20"/>
          <w:szCs w:val="20"/>
        </w:rPr>
        <w:t>-23.09.2010. lēmumu (prot.Nr.10,6.§),</w:t>
      </w:r>
    </w:p>
    <w:p w:rsidR="00CB3313" w:rsidRPr="00827EBD" w:rsidRDefault="00CB3313" w:rsidP="00CB3313">
      <w:pPr>
        <w:shd w:val="clear" w:color="auto" w:fill="FFFFFF"/>
        <w:ind w:left="5040" w:firstLine="720"/>
        <w:jc w:val="both"/>
        <w:rPr>
          <w:color w:val="000000"/>
          <w:sz w:val="20"/>
          <w:szCs w:val="20"/>
        </w:rPr>
      </w:pPr>
      <w:r w:rsidRPr="00827EBD">
        <w:rPr>
          <w:color w:val="000000"/>
          <w:sz w:val="20"/>
          <w:szCs w:val="20"/>
        </w:rPr>
        <w:t>-28.04.2011. lēmumu (prot.Nr.5, 7.§.),</w:t>
      </w:r>
    </w:p>
    <w:p w:rsidR="00CB3313" w:rsidRPr="00827EBD" w:rsidRDefault="00CB3313" w:rsidP="00CB3313">
      <w:pPr>
        <w:shd w:val="clear" w:color="auto" w:fill="FFFFFF"/>
        <w:ind w:left="5040" w:firstLine="720"/>
        <w:jc w:val="both"/>
        <w:rPr>
          <w:color w:val="000000"/>
          <w:sz w:val="20"/>
          <w:szCs w:val="20"/>
        </w:rPr>
      </w:pPr>
      <w:r w:rsidRPr="00827EBD">
        <w:rPr>
          <w:color w:val="000000"/>
          <w:sz w:val="20"/>
          <w:szCs w:val="20"/>
        </w:rPr>
        <w:t>-28.02.2013. lēmumu (prot.Nr.3, 11.§.).</w:t>
      </w:r>
    </w:p>
    <w:p w:rsidR="00CB3313" w:rsidRPr="00827EBD" w:rsidRDefault="00CB3313" w:rsidP="00CB3313">
      <w:pPr>
        <w:shd w:val="clear" w:color="auto" w:fill="FFFFFF"/>
        <w:ind w:left="5040" w:firstLine="720"/>
        <w:jc w:val="both"/>
        <w:rPr>
          <w:sz w:val="20"/>
          <w:szCs w:val="20"/>
        </w:rPr>
      </w:pPr>
      <w:r w:rsidRPr="00827EBD">
        <w:rPr>
          <w:sz w:val="20"/>
          <w:szCs w:val="20"/>
        </w:rPr>
        <w:t>- 26.03.2015. lēmumu (prot.Nr.3, 10.§.).</w:t>
      </w:r>
    </w:p>
    <w:p w:rsidR="00CB3313" w:rsidRPr="00827EBD" w:rsidRDefault="00CB3313" w:rsidP="00CB3313">
      <w:pPr>
        <w:shd w:val="clear" w:color="auto" w:fill="FFFFFF"/>
        <w:ind w:left="5040" w:firstLine="720"/>
        <w:jc w:val="both"/>
        <w:rPr>
          <w:sz w:val="20"/>
          <w:szCs w:val="20"/>
        </w:rPr>
      </w:pPr>
      <w:r w:rsidRPr="00827EBD">
        <w:rPr>
          <w:sz w:val="20"/>
          <w:szCs w:val="20"/>
        </w:rPr>
        <w:t>- __.__.2016. lēmumu (prot.Nr._,__ §.).</w:t>
      </w:r>
    </w:p>
    <w:p w:rsidR="00CB3313" w:rsidRPr="00827EBD" w:rsidRDefault="00CB3313" w:rsidP="00CB3313">
      <w:pPr>
        <w:shd w:val="clear" w:color="auto" w:fill="FFFFFF"/>
        <w:ind w:left="5040" w:firstLine="720"/>
        <w:jc w:val="both"/>
        <w:rPr>
          <w:color w:val="777777"/>
          <w:sz w:val="20"/>
          <w:szCs w:val="20"/>
        </w:rPr>
      </w:pPr>
    </w:p>
    <w:p w:rsidR="00CB3313" w:rsidRPr="00827EBD" w:rsidRDefault="00CB3313" w:rsidP="00CB3313">
      <w:pPr>
        <w:shd w:val="clear" w:color="auto" w:fill="FFFFFF"/>
        <w:jc w:val="center"/>
        <w:rPr>
          <w:color w:val="000000"/>
        </w:rPr>
      </w:pPr>
    </w:p>
    <w:p w:rsidR="00CB3313" w:rsidRPr="00827EBD" w:rsidRDefault="00CB3313" w:rsidP="00CB3313">
      <w:pPr>
        <w:shd w:val="clear" w:color="auto" w:fill="FFFFFF"/>
        <w:jc w:val="center"/>
        <w:rPr>
          <w:color w:val="777777"/>
        </w:rPr>
      </w:pPr>
      <w:r w:rsidRPr="00827EBD">
        <w:rPr>
          <w:color w:val="000000"/>
        </w:rPr>
        <w:t>TUKUMA NOVADA PAŠVALDĪBAS AĢENTŪRAS</w:t>
      </w:r>
    </w:p>
    <w:p w:rsidR="00CB3313" w:rsidRPr="00827EBD" w:rsidRDefault="00CB3313" w:rsidP="00CB3313">
      <w:pPr>
        <w:shd w:val="clear" w:color="auto" w:fill="FFFFFF"/>
        <w:jc w:val="center"/>
        <w:rPr>
          <w:b/>
          <w:color w:val="000000"/>
        </w:rPr>
      </w:pPr>
      <w:r w:rsidRPr="00827EBD">
        <w:rPr>
          <w:b/>
          <w:color w:val="000000"/>
        </w:rPr>
        <w:t>„TUKUMA NOVADA SOCIĀLAIS DIENESTS”</w:t>
      </w:r>
    </w:p>
    <w:p w:rsidR="00CB3313" w:rsidRPr="00827EBD" w:rsidRDefault="00CB3313" w:rsidP="00CB3313">
      <w:pPr>
        <w:shd w:val="clear" w:color="auto" w:fill="FFFFFF"/>
        <w:jc w:val="center"/>
        <w:rPr>
          <w:b/>
          <w:color w:val="000000"/>
        </w:rPr>
      </w:pPr>
      <w:r w:rsidRPr="00827EBD">
        <w:rPr>
          <w:b/>
          <w:color w:val="000000"/>
        </w:rPr>
        <w:t>NOLIKUMS</w:t>
      </w:r>
    </w:p>
    <w:p w:rsidR="00CB3313" w:rsidRPr="00827EBD" w:rsidRDefault="00CB3313" w:rsidP="00CB3313">
      <w:pPr>
        <w:shd w:val="clear" w:color="auto" w:fill="FFFFFF"/>
        <w:jc w:val="center"/>
        <w:rPr>
          <w:b/>
          <w:color w:val="777777"/>
        </w:rPr>
      </w:pPr>
    </w:p>
    <w:p w:rsidR="00CB3313" w:rsidRPr="00827EBD" w:rsidRDefault="00CB3313" w:rsidP="00CB3313">
      <w:pPr>
        <w:shd w:val="clear" w:color="auto" w:fill="FFFFFF"/>
        <w:ind w:right="96"/>
        <w:jc w:val="center"/>
        <w:rPr>
          <w:b/>
          <w:color w:val="000000"/>
        </w:rPr>
      </w:pPr>
      <w:r w:rsidRPr="00827EBD">
        <w:rPr>
          <w:b/>
          <w:color w:val="000000"/>
        </w:rPr>
        <w:t>I. Vispārīgie noteikumi</w:t>
      </w:r>
    </w:p>
    <w:p w:rsidR="00CB3313" w:rsidRPr="00827EBD" w:rsidRDefault="00CB3313" w:rsidP="00CB3313">
      <w:pPr>
        <w:shd w:val="clear" w:color="auto" w:fill="FFFFFF"/>
        <w:ind w:right="96"/>
        <w:jc w:val="center"/>
        <w:rPr>
          <w:color w:val="777777"/>
        </w:rPr>
      </w:pPr>
    </w:p>
    <w:p w:rsidR="00CB3313" w:rsidRPr="00827EBD" w:rsidRDefault="00CB3313" w:rsidP="00CB3313">
      <w:pPr>
        <w:shd w:val="clear" w:color="auto" w:fill="FFFFFF"/>
        <w:ind w:right="96" w:firstLine="720"/>
        <w:jc w:val="both"/>
        <w:rPr>
          <w:color w:val="777777"/>
        </w:rPr>
      </w:pPr>
      <w:r w:rsidRPr="00827EBD">
        <w:rPr>
          <w:color w:val="000000"/>
        </w:rPr>
        <w:t>1. Tukuma novada pašvaldības aģentūra „Tukuma novada sociālais dienests” (turpmāk – Aģentūra) ir Tukuma novada Domes (turpmāk – Dome) pārraudzībā esoša pašvaldības iestāde, kas izveidota saskaņā ar Publisko aģentūru likumu, lai sniegtu sociālo palīdzību, organizētu un sniegtu sociālos pakalpojumus Tukuma novada administratīvajā teritorijā saskaņā ar pārvaldes līgumu, kuru noslēdz Domes priekšsēdētājs un Aģentūras direktors.</w:t>
      </w:r>
    </w:p>
    <w:p w:rsidR="00CB3313" w:rsidRPr="00827EBD" w:rsidRDefault="00CB3313" w:rsidP="00CB3313">
      <w:pPr>
        <w:shd w:val="clear" w:color="auto" w:fill="FFFFFF"/>
        <w:ind w:right="96" w:firstLine="720"/>
        <w:jc w:val="both"/>
        <w:rPr>
          <w:color w:val="777777"/>
        </w:rPr>
      </w:pPr>
      <w:r w:rsidRPr="00827EBD">
        <w:rPr>
          <w:color w:val="000000"/>
        </w:rPr>
        <w:t>2. Aģentūras pilns nosaukums – Tukuma novada pašvaldības aģentūra „Tukuma novada sociālais dienests”. Aģentūras saīsinātais nosaukums – Tukuma novada p/a „Tukuma novada sociālais dienests”.</w:t>
      </w:r>
    </w:p>
    <w:p w:rsidR="00CB3313" w:rsidRPr="00827EBD" w:rsidRDefault="00CB3313" w:rsidP="00CB3313">
      <w:pPr>
        <w:shd w:val="clear" w:color="auto" w:fill="FFFFFF"/>
        <w:ind w:right="96" w:firstLine="720"/>
        <w:jc w:val="both"/>
        <w:rPr>
          <w:color w:val="777777"/>
        </w:rPr>
      </w:pPr>
      <w:r w:rsidRPr="00827EBD">
        <w:rPr>
          <w:color w:val="000000"/>
        </w:rPr>
        <w:t>3. Aģentūrai ir savs zīmogs ar Tukuma novada ģerboņa attēlu un Aģentūras pilnu nosaukumu, kā arī savs norēķinu konts bankā, kura atvēršanu Aģentūra saskaņo ar Domi.</w:t>
      </w:r>
    </w:p>
    <w:p w:rsidR="00CB3313" w:rsidRPr="00827EBD" w:rsidRDefault="00CB3313" w:rsidP="00CB3313">
      <w:pPr>
        <w:shd w:val="clear" w:color="auto" w:fill="FFFFFF"/>
        <w:ind w:right="96" w:firstLine="720"/>
        <w:jc w:val="both"/>
        <w:rPr>
          <w:color w:val="777777"/>
        </w:rPr>
      </w:pPr>
      <w:r w:rsidRPr="00827EBD">
        <w:rPr>
          <w:color w:val="000000"/>
        </w:rPr>
        <w:t>4. Aģentūru dibina, reorganizē, likvidē un tās darbības pārraudzību veic Dome.</w:t>
      </w:r>
    </w:p>
    <w:p w:rsidR="00CB3313" w:rsidRPr="00827EBD" w:rsidRDefault="00CB3313" w:rsidP="00CB3313">
      <w:pPr>
        <w:shd w:val="clear" w:color="auto" w:fill="FFFFFF"/>
        <w:ind w:right="96" w:firstLine="720"/>
        <w:jc w:val="both"/>
        <w:rPr>
          <w:color w:val="777777"/>
        </w:rPr>
      </w:pPr>
      <w:r w:rsidRPr="00827EBD">
        <w:rPr>
          <w:color w:val="000000"/>
        </w:rPr>
        <w:t>5. Aģentūra savā darbībā ievēro Latvijas Republikas likumus, tai skaitā Publisko aģentūru likumu, Latvijas Republikas Ministru kabineta noteikumus, Tukuma novada Domes saistošos noteikumus un lēmumus, citus normatīvos aktus, kā arī šo nolikumu.</w:t>
      </w:r>
    </w:p>
    <w:p w:rsidR="00CB3313" w:rsidRPr="00827EBD" w:rsidRDefault="00CB3313" w:rsidP="00CB3313">
      <w:pPr>
        <w:shd w:val="clear" w:color="auto" w:fill="FFFFFF"/>
        <w:ind w:right="98"/>
        <w:jc w:val="center"/>
        <w:rPr>
          <w:color w:val="000000"/>
        </w:rPr>
      </w:pPr>
    </w:p>
    <w:p w:rsidR="00CB3313" w:rsidRPr="00827EBD" w:rsidRDefault="00CB3313" w:rsidP="00CB3313">
      <w:pPr>
        <w:shd w:val="clear" w:color="auto" w:fill="FFFFFF"/>
        <w:ind w:right="98"/>
        <w:jc w:val="center"/>
        <w:rPr>
          <w:b/>
          <w:color w:val="777777"/>
        </w:rPr>
      </w:pPr>
      <w:r w:rsidRPr="00827EBD">
        <w:rPr>
          <w:b/>
          <w:color w:val="000000"/>
        </w:rPr>
        <w:t>II. Aģentūras funkcijas un pienākumi</w:t>
      </w:r>
    </w:p>
    <w:p w:rsidR="00CB3313" w:rsidRPr="00827EBD" w:rsidRDefault="00CB3313" w:rsidP="00CB3313">
      <w:pPr>
        <w:shd w:val="clear" w:color="auto" w:fill="FFFFFF"/>
        <w:ind w:right="96" w:firstLine="720"/>
        <w:jc w:val="both"/>
        <w:rPr>
          <w:color w:val="000000"/>
        </w:rPr>
      </w:pPr>
    </w:p>
    <w:p w:rsidR="00CB3313" w:rsidRPr="00827EBD" w:rsidRDefault="00CB3313" w:rsidP="00CB3313">
      <w:pPr>
        <w:shd w:val="clear" w:color="auto" w:fill="FFFFFF"/>
        <w:ind w:right="96" w:firstLine="720"/>
        <w:jc w:val="both"/>
        <w:rPr>
          <w:color w:val="777777"/>
        </w:rPr>
      </w:pPr>
      <w:r w:rsidRPr="00827EBD">
        <w:rPr>
          <w:color w:val="000000"/>
        </w:rPr>
        <w:t>6. Aģentūras funkcijas:</w:t>
      </w:r>
    </w:p>
    <w:p w:rsidR="00CB3313" w:rsidRPr="00827EBD" w:rsidRDefault="00CB3313" w:rsidP="00CB3313">
      <w:pPr>
        <w:shd w:val="clear" w:color="auto" w:fill="FFFFFF"/>
        <w:ind w:right="96" w:firstLine="720"/>
        <w:jc w:val="both"/>
        <w:rPr>
          <w:color w:val="000000"/>
        </w:rPr>
      </w:pPr>
      <w:r w:rsidRPr="00827EBD">
        <w:rPr>
          <w:color w:val="000000"/>
        </w:rPr>
        <w:t>6.1. nodrošināt pašvaldības teritorijā dzīvojošo iedzīvotāju vajadzībām atbilstošus sociālos pakalpojumu un sociālo palīdzību;</w:t>
      </w:r>
    </w:p>
    <w:p w:rsidR="00CB3313" w:rsidRPr="00827EBD" w:rsidRDefault="00CB3313" w:rsidP="00CB3313">
      <w:pPr>
        <w:shd w:val="clear" w:color="auto" w:fill="FFFFFF"/>
        <w:ind w:left="720" w:right="96" w:firstLine="720"/>
        <w:jc w:val="both"/>
        <w:rPr>
          <w:color w:val="777777"/>
          <w:sz w:val="20"/>
          <w:szCs w:val="20"/>
        </w:rPr>
      </w:pPr>
      <w:r w:rsidRPr="00827EBD">
        <w:rPr>
          <w:i/>
          <w:iCs/>
          <w:color w:val="000000"/>
          <w:sz w:val="20"/>
          <w:szCs w:val="20"/>
        </w:rPr>
        <w:t>Ar grozījumiem, kas izdarīti ar Tukuma novada Domes__.11.2016. lēmumu (prot.Nr.__,__)</w:t>
      </w:r>
      <w:r w:rsidRPr="00827EBD">
        <w:rPr>
          <w:color w:val="000000"/>
          <w:sz w:val="20"/>
          <w:szCs w:val="20"/>
        </w:rPr>
        <w:t>;</w:t>
      </w:r>
    </w:p>
    <w:p w:rsidR="00CB3313" w:rsidRPr="00827EBD" w:rsidRDefault="00CB3313" w:rsidP="00CB3313">
      <w:pPr>
        <w:shd w:val="clear" w:color="auto" w:fill="FFFFFF"/>
        <w:ind w:right="96" w:firstLine="720"/>
        <w:jc w:val="both"/>
        <w:rPr>
          <w:color w:val="777777"/>
        </w:rPr>
      </w:pPr>
      <w:r w:rsidRPr="00827EBD">
        <w:rPr>
          <w:color w:val="000000"/>
        </w:rPr>
        <w:t>6.2. sadarbībā ar citām institūcijām, biedrībām un nodibinājumiem, nevalstiskajām organizācijām un reliģiskajām konfesijām sekmēt labvēlīgas sociālās vides veidošanu pašvaldības teritorijā;</w:t>
      </w:r>
    </w:p>
    <w:p w:rsidR="00CB3313" w:rsidRPr="00827EBD" w:rsidRDefault="00CB3313" w:rsidP="00CB3313">
      <w:pPr>
        <w:shd w:val="clear" w:color="auto" w:fill="FFFFFF"/>
        <w:ind w:right="96" w:firstLine="720"/>
        <w:jc w:val="both"/>
        <w:rPr>
          <w:color w:val="777777"/>
        </w:rPr>
      </w:pPr>
      <w:r w:rsidRPr="00827EBD">
        <w:rPr>
          <w:color w:val="000000"/>
        </w:rPr>
        <w:t>6.3. piedalīties sociāli ekonomiskās situācijas izpētē, analīzē un attīstības prognozēšanā pašvaldības teritorijā, izstrādāt sociālo pakalpojumu un sociālās palīdzības attīstības koncepcijas un mērķprogrammas;</w:t>
      </w:r>
    </w:p>
    <w:p w:rsidR="00CB3313" w:rsidRPr="00827EBD" w:rsidRDefault="00CB3313" w:rsidP="00CB3313">
      <w:pPr>
        <w:shd w:val="clear" w:color="auto" w:fill="FFFFFF"/>
        <w:ind w:right="96" w:firstLine="720"/>
        <w:jc w:val="both"/>
        <w:rPr>
          <w:color w:val="777777"/>
        </w:rPr>
      </w:pPr>
      <w:r w:rsidRPr="00827EBD">
        <w:rPr>
          <w:color w:val="000000"/>
        </w:rPr>
        <w:t>6.4. vadīt un realizēt Tukuma novada pašvaldības projektus un programmas savas kompetences ietvaros;</w:t>
      </w:r>
    </w:p>
    <w:p w:rsidR="00CB3313" w:rsidRPr="00827EBD" w:rsidRDefault="00CB3313" w:rsidP="00CB3313">
      <w:pPr>
        <w:shd w:val="clear" w:color="auto" w:fill="FFFFFF"/>
        <w:ind w:right="96" w:firstLine="720"/>
        <w:jc w:val="both"/>
        <w:rPr>
          <w:color w:val="777777"/>
        </w:rPr>
      </w:pPr>
      <w:r w:rsidRPr="00827EBD">
        <w:rPr>
          <w:color w:val="000000"/>
        </w:rPr>
        <w:t>6.5. pārvaldīt un apsaimniekot tai valdījumā nodoto pašvaldības nekustamo īpašumu.</w:t>
      </w:r>
    </w:p>
    <w:p w:rsidR="00CB3313" w:rsidRPr="00827EBD" w:rsidRDefault="00CB3313" w:rsidP="00CB3313">
      <w:pPr>
        <w:shd w:val="clear" w:color="auto" w:fill="FFFFFF"/>
        <w:ind w:right="96" w:firstLine="720"/>
        <w:jc w:val="both"/>
        <w:rPr>
          <w:color w:val="FF0000"/>
        </w:rPr>
      </w:pPr>
      <w:r w:rsidRPr="00827EBD">
        <w:rPr>
          <w:color w:val="FF0000"/>
        </w:rPr>
        <w:t>7. Aģentūras pienākumi:</w:t>
      </w:r>
    </w:p>
    <w:p w:rsidR="00CB3313" w:rsidRPr="00827EBD" w:rsidRDefault="00CB3313" w:rsidP="00CB3313">
      <w:pPr>
        <w:shd w:val="clear" w:color="auto" w:fill="FFFFFF"/>
        <w:ind w:right="96" w:firstLine="720"/>
        <w:jc w:val="both"/>
        <w:rPr>
          <w:color w:val="FF0000"/>
        </w:rPr>
      </w:pPr>
      <w:r w:rsidRPr="00827EBD">
        <w:rPr>
          <w:color w:val="FF0000"/>
        </w:rPr>
        <w:lastRenderedPageBreak/>
        <w:t>7.1. plānot un koordinēt sociālās palīdzības darbu Tukuma novada pašvaldības (turpmāk – pašvaldība) teritorijā;</w:t>
      </w:r>
    </w:p>
    <w:p w:rsidR="00CB3313" w:rsidRPr="00827EBD" w:rsidRDefault="00CB3313" w:rsidP="00CB3313">
      <w:pPr>
        <w:shd w:val="clear" w:color="auto" w:fill="FFFFFF"/>
        <w:ind w:right="96" w:firstLine="720"/>
        <w:jc w:val="both"/>
        <w:rPr>
          <w:color w:val="FF0000"/>
        </w:rPr>
      </w:pPr>
      <w:r w:rsidRPr="00827EBD">
        <w:rPr>
          <w:color w:val="FF0000"/>
        </w:rPr>
        <w:t>7.2. nodrošināt sociālo darbu ar personām, ģimenēm un personu grupām;</w:t>
      </w:r>
    </w:p>
    <w:p w:rsidR="00CB3313" w:rsidRPr="00827EBD" w:rsidRDefault="00CB3313" w:rsidP="00CB3313">
      <w:pPr>
        <w:shd w:val="clear" w:color="auto" w:fill="FFFFFF"/>
        <w:ind w:right="96" w:firstLine="720"/>
        <w:jc w:val="both"/>
        <w:rPr>
          <w:color w:val="FF0000"/>
        </w:rPr>
      </w:pPr>
      <w:r w:rsidRPr="00827EBD">
        <w:rPr>
          <w:color w:val="FF0000"/>
        </w:rPr>
        <w:t>7.3. izvērtēt personas vajadzību pēc sociālajiem pakalpojumiem, sniegt sociālos pakalpojumus vai organizēt to sniegšanu, tai skaitā sniegt publiskos pakalpojumus sociālajā jomā saskaņā ar normatīvajiem aktiem un Domes lēmumiem;</w:t>
      </w:r>
    </w:p>
    <w:p w:rsidR="00CB3313" w:rsidRPr="00827EBD" w:rsidRDefault="00CB3313" w:rsidP="00CB3313">
      <w:pPr>
        <w:shd w:val="clear" w:color="auto" w:fill="FFFFFF"/>
        <w:ind w:right="96" w:firstLine="720"/>
        <w:jc w:val="both"/>
        <w:rPr>
          <w:color w:val="FF0000"/>
        </w:rPr>
      </w:pPr>
      <w:r w:rsidRPr="00827EBD">
        <w:rPr>
          <w:color w:val="FF0000"/>
        </w:rPr>
        <w:t>7.4. sniegt sociālo palīdzību, izvērtēt personas vajadzību pēc sociālās palīdzības, slēgt vienošanos ar sociālās palīdzības pieprasītāju par līdzdarbības pienākumiem;</w:t>
      </w:r>
    </w:p>
    <w:p w:rsidR="00CB3313" w:rsidRPr="00827EBD" w:rsidRDefault="00CB3313" w:rsidP="00CB3313">
      <w:pPr>
        <w:shd w:val="clear" w:color="auto" w:fill="FFFFFF"/>
        <w:ind w:right="96" w:firstLine="720"/>
        <w:jc w:val="both"/>
        <w:rPr>
          <w:color w:val="FF0000"/>
        </w:rPr>
      </w:pPr>
      <w:r w:rsidRPr="00827EBD">
        <w:rPr>
          <w:color w:val="FF0000"/>
        </w:rPr>
        <w:t>7.5. veic personas ikdienas aktivitāšu un vides novērtējumu, pēc komisijas pieprasījuma un aizpilda personas ikdienas aktivitāšu un vides novērtējuma anketu saskaņā ar MK 23.12.2014. noteikumiem Nr.805 “</w:t>
      </w:r>
      <w:r w:rsidRPr="00827EBD">
        <w:rPr>
          <w:bCs/>
          <w:color w:val="FF0000"/>
        </w:rPr>
        <w:t>Noteikumi par prognozējamas invaliditātes, invaliditātes un darbspēju zaudējuma noteikšanas kritērijiem, termiņiem un kārtību”.</w:t>
      </w:r>
      <w:r w:rsidRPr="00827EBD">
        <w:rPr>
          <w:rFonts w:ascii="Arial" w:hAnsi="Arial" w:cs="Arial"/>
          <w:b/>
          <w:bCs/>
          <w:color w:val="FF0000"/>
          <w:sz w:val="35"/>
          <w:szCs w:val="35"/>
        </w:rPr>
        <w:t xml:space="preserve"> </w:t>
      </w:r>
    </w:p>
    <w:p w:rsidR="00CB3313" w:rsidRPr="00827EBD" w:rsidRDefault="00CB3313" w:rsidP="00CB3313">
      <w:pPr>
        <w:shd w:val="clear" w:color="auto" w:fill="FFFFFF"/>
        <w:ind w:right="96" w:firstLine="720"/>
        <w:jc w:val="both"/>
        <w:rPr>
          <w:color w:val="FF0000"/>
        </w:rPr>
      </w:pPr>
      <w:r w:rsidRPr="00827EBD">
        <w:rPr>
          <w:color w:val="FF0000"/>
        </w:rPr>
        <w:t xml:space="preserve">7.6. nodrošināt pašvaldības pabalstu sniegšanu, plānot un koordinēt pašvaldības sniegto palīdzību sociālajā jomā pašvaldības teritorijā, tai skaitā administrēt pašvaldības pabalstiem piešķirtos finanšu līdzekļus atbilstoši Tukuma novada Domes 30.01.2014. saistošajiem noteikumiem Nr.3 “ </w:t>
      </w:r>
      <w:r w:rsidRPr="00827EBD">
        <w:rPr>
          <w:rFonts w:eastAsia="Calibri"/>
          <w:color w:val="FF0000"/>
          <w:lang w:eastAsia="en-US"/>
        </w:rPr>
        <w:t>Par Tukuma novada pašvaldības pabalstiem “</w:t>
      </w:r>
      <w:r w:rsidRPr="00827EBD">
        <w:rPr>
          <w:color w:val="FF0000"/>
        </w:rPr>
        <w:t>;</w:t>
      </w:r>
    </w:p>
    <w:p w:rsidR="00CB3313" w:rsidRPr="00827EBD" w:rsidRDefault="00CB3313" w:rsidP="00CB3313">
      <w:pPr>
        <w:shd w:val="clear" w:color="auto" w:fill="FFFFFF"/>
        <w:ind w:right="96"/>
        <w:jc w:val="both"/>
        <w:rPr>
          <w:color w:val="FF0000"/>
        </w:rPr>
      </w:pPr>
      <w:r w:rsidRPr="00827EBD">
        <w:rPr>
          <w:color w:val="FF0000"/>
        </w:rPr>
        <w:tab/>
        <w:t>7.7. veidot informatīvo datu bāzi, par sociālās palīdzības un sociālo pakalpojumu saņēmējiem, sniegtās palīdzības un pakalpojumu veidiem, institūcijām, kuras var palīdzēt sociālās palīdzības un sociālo pakalpojumu sniegšanā, tai skaitā nodrošināt fizisko personu datu apstrādi un aizsardzību atbilstoši Latvijas Republikas likumiem;</w:t>
      </w:r>
    </w:p>
    <w:p w:rsidR="00CB3313" w:rsidRPr="00827EBD" w:rsidRDefault="00CB3313" w:rsidP="00CB3313">
      <w:pPr>
        <w:shd w:val="clear" w:color="auto" w:fill="FFFFFF"/>
        <w:ind w:right="96" w:firstLine="720"/>
        <w:jc w:val="both"/>
        <w:rPr>
          <w:color w:val="FF0000"/>
        </w:rPr>
      </w:pPr>
      <w:r w:rsidRPr="00827EBD">
        <w:rPr>
          <w:color w:val="FF0000"/>
        </w:rPr>
        <w:t>7.8. informēt iedzīvotājus par tiesībām un iespējām saņemt sociālos pakalpojumus un sociālo palīdzību, par to saņemšanas kārtību un Aģentūras darbu;</w:t>
      </w:r>
    </w:p>
    <w:p w:rsidR="00CB3313" w:rsidRPr="00827EBD" w:rsidRDefault="00CB3313" w:rsidP="00CB3313">
      <w:pPr>
        <w:shd w:val="clear" w:color="auto" w:fill="FFFFFF"/>
        <w:ind w:right="96" w:firstLine="720"/>
        <w:jc w:val="both"/>
        <w:rPr>
          <w:color w:val="FF0000"/>
        </w:rPr>
      </w:pPr>
      <w:r w:rsidRPr="00827EBD">
        <w:rPr>
          <w:color w:val="FF0000"/>
        </w:rPr>
        <w:t>7.9. nodrošināt piešķirto pašvaldības budžeta līdzekļu mērķtiecīgu un efektīvu izlietošanu;</w:t>
      </w:r>
    </w:p>
    <w:p w:rsidR="00CB3313" w:rsidRPr="00827EBD" w:rsidRDefault="00CB3313" w:rsidP="00CB3313">
      <w:pPr>
        <w:shd w:val="clear" w:color="auto" w:fill="FFFFFF"/>
        <w:ind w:right="96" w:firstLine="720"/>
        <w:jc w:val="both"/>
        <w:rPr>
          <w:color w:val="FF0000"/>
        </w:rPr>
      </w:pPr>
      <w:r w:rsidRPr="00827EBD">
        <w:rPr>
          <w:color w:val="FF0000"/>
        </w:rPr>
        <w:t>7.10. iekasēt maksu par sniegtajiem publiskajiem pakalpojumiem. Aģentūras sniegtos publiskos pakalpojumus un to izcenojumus apstiprina Dome pēc Aģentūras direktora priekšlikuma, ja normatīvajos aktos nav paredzēta cita izcenojumu apstiprināšanas kārtība.</w:t>
      </w:r>
    </w:p>
    <w:p w:rsidR="00CB3313" w:rsidRPr="00827EBD" w:rsidRDefault="00CB3313" w:rsidP="00CB3313">
      <w:pPr>
        <w:shd w:val="clear" w:color="auto" w:fill="FFFFFF"/>
        <w:ind w:right="96" w:firstLine="720"/>
        <w:jc w:val="both"/>
        <w:rPr>
          <w:color w:val="FF0000"/>
        </w:rPr>
      </w:pPr>
      <w:r w:rsidRPr="00827EBD">
        <w:rPr>
          <w:color w:val="FF0000"/>
        </w:rPr>
        <w:t>7.11. piedalīties projektu izstrādē, finansējuma piesaistē, ieviešanā un realizācijā;</w:t>
      </w:r>
    </w:p>
    <w:p w:rsidR="00CB3313" w:rsidRPr="00827EBD" w:rsidRDefault="00CB3313" w:rsidP="00CB3313">
      <w:pPr>
        <w:shd w:val="clear" w:color="auto" w:fill="FFFFFF"/>
        <w:ind w:right="96" w:firstLine="720"/>
        <w:jc w:val="both"/>
        <w:rPr>
          <w:color w:val="FF0000"/>
        </w:rPr>
      </w:pPr>
      <w:r w:rsidRPr="00827EBD">
        <w:rPr>
          <w:color w:val="FF0000"/>
        </w:rPr>
        <w:t>7.12. celt prasības tiesā un iesniegt sūdzības administratīvajās iestādēs;</w:t>
      </w:r>
    </w:p>
    <w:p w:rsidR="00CB3313" w:rsidRPr="00827EBD" w:rsidRDefault="00CB3313" w:rsidP="00CB3313">
      <w:pPr>
        <w:shd w:val="clear" w:color="auto" w:fill="FFFFFF"/>
        <w:ind w:right="96" w:firstLine="720"/>
        <w:jc w:val="both"/>
        <w:rPr>
          <w:color w:val="FF0000"/>
        </w:rPr>
      </w:pPr>
      <w:r w:rsidRPr="00827EBD">
        <w:rPr>
          <w:color w:val="FF0000"/>
        </w:rPr>
        <w:t>7.13. iesniegt Domei priekšlikumus un budžeta tāmju projektus par sociālo funkciju realizācijai nepieciešamo finansējumu;</w:t>
      </w:r>
    </w:p>
    <w:p w:rsidR="00CB3313" w:rsidRPr="00827EBD" w:rsidRDefault="00CB3313" w:rsidP="00CB3313">
      <w:pPr>
        <w:shd w:val="clear" w:color="auto" w:fill="FFFFFF"/>
        <w:ind w:right="96" w:firstLine="720"/>
        <w:jc w:val="both"/>
        <w:rPr>
          <w:color w:val="FF0000"/>
        </w:rPr>
      </w:pPr>
      <w:r w:rsidRPr="00827EBD">
        <w:rPr>
          <w:color w:val="FF0000"/>
        </w:rPr>
        <w:t>7.14. patstāvīgi lemt par Aģentūrai ziedoto līdzekļu izlietojumu atbilstoši to mērķim, atskaitoties ziedotājiem par to izlietojumu;</w:t>
      </w:r>
    </w:p>
    <w:p w:rsidR="00CB3313" w:rsidRPr="00827EBD" w:rsidRDefault="00CB3313" w:rsidP="00CB3313">
      <w:pPr>
        <w:shd w:val="clear" w:color="auto" w:fill="FFFFFF"/>
        <w:ind w:right="96" w:firstLine="720"/>
        <w:jc w:val="both"/>
        <w:rPr>
          <w:color w:val="FF0000"/>
        </w:rPr>
      </w:pPr>
      <w:r w:rsidRPr="00827EBD">
        <w:rPr>
          <w:color w:val="FF0000"/>
        </w:rPr>
        <w:t>7.15. administrēt Aprūpes mājās pakalpojumam piešķirtos finanšu līdzekļus atbilstoši deleģējuma līgumam un normatīvo aktu prasībām;</w:t>
      </w:r>
    </w:p>
    <w:p w:rsidR="00CB3313" w:rsidRPr="00827EBD" w:rsidRDefault="00CB3313" w:rsidP="00CB3313">
      <w:pPr>
        <w:ind w:firstLine="709"/>
        <w:jc w:val="both"/>
        <w:rPr>
          <w:color w:val="FF0000"/>
        </w:rPr>
      </w:pPr>
      <w:r w:rsidRPr="00827EBD">
        <w:rPr>
          <w:color w:val="FF0000"/>
        </w:rPr>
        <w:t>7.16. administrēt un uzraudzīt ārpusģimenes aprūpei piešķirtos finanšu līdzekļus;</w:t>
      </w:r>
    </w:p>
    <w:p w:rsidR="00CB3313" w:rsidRPr="00827EBD" w:rsidRDefault="00CB3313" w:rsidP="00CB3313">
      <w:pPr>
        <w:ind w:firstLine="709"/>
        <w:jc w:val="both"/>
        <w:rPr>
          <w:color w:val="FF0000"/>
        </w:rPr>
      </w:pPr>
      <w:r w:rsidRPr="00827EBD">
        <w:rPr>
          <w:color w:val="FF0000"/>
        </w:rPr>
        <w:t>7.17. nodrošināt Asistenta pakalpojuma pašvaldībā sniegšanu un finanšu administrēšanu;</w:t>
      </w:r>
    </w:p>
    <w:p w:rsidR="00CB3313" w:rsidRPr="00827EBD" w:rsidRDefault="00CB3313" w:rsidP="00CB3313">
      <w:pPr>
        <w:ind w:firstLine="709"/>
        <w:jc w:val="both"/>
        <w:rPr>
          <w:color w:val="FF0000"/>
        </w:rPr>
      </w:pPr>
      <w:r w:rsidRPr="00827EBD">
        <w:rPr>
          <w:color w:val="FF0000"/>
        </w:rPr>
        <w:t>7.18. novērtēt Aģentūras administrēto un pašvaldības finansēto sociālo pakalpojumu un sociālās palīdzības kvalitāti.</w:t>
      </w:r>
    </w:p>
    <w:p w:rsidR="00CB3313" w:rsidRPr="00827EBD" w:rsidRDefault="00CB3313" w:rsidP="00CB3313">
      <w:pPr>
        <w:shd w:val="clear" w:color="auto" w:fill="FFFFFF"/>
        <w:ind w:left="720" w:right="96" w:firstLine="720"/>
        <w:rPr>
          <w:color w:val="777777"/>
          <w:sz w:val="20"/>
          <w:szCs w:val="20"/>
        </w:rPr>
      </w:pPr>
      <w:r w:rsidRPr="00827EBD">
        <w:rPr>
          <w:i/>
          <w:iCs/>
          <w:color w:val="000000"/>
          <w:sz w:val="20"/>
          <w:szCs w:val="20"/>
        </w:rPr>
        <w:t>Ar grozījumiem, kas izdarīti ar Tukuma novada Domes 28.02.2013. lēmumu (prot.Nr.3, 11.§.)</w:t>
      </w:r>
    </w:p>
    <w:p w:rsidR="00CB3313" w:rsidRPr="00827EBD" w:rsidRDefault="00CB3313" w:rsidP="00CB3313">
      <w:pPr>
        <w:shd w:val="clear" w:color="auto" w:fill="FFFFFF"/>
        <w:ind w:left="720" w:right="96" w:firstLine="720"/>
        <w:jc w:val="both"/>
        <w:rPr>
          <w:color w:val="777777"/>
        </w:rPr>
      </w:pPr>
      <w:r w:rsidRPr="00827EBD">
        <w:rPr>
          <w:i/>
          <w:iCs/>
          <w:color w:val="000000"/>
          <w:sz w:val="20"/>
          <w:szCs w:val="20"/>
        </w:rPr>
        <w:t>Ar grozījumiem, kas izdarīti ar Tukuma novada Domes _.11.2016.. lēmumu (prot.Nr._,_.§.)</w:t>
      </w:r>
    </w:p>
    <w:p w:rsidR="00CB3313" w:rsidRPr="00827EBD" w:rsidRDefault="00CB3313" w:rsidP="00CB3313">
      <w:pPr>
        <w:widowControl w:val="0"/>
        <w:suppressAutoHyphens/>
        <w:autoSpaceDE w:val="0"/>
        <w:autoSpaceDN w:val="0"/>
        <w:ind w:left="-142" w:firstLine="142"/>
        <w:jc w:val="both"/>
        <w:textAlignment w:val="baseline"/>
        <w:rPr>
          <w:bCs/>
          <w:color w:val="FF0000"/>
        </w:rPr>
      </w:pPr>
      <w:r w:rsidRPr="00827EBD">
        <w:rPr>
          <w:color w:val="000000"/>
        </w:rPr>
        <w:t>7</w:t>
      </w:r>
      <w:r w:rsidRPr="00827EBD">
        <w:rPr>
          <w:color w:val="000000"/>
          <w:vertAlign w:val="superscript"/>
        </w:rPr>
        <w:t>1</w:t>
      </w:r>
      <w:r w:rsidRPr="00827EBD">
        <w:rPr>
          <w:color w:val="000000"/>
        </w:rPr>
        <w:t xml:space="preserve">. </w:t>
      </w:r>
      <w:r w:rsidRPr="00827EBD">
        <w:rPr>
          <w:strike/>
          <w:color w:val="000000"/>
        </w:rPr>
        <w:t>Aģentūras sniegto sociālo pakalpojumu apjoms, saņemšanas un samaksas kārtība ir noteikta ar Tukuma novada Domes 2009.gada 24.septembra saistošajiem noteikumiem Nr.18 „Par Tukuma novada pašvaldības sociālo palīdzību un pašvaldības pabalstiem”, Tukuma novada Domes 2009.gada 26.novembra saistošajiem noteikumiem Nr.22 „Par sociālajiem pakalpojumiem Tukuma novadā” un Tukuma novada Domes 2010.gada 25.februāra saistošajiem noteikumiem Nr.6 „Par atvieglojumiem zobu protezēšanai, zobu protēžu labošanai, pirts pakalpojumiem un autotransporta izmantošanai braucieniem uz medicīnas iestādēm”.</w:t>
      </w:r>
      <w:r w:rsidRPr="00827EBD">
        <w:rPr>
          <w:color w:val="FF0000"/>
        </w:rPr>
        <w:t xml:space="preserve"> Aģentūras sniegto sociālo pakalpojumu, sociālo pabalstu un pašvaldības pabalstu apjoms, saņemšanas un samaksas kārtība ir noteikta Tukuma novada Domes 26.03.2015. saistošajos noteikumos Nr.</w:t>
      </w:r>
      <w:r w:rsidRPr="00827EBD">
        <w:rPr>
          <w:rFonts w:cs="Courier New"/>
          <w:color w:val="FF0000"/>
          <w:szCs w:val="20"/>
          <w:lang w:bidi="lo-LA"/>
        </w:rPr>
        <w:t xml:space="preserve"> 10 “Par Tukuma novada pašvaldības</w:t>
      </w:r>
      <w:r w:rsidRPr="00827EBD">
        <w:rPr>
          <w:color w:val="FF0000"/>
          <w:szCs w:val="20"/>
        </w:rPr>
        <w:t xml:space="preserve"> </w:t>
      </w:r>
      <w:r w:rsidRPr="00827EBD">
        <w:rPr>
          <w:rFonts w:cs="Courier New"/>
          <w:color w:val="FF0000"/>
          <w:szCs w:val="20"/>
          <w:lang w:bidi="lo-LA"/>
        </w:rPr>
        <w:t xml:space="preserve">sociālajiem pakalpojumiem un sociālo darbu”, </w:t>
      </w:r>
      <w:r w:rsidRPr="00827EBD">
        <w:rPr>
          <w:rFonts w:cs="Courier New"/>
          <w:color w:val="FF0000"/>
          <w:szCs w:val="20"/>
          <w:lang w:bidi="lo-LA"/>
        </w:rPr>
        <w:lastRenderedPageBreak/>
        <w:t xml:space="preserve">Tukuma novada Domes </w:t>
      </w:r>
      <w:r w:rsidRPr="00827EBD">
        <w:rPr>
          <w:bCs/>
          <w:color w:val="FF0000"/>
        </w:rPr>
        <w:t>26.11.2015.</w:t>
      </w:r>
      <w:r w:rsidRPr="00827EBD">
        <w:rPr>
          <w:rFonts w:cs="Courier New"/>
          <w:color w:val="FF0000"/>
          <w:szCs w:val="20"/>
          <w:lang w:bidi="lo-LA"/>
        </w:rPr>
        <w:t xml:space="preserve"> saistošajos noteikumos</w:t>
      </w:r>
      <w:r w:rsidRPr="00827EBD">
        <w:rPr>
          <w:bCs/>
          <w:color w:val="FF0000"/>
        </w:rPr>
        <w:t xml:space="preserve"> Nr.26</w:t>
      </w:r>
      <w:r w:rsidRPr="00827EBD">
        <w:rPr>
          <w:color w:val="FF0000"/>
        </w:rPr>
        <w:t xml:space="preserve"> “Par Tukuma novada pašvaldības aģentūras „Tukuma novada sociālais dienests” maksas pakalpojumiem”,</w:t>
      </w:r>
      <w:r w:rsidRPr="00827EBD">
        <w:rPr>
          <w:rFonts w:cs="Courier New"/>
          <w:color w:val="FF0000"/>
          <w:szCs w:val="20"/>
          <w:lang w:bidi="lo-LA"/>
        </w:rPr>
        <w:t xml:space="preserve"> Tukuma novada Domes 26.11.2015. saistošajos noteikumos Nr.26</w:t>
      </w:r>
      <w:r w:rsidRPr="00827EBD">
        <w:rPr>
          <w:color w:val="FF0000"/>
        </w:rPr>
        <w:t xml:space="preserve"> Par Tukuma novada pašvaldības aģentūras „Tukuma novada sociālais dienests” maksas pakalpojumiem”, </w:t>
      </w:r>
      <w:r w:rsidRPr="00827EBD">
        <w:rPr>
          <w:rFonts w:cs="Courier New"/>
          <w:color w:val="FF0000"/>
          <w:szCs w:val="20"/>
          <w:lang w:bidi="lo-LA"/>
        </w:rPr>
        <w:t xml:space="preserve">Tukuma novada Domes </w:t>
      </w:r>
      <w:r w:rsidRPr="00827EBD">
        <w:rPr>
          <w:color w:val="FF0000"/>
        </w:rPr>
        <w:t>26.03.2015.</w:t>
      </w:r>
      <w:r w:rsidRPr="00827EBD">
        <w:rPr>
          <w:rFonts w:cs="Courier New"/>
          <w:color w:val="FF0000"/>
          <w:szCs w:val="20"/>
          <w:lang w:bidi="lo-LA"/>
        </w:rPr>
        <w:t xml:space="preserve"> saistošajos noteikumos</w:t>
      </w:r>
      <w:r w:rsidRPr="00827EBD">
        <w:rPr>
          <w:color w:val="FF0000"/>
        </w:rPr>
        <w:t xml:space="preserve"> Nr.9 “</w:t>
      </w:r>
      <w:r w:rsidRPr="00827EBD">
        <w:rPr>
          <w:bCs/>
          <w:color w:val="FF0000"/>
        </w:rPr>
        <w:t xml:space="preserve">Par sociālo palīdzību Tukuma novada pašvaldībā”, </w:t>
      </w:r>
      <w:r w:rsidRPr="00827EBD">
        <w:rPr>
          <w:rFonts w:cs="Courier New"/>
          <w:color w:val="FF0000"/>
          <w:szCs w:val="20"/>
          <w:lang w:bidi="lo-LA"/>
        </w:rPr>
        <w:t>Tukuma novada Domes 24</w:t>
      </w:r>
      <w:r w:rsidRPr="00827EBD">
        <w:rPr>
          <w:bCs/>
          <w:color w:val="FF0000"/>
        </w:rPr>
        <w:t xml:space="preserve">.03.2016. </w:t>
      </w:r>
      <w:r w:rsidRPr="00827EBD">
        <w:rPr>
          <w:rFonts w:cs="Courier New"/>
          <w:color w:val="FF0000"/>
          <w:szCs w:val="20"/>
          <w:lang w:bidi="lo-LA"/>
        </w:rPr>
        <w:t>saistošajos noteikumos</w:t>
      </w:r>
      <w:r w:rsidRPr="00827EBD">
        <w:rPr>
          <w:bCs/>
          <w:color w:val="FF0000"/>
        </w:rPr>
        <w:t xml:space="preserve"> Nr.11 “Par atvieglojumiem higiēnas pakalpojumam Tukuma novada pašvaldībā”</w:t>
      </w:r>
      <w:r w:rsidRPr="00827EBD">
        <w:rPr>
          <w:color w:val="FF0000"/>
        </w:rPr>
        <w:t xml:space="preserve"> un </w:t>
      </w:r>
      <w:r w:rsidRPr="00827EBD">
        <w:rPr>
          <w:bCs/>
          <w:color w:val="FF0000"/>
        </w:rPr>
        <w:t>30.01.2014.</w:t>
      </w:r>
      <w:r w:rsidRPr="00827EBD">
        <w:rPr>
          <w:rFonts w:cs="Courier New"/>
          <w:color w:val="FF0000"/>
          <w:lang w:bidi="lo-LA"/>
        </w:rPr>
        <w:t xml:space="preserve"> Tukuma novada Domes saistošajos noteikumos </w:t>
      </w:r>
      <w:r w:rsidRPr="00827EBD">
        <w:rPr>
          <w:bCs/>
          <w:color w:val="FF0000"/>
        </w:rPr>
        <w:t xml:space="preserve">Nr.3 </w:t>
      </w:r>
      <w:r w:rsidRPr="00827EBD">
        <w:rPr>
          <w:rFonts w:eastAsia="Calibri"/>
          <w:color w:val="FF0000"/>
          <w:lang w:eastAsia="en-US"/>
        </w:rPr>
        <w:t>Par Tukuma novada pašvaldības pabalstiem”</w:t>
      </w:r>
      <w:r w:rsidRPr="00827EBD">
        <w:rPr>
          <w:bCs/>
          <w:color w:val="FF0000"/>
        </w:rPr>
        <w:t>.</w:t>
      </w:r>
    </w:p>
    <w:p w:rsidR="00CB3313" w:rsidRPr="00827EBD" w:rsidRDefault="00CB3313" w:rsidP="00CB3313">
      <w:pPr>
        <w:shd w:val="clear" w:color="auto" w:fill="FFFFFF"/>
        <w:ind w:right="98" w:firstLine="528"/>
        <w:jc w:val="right"/>
        <w:rPr>
          <w:i/>
          <w:iCs/>
          <w:color w:val="000000"/>
          <w:sz w:val="20"/>
          <w:szCs w:val="20"/>
        </w:rPr>
      </w:pPr>
      <w:r w:rsidRPr="00827EBD">
        <w:rPr>
          <w:i/>
          <w:iCs/>
          <w:color w:val="000000"/>
          <w:sz w:val="20"/>
          <w:szCs w:val="20"/>
        </w:rPr>
        <w:t>Ar grozījumiem, kas izdarīti ar Tukuma novada Domes 28.04.2011. lēmumu (prot.Nr.5,76.§.)</w:t>
      </w:r>
    </w:p>
    <w:p w:rsidR="00CB3313" w:rsidRPr="00827EBD" w:rsidRDefault="00CB3313" w:rsidP="00CB3313">
      <w:pPr>
        <w:shd w:val="clear" w:color="auto" w:fill="FFFFFF"/>
        <w:ind w:right="98" w:firstLine="528"/>
        <w:jc w:val="right"/>
        <w:rPr>
          <w:color w:val="FF0000"/>
          <w:sz w:val="20"/>
          <w:szCs w:val="20"/>
        </w:rPr>
      </w:pPr>
      <w:r w:rsidRPr="00827EBD">
        <w:rPr>
          <w:i/>
          <w:iCs/>
          <w:color w:val="FF0000"/>
          <w:sz w:val="20"/>
          <w:szCs w:val="20"/>
        </w:rPr>
        <w:t>Ar grozījumiem, kas izdarīti ar Tukuma novada Domes _.11.2016.. lēmumu (prot.Nr._,_.§.)</w:t>
      </w:r>
    </w:p>
    <w:p w:rsidR="00CB3313" w:rsidRPr="00827EBD" w:rsidRDefault="00CB3313" w:rsidP="00CB3313">
      <w:pPr>
        <w:shd w:val="clear" w:color="auto" w:fill="FFFFFF"/>
        <w:ind w:right="98"/>
        <w:rPr>
          <w:color w:val="000000"/>
        </w:rPr>
      </w:pPr>
    </w:p>
    <w:p w:rsidR="00CB3313" w:rsidRPr="00827EBD" w:rsidRDefault="00CB3313" w:rsidP="00CB3313">
      <w:pPr>
        <w:shd w:val="clear" w:color="auto" w:fill="FFFFFF"/>
        <w:ind w:right="98"/>
        <w:jc w:val="center"/>
        <w:rPr>
          <w:b/>
          <w:color w:val="000000"/>
        </w:rPr>
      </w:pPr>
      <w:r w:rsidRPr="00827EBD">
        <w:rPr>
          <w:b/>
          <w:color w:val="000000"/>
        </w:rPr>
        <w:t>III. Domes pienākumi Aģentūras darbības uzraudzībā</w:t>
      </w:r>
    </w:p>
    <w:p w:rsidR="00CB3313" w:rsidRPr="00827EBD" w:rsidRDefault="00CB3313" w:rsidP="00CB3313">
      <w:pPr>
        <w:shd w:val="clear" w:color="auto" w:fill="FFFFFF"/>
        <w:ind w:right="96" w:firstLine="720"/>
        <w:rPr>
          <w:color w:val="000000"/>
        </w:rPr>
      </w:pPr>
    </w:p>
    <w:p w:rsidR="00CB3313" w:rsidRPr="00827EBD" w:rsidRDefault="00CB3313" w:rsidP="00CB3313">
      <w:pPr>
        <w:shd w:val="clear" w:color="auto" w:fill="FFFFFF"/>
        <w:ind w:right="96" w:firstLine="720"/>
        <w:rPr>
          <w:color w:val="777777"/>
        </w:rPr>
      </w:pPr>
      <w:r w:rsidRPr="00827EBD">
        <w:rPr>
          <w:color w:val="000000"/>
        </w:rPr>
        <w:t>8. Aģentūras darbības uzraudzībai Dome:</w:t>
      </w:r>
    </w:p>
    <w:p w:rsidR="00CB3313" w:rsidRPr="00827EBD" w:rsidRDefault="00CB3313" w:rsidP="00CB3313">
      <w:pPr>
        <w:shd w:val="clear" w:color="auto" w:fill="FFFFFF"/>
        <w:ind w:right="96" w:firstLine="720"/>
        <w:jc w:val="both"/>
        <w:rPr>
          <w:color w:val="777777"/>
        </w:rPr>
      </w:pPr>
      <w:r w:rsidRPr="00827EBD">
        <w:rPr>
          <w:color w:val="000000"/>
        </w:rPr>
        <w:t>8.1. apstiprina Aģentūras darbības un attīstības stratēģiju, darbības plānu un kopējo gada budžeta apjomu;</w:t>
      </w:r>
    </w:p>
    <w:p w:rsidR="00CB3313" w:rsidRPr="00827EBD" w:rsidRDefault="00CB3313" w:rsidP="00CB3313">
      <w:pPr>
        <w:shd w:val="clear" w:color="auto" w:fill="FFFFFF"/>
        <w:ind w:right="96" w:firstLine="720"/>
        <w:jc w:val="both"/>
        <w:rPr>
          <w:color w:val="777777"/>
        </w:rPr>
      </w:pPr>
      <w:r w:rsidRPr="00827EBD">
        <w:rPr>
          <w:color w:val="000000"/>
        </w:rPr>
        <w:t>8.2. pieņem darbā, atlaiž no darba un disciplināri soda Aģentūras direktoru, kā arī nosaka viņa amatalgu;</w:t>
      </w:r>
    </w:p>
    <w:p w:rsidR="00CB3313" w:rsidRPr="00827EBD" w:rsidRDefault="00CB3313" w:rsidP="00CB3313">
      <w:pPr>
        <w:shd w:val="clear" w:color="auto" w:fill="FFFFFF"/>
        <w:ind w:right="96" w:firstLine="720"/>
        <w:rPr>
          <w:color w:val="777777"/>
        </w:rPr>
      </w:pPr>
      <w:r w:rsidRPr="00827EBD">
        <w:rPr>
          <w:color w:val="000000"/>
        </w:rPr>
        <w:t>8.3. novērtē Aģentūras darbības rezultātus;</w:t>
      </w:r>
    </w:p>
    <w:p w:rsidR="00CB3313" w:rsidRPr="00827EBD" w:rsidRDefault="00CB3313" w:rsidP="00CB3313">
      <w:pPr>
        <w:shd w:val="clear" w:color="auto" w:fill="FFFFFF"/>
        <w:ind w:right="96" w:firstLine="720"/>
        <w:jc w:val="both"/>
        <w:rPr>
          <w:color w:val="000000"/>
        </w:rPr>
      </w:pPr>
      <w:r w:rsidRPr="00827EBD">
        <w:rPr>
          <w:color w:val="000000"/>
        </w:rPr>
        <w:t xml:space="preserve">8.4. atceļ Aģentūras prettiesiskus lēmumus, kā arī </w:t>
      </w:r>
      <w:r w:rsidRPr="00827EBD">
        <w:rPr>
          <w:bCs/>
          <w:color w:val="000000"/>
          <w:lang w:bidi="lo-LA"/>
        </w:rPr>
        <w:t>izskata iesniegumus par Aģentūras izdotajiem administratīvajiem aktiem</w:t>
      </w:r>
      <w:r w:rsidRPr="00827EBD">
        <w:rPr>
          <w:color w:val="000000"/>
        </w:rPr>
        <w:t>.</w:t>
      </w:r>
    </w:p>
    <w:p w:rsidR="00CB3313" w:rsidRPr="00827EBD" w:rsidRDefault="00CB3313" w:rsidP="00CB3313">
      <w:pPr>
        <w:shd w:val="clear" w:color="auto" w:fill="FFFFFF"/>
        <w:ind w:right="96" w:firstLine="288"/>
        <w:jc w:val="right"/>
        <w:rPr>
          <w:color w:val="777777"/>
          <w:sz w:val="20"/>
          <w:szCs w:val="20"/>
        </w:rPr>
      </w:pPr>
      <w:r w:rsidRPr="00827EBD">
        <w:rPr>
          <w:i/>
          <w:iCs/>
          <w:color w:val="000000"/>
          <w:sz w:val="20"/>
          <w:szCs w:val="20"/>
        </w:rPr>
        <w:t>Ar grozījumiem, kas izdarīti ar Tukuma novada Domes 28.02.2013. lēmumu (prot.Nr.3, 11.§.)</w:t>
      </w:r>
    </w:p>
    <w:p w:rsidR="00CB3313" w:rsidRPr="00827EBD" w:rsidRDefault="00CB3313" w:rsidP="00CB3313">
      <w:pPr>
        <w:shd w:val="clear" w:color="auto" w:fill="FFFFFF"/>
        <w:ind w:right="96" w:firstLine="720"/>
        <w:jc w:val="both"/>
        <w:rPr>
          <w:color w:val="777777"/>
        </w:rPr>
      </w:pPr>
      <w:r w:rsidRPr="00827EBD">
        <w:rPr>
          <w:color w:val="000000"/>
        </w:rPr>
        <w:t>9. Dome nedrīkst ar tiešiem lēmumiem iejaukties Aģentūras darbā, izņemot nolikuma 8.punktā minēto darbību veikšanai.</w:t>
      </w:r>
    </w:p>
    <w:p w:rsidR="00CB3313" w:rsidRPr="00827EBD" w:rsidRDefault="00CB3313" w:rsidP="00CB3313">
      <w:pPr>
        <w:shd w:val="clear" w:color="auto" w:fill="FFFFFF"/>
        <w:ind w:right="96" w:firstLine="720"/>
        <w:jc w:val="both"/>
        <w:rPr>
          <w:color w:val="777777"/>
        </w:rPr>
      </w:pPr>
      <w:r w:rsidRPr="00827EBD">
        <w:rPr>
          <w:color w:val="000000"/>
        </w:rPr>
        <w:t>10. Domei Aģentūras darbības uzraudzības un savu pienākumu veikšanai ir tiesības pieprasīt un saņemt informāciju par Aģentūras darbību.</w:t>
      </w:r>
    </w:p>
    <w:p w:rsidR="00CB3313" w:rsidRPr="00827EBD" w:rsidRDefault="00CB3313" w:rsidP="00CB3313">
      <w:pPr>
        <w:shd w:val="clear" w:color="auto" w:fill="FFFFFF"/>
        <w:ind w:right="96" w:firstLine="720"/>
        <w:rPr>
          <w:color w:val="777777"/>
        </w:rPr>
      </w:pPr>
      <w:r w:rsidRPr="00827EBD">
        <w:rPr>
          <w:color w:val="000000"/>
        </w:rPr>
        <w:t>11. Aģentūras darbības uzraudzību veic pašvaldības izpilddirektors.</w:t>
      </w:r>
    </w:p>
    <w:p w:rsidR="00CB3313" w:rsidRPr="00827EBD" w:rsidRDefault="00CB3313" w:rsidP="00CB3313">
      <w:pPr>
        <w:shd w:val="clear" w:color="auto" w:fill="FFFFFF"/>
        <w:ind w:right="96" w:firstLine="720"/>
        <w:rPr>
          <w:color w:val="777777"/>
        </w:rPr>
      </w:pPr>
      <w:r w:rsidRPr="00827EBD">
        <w:rPr>
          <w:color w:val="000000"/>
        </w:rPr>
        <w:t>12. Pašvaldības izpilddirektora pienākumi Aģentūras darbības uzraudzībā:</w:t>
      </w:r>
    </w:p>
    <w:p w:rsidR="00CB3313" w:rsidRPr="00827EBD" w:rsidRDefault="00CB3313" w:rsidP="00CB3313">
      <w:pPr>
        <w:shd w:val="clear" w:color="auto" w:fill="FFFFFF"/>
        <w:ind w:right="96" w:firstLine="720"/>
        <w:jc w:val="both"/>
        <w:rPr>
          <w:color w:val="777777"/>
        </w:rPr>
      </w:pPr>
      <w:r w:rsidRPr="00827EBD">
        <w:rPr>
          <w:color w:val="000000"/>
        </w:rPr>
        <w:t>12.1. uzraudzīt Aģentūras darbību un informēt Domi par Aģentūras darbības jautājumiem;</w:t>
      </w:r>
    </w:p>
    <w:p w:rsidR="00CB3313" w:rsidRPr="00827EBD" w:rsidRDefault="00CB3313" w:rsidP="00CB3313">
      <w:pPr>
        <w:shd w:val="clear" w:color="auto" w:fill="FFFFFF"/>
        <w:ind w:right="96" w:firstLine="720"/>
        <w:jc w:val="both"/>
        <w:rPr>
          <w:color w:val="777777"/>
        </w:rPr>
      </w:pPr>
      <w:r w:rsidRPr="00827EBD">
        <w:rPr>
          <w:color w:val="000000"/>
        </w:rPr>
        <w:t>12.2. savu pienākumu veikšanai ir tiesības pieprasīt un saņemt informāciju par Aģentūras darbību;</w:t>
      </w:r>
    </w:p>
    <w:p w:rsidR="00CB3313" w:rsidRPr="00827EBD" w:rsidRDefault="00CB3313" w:rsidP="00CB3313">
      <w:pPr>
        <w:shd w:val="clear" w:color="auto" w:fill="FFFFFF"/>
        <w:ind w:right="96" w:firstLine="720"/>
        <w:jc w:val="both"/>
        <w:rPr>
          <w:color w:val="777777"/>
        </w:rPr>
      </w:pPr>
      <w:r w:rsidRPr="00827EBD">
        <w:rPr>
          <w:color w:val="000000"/>
        </w:rPr>
        <w:t>12.3. ar tiešiem rīkojumiem neiejaukties Aģentūras darbā;</w:t>
      </w:r>
    </w:p>
    <w:p w:rsidR="00CB3313" w:rsidRPr="00827EBD" w:rsidRDefault="00CB3313" w:rsidP="00CB3313">
      <w:pPr>
        <w:shd w:val="clear" w:color="auto" w:fill="FFFFFF"/>
        <w:ind w:right="96" w:firstLine="720"/>
        <w:jc w:val="both"/>
        <w:rPr>
          <w:color w:val="777777"/>
        </w:rPr>
      </w:pPr>
      <w:r w:rsidRPr="00827EBD">
        <w:rPr>
          <w:color w:val="000000"/>
        </w:rPr>
        <w:t>12.4. sniegt Domei atzinumu par Aģentūras direktora izstrādāto Aģentūras darbības un attīstības stratēģiju;</w:t>
      </w:r>
    </w:p>
    <w:p w:rsidR="00CB3313" w:rsidRPr="00827EBD" w:rsidRDefault="00CB3313" w:rsidP="00CB3313">
      <w:pPr>
        <w:shd w:val="clear" w:color="auto" w:fill="FFFFFF"/>
        <w:ind w:right="96" w:firstLine="720"/>
        <w:jc w:val="both"/>
        <w:rPr>
          <w:color w:val="777777"/>
        </w:rPr>
      </w:pPr>
      <w:r w:rsidRPr="00827EBD">
        <w:rPr>
          <w:color w:val="000000"/>
        </w:rPr>
        <w:t>12.5. sniegt Domei atzinumu par Aģentūras gadskārtējo darbības plānu un gadskārtējā budžeta projektu;</w:t>
      </w:r>
    </w:p>
    <w:p w:rsidR="00CB3313" w:rsidRPr="00827EBD" w:rsidRDefault="00CB3313" w:rsidP="00CB3313">
      <w:pPr>
        <w:shd w:val="clear" w:color="auto" w:fill="FFFFFF"/>
        <w:ind w:right="96" w:firstLine="720"/>
        <w:jc w:val="both"/>
        <w:rPr>
          <w:color w:val="777777"/>
        </w:rPr>
      </w:pPr>
      <w:r w:rsidRPr="00827EBD">
        <w:rPr>
          <w:color w:val="000000"/>
        </w:rPr>
        <w:t>12.6.  sniegt Domei atzinumu par pārvaldes līguma projektu;</w:t>
      </w:r>
    </w:p>
    <w:p w:rsidR="00CB3313" w:rsidRPr="00827EBD" w:rsidRDefault="00CB3313" w:rsidP="00CB3313">
      <w:pPr>
        <w:shd w:val="clear" w:color="auto" w:fill="FFFFFF"/>
        <w:ind w:right="96" w:firstLine="720"/>
        <w:jc w:val="both"/>
        <w:rPr>
          <w:color w:val="777777"/>
        </w:rPr>
      </w:pPr>
      <w:r w:rsidRPr="00827EBD">
        <w:rPr>
          <w:color w:val="000000"/>
        </w:rPr>
        <w:t>12.7. sniegt Domei atzinumu par Aģentūras kārtējo un gada pārskatu, kā arī par Aģentūras darbību un finanšu līdzekļu izlietojumu;</w:t>
      </w:r>
    </w:p>
    <w:p w:rsidR="00CB3313" w:rsidRPr="00827EBD" w:rsidRDefault="00CB3313" w:rsidP="00CB3313">
      <w:pPr>
        <w:shd w:val="clear" w:color="auto" w:fill="FFFFFF"/>
        <w:ind w:right="96" w:firstLine="720"/>
        <w:jc w:val="both"/>
        <w:rPr>
          <w:color w:val="777777"/>
        </w:rPr>
      </w:pPr>
      <w:r w:rsidRPr="00827EBD">
        <w:rPr>
          <w:color w:val="000000"/>
        </w:rPr>
        <w:t>12.8. sniegt Domei priekšlikumus par Aģentūras direktora darbības novērtēšanu (arī materiālo stimulēšanu vai disciplināro sodīšanu);</w:t>
      </w:r>
    </w:p>
    <w:p w:rsidR="00CB3313" w:rsidRPr="00827EBD" w:rsidRDefault="00CB3313" w:rsidP="00CB3313">
      <w:pPr>
        <w:shd w:val="clear" w:color="auto" w:fill="FFFFFF"/>
        <w:ind w:right="96" w:firstLine="720"/>
        <w:jc w:val="both"/>
        <w:rPr>
          <w:color w:val="777777"/>
        </w:rPr>
      </w:pPr>
      <w:r w:rsidRPr="00827EBD">
        <w:rPr>
          <w:color w:val="000000"/>
        </w:rPr>
        <w:t xml:space="preserve">12.9. Domes uzdevumā pieprasīt informāciju par Aģentūras darbību un izvērtēt to; </w:t>
      </w:r>
    </w:p>
    <w:p w:rsidR="00CB3313" w:rsidRPr="00827EBD" w:rsidRDefault="00CB3313" w:rsidP="00CB3313">
      <w:pPr>
        <w:shd w:val="clear" w:color="auto" w:fill="FFFFFF"/>
        <w:ind w:right="96" w:firstLine="720"/>
        <w:jc w:val="both"/>
        <w:rPr>
          <w:color w:val="777777"/>
        </w:rPr>
      </w:pPr>
      <w:r w:rsidRPr="00827EBD">
        <w:rPr>
          <w:color w:val="000000"/>
        </w:rPr>
        <w:t>12.10. izskatīt sūdzības par Aģentūras darbību un sniegt priekšlikumus Domei par nepieciešamo rīcību.</w:t>
      </w:r>
    </w:p>
    <w:p w:rsidR="00CB3313" w:rsidRPr="00827EBD" w:rsidRDefault="00CB3313" w:rsidP="00CB3313">
      <w:pPr>
        <w:shd w:val="clear" w:color="auto" w:fill="FFFFFF"/>
        <w:ind w:right="98"/>
        <w:jc w:val="center"/>
        <w:rPr>
          <w:color w:val="000000"/>
        </w:rPr>
      </w:pPr>
    </w:p>
    <w:p w:rsidR="00CB3313" w:rsidRPr="00827EBD" w:rsidRDefault="00CB3313" w:rsidP="00CB3313">
      <w:pPr>
        <w:shd w:val="clear" w:color="auto" w:fill="FFFFFF"/>
        <w:ind w:right="98"/>
        <w:jc w:val="center"/>
        <w:rPr>
          <w:b/>
          <w:color w:val="777777"/>
        </w:rPr>
      </w:pPr>
      <w:r w:rsidRPr="00827EBD">
        <w:rPr>
          <w:b/>
          <w:color w:val="000000"/>
        </w:rPr>
        <w:t>IV. Aģentūras vadība, struktūra un darbības plānošana</w:t>
      </w:r>
    </w:p>
    <w:p w:rsidR="00CB3313" w:rsidRPr="00827EBD" w:rsidRDefault="00CB3313" w:rsidP="00CB3313">
      <w:pPr>
        <w:shd w:val="clear" w:color="auto" w:fill="FFFFFF"/>
        <w:ind w:left="720" w:right="96"/>
        <w:rPr>
          <w:color w:val="000000"/>
        </w:rPr>
      </w:pPr>
    </w:p>
    <w:p w:rsidR="00CB3313" w:rsidRPr="00827EBD" w:rsidRDefault="00CB3313" w:rsidP="00CB3313">
      <w:pPr>
        <w:shd w:val="clear" w:color="auto" w:fill="FFFFFF"/>
        <w:ind w:right="96" w:firstLine="720"/>
        <w:jc w:val="both"/>
        <w:rPr>
          <w:color w:val="777777"/>
        </w:rPr>
      </w:pPr>
      <w:r w:rsidRPr="00827EBD">
        <w:rPr>
          <w:color w:val="000000"/>
        </w:rPr>
        <w:t>13. Aģentūras darbu atbilstoši pārvaldes līguma nosacījumiem vada Aģentūras direktors, kuru pieņem darbā un atlaiž no darba Dome.</w:t>
      </w:r>
    </w:p>
    <w:p w:rsidR="00CB3313" w:rsidRPr="00827EBD" w:rsidRDefault="00CB3313" w:rsidP="00CB3313">
      <w:pPr>
        <w:shd w:val="clear" w:color="auto" w:fill="FFFFFF"/>
        <w:ind w:right="96" w:firstLine="720"/>
        <w:jc w:val="both"/>
        <w:rPr>
          <w:color w:val="777777"/>
        </w:rPr>
      </w:pPr>
      <w:r w:rsidRPr="00827EBD">
        <w:rPr>
          <w:color w:val="000000"/>
        </w:rPr>
        <w:lastRenderedPageBreak/>
        <w:t>14. Aģentūras funkciju un tiešās darbības īstenošanai Aģentūras struktūru veido tās darbības virzieniem atbilstošas nodaļas:</w:t>
      </w:r>
    </w:p>
    <w:p w:rsidR="00CB3313" w:rsidRPr="00827EBD" w:rsidRDefault="00CB3313" w:rsidP="00CB3313">
      <w:pPr>
        <w:shd w:val="clear" w:color="auto" w:fill="FFFFFF"/>
        <w:ind w:right="96" w:firstLine="720"/>
        <w:jc w:val="both"/>
        <w:rPr>
          <w:color w:val="777777"/>
        </w:rPr>
      </w:pPr>
      <w:r w:rsidRPr="00827EBD">
        <w:rPr>
          <w:color w:val="000000"/>
        </w:rPr>
        <w:t>14.1. Sociālā darba un sociālās palīdzības nodaļa;</w:t>
      </w:r>
    </w:p>
    <w:p w:rsidR="00CB3313" w:rsidRPr="00827EBD" w:rsidRDefault="00CB3313" w:rsidP="00CB3313">
      <w:pPr>
        <w:shd w:val="clear" w:color="auto" w:fill="FFFFFF"/>
        <w:ind w:right="96" w:firstLine="720"/>
        <w:jc w:val="both"/>
        <w:rPr>
          <w:color w:val="777777"/>
        </w:rPr>
      </w:pPr>
      <w:r w:rsidRPr="00827EBD">
        <w:rPr>
          <w:color w:val="000000"/>
        </w:rPr>
        <w:t>14.2. Sociālo pakalpojumu nodaļa un tās struktūrvienības:</w:t>
      </w:r>
    </w:p>
    <w:p w:rsidR="00CB3313" w:rsidRPr="00827EBD" w:rsidRDefault="00CB3313" w:rsidP="00CB3313">
      <w:pPr>
        <w:shd w:val="clear" w:color="auto" w:fill="FFFFFF"/>
        <w:ind w:right="96" w:firstLine="720"/>
        <w:jc w:val="both"/>
        <w:rPr>
          <w:color w:val="777777"/>
        </w:rPr>
      </w:pPr>
      <w:r w:rsidRPr="00827EBD">
        <w:rPr>
          <w:color w:val="000000"/>
        </w:rPr>
        <w:t xml:space="preserve">14.2.1.Tukuma patversme; </w:t>
      </w:r>
    </w:p>
    <w:p w:rsidR="00CB3313" w:rsidRPr="00827EBD" w:rsidRDefault="00CB3313" w:rsidP="00CB3313">
      <w:pPr>
        <w:shd w:val="clear" w:color="auto" w:fill="FFFFFF"/>
        <w:ind w:right="96" w:firstLine="720"/>
        <w:jc w:val="both"/>
        <w:rPr>
          <w:color w:val="777777"/>
        </w:rPr>
      </w:pPr>
      <w:r w:rsidRPr="00827EBD">
        <w:rPr>
          <w:color w:val="000000"/>
        </w:rPr>
        <w:t>14.2.2.Invalīdu dienas centrs „Saime”;</w:t>
      </w:r>
    </w:p>
    <w:p w:rsidR="00CB3313" w:rsidRPr="00827EBD" w:rsidRDefault="00CB3313" w:rsidP="00CB3313">
      <w:pPr>
        <w:shd w:val="clear" w:color="auto" w:fill="FFFFFF"/>
        <w:ind w:right="96" w:firstLine="720"/>
        <w:jc w:val="both"/>
        <w:rPr>
          <w:color w:val="777777"/>
        </w:rPr>
      </w:pPr>
      <w:r w:rsidRPr="00827EBD">
        <w:rPr>
          <w:color w:val="000000"/>
        </w:rPr>
        <w:t>14.2.3.Bērnu dienas centrs „Saimīte”;</w:t>
      </w:r>
    </w:p>
    <w:p w:rsidR="00CB3313" w:rsidRPr="00827EBD" w:rsidRDefault="00CB3313" w:rsidP="00CB3313">
      <w:pPr>
        <w:shd w:val="clear" w:color="auto" w:fill="FFFFFF"/>
        <w:ind w:right="96" w:firstLine="720"/>
        <w:jc w:val="both"/>
        <w:rPr>
          <w:color w:val="777777"/>
        </w:rPr>
      </w:pPr>
      <w:r w:rsidRPr="00827EBD">
        <w:rPr>
          <w:color w:val="000000"/>
        </w:rPr>
        <w:t>14.2.4.Jauniešu sociālais centrs;</w:t>
      </w:r>
    </w:p>
    <w:p w:rsidR="00CB3313" w:rsidRPr="00827EBD" w:rsidRDefault="00CB3313" w:rsidP="00CB3313">
      <w:pPr>
        <w:shd w:val="clear" w:color="auto" w:fill="FFFFFF"/>
        <w:ind w:right="96" w:firstLine="720"/>
        <w:jc w:val="both"/>
        <w:rPr>
          <w:color w:val="777777"/>
        </w:rPr>
      </w:pPr>
      <w:r w:rsidRPr="00827EBD">
        <w:rPr>
          <w:color w:val="000000"/>
        </w:rPr>
        <w:t xml:space="preserve">14.2.5. </w:t>
      </w:r>
      <w:r w:rsidRPr="00827EBD">
        <w:rPr>
          <w:i/>
          <w:iCs/>
          <w:color w:val="000000"/>
        </w:rPr>
        <w:t>svītrots ar Tukuma novada Domes 25.03.2010. lēmumu (prot.Nr.3, 42.§.);</w:t>
      </w:r>
    </w:p>
    <w:p w:rsidR="00CB3313" w:rsidRPr="00827EBD" w:rsidRDefault="00CB3313" w:rsidP="00CB3313">
      <w:pPr>
        <w:shd w:val="clear" w:color="auto" w:fill="FFFFFF"/>
        <w:ind w:right="96" w:firstLine="720"/>
        <w:jc w:val="both"/>
        <w:rPr>
          <w:color w:val="FF0000"/>
        </w:rPr>
      </w:pPr>
      <w:r w:rsidRPr="00827EBD">
        <w:rPr>
          <w:color w:val="FF0000"/>
        </w:rPr>
        <w:t xml:space="preserve">14.2.6. </w:t>
      </w:r>
      <w:r w:rsidRPr="00827EBD">
        <w:rPr>
          <w:strike/>
          <w:color w:val="FF0000"/>
        </w:rPr>
        <w:t>Aprūpes mājās dienests</w:t>
      </w:r>
      <w:r w:rsidRPr="00827EBD">
        <w:rPr>
          <w:color w:val="FF0000"/>
        </w:rPr>
        <w:t>.</w:t>
      </w:r>
    </w:p>
    <w:p w:rsidR="00CB3313" w:rsidRPr="00827EBD" w:rsidRDefault="00CB3313" w:rsidP="00CB3313">
      <w:pPr>
        <w:shd w:val="clear" w:color="auto" w:fill="FFFFFF"/>
        <w:ind w:right="96" w:firstLine="480"/>
        <w:jc w:val="center"/>
        <w:rPr>
          <w:color w:val="FF0000"/>
          <w:sz w:val="20"/>
          <w:szCs w:val="20"/>
        </w:rPr>
      </w:pPr>
      <w:r w:rsidRPr="00827EBD">
        <w:rPr>
          <w:i/>
          <w:iCs/>
          <w:color w:val="FF0000"/>
        </w:rPr>
        <w:t>svītrots ar Tukuma novada Domes __.11.2016. lēmumu (prot.Nr._, _.§.);</w:t>
      </w:r>
    </w:p>
    <w:p w:rsidR="00CB3313" w:rsidRPr="00827EBD" w:rsidRDefault="00CB3313" w:rsidP="00CB3313">
      <w:pPr>
        <w:shd w:val="clear" w:color="auto" w:fill="FFFFFF"/>
        <w:ind w:right="96" w:firstLine="720"/>
        <w:rPr>
          <w:color w:val="777777"/>
        </w:rPr>
      </w:pPr>
      <w:r w:rsidRPr="00827EBD">
        <w:rPr>
          <w:color w:val="000000"/>
        </w:rPr>
        <w:t>14.2.7. Slampes un Džūkstes pagastu kopienas centrs „Rīti”.</w:t>
      </w:r>
    </w:p>
    <w:p w:rsidR="00CB3313" w:rsidRPr="00827EBD" w:rsidRDefault="00CB3313" w:rsidP="00CB3313">
      <w:pPr>
        <w:shd w:val="clear" w:color="auto" w:fill="FFFFFF"/>
        <w:ind w:right="96" w:firstLine="504"/>
        <w:jc w:val="right"/>
        <w:rPr>
          <w:i/>
          <w:iCs/>
          <w:color w:val="000000"/>
          <w:sz w:val="20"/>
          <w:szCs w:val="20"/>
        </w:rPr>
      </w:pPr>
      <w:r w:rsidRPr="00827EBD">
        <w:rPr>
          <w:i/>
          <w:iCs/>
          <w:color w:val="000000"/>
          <w:sz w:val="20"/>
          <w:szCs w:val="20"/>
        </w:rPr>
        <w:t>Ar grozījumiem, kas izdarīti ar Tukuma novada Domes 23.09.2010. lēmumu (prot.Nr.10, 6.§.)</w:t>
      </w:r>
    </w:p>
    <w:p w:rsidR="00CB3313" w:rsidRPr="00827EBD" w:rsidRDefault="00CB3313" w:rsidP="00CB3313">
      <w:pPr>
        <w:shd w:val="clear" w:color="auto" w:fill="FFFFFF"/>
        <w:ind w:right="96" w:firstLine="720"/>
        <w:jc w:val="both"/>
        <w:rPr>
          <w:iCs/>
        </w:rPr>
      </w:pPr>
      <w:r w:rsidRPr="00827EBD">
        <w:rPr>
          <w:iCs/>
        </w:rPr>
        <w:t>14.2.8. Sociālo pakalpojumu centrs „Mežrozītes”.</w:t>
      </w:r>
    </w:p>
    <w:p w:rsidR="00CB3313" w:rsidRPr="00827EBD" w:rsidRDefault="00CB3313" w:rsidP="00CB3313">
      <w:pPr>
        <w:shd w:val="clear" w:color="auto" w:fill="FFFFFF"/>
        <w:ind w:right="96" w:firstLine="504"/>
        <w:jc w:val="right"/>
        <w:rPr>
          <w:i/>
          <w:iCs/>
          <w:sz w:val="20"/>
          <w:szCs w:val="20"/>
        </w:rPr>
      </w:pPr>
      <w:r w:rsidRPr="00827EBD">
        <w:rPr>
          <w:iCs/>
        </w:rPr>
        <w:tab/>
      </w:r>
      <w:r w:rsidRPr="00827EBD">
        <w:rPr>
          <w:i/>
          <w:iCs/>
          <w:sz w:val="20"/>
          <w:szCs w:val="20"/>
        </w:rPr>
        <w:t>Ar grozījumiem, kas izdarīti ar Tukuma novada Domes 26.03.2015. lēmumu (prot.Nr.3, 10.§.)</w:t>
      </w:r>
    </w:p>
    <w:p w:rsidR="00CB3313" w:rsidRPr="00827EBD" w:rsidRDefault="00CB3313" w:rsidP="00CB3313">
      <w:pPr>
        <w:shd w:val="clear" w:color="auto" w:fill="FFFFFF"/>
        <w:ind w:right="96" w:firstLine="720"/>
        <w:jc w:val="both"/>
        <w:rPr>
          <w:color w:val="777777"/>
        </w:rPr>
      </w:pPr>
      <w:r w:rsidRPr="00827EBD">
        <w:rPr>
          <w:color w:val="000000"/>
        </w:rPr>
        <w:t>15. Aģentūras pakļautībā ir Irlavas bērnunams-patversme.</w:t>
      </w:r>
    </w:p>
    <w:p w:rsidR="00CB3313" w:rsidRPr="00827EBD" w:rsidRDefault="00CB3313" w:rsidP="00CB3313">
      <w:pPr>
        <w:shd w:val="clear" w:color="auto" w:fill="FFFFFF"/>
        <w:ind w:right="96" w:firstLine="720"/>
        <w:jc w:val="both"/>
        <w:rPr>
          <w:color w:val="777777"/>
        </w:rPr>
      </w:pPr>
      <w:r w:rsidRPr="00827EBD">
        <w:rPr>
          <w:color w:val="000000"/>
        </w:rPr>
        <w:t>16. Darba līgumu ar Aģentūras direktoru uz laiku, kas nepārsniedz piecus gadus, slēdz Domes priekšsēdētājs. Izbeidzoties darba līguma termiņam, Aģentūras direktoru var iecelt amatā atkārtoti uz jaunu termiņu, kas nepārsniedz piecus gadus.</w:t>
      </w:r>
    </w:p>
    <w:p w:rsidR="00CB3313" w:rsidRPr="00827EBD" w:rsidRDefault="00CB3313" w:rsidP="00CB3313">
      <w:pPr>
        <w:shd w:val="clear" w:color="auto" w:fill="FFFFFF"/>
        <w:ind w:right="96" w:firstLine="720"/>
        <w:jc w:val="both"/>
        <w:rPr>
          <w:color w:val="777777"/>
        </w:rPr>
      </w:pPr>
      <w:r w:rsidRPr="00827EBD">
        <w:rPr>
          <w:color w:val="000000"/>
        </w:rPr>
        <w:t>17. Aģentūras direktora pienākumi:</w:t>
      </w:r>
    </w:p>
    <w:p w:rsidR="00CB3313" w:rsidRPr="00827EBD" w:rsidRDefault="00CB3313" w:rsidP="00CB3313">
      <w:pPr>
        <w:shd w:val="clear" w:color="auto" w:fill="FFFFFF"/>
        <w:ind w:right="96" w:firstLine="720"/>
        <w:jc w:val="both"/>
        <w:rPr>
          <w:color w:val="777777"/>
        </w:rPr>
      </w:pPr>
      <w:r w:rsidRPr="00827EBD">
        <w:rPr>
          <w:color w:val="000000"/>
        </w:rPr>
        <w:t>17.1. vadīt un organizēt Aģentūras darbu un nodrošināt tās darbības nepārtrauktību;</w:t>
      </w:r>
    </w:p>
    <w:p w:rsidR="00CB3313" w:rsidRPr="00827EBD" w:rsidRDefault="00CB3313" w:rsidP="00CB3313">
      <w:pPr>
        <w:shd w:val="clear" w:color="auto" w:fill="FFFFFF"/>
        <w:ind w:right="96" w:firstLine="720"/>
        <w:jc w:val="both"/>
        <w:rPr>
          <w:color w:val="777777"/>
        </w:rPr>
      </w:pPr>
      <w:r w:rsidRPr="00827EBD">
        <w:rPr>
          <w:color w:val="000000"/>
        </w:rPr>
        <w:t>17.2. noteikt Aģentūras darbinieku kompetenci un atbildību;</w:t>
      </w:r>
    </w:p>
    <w:p w:rsidR="00CB3313" w:rsidRPr="00827EBD" w:rsidRDefault="00CB3313" w:rsidP="00CB3313">
      <w:pPr>
        <w:shd w:val="clear" w:color="auto" w:fill="FFFFFF"/>
        <w:ind w:right="96" w:firstLine="720"/>
        <w:jc w:val="both"/>
        <w:rPr>
          <w:color w:val="777777"/>
        </w:rPr>
      </w:pPr>
      <w:r w:rsidRPr="00827EBD">
        <w:rPr>
          <w:color w:val="000000"/>
        </w:rPr>
        <w:t>17.3. noteikt Aģentūras struktūru un amata vienību sarakstu;</w:t>
      </w:r>
    </w:p>
    <w:p w:rsidR="00CB3313" w:rsidRPr="00827EBD" w:rsidRDefault="00CB3313" w:rsidP="00CB3313">
      <w:pPr>
        <w:shd w:val="clear" w:color="auto" w:fill="FFFFFF"/>
        <w:ind w:right="96" w:firstLine="720"/>
        <w:jc w:val="both"/>
        <w:rPr>
          <w:color w:val="777777"/>
        </w:rPr>
      </w:pPr>
      <w:r w:rsidRPr="00827EBD">
        <w:rPr>
          <w:color w:val="000000"/>
        </w:rPr>
        <w:t>17.4. izstrādāt Aģentūras darbības un attīstības stratēģiju, darbības plānu un budžetu;</w:t>
      </w:r>
    </w:p>
    <w:p w:rsidR="00CB3313" w:rsidRPr="00827EBD" w:rsidRDefault="00CB3313" w:rsidP="00CB3313">
      <w:pPr>
        <w:shd w:val="clear" w:color="auto" w:fill="FFFFFF"/>
        <w:ind w:right="96" w:firstLine="720"/>
        <w:jc w:val="both"/>
        <w:rPr>
          <w:strike/>
          <w:color w:val="FF0000"/>
        </w:rPr>
      </w:pPr>
      <w:r w:rsidRPr="00827EBD">
        <w:rPr>
          <w:strike/>
          <w:color w:val="FF0000"/>
        </w:rPr>
        <w:t>17.5. nodrošināt pārvaldes līguma izpildi;</w:t>
      </w:r>
    </w:p>
    <w:p w:rsidR="00CB3313" w:rsidRPr="00827EBD" w:rsidRDefault="00CB3313" w:rsidP="00CB3313">
      <w:pPr>
        <w:shd w:val="clear" w:color="auto" w:fill="FFFFFF"/>
        <w:ind w:right="96" w:firstLine="720"/>
        <w:jc w:val="right"/>
        <w:rPr>
          <w:strike/>
          <w:color w:val="FF0000"/>
        </w:rPr>
      </w:pPr>
      <w:r w:rsidRPr="00827EBD">
        <w:rPr>
          <w:i/>
          <w:iCs/>
          <w:color w:val="FF0000"/>
          <w:sz w:val="20"/>
          <w:szCs w:val="20"/>
        </w:rPr>
        <w:t>Svītrots ar Tukuma novada Domes _.11.2016.. lēmumu (prot.Nr._,_.§.)</w:t>
      </w:r>
    </w:p>
    <w:p w:rsidR="00CB3313" w:rsidRPr="00827EBD" w:rsidRDefault="00CB3313" w:rsidP="00CB3313">
      <w:pPr>
        <w:shd w:val="clear" w:color="auto" w:fill="FFFFFF"/>
        <w:ind w:right="96" w:firstLine="720"/>
        <w:jc w:val="both"/>
        <w:rPr>
          <w:color w:val="FF0000"/>
        </w:rPr>
      </w:pPr>
      <w:r w:rsidRPr="00827EBD">
        <w:rPr>
          <w:color w:val="FF0000"/>
        </w:rPr>
        <w:t>17.6. apstiprinātā Aģentūras budžeta darba samaksas fonda ietvaros noteikt Aģentūras darbinieku atalgojumu saskaņā ar Tukuma novada Domes 2014.gada 23.oktobra noteikumiem Nr.15 “Par Tukuma novada Domes un Tukuma novada pašvaldības amatpersonu un darbinieku atlīdzību”;</w:t>
      </w:r>
    </w:p>
    <w:p w:rsidR="00CB3313" w:rsidRPr="00827EBD" w:rsidRDefault="00CB3313" w:rsidP="00CB3313">
      <w:pPr>
        <w:shd w:val="clear" w:color="auto" w:fill="FFFFFF"/>
        <w:ind w:right="96" w:firstLine="720"/>
        <w:jc w:val="right"/>
        <w:rPr>
          <w:color w:val="FF0000"/>
        </w:rPr>
      </w:pPr>
      <w:r w:rsidRPr="00827EBD">
        <w:rPr>
          <w:i/>
          <w:iCs/>
          <w:color w:val="FF0000"/>
          <w:sz w:val="20"/>
          <w:szCs w:val="20"/>
        </w:rPr>
        <w:t>Ar grozījumiem, kas izdarīti ar Tukuma novada Domes _.11.2016.. lēmumu (prot.Nr._,_.§.)</w:t>
      </w:r>
    </w:p>
    <w:p w:rsidR="00CB3313" w:rsidRPr="00827EBD" w:rsidRDefault="00CB3313" w:rsidP="00CB3313">
      <w:pPr>
        <w:shd w:val="clear" w:color="auto" w:fill="FFFFFF"/>
        <w:ind w:right="96" w:firstLine="720"/>
        <w:jc w:val="both"/>
        <w:rPr>
          <w:color w:val="777777"/>
        </w:rPr>
      </w:pPr>
      <w:r w:rsidRPr="00827EBD">
        <w:rPr>
          <w:color w:val="000000"/>
        </w:rPr>
        <w:t>17.7. pieņemt darbā un atlaist no darba Aģentūras darbiniekus;</w:t>
      </w:r>
    </w:p>
    <w:p w:rsidR="00CB3313" w:rsidRPr="00827EBD" w:rsidRDefault="00CB3313" w:rsidP="00CB3313">
      <w:pPr>
        <w:shd w:val="clear" w:color="auto" w:fill="FFFFFF"/>
        <w:ind w:right="96" w:firstLine="720"/>
        <w:jc w:val="both"/>
        <w:rPr>
          <w:color w:val="777777"/>
        </w:rPr>
      </w:pPr>
      <w:r w:rsidRPr="00827EBD">
        <w:rPr>
          <w:color w:val="000000"/>
        </w:rPr>
        <w:t>17.8. bez īpaša pilnvarojuma pārstāvēt Aģentūru, ja likums nenosaka citu pārstāvības kārtību;</w:t>
      </w:r>
    </w:p>
    <w:p w:rsidR="00CB3313" w:rsidRPr="00827EBD" w:rsidRDefault="00CB3313" w:rsidP="00CB3313">
      <w:pPr>
        <w:shd w:val="clear" w:color="auto" w:fill="FFFFFF"/>
        <w:ind w:right="96" w:firstLine="720"/>
        <w:jc w:val="both"/>
        <w:rPr>
          <w:color w:val="777777"/>
        </w:rPr>
      </w:pPr>
      <w:r w:rsidRPr="00827EBD">
        <w:rPr>
          <w:color w:val="000000"/>
        </w:rPr>
        <w:t>17.9. nodrošināt Aģentūras personāla vadību;</w:t>
      </w:r>
    </w:p>
    <w:p w:rsidR="00CB3313" w:rsidRPr="00827EBD" w:rsidRDefault="00CB3313" w:rsidP="00CB3313">
      <w:pPr>
        <w:shd w:val="clear" w:color="auto" w:fill="FFFFFF"/>
        <w:ind w:right="96" w:firstLine="720"/>
        <w:jc w:val="both"/>
        <w:rPr>
          <w:color w:val="777777"/>
        </w:rPr>
      </w:pPr>
      <w:r w:rsidRPr="00827EBD">
        <w:rPr>
          <w:color w:val="000000"/>
        </w:rPr>
        <w:t>17.10. atbildēt par Aģentūras funkciju veikšanu;</w:t>
      </w:r>
    </w:p>
    <w:p w:rsidR="00CB3313" w:rsidRPr="00827EBD" w:rsidRDefault="00CB3313" w:rsidP="00CB3313">
      <w:pPr>
        <w:shd w:val="clear" w:color="auto" w:fill="FFFFFF"/>
        <w:ind w:right="96" w:firstLine="720"/>
        <w:jc w:val="both"/>
        <w:rPr>
          <w:color w:val="777777"/>
        </w:rPr>
      </w:pPr>
      <w:r w:rsidRPr="00827EBD">
        <w:rPr>
          <w:color w:val="000000"/>
        </w:rPr>
        <w:t>17.11. atbildēt par Aģentūras resursu lietderīgu izmantošanu;</w:t>
      </w:r>
    </w:p>
    <w:p w:rsidR="00CB3313" w:rsidRPr="00827EBD" w:rsidRDefault="00CB3313" w:rsidP="00CB3313">
      <w:pPr>
        <w:shd w:val="clear" w:color="auto" w:fill="FFFFFF"/>
        <w:ind w:right="96" w:firstLine="720"/>
        <w:jc w:val="both"/>
        <w:rPr>
          <w:color w:val="777777"/>
        </w:rPr>
      </w:pPr>
      <w:r w:rsidRPr="00827EBD">
        <w:rPr>
          <w:color w:val="000000"/>
        </w:rPr>
        <w:t>17.12. atbildēt par Aģentūras darbības tiesiskumu;</w:t>
      </w:r>
    </w:p>
    <w:p w:rsidR="00CB3313" w:rsidRPr="00827EBD" w:rsidRDefault="00CB3313" w:rsidP="00CB3313">
      <w:pPr>
        <w:shd w:val="clear" w:color="auto" w:fill="FFFFFF"/>
        <w:ind w:right="96" w:firstLine="720"/>
        <w:jc w:val="both"/>
        <w:rPr>
          <w:color w:val="777777"/>
        </w:rPr>
      </w:pPr>
      <w:r w:rsidRPr="00827EBD">
        <w:rPr>
          <w:color w:val="000000"/>
        </w:rPr>
        <w:t>17.13. sniegt Domei un pašvaldības izpilddirektoram nepieciešamo informāciju un priekšlikumus Aģentūras darbības jautājumos;</w:t>
      </w:r>
    </w:p>
    <w:p w:rsidR="00CB3313" w:rsidRPr="00827EBD" w:rsidRDefault="00CB3313" w:rsidP="00CB3313">
      <w:pPr>
        <w:shd w:val="clear" w:color="auto" w:fill="FFFFFF"/>
        <w:ind w:right="96" w:firstLine="720"/>
        <w:jc w:val="both"/>
        <w:rPr>
          <w:color w:val="000000"/>
        </w:rPr>
      </w:pPr>
      <w:r w:rsidRPr="00827EBD">
        <w:rPr>
          <w:color w:val="000000"/>
        </w:rPr>
        <w:t>17.14. veikt citas normatīvajos aktos noteiktās darbības’;</w:t>
      </w:r>
    </w:p>
    <w:p w:rsidR="00CB3313" w:rsidRPr="00827EBD" w:rsidRDefault="00CB3313" w:rsidP="00CB3313">
      <w:pPr>
        <w:shd w:val="clear" w:color="auto" w:fill="FFFFFF"/>
        <w:ind w:right="96" w:firstLine="720"/>
        <w:jc w:val="both"/>
        <w:rPr>
          <w:color w:val="000000"/>
        </w:rPr>
      </w:pPr>
      <w:r w:rsidRPr="00827EBD">
        <w:rPr>
          <w:color w:val="000000"/>
        </w:rPr>
        <w:t xml:space="preserve">18. Aģentūras direktors izstrādā Aģentūras vidēja termiņa darbības stratēģiju </w:t>
      </w:r>
      <w:r w:rsidRPr="00827EBD">
        <w:rPr>
          <w:strike/>
          <w:color w:val="FF0000"/>
        </w:rPr>
        <w:t>uz pārvaldes līguma darbības laiku,</w:t>
      </w:r>
      <w:r w:rsidRPr="00827EBD">
        <w:rPr>
          <w:color w:val="000000"/>
        </w:rPr>
        <w:t xml:space="preserve"> paredzot noteiktā laika posmā sasniedzamos darbības rezultātus un šo rezultātu sasniegšanai prognozējamos resursus. Aģentūras direktors iesniedz Aģentūras vidēja termiņa darbības un attīstības stratēģiju Domei apstiprināšanai.</w:t>
      </w:r>
    </w:p>
    <w:p w:rsidR="00CB3313" w:rsidRPr="00827EBD" w:rsidRDefault="00CB3313" w:rsidP="00CB3313">
      <w:pPr>
        <w:shd w:val="clear" w:color="auto" w:fill="FFFFFF"/>
        <w:ind w:right="96" w:firstLine="720"/>
        <w:jc w:val="right"/>
        <w:rPr>
          <w:color w:val="FF0000"/>
        </w:rPr>
      </w:pPr>
      <w:r w:rsidRPr="00827EBD">
        <w:rPr>
          <w:i/>
          <w:iCs/>
          <w:color w:val="FF0000"/>
          <w:sz w:val="20"/>
          <w:szCs w:val="20"/>
        </w:rPr>
        <w:t>Ar grozījumiem, kas izdarīti ar Tukuma novada Domes _.11.2016.. lēmumu (prot.Nr._,_.§.)</w:t>
      </w:r>
    </w:p>
    <w:p w:rsidR="00CB3313" w:rsidRPr="00827EBD" w:rsidRDefault="00CB3313" w:rsidP="00CB3313">
      <w:pPr>
        <w:shd w:val="clear" w:color="auto" w:fill="FFFFFF"/>
        <w:ind w:right="96" w:firstLine="720"/>
        <w:jc w:val="both"/>
        <w:rPr>
          <w:color w:val="777777"/>
        </w:rPr>
      </w:pPr>
    </w:p>
    <w:p w:rsidR="00CB3313" w:rsidRPr="00827EBD" w:rsidRDefault="00CB3313" w:rsidP="00CB3313">
      <w:pPr>
        <w:shd w:val="clear" w:color="auto" w:fill="FFFFFF"/>
        <w:ind w:right="96" w:firstLine="720"/>
        <w:jc w:val="both"/>
        <w:rPr>
          <w:color w:val="777777"/>
        </w:rPr>
      </w:pPr>
      <w:r w:rsidRPr="00827EBD">
        <w:rPr>
          <w:color w:val="000000"/>
        </w:rPr>
        <w:t>19. Pamatojoties uz Aģentūras vidēja termiņa darbības stratēģiju, Aģentūra izstrādā Aģentūras gadskārtējo darbības plānu. Gadskārtējā darbības plānā nosaka gada laikā sasniedzamos rezultātus un šo rezultātu sasniegšanai nepieciešamos pasākumus. Pamatojoties uz gadskārtējo darbības plānu, tiek apstiprināts Aģentūras gadskārtējais budžets.</w:t>
      </w:r>
    </w:p>
    <w:p w:rsidR="00CB3313" w:rsidRPr="00827EBD" w:rsidRDefault="00CB3313" w:rsidP="00CB3313">
      <w:pPr>
        <w:shd w:val="clear" w:color="auto" w:fill="FFFFFF"/>
        <w:ind w:right="98"/>
        <w:jc w:val="center"/>
        <w:rPr>
          <w:color w:val="000000"/>
        </w:rPr>
      </w:pPr>
    </w:p>
    <w:p w:rsidR="00CB3313" w:rsidRPr="00827EBD" w:rsidRDefault="00CB3313" w:rsidP="00CB3313">
      <w:pPr>
        <w:shd w:val="clear" w:color="auto" w:fill="FFFFFF"/>
        <w:ind w:right="98"/>
        <w:jc w:val="center"/>
        <w:rPr>
          <w:b/>
          <w:color w:val="777777"/>
        </w:rPr>
      </w:pPr>
      <w:r w:rsidRPr="00827EBD">
        <w:rPr>
          <w:b/>
          <w:color w:val="000000"/>
        </w:rPr>
        <w:t>V. Aģentūras manta un finansēšanas kārtība</w:t>
      </w:r>
    </w:p>
    <w:p w:rsidR="00CB3313" w:rsidRPr="00827EBD" w:rsidRDefault="00CB3313" w:rsidP="00CB3313">
      <w:pPr>
        <w:shd w:val="clear" w:color="auto" w:fill="FFFFFF"/>
        <w:ind w:right="96" w:firstLine="720"/>
        <w:jc w:val="both"/>
        <w:rPr>
          <w:color w:val="000000"/>
        </w:rPr>
      </w:pPr>
    </w:p>
    <w:p w:rsidR="00CB3313" w:rsidRPr="00827EBD" w:rsidRDefault="00CB3313" w:rsidP="00CB3313">
      <w:pPr>
        <w:shd w:val="clear" w:color="auto" w:fill="FFFFFF"/>
        <w:ind w:right="96" w:firstLine="720"/>
        <w:jc w:val="both"/>
        <w:rPr>
          <w:color w:val="777777"/>
        </w:rPr>
      </w:pPr>
      <w:r w:rsidRPr="00827EBD">
        <w:rPr>
          <w:color w:val="000000"/>
        </w:rPr>
        <w:t>20. Aģentūras manta ir nekustamā un kustamā Tukuma novada pašvaldības manta, kura atrodas Aģentūras valdījumā.</w:t>
      </w:r>
    </w:p>
    <w:p w:rsidR="00CB3313" w:rsidRPr="00827EBD" w:rsidRDefault="00CB3313" w:rsidP="00CB3313">
      <w:pPr>
        <w:shd w:val="clear" w:color="auto" w:fill="FFFFFF"/>
        <w:ind w:right="96" w:firstLine="720"/>
        <w:jc w:val="both"/>
        <w:rPr>
          <w:color w:val="777777"/>
        </w:rPr>
      </w:pPr>
      <w:r w:rsidRPr="00827EBD">
        <w:rPr>
          <w:color w:val="000000"/>
        </w:rPr>
        <w:t>21. Aģentūrai ir tiesības likumā noteiktajā kārtībā iegādāties savai darbībai nepieciešamo mantu apstiprinātā budžeta ietvaros. Nekustamā īpašuma iegādei nepieciešams Domes lēmums.</w:t>
      </w:r>
    </w:p>
    <w:p w:rsidR="00CB3313" w:rsidRPr="00827EBD" w:rsidRDefault="00CB3313" w:rsidP="00CB3313">
      <w:pPr>
        <w:shd w:val="clear" w:color="auto" w:fill="FFFFFF"/>
        <w:ind w:right="96" w:firstLine="720"/>
        <w:jc w:val="both"/>
        <w:rPr>
          <w:color w:val="777777"/>
        </w:rPr>
      </w:pPr>
      <w:r w:rsidRPr="00827EBD">
        <w:rPr>
          <w:color w:val="000000"/>
        </w:rPr>
        <w:t>22. Aģentūrai ir tiesības likumā noteiktajā kārtībā atsavināt Aģentūras valdījumā esošo Tukuma novada pašvaldības kustamo mantu. Līdzekļus, kas iegūti pašvaldības kustamās mantas atsavināšanas rezultātā, ieskaita Aģentūras budžetā.</w:t>
      </w:r>
    </w:p>
    <w:p w:rsidR="00CB3313" w:rsidRPr="00827EBD" w:rsidRDefault="00CB3313" w:rsidP="00CB3313">
      <w:pPr>
        <w:shd w:val="clear" w:color="auto" w:fill="FFFFFF"/>
        <w:ind w:right="96" w:firstLine="720"/>
        <w:jc w:val="both"/>
        <w:rPr>
          <w:color w:val="777777"/>
        </w:rPr>
      </w:pPr>
      <w:r w:rsidRPr="00827EBD">
        <w:rPr>
          <w:color w:val="000000"/>
        </w:rPr>
        <w:t xml:space="preserve">23. Aģentūrai nav tiesību uzņemties garantijas par citu fizisku vai juridisku personu saistībām. Aģentūra nedrīkst sniegt galvojumus un ieķīlāt īpašumus, kas nepieciešami Aģentūras pastāvīgo funkciju pildīšanai. </w:t>
      </w:r>
    </w:p>
    <w:p w:rsidR="00CB3313" w:rsidRPr="00827EBD" w:rsidRDefault="00CB3313" w:rsidP="00CB3313">
      <w:pPr>
        <w:shd w:val="clear" w:color="auto" w:fill="FFFFFF"/>
        <w:ind w:right="96" w:firstLine="720"/>
        <w:jc w:val="both"/>
        <w:rPr>
          <w:color w:val="777777"/>
        </w:rPr>
      </w:pPr>
      <w:r w:rsidRPr="00827EBD">
        <w:rPr>
          <w:color w:val="000000"/>
        </w:rPr>
        <w:t>24. Aģentūrai ir tiesības ņemt aizņēmumus tikai ar Domes piekrišanu likuma par budžetu un finanšu vadību noteiktajā kārtībā. Aģentūras aizņēmumu kopējais pieļaujamais apjoms tiek noteikts Aģentūras budžetā.</w:t>
      </w:r>
    </w:p>
    <w:p w:rsidR="00CB3313" w:rsidRPr="00827EBD" w:rsidRDefault="00CB3313" w:rsidP="00CB3313">
      <w:pPr>
        <w:shd w:val="clear" w:color="auto" w:fill="FFFFFF"/>
        <w:ind w:right="96" w:firstLine="720"/>
        <w:jc w:val="both"/>
        <w:rPr>
          <w:color w:val="777777"/>
        </w:rPr>
      </w:pPr>
      <w:r w:rsidRPr="00827EBD">
        <w:rPr>
          <w:color w:val="000000"/>
        </w:rPr>
        <w:t>25. Aģentūra tiek finansēta no:</w:t>
      </w:r>
    </w:p>
    <w:p w:rsidR="00CB3313" w:rsidRPr="00827EBD" w:rsidRDefault="00CB3313" w:rsidP="00CB3313">
      <w:pPr>
        <w:shd w:val="clear" w:color="auto" w:fill="FFFFFF"/>
        <w:ind w:right="96" w:firstLine="720"/>
        <w:jc w:val="both"/>
        <w:rPr>
          <w:color w:val="777777"/>
        </w:rPr>
      </w:pPr>
      <w:r w:rsidRPr="00827EBD">
        <w:rPr>
          <w:color w:val="000000"/>
        </w:rPr>
        <w:t>25.1. Domes budžeta dotācijām;</w:t>
      </w:r>
    </w:p>
    <w:p w:rsidR="00CB3313" w:rsidRPr="00827EBD" w:rsidRDefault="00CB3313" w:rsidP="00CB3313">
      <w:pPr>
        <w:shd w:val="clear" w:color="auto" w:fill="FFFFFF"/>
        <w:ind w:right="96" w:firstLine="720"/>
        <w:jc w:val="both"/>
        <w:rPr>
          <w:color w:val="777777"/>
        </w:rPr>
      </w:pPr>
      <w:r w:rsidRPr="00827EBD">
        <w:rPr>
          <w:color w:val="000000"/>
        </w:rPr>
        <w:t>25.2. īpašiem mērķiem iezīmētiem ieņēmumiem;</w:t>
      </w:r>
    </w:p>
    <w:p w:rsidR="00CB3313" w:rsidRPr="00827EBD" w:rsidRDefault="00CB3313" w:rsidP="00CB3313">
      <w:pPr>
        <w:shd w:val="clear" w:color="auto" w:fill="FFFFFF"/>
        <w:ind w:right="96" w:firstLine="720"/>
        <w:jc w:val="both"/>
        <w:rPr>
          <w:color w:val="777777"/>
        </w:rPr>
      </w:pPr>
      <w:r w:rsidRPr="00827EBD">
        <w:rPr>
          <w:color w:val="000000"/>
        </w:rPr>
        <w:t>25.3. pašu ieņēmumiem, to skaitā ieņēmumiem par Aģentūras sniegtajiem maksas pakalpojumiem;</w:t>
      </w:r>
    </w:p>
    <w:p w:rsidR="00CB3313" w:rsidRPr="00827EBD" w:rsidRDefault="00CB3313" w:rsidP="00CB3313">
      <w:pPr>
        <w:shd w:val="clear" w:color="auto" w:fill="FFFFFF"/>
        <w:ind w:right="96" w:firstLine="720"/>
        <w:jc w:val="both"/>
        <w:rPr>
          <w:color w:val="777777"/>
        </w:rPr>
      </w:pPr>
      <w:r w:rsidRPr="00827EBD">
        <w:rPr>
          <w:color w:val="000000"/>
        </w:rPr>
        <w:t>25.4. valsts un pašvaldību pasūtījumiem;</w:t>
      </w:r>
    </w:p>
    <w:p w:rsidR="00CB3313" w:rsidRPr="00827EBD" w:rsidRDefault="00CB3313" w:rsidP="00CB3313">
      <w:pPr>
        <w:shd w:val="clear" w:color="auto" w:fill="FFFFFF"/>
        <w:ind w:right="96" w:firstLine="720"/>
        <w:jc w:val="both"/>
        <w:rPr>
          <w:color w:val="777777"/>
        </w:rPr>
      </w:pPr>
      <w:r w:rsidRPr="00827EBD">
        <w:rPr>
          <w:color w:val="000000"/>
        </w:rPr>
        <w:t xml:space="preserve">25.5. ziedojumiem, dāvinājumiem un ārvalstu finansiālās palīdzības līdzekļiem. </w:t>
      </w:r>
    </w:p>
    <w:p w:rsidR="00CB3313" w:rsidRPr="00827EBD" w:rsidRDefault="00CB3313" w:rsidP="00CB3313">
      <w:pPr>
        <w:shd w:val="clear" w:color="auto" w:fill="FFFFFF"/>
        <w:ind w:right="96" w:firstLine="720"/>
        <w:jc w:val="both"/>
        <w:rPr>
          <w:color w:val="777777"/>
        </w:rPr>
      </w:pPr>
      <w:r w:rsidRPr="00827EBD">
        <w:rPr>
          <w:color w:val="000000"/>
        </w:rPr>
        <w:t xml:space="preserve">26. Gada beigās Aģentūras kontā esošo līdzekļu atlikums, kas radies no Aģentūras visu veidu ieņēmumiem, izņemot Domes dotāciju, ja tas nepārsniedz gada laikā faktiski saņemto līdzekļu apjomu, paliek Aģentūras rīcībā un tiek izlietots nākamajā gadā. </w:t>
      </w:r>
    </w:p>
    <w:p w:rsidR="00CB3313" w:rsidRPr="00827EBD" w:rsidRDefault="00CB3313" w:rsidP="00CB3313">
      <w:pPr>
        <w:shd w:val="clear" w:color="auto" w:fill="FFFFFF"/>
        <w:ind w:right="96" w:firstLine="720"/>
        <w:jc w:val="both"/>
        <w:rPr>
          <w:color w:val="777777"/>
        </w:rPr>
      </w:pPr>
      <w:r w:rsidRPr="00827EBD">
        <w:rPr>
          <w:color w:val="000000"/>
        </w:rPr>
        <w:t>26</w:t>
      </w:r>
      <w:r w:rsidRPr="00827EBD">
        <w:rPr>
          <w:color w:val="000000"/>
          <w:vertAlign w:val="superscript"/>
        </w:rPr>
        <w:t>1</w:t>
      </w:r>
      <w:r w:rsidRPr="00827EBD">
        <w:rPr>
          <w:color w:val="000000"/>
        </w:rPr>
        <w:t>. Aģentūras finanšu, materiālo un nemateriālo līdzekļu un saimniecisko darījumu uzskaite atbilstoši normatīvajiem aktiem tiek veikta iestādes grāmatvedībā. Par grāmatvedības kārtošanu un visu saimniecisko darījumu apliecinošo dokumentu oriģinālu, kopiju vai datu saglabāšanu ir atbildīgs Aģentūras direktors.</w:t>
      </w:r>
    </w:p>
    <w:p w:rsidR="00CB3313" w:rsidRPr="00827EBD" w:rsidRDefault="00CB3313" w:rsidP="00CB3313">
      <w:pPr>
        <w:shd w:val="clear" w:color="auto" w:fill="FFFFFF"/>
        <w:ind w:right="96" w:firstLine="504"/>
        <w:jc w:val="right"/>
        <w:rPr>
          <w:color w:val="777777"/>
          <w:sz w:val="20"/>
          <w:szCs w:val="20"/>
        </w:rPr>
      </w:pPr>
      <w:r w:rsidRPr="00827EBD">
        <w:rPr>
          <w:i/>
          <w:iCs/>
          <w:color w:val="000000"/>
          <w:sz w:val="20"/>
          <w:szCs w:val="20"/>
        </w:rPr>
        <w:t>Ar grozījumiem, kas izdarīti ar Tukuma novada Domes 28.04.2011. lēmumu (prot.Nr.5, 7.§.)</w:t>
      </w:r>
    </w:p>
    <w:p w:rsidR="00CB3313" w:rsidRPr="00827EBD" w:rsidRDefault="00CB3313" w:rsidP="00CB3313">
      <w:pPr>
        <w:shd w:val="clear" w:color="auto" w:fill="FFFFFF"/>
        <w:ind w:right="98"/>
        <w:jc w:val="center"/>
        <w:rPr>
          <w:b/>
          <w:color w:val="000000"/>
        </w:rPr>
      </w:pPr>
    </w:p>
    <w:p w:rsidR="00CB3313" w:rsidRPr="00827EBD" w:rsidRDefault="00CB3313" w:rsidP="00CB3313">
      <w:pPr>
        <w:shd w:val="clear" w:color="auto" w:fill="FFFFFF"/>
        <w:ind w:right="98"/>
        <w:jc w:val="center"/>
        <w:rPr>
          <w:b/>
          <w:color w:val="777777"/>
        </w:rPr>
      </w:pPr>
      <w:r w:rsidRPr="00827EBD">
        <w:rPr>
          <w:b/>
          <w:color w:val="000000"/>
        </w:rPr>
        <w:t>VI. Revīzija un pārskati</w:t>
      </w:r>
    </w:p>
    <w:p w:rsidR="00CB3313" w:rsidRPr="00827EBD" w:rsidRDefault="00CB3313" w:rsidP="00CB3313">
      <w:pPr>
        <w:shd w:val="clear" w:color="auto" w:fill="FFFFFF"/>
        <w:ind w:right="96" w:firstLine="720"/>
        <w:jc w:val="both"/>
        <w:rPr>
          <w:color w:val="000000"/>
        </w:rPr>
      </w:pPr>
    </w:p>
    <w:p w:rsidR="00CB3313" w:rsidRPr="00827EBD" w:rsidRDefault="00CB3313" w:rsidP="00CB3313">
      <w:pPr>
        <w:shd w:val="clear" w:color="auto" w:fill="FFFFFF"/>
        <w:ind w:right="96" w:firstLine="720"/>
        <w:jc w:val="both"/>
        <w:rPr>
          <w:color w:val="777777"/>
        </w:rPr>
      </w:pPr>
      <w:r w:rsidRPr="00827EBD">
        <w:rPr>
          <w:color w:val="000000"/>
        </w:rPr>
        <w:t>27. Lai kontrolētu Aģentūras finansiālās darbības tiesiskumu un atbilstību pārvaldes līgumam, Aģentūrā tiek veikta revīzija un sagatavots revīzijas pārskats likumā „Par pašvaldībām” noteiktajā kārtībā.</w:t>
      </w:r>
    </w:p>
    <w:p w:rsidR="00CB3313" w:rsidRPr="00827EBD" w:rsidRDefault="00CB3313" w:rsidP="00CB3313">
      <w:pPr>
        <w:shd w:val="clear" w:color="auto" w:fill="FFFFFF"/>
        <w:ind w:right="96" w:firstLine="720"/>
        <w:jc w:val="both"/>
        <w:rPr>
          <w:color w:val="000000"/>
        </w:rPr>
      </w:pPr>
      <w:r w:rsidRPr="00827EBD">
        <w:rPr>
          <w:color w:val="000000"/>
        </w:rPr>
        <w:t xml:space="preserve">28. Aģentūras direktors pārvaldes līgumā noteiktajos termiņos un kārtībā iesniedz Domes izpilddirektoram kārtējo un gada pārskatu par </w:t>
      </w:r>
      <w:r w:rsidRPr="00827EBD">
        <w:rPr>
          <w:strike/>
          <w:color w:val="FF0000"/>
        </w:rPr>
        <w:t>pārvaldes līguma izpildi un</w:t>
      </w:r>
      <w:r w:rsidRPr="00827EBD">
        <w:rPr>
          <w:color w:val="000000"/>
        </w:rPr>
        <w:t xml:space="preserve"> finanšu resursu izlietojumu. Kārtējā un gada pārskatā iekļaujamo informāciju nosaka Dome.</w:t>
      </w:r>
    </w:p>
    <w:p w:rsidR="00CB3313" w:rsidRPr="00827EBD" w:rsidRDefault="00CB3313" w:rsidP="00CB3313">
      <w:pPr>
        <w:shd w:val="clear" w:color="auto" w:fill="FFFFFF"/>
        <w:ind w:right="96" w:firstLine="720"/>
        <w:jc w:val="right"/>
        <w:rPr>
          <w:color w:val="FF0000"/>
        </w:rPr>
      </w:pPr>
      <w:r w:rsidRPr="00827EBD">
        <w:rPr>
          <w:i/>
          <w:iCs/>
          <w:color w:val="FF0000"/>
          <w:sz w:val="20"/>
          <w:szCs w:val="20"/>
        </w:rPr>
        <w:t>Ar grozījumiem, kas izdarīti ar Tukuma novada Domes _.11.2016.. lēmumu (prot.Nr._,_.§.)</w:t>
      </w:r>
    </w:p>
    <w:p w:rsidR="00CB3313" w:rsidRPr="00827EBD" w:rsidRDefault="00CB3313" w:rsidP="00CB3313">
      <w:pPr>
        <w:shd w:val="clear" w:color="auto" w:fill="FFFFFF"/>
        <w:ind w:right="96" w:firstLine="720"/>
        <w:jc w:val="both"/>
        <w:rPr>
          <w:color w:val="777777"/>
        </w:rPr>
      </w:pPr>
      <w:r w:rsidRPr="00827EBD">
        <w:rPr>
          <w:color w:val="000000"/>
        </w:rPr>
        <w:t>29. Noslēdzot finanšu gadu, Aģentūra sagatavo un publicē gada publisko pārskatu, lai informētu sabiedrību par Aģentūras darbības mērķiem un rezultātiem, kā arī par Aģentūras budžeta līdzekļu izlietojumu un iesniedz to Domei publicēšanai Domes publiskā pārskata ietvaros. Gada publiskajā pārskatā iekļaujamo informāciju nosaka Ministru kabinets.</w:t>
      </w:r>
    </w:p>
    <w:p w:rsidR="00CB3313" w:rsidRPr="00827EBD" w:rsidRDefault="00CB3313" w:rsidP="00CB3313">
      <w:pPr>
        <w:shd w:val="clear" w:color="auto" w:fill="FFFFFF"/>
        <w:ind w:right="98" w:firstLine="720"/>
        <w:jc w:val="center"/>
        <w:rPr>
          <w:color w:val="000000"/>
        </w:rPr>
      </w:pPr>
    </w:p>
    <w:p w:rsidR="00CB3313" w:rsidRPr="00827EBD" w:rsidRDefault="00CB3313" w:rsidP="00CB3313">
      <w:pPr>
        <w:shd w:val="clear" w:color="auto" w:fill="FFFFFF"/>
        <w:ind w:right="98" w:firstLine="720"/>
        <w:jc w:val="center"/>
        <w:rPr>
          <w:b/>
          <w:color w:val="777777"/>
        </w:rPr>
      </w:pPr>
      <w:r w:rsidRPr="00827EBD">
        <w:rPr>
          <w:b/>
          <w:color w:val="000000"/>
        </w:rPr>
        <w:t>VII. Aģentūras reorganizācija un likvidēšana</w:t>
      </w:r>
    </w:p>
    <w:p w:rsidR="00CB3313" w:rsidRPr="00827EBD" w:rsidRDefault="00CB3313" w:rsidP="00CB3313">
      <w:pPr>
        <w:shd w:val="clear" w:color="auto" w:fill="FFFFFF"/>
        <w:ind w:right="98" w:firstLine="720"/>
        <w:jc w:val="both"/>
        <w:rPr>
          <w:color w:val="000000"/>
        </w:rPr>
      </w:pPr>
    </w:p>
    <w:p w:rsidR="00CB3313" w:rsidRPr="00827EBD" w:rsidRDefault="00CB3313" w:rsidP="00CB3313">
      <w:pPr>
        <w:shd w:val="clear" w:color="auto" w:fill="FFFFFF"/>
        <w:ind w:right="98" w:firstLine="720"/>
        <w:jc w:val="both"/>
        <w:rPr>
          <w:color w:val="777777"/>
        </w:rPr>
      </w:pPr>
      <w:r w:rsidRPr="00827EBD">
        <w:rPr>
          <w:color w:val="000000"/>
        </w:rPr>
        <w:t>30. Aģentūru reorganizē vai likvidē ar Domes lēmumu.</w:t>
      </w:r>
    </w:p>
    <w:p w:rsidR="00CB3313" w:rsidRPr="00827EBD" w:rsidRDefault="00CB3313" w:rsidP="00CB3313">
      <w:pPr>
        <w:shd w:val="clear" w:color="auto" w:fill="FFFFFF"/>
        <w:ind w:right="98" w:firstLine="720"/>
        <w:jc w:val="both"/>
        <w:rPr>
          <w:color w:val="777777"/>
        </w:rPr>
      </w:pPr>
      <w:r w:rsidRPr="00827EBD">
        <w:rPr>
          <w:color w:val="000000"/>
        </w:rPr>
        <w:lastRenderedPageBreak/>
        <w:t>31. Aģentūru reorganizējot vai likvidējot, sastāda Aģentūras slēguma bilanci, nosaka mantas vērtību un saistību apjomu, kā arī paredz mantas un saistību nodošanu citai Tukuma novada pašvaldības iestādei.</w:t>
      </w:r>
    </w:p>
    <w:p w:rsidR="00CB3313" w:rsidRPr="00827EBD" w:rsidRDefault="00CB3313" w:rsidP="00CB3313">
      <w:pPr>
        <w:shd w:val="clear" w:color="auto" w:fill="FFFFFF"/>
        <w:ind w:right="98" w:firstLine="720"/>
        <w:jc w:val="both"/>
        <w:rPr>
          <w:color w:val="777777"/>
        </w:rPr>
      </w:pPr>
      <w:r w:rsidRPr="00827EBD">
        <w:rPr>
          <w:color w:val="000000"/>
        </w:rPr>
        <w:t>32. Aģentūru var reorganizēt:</w:t>
      </w:r>
    </w:p>
    <w:p w:rsidR="00CB3313" w:rsidRPr="00827EBD" w:rsidRDefault="00CB3313" w:rsidP="00CB3313">
      <w:pPr>
        <w:shd w:val="clear" w:color="auto" w:fill="FFFFFF"/>
        <w:ind w:right="96" w:firstLine="720"/>
        <w:jc w:val="both"/>
        <w:rPr>
          <w:color w:val="777777"/>
        </w:rPr>
      </w:pPr>
      <w:r w:rsidRPr="00827EBD">
        <w:rPr>
          <w:color w:val="000000"/>
        </w:rPr>
        <w:t>32.1. pievienojot Aģentūru citai Tukuma novada pašvaldības iestādei, kā rezultātā pievienojamā Aģentūra beidz pastāvēt;</w:t>
      </w:r>
    </w:p>
    <w:p w:rsidR="00CB3313" w:rsidRPr="00827EBD" w:rsidRDefault="00CB3313" w:rsidP="00CB3313">
      <w:pPr>
        <w:shd w:val="clear" w:color="auto" w:fill="FFFFFF"/>
        <w:ind w:right="96" w:firstLine="720"/>
        <w:jc w:val="both"/>
        <w:rPr>
          <w:color w:val="000000"/>
        </w:rPr>
      </w:pPr>
      <w:r w:rsidRPr="00827EBD">
        <w:rPr>
          <w:color w:val="000000"/>
        </w:rPr>
        <w:t>32.2. apvienojot Aģentūru ar citu Tukuma novada pašvaldības iestādi vai vairākām citām pašvaldības iestādēm, kā rezultātā apvienojamās iestādes beidz pastāvēt un uz to bāzes izveidota jauna pašvaldības iestāde.</w:t>
      </w:r>
    </w:p>
    <w:p w:rsidR="00CB3313" w:rsidRPr="00827EBD" w:rsidRDefault="00CB3313" w:rsidP="00CB3313">
      <w:pPr>
        <w:shd w:val="clear" w:color="auto" w:fill="FFFFFF"/>
        <w:ind w:right="96"/>
        <w:jc w:val="both"/>
        <w:rPr>
          <w:color w:val="000000"/>
        </w:rPr>
      </w:pPr>
    </w:p>
    <w:p w:rsidR="00CB3313" w:rsidRPr="00827EBD" w:rsidRDefault="00CB3313" w:rsidP="00CB3313">
      <w:pPr>
        <w:shd w:val="clear" w:color="auto" w:fill="FFFFFF"/>
        <w:ind w:right="96"/>
        <w:jc w:val="both"/>
        <w:rPr>
          <w:color w:val="000000"/>
        </w:rPr>
      </w:pPr>
    </w:p>
    <w:p w:rsidR="00CB3313" w:rsidRPr="00827EBD" w:rsidRDefault="00CB3313" w:rsidP="00CB3313">
      <w:pPr>
        <w:shd w:val="clear" w:color="auto" w:fill="FFFFFF"/>
        <w:ind w:right="96"/>
        <w:jc w:val="both"/>
        <w:rPr>
          <w:color w:val="000000"/>
        </w:rPr>
      </w:pPr>
    </w:p>
    <w:p w:rsidR="00CB3313" w:rsidRPr="00827EBD" w:rsidRDefault="00CB3313" w:rsidP="00CB3313">
      <w:pPr>
        <w:jc w:val="both"/>
      </w:pPr>
      <w:r w:rsidRPr="00827EBD">
        <w:t xml:space="preserve">Domes priekšsēdētājs </w:t>
      </w:r>
      <w:r w:rsidRPr="00827EBD">
        <w:tab/>
      </w:r>
      <w:r w:rsidRPr="00827EBD">
        <w:tab/>
        <w:t xml:space="preserve">(personiskais paraksts) </w:t>
      </w:r>
      <w:r w:rsidRPr="00827EBD">
        <w:tab/>
      </w:r>
      <w:r w:rsidRPr="00827EBD">
        <w:tab/>
      </w:r>
      <w:r w:rsidRPr="00827EBD">
        <w:tab/>
        <w:t xml:space="preserve">Ē.Lukmans </w:t>
      </w:r>
    </w:p>
    <w:p w:rsidR="00CB3313" w:rsidRPr="00827EBD" w:rsidRDefault="00CB3313" w:rsidP="00CB3313">
      <w:pPr>
        <w:shd w:val="clear" w:color="auto" w:fill="FFFFFF"/>
        <w:spacing w:after="150" w:line="360" w:lineRule="auto"/>
        <w:ind w:right="96"/>
        <w:jc w:val="both"/>
        <w:rPr>
          <w:color w:val="000000"/>
        </w:rPr>
      </w:pPr>
    </w:p>
    <w:p w:rsidR="00CB3313" w:rsidRPr="00827EBD" w:rsidRDefault="00CB3313" w:rsidP="00CB3313">
      <w:pPr>
        <w:ind w:left="6480"/>
      </w:pPr>
    </w:p>
    <w:p w:rsidR="00CB3313" w:rsidRDefault="00CB3313" w:rsidP="00CB3313">
      <w:pPr>
        <w:jc w:val="both"/>
        <w:rPr>
          <w:rFonts w:eastAsia="Calibri"/>
          <w:sz w:val="20"/>
          <w:szCs w:val="20"/>
        </w:rPr>
      </w:pPr>
      <w:r>
        <w:rPr>
          <w:rFonts w:eastAsia="Calibri"/>
          <w:sz w:val="20"/>
          <w:szCs w:val="20"/>
        </w:rPr>
        <w:br w:type="page"/>
      </w:r>
    </w:p>
    <w:p w:rsidR="00CB3313" w:rsidRPr="00BA0771" w:rsidRDefault="00CB3313" w:rsidP="00CB3313">
      <w:pPr>
        <w:suppressAutoHyphens/>
        <w:autoSpaceDN w:val="0"/>
        <w:ind w:right="-1"/>
        <w:jc w:val="center"/>
        <w:textAlignment w:val="baseline"/>
        <w:rPr>
          <w:b/>
        </w:rPr>
      </w:pPr>
      <w:r w:rsidRPr="00BA0771">
        <w:rPr>
          <w:b/>
        </w:rPr>
        <w:lastRenderedPageBreak/>
        <w:t>L Ē M U M S</w:t>
      </w:r>
    </w:p>
    <w:p w:rsidR="00CB3313" w:rsidRDefault="00CB3313" w:rsidP="00CB3313">
      <w:pPr>
        <w:suppressAutoHyphens/>
        <w:autoSpaceDN w:val="0"/>
        <w:ind w:right="-1"/>
        <w:jc w:val="center"/>
        <w:textAlignment w:val="baseline"/>
      </w:pPr>
      <w:r>
        <w:t>Tukumā</w:t>
      </w:r>
    </w:p>
    <w:p w:rsidR="00CB3313" w:rsidRDefault="00CB3313" w:rsidP="00CB3313">
      <w:pPr>
        <w:suppressAutoHyphens/>
        <w:autoSpaceDN w:val="0"/>
        <w:ind w:right="-1"/>
        <w:jc w:val="both"/>
        <w:textAlignment w:val="baseline"/>
      </w:pPr>
      <w:r>
        <w:t>2016.gada 24.novembrī</w:t>
      </w:r>
      <w:r>
        <w:tab/>
      </w:r>
      <w:r>
        <w:tab/>
      </w:r>
      <w:r>
        <w:tab/>
      </w:r>
      <w:r>
        <w:tab/>
      </w:r>
      <w:r>
        <w:tab/>
      </w:r>
      <w:r>
        <w:tab/>
      </w:r>
      <w:r>
        <w:tab/>
      </w:r>
      <w:r>
        <w:tab/>
        <w:t xml:space="preserve">prot.Nr.16, </w:t>
      </w:r>
      <w:r w:rsidR="00DD7A2B">
        <w:t>17</w:t>
      </w:r>
      <w:r>
        <w:t>.§.</w:t>
      </w:r>
    </w:p>
    <w:p w:rsidR="00CB3313" w:rsidRPr="00040581" w:rsidRDefault="00CB3313" w:rsidP="00CB3313">
      <w:pPr>
        <w:tabs>
          <w:tab w:val="left" w:pos="1560"/>
        </w:tabs>
        <w:ind w:right="-1"/>
        <w:jc w:val="both"/>
        <w:rPr>
          <w:b/>
          <w:lang w:val="de-DE"/>
        </w:rPr>
      </w:pPr>
    </w:p>
    <w:p w:rsidR="00CB3313" w:rsidRPr="00040581" w:rsidRDefault="00CB3313" w:rsidP="00CB3313">
      <w:pPr>
        <w:tabs>
          <w:tab w:val="left" w:pos="1560"/>
        </w:tabs>
        <w:ind w:right="-1"/>
        <w:jc w:val="both"/>
        <w:rPr>
          <w:b/>
          <w:lang w:val="de-DE"/>
        </w:rPr>
      </w:pPr>
      <w:r w:rsidRPr="00040581">
        <w:rPr>
          <w:b/>
          <w:lang w:val="de-DE"/>
        </w:rPr>
        <w:t xml:space="preserve">Par grozījumiem Tukuma novada Domes </w:t>
      </w:r>
    </w:p>
    <w:p w:rsidR="00CB3313" w:rsidRPr="00040581" w:rsidRDefault="00CB3313" w:rsidP="00CB3313">
      <w:pPr>
        <w:tabs>
          <w:tab w:val="left" w:pos="1560"/>
        </w:tabs>
        <w:ind w:right="-1"/>
        <w:jc w:val="both"/>
        <w:rPr>
          <w:b/>
          <w:lang w:val="de-DE"/>
        </w:rPr>
      </w:pPr>
      <w:r w:rsidRPr="00040581">
        <w:rPr>
          <w:b/>
          <w:lang w:val="de-DE"/>
        </w:rPr>
        <w:t>Administratīvās komisijas nolikumā</w:t>
      </w:r>
    </w:p>
    <w:p w:rsidR="00CB3313" w:rsidRPr="00040581" w:rsidRDefault="00CB3313" w:rsidP="00CB3313">
      <w:pPr>
        <w:tabs>
          <w:tab w:val="left" w:pos="1560"/>
        </w:tabs>
        <w:ind w:right="-1"/>
        <w:jc w:val="both"/>
        <w:rPr>
          <w:b/>
          <w:lang w:val="de-DE"/>
        </w:rPr>
      </w:pPr>
    </w:p>
    <w:p w:rsidR="00CB3313" w:rsidRPr="00040581" w:rsidRDefault="00CB3313" w:rsidP="00CB3313">
      <w:pPr>
        <w:tabs>
          <w:tab w:val="left" w:pos="1560"/>
        </w:tabs>
        <w:ind w:right="-1"/>
        <w:jc w:val="both"/>
        <w:rPr>
          <w:lang w:val="de-DE"/>
        </w:rPr>
      </w:pPr>
    </w:p>
    <w:p w:rsidR="00CB3313" w:rsidRPr="00040581" w:rsidRDefault="00CB3313" w:rsidP="00CB3313">
      <w:pPr>
        <w:tabs>
          <w:tab w:val="left" w:pos="1560"/>
        </w:tabs>
        <w:ind w:right="-1" w:firstLine="709"/>
        <w:jc w:val="both"/>
        <w:rPr>
          <w:lang w:val="de-DE"/>
        </w:rPr>
      </w:pPr>
      <w:r w:rsidRPr="00040581">
        <w:rPr>
          <w:lang w:val="de-DE"/>
        </w:rPr>
        <w:t xml:space="preserve">Pamatojoties uz grozījumiem likumā </w:t>
      </w:r>
      <w:r w:rsidRPr="00040581">
        <w:rPr>
          <w:color w:val="000000"/>
          <w:lang w:val="de-DE"/>
        </w:rPr>
        <w:t>"</w:t>
      </w:r>
      <w:r w:rsidRPr="00040581">
        <w:rPr>
          <w:bCs/>
          <w:color w:val="000000"/>
          <w:shd w:val="clear" w:color="auto" w:fill="FFFFFF"/>
          <w:lang w:val="de-DE"/>
        </w:rPr>
        <w:t>Par audzinoša rakstura piespiedu līdzekļu piemērošanu bērniem" un Latvijas Administratīvo pārkāpumu kodeksu, kas stājās spēkā 01.06.2016., i</w:t>
      </w:r>
      <w:r w:rsidRPr="00040581">
        <w:rPr>
          <w:lang w:val="de-DE"/>
        </w:rPr>
        <w:t>zdarīt Administratīvās komisijas nolikumā (turpmāk – nolikums) (apstiprināts ar Tukuma novada Domes 09.07.2009. lēmumu (prot. Nr.3, 2.§.)) šādus grozījumus:</w:t>
      </w:r>
    </w:p>
    <w:p w:rsidR="00CB3313" w:rsidRPr="00040581" w:rsidRDefault="00CB3313" w:rsidP="00CB3313">
      <w:pPr>
        <w:tabs>
          <w:tab w:val="left" w:pos="1560"/>
        </w:tabs>
        <w:ind w:right="-1" w:firstLine="709"/>
        <w:jc w:val="both"/>
        <w:rPr>
          <w:lang w:val="de-DE"/>
        </w:rPr>
      </w:pPr>
    </w:p>
    <w:p w:rsidR="00CB3313" w:rsidRPr="00040581" w:rsidRDefault="00CB3313" w:rsidP="00CB3313">
      <w:pPr>
        <w:ind w:right="-1" w:firstLine="709"/>
        <w:contextualSpacing/>
        <w:rPr>
          <w:lang w:val="de-DE"/>
        </w:rPr>
      </w:pPr>
      <w:r w:rsidRPr="00040581">
        <w:rPr>
          <w:lang w:val="de-DE"/>
        </w:rPr>
        <w:t xml:space="preserve">1. Izteikt nolikuma 4.punktu šādā redakcijā: </w:t>
      </w:r>
    </w:p>
    <w:p w:rsidR="00CB3313" w:rsidRPr="00040581" w:rsidRDefault="00CB3313" w:rsidP="00CB3313">
      <w:pPr>
        <w:ind w:right="-1" w:firstLine="709"/>
        <w:jc w:val="both"/>
        <w:rPr>
          <w:rFonts w:eastAsia="Calibri"/>
          <w:lang w:eastAsia="en-US"/>
        </w:rPr>
      </w:pPr>
      <w:r w:rsidRPr="00040581">
        <w:rPr>
          <w:rFonts w:eastAsia="Calibri"/>
          <w:lang w:eastAsia="en-US"/>
        </w:rPr>
        <w:t>„4. Komisija izskata administratīvo pārkāpumu lietas un materiālus par audzinoša rakstura piespiedu līdzekļu piemērošanu bērniem, kas saņemti Tukuma novada Domē un novada teritoriālajās vienībās.”,</w:t>
      </w:r>
    </w:p>
    <w:p w:rsidR="00CB3313" w:rsidRPr="00040581" w:rsidRDefault="00CB3313" w:rsidP="00CB3313">
      <w:pPr>
        <w:ind w:right="-1"/>
        <w:jc w:val="both"/>
        <w:rPr>
          <w:rFonts w:eastAsia="Calibri"/>
          <w:lang w:eastAsia="en-US"/>
        </w:rPr>
      </w:pPr>
    </w:p>
    <w:p w:rsidR="00CB3313" w:rsidRPr="00040581" w:rsidRDefault="00CB3313" w:rsidP="00CB3313">
      <w:pPr>
        <w:ind w:right="-1" w:firstLine="709"/>
        <w:contextualSpacing/>
        <w:rPr>
          <w:lang w:val="de-DE"/>
        </w:rPr>
      </w:pPr>
      <w:r w:rsidRPr="00040581">
        <w:rPr>
          <w:lang w:val="de-DE"/>
        </w:rPr>
        <w:t xml:space="preserve">2. izteikt nolikuma 7.punktu šādā redakcijā: </w:t>
      </w:r>
    </w:p>
    <w:p w:rsidR="00CB3313" w:rsidRPr="00040581" w:rsidRDefault="00CB3313" w:rsidP="00CB3313">
      <w:pPr>
        <w:ind w:right="-1" w:firstLine="709"/>
        <w:jc w:val="both"/>
        <w:rPr>
          <w:rFonts w:eastAsia="Calibri"/>
          <w:lang w:eastAsia="en-US"/>
        </w:rPr>
      </w:pPr>
      <w:r w:rsidRPr="00040581">
        <w:rPr>
          <w:rFonts w:eastAsia="Calibri"/>
          <w:lang w:eastAsia="en-US"/>
        </w:rPr>
        <w:t>„7. Komisija savas kompetences robežās izskata administratīvā pārkāpuma lietas, kā arī materiālus par audzinoša rakstura piespiedu līdzekļu piemērošanu bērniem.”,</w:t>
      </w:r>
    </w:p>
    <w:p w:rsidR="00CB3313" w:rsidRPr="00040581" w:rsidRDefault="00CB3313" w:rsidP="00CB3313">
      <w:pPr>
        <w:ind w:left="720"/>
        <w:contextualSpacing/>
        <w:rPr>
          <w:lang w:val="de-DE"/>
        </w:rPr>
      </w:pPr>
    </w:p>
    <w:p w:rsidR="00CB3313" w:rsidRPr="00040581" w:rsidRDefault="00CB3313" w:rsidP="00CB3313">
      <w:pPr>
        <w:ind w:right="-1" w:firstLine="709"/>
        <w:contextualSpacing/>
        <w:rPr>
          <w:lang w:val="de-DE"/>
        </w:rPr>
      </w:pPr>
      <w:r w:rsidRPr="00040581">
        <w:rPr>
          <w:lang w:val="de-DE"/>
        </w:rPr>
        <w:t xml:space="preserve">3. izteikt nolikuma 8.punkta pirmo daļu šādā redakcijā: </w:t>
      </w:r>
    </w:p>
    <w:p w:rsidR="00CB3313" w:rsidRPr="00040581" w:rsidRDefault="00CB3313" w:rsidP="00CB3313">
      <w:pPr>
        <w:ind w:right="-1" w:firstLine="709"/>
        <w:jc w:val="both"/>
        <w:rPr>
          <w:rFonts w:eastAsia="Calibri"/>
          <w:lang w:eastAsia="en-US"/>
        </w:rPr>
      </w:pPr>
      <w:r w:rsidRPr="00040581">
        <w:rPr>
          <w:rFonts w:eastAsia="Calibri"/>
          <w:lang w:eastAsia="en-US"/>
        </w:rPr>
        <w:t>„8. Komisijai iesniegtās administratīvā pārkāpuma lietas jāizskata 30 dienu laikā no to saņemšanas brīža, materiāli par audzinoša rakstura piespiedu līdzekļu piemērošanu bērniem jāizskata 15 dienu laikā no saņemšanas brīža.”,</w:t>
      </w:r>
    </w:p>
    <w:p w:rsidR="00CB3313" w:rsidRPr="00040581" w:rsidRDefault="00CB3313" w:rsidP="00CB3313">
      <w:pPr>
        <w:ind w:right="-1" w:firstLine="709"/>
        <w:jc w:val="both"/>
        <w:rPr>
          <w:rFonts w:eastAsia="Calibri"/>
          <w:highlight w:val="yellow"/>
          <w:lang w:eastAsia="en-US"/>
        </w:rPr>
      </w:pPr>
    </w:p>
    <w:p w:rsidR="00CB3313" w:rsidRPr="00040581" w:rsidRDefault="00CB3313" w:rsidP="00CB3313">
      <w:pPr>
        <w:ind w:right="36" w:firstLine="709"/>
        <w:jc w:val="both"/>
        <w:rPr>
          <w:rFonts w:eastAsia="Calibri"/>
          <w:lang w:eastAsia="en-US"/>
        </w:rPr>
      </w:pPr>
      <w:r w:rsidRPr="00040581">
        <w:rPr>
          <w:rFonts w:eastAsia="Calibri"/>
          <w:lang w:eastAsia="en-US"/>
        </w:rPr>
        <w:t>4. papildināt nolikumu ar 14.3.apakšpunktu šādā redakcijā:</w:t>
      </w:r>
    </w:p>
    <w:p w:rsidR="00CB3313" w:rsidRPr="00040581" w:rsidRDefault="00CB3313" w:rsidP="00CB3313">
      <w:pPr>
        <w:ind w:right="36" w:firstLine="709"/>
        <w:jc w:val="both"/>
      </w:pPr>
      <w:r w:rsidRPr="00040581">
        <w:rPr>
          <w:rFonts w:eastAsia="Calibri"/>
          <w:lang w:eastAsia="en-US"/>
        </w:rPr>
        <w:t>„</w:t>
      </w:r>
      <w:r w:rsidRPr="00040581">
        <w:t xml:space="preserve"> 14.3. par audzinoša rakstura piespiedu līdzekļu piemērošanu.”,</w:t>
      </w:r>
    </w:p>
    <w:p w:rsidR="00CB3313" w:rsidRPr="00040581" w:rsidRDefault="00CB3313" w:rsidP="00CB3313">
      <w:pPr>
        <w:ind w:right="-1"/>
        <w:jc w:val="both"/>
        <w:rPr>
          <w:rFonts w:eastAsia="Calibri"/>
          <w:lang w:eastAsia="en-US"/>
        </w:rPr>
      </w:pPr>
    </w:p>
    <w:p w:rsidR="00CB3313" w:rsidRPr="00040581" w:rsidRDefault="00CB3313" w:rsidP="00CB3313">
      <w:pPr>
        <w:ind w:right="-1" w:firstLine="709"/>
        <w:jc w:val="both"/>
        <w:rPr>
          <w:rFonts w:eastAsia="Calibri"/>
          <w:lang w:eastAsia="en-US"/>
        </w:rPr>
      </w:pPr>
      <w:r w:rsidRPr="00040581">
        <w:rPr>
          <w:rFonts w:eastAsia="Calibri"/>
          <w:lang w:val="de-DE" w:eastAsia="en-US"/>
        </w:rPr>
        <w:t>5. </w:t>
      </w:r>
      <w:r w:rsidRPr="00040581">
        <w:rPr>
          <w:rFonts w:eastAsia="Calibri"/>
          <w:lang w:eastAsia="en-US"/>
        </w:rPr>
        <w:t>svītrot nolikuma 15.punktā vārdus  „un sekretārs.”,</w:t>
      </w:r>
    </w:p>
    <w:p w:rsidR="00CB3313" w:rsidRPr="00040581" w:rsidRDefault="00CB3313" w:rsidP="00CB3313">
      <w:pPr>
        <w:jc w:val="both"/>
        <w:rPr>
          <w:rFonts w:ascii="Calibri" w:eastAsia="Calibri" w:hAnsi="Calibri"/>
          <w:sz w:val="22"/>
          <w:lang w:eastAsia="en-US"/>
        </w:rPr>
      </w:pPr>
    </w:p>
    <w:p w:rsidR="00CB3313" w:rsidRPr="00040581" w:rsidRDefault="00CB3313" w:rsidP="00CB3313">
      <w:pPr>
        <w:ind w:right="-1" w:firstLine="709"/>
        <w:jc w:val="both"/>
        <w:rPr>
          <w:rFonts w:eastAsia="Calibri"/>
          <w:lang w:eastAsia="en-US"/>
        </w:rPr>
      </w:pPr>
      <w:r w:rsidRPr="00040581">
        <w:rPr>
          <w:rFonts w:eastAsia="Calibri"/>
          <w:lang w:val="de-DE" w:eastAsia="en-US"/>
        </w:rPr>
        <w:t>6.</w:t>
      </w:r>
      <w:r w:rsidRPr="00040581">
        <w:rPr>
          <w:rFonts w:eastAsia="Calibri"/>
          <w:lang w:eastAsia="en-US"/>
        </w:rPr>
        <w:t xml:space="preserve"> izteikt nolikuma 16.punkta pirmo daļu un izteikt to šādā redakcijā: </w:t>
      </w:r>
    </w:p>
    <w:p w:rsidR="00CB3313" w:rsidRPr="00040581" w:rsidRDefault="00CB3313" w:rsidP="00CB3313">
      <w:pPr>
        <w:ind w:right="-1" w:firstLine="709"/>
        <w:jc w:val="both"/>
        <w:rPr>
          <w:rFonts w:eastAsia="Calibri"/>
          <w:lang w:eastAsia="en-US"/>
        </w:rPr>
      </w:pPr>
      <w:r w:rsidRPr="00040581">
        <w:rPr>
          <w:rFonts w:eastAsia="Calibri"/>
          <w:lang w:eastAsia="en-US"/>
        </w:rPr>
        <w:t>„16. Lēmumu piecu darba dienu laikā komisijas sekretārs izsniedz vai nosūta personai, par kuru tas pieņemts. Ja lēmums pieņemts par nepilngadīgu personu, lēmumu piecu darba dienu laikā nosūta arī tās likumiskajam pārstāvim. Cietušajam lēmumu nosūta piecu darba dienu laikā”,</w:t>
      </w:r>
    </w:p>
    <w:p w:rsidR="00CB3313" w:rsidRPr="00040581" w:rsidRDefault="00CB3313" w:rsidP="00CB3313">
      <w:pPr>
        <w:ind w:right="-1" w:firstLine="709"/>
        <w:jc w:val="both"/>
        <w:rPr>
          <w:rFonts w:eastAsia="Calibri"/>
          <w:lang w:eastAsia="en-US"/>
        </w:rPr>
      </w:pPr>
    </w:p>
    <w:p w:rsidR="00CB3313" w:rsidRPr="00040581" w:rsidRDefault="00CB3313" w:rsidP="00CB3313">
      <w:pPr>
        <w:ind w:right="-1" w:firstLine="709"/>
        <w:jc w:val="both"/>
        <w:rPr>
          <w:rFonts w:eastAsia="Calibri"/>
          <w:lang w:eastAsia="en-US"/>
        </w:rPr>
      </w:pPr>
      <w:r w:rsidRPr="00040581">
        <w:rPr>
          <w:rFonts w:eastAsia="Calibri"/>
          <w:lang w:eastAsia="en-US"/>
        </w:rPr>
        <w:t>7. grozījumi nolikumā stājas spēkā 2017.gada 1.janvārī.</w:t>
      </w:r>
    </w:p>
    <w:p w:rsidR="00CB3313" w:rsidRPr="00040581" w:rsidRDefault="00CB3313" w:rsidP="00CB3313">
      <w:pPr>
        <w:ind w:right="-1"/>
        <w:jc w:val="center"/>
        <w:rPr>
          <w:lang w:val="it-IT"/>
        </w:rPr>
      </w:pPr>
    </w:p>
    <w:p w:rsidR="00CB3313" w:rsidRPr="00040581" w:rsidRDefault="00CB3313" w:rsidP="00CB3313">
      <w:pPr>
        <w:ind w:right="-1"/>
        <w:jc w:val="center"/>
        <w:rPr>
          <w:szCs w:val="20"/>
          <w:lang w:val="it-IT"/>
        </w:rPr>
      </w:pPr>
    </w:p>
    <w:p w:rsidR="00CB3313" w:rsidRPr="00040581" w:rsidRDefault="00CB3313" w:rsidP="00CB3313">
      <w:pPr>
        <w:ind w:right="-1"/>
        <w:jc w:val="both"/>
        <w:rPr>
          <w:sz w:val="20"/>
          <w:szCs w:val="20"/>
          <w:lang w:val="it-IT"/>
        </w:rPr>
      </w:pPr>
      <w:r w:rsidRPr="00040581">
        <w:rPr>
          <w:sz w:val="20"/>
          <w:szCs w:val="20"/>
          <w:lang w:val="it-IT"/>
        </w:rPr>
        <w:t xml:space="preserve">Nosūtīt: </w:t>
      </w:r>
    </w:p>
    <w:p w:rsidR="00CB3313" w:rsidRPr="00040581" w:rsidRDefault="00CB3313" w:rsidP="00CB3313">
      <w:pPr>
        <w:ind w:right="-1"/>
        <w:jc w:val="both"/>
        <w:rPr>
          <w:sz w:val="20"/>
          <w:szCs w:val="20"/>
          <w:lang w:val="it-IT"/>
        </w:rPr>
      </w:pPr>
      <w:r w:rsidRPr="00040581">
        <w:rPr>
          <w:sz w:val="20"/>
          <w:szCs w:val="20"/>
          <w:lang w:val="it-IT"/>
        </w:rPr>
        <w:t>-Admin.nod.-Liene</w:t>
      </w:r>
    </w:p>
    <w:p w:rsidR="00CB3313" w:rsidRPr="00040581" w:rsidRDefault="00CB3313" w:rsidP="00CB3313">
      <w:pPr>
        <w:ind w:right="-1"/>
        <w:rPr>
          <w:sz w:val="20"/>
          <w:szCs w:val="20"/>
          <w:lang w:val="it-IT"/>
        </w:rPr>
      </w:pPr>
      <w:r w:rsidRPr="00040581">
        <w:rPr>
          <w:sz w:val="20"/>
          <w:szCs w:val="20"/>
          <w:lang w:val="it-IT"/>
        </w:rPr>
        <w:t>- komisijas vadītājam un sekretāram</w:t>
      </w:r>
    </w:p>
    <w:p w:rsidR="00CB3313" w:rsidRPr="00040581" w:rsidRDefault="00CB3313" w:rsidP="00CB3313">
      <w:pPr>
        <w:tabs>
          <w:tab w:val="left" w:pos="1560"/>
        </w:tabs>
        <w:ind w:right="-284"/>
        <w:jc w:val="both"/>
        <w:rPr>
          <w:rFonts w:eastAsia="Calibri"/>
          <w:sz w:val="20"/>
          <w:szCs w:val="20"/>
          <w:lang w:eastAsia="en-US"/>
        </w:rPr>
      </w:pPr>
      <w:r w:rsidRPr="00040581">
        <w:rPr>
          <w:rFonts w:eastAsia="Calibri"/>
          <w:sz w:val="20"/>
          <w:szCs w:val="20"/>
          <w:lang w:eastAsia="en-US"/>
        </w:rPr>
        <w:t>-Pašvaldības policija,</w:t>
      </w:r>
    </w:p>
    <w:p w:rsidR="00CB3313" w:rsidRPr="00040581" w:rsidRDefault="00CB3313" w:rsidP="00CB3313">
      <w:pPr>
        <w:tabs>
          <w:tab w:val="left" w:pos="1560"/>
        </w:tabs>
        <w:ind w:right="-284"/>
        <w:jc w:val="both"/>
        <w:rPr>
          <w:rFonts w:eastAsia="Calibri"/>
          <w:sz w:val="20"/>
          <w:szCs w:val="20"/>
          <w:lang w:eastAsia="en-US"/>
        </w:rPr>
      </w:pPr>
      <w:r w:rsidRPr="00040581">
        <w:rPr>
          <w:rFonts w:eastAsia="Calibri"/>
          <w:sz w:val="20"/>
          <w:szCs w:val="20"/>
          <w:lang w:eastAsia="en-US"/>
        </w:rPr>
        <w:t>-soc. dienests-Ļena</w:t>
      </w:r>
    </w:p>
    <w:p w:rsidR="00CB3313" w:rsidRPr="00040581" w:rsidRDefault="00CB3313" w:rsidP="00CB3313">
      <w:pPr>
        <w:tabs>
          <w:tab w:val="left" w:pos="1560"/>
        </w:tabs>
        <w:ind w:right="-284"/>
        <w:jc w:val="both"/>
        <w:rPr>
          <w:rFonts w:eastAsia="Calibri"/>
          <w:sz w:val="20"/>
          <w:szCs w:val="20"/>
          <w:lang w:eastAsia="en-US"/>
        </w:rPr>
      </w:pPr>
      <w:r w:rsidRPr="00040581">
        <w:rPr>
          <w:rFonts w:eastAsia="Calibri"/>
          <w:sz w:val="20"/>
          <w:szCs w:val="20"/>
          <w:lang w:eastAsia="en-US"/>
        </w:rPr>
        <w:t>-bāriņtiesa-Antra</w:t>
      </w:r>
    </w:p>
    <w:p w:rsidR="00CB3313" w:rsidRPr="00040581" w:rsidRDefault="00CB3313" w:rsidP="00CB3313">
      <w:pPr>
        <w:tabs>
          <w:tab w:val="left" w:pos="1560"/>
        </w:tabs>
        <w:ind w:right="-284"/>
        <w:jc w:val="both"/>
        <w:rPr>
          <w:rFonts w:eastAsia="Calibri"/>
          <w:sz w:val="20"/>
          <w:szCs w:val="20"/>
          <w:lang w:eastAsia="en-US"/>
        </w:rPr>
      </w:pPr>
      <w:r w:rsidRPr="00040581">
        <w:rPr>
          <w:sz w:val="20"/>
          <w:szCs w:val="20"/>
          <w:lang w:val="it-IT"/>
        </w:rPr>
        <w:t>_________________________________________________________</w:t>
      </w:r>
    </w:p>
    <w:p w:rsidR="00CB3313" w:rsidRDefault="00CB3313" w:rsidP="00CB3313">
      <w:pPr>
        <w:ind w:right="-1"/>
        <w:jc w:val="both"/>
        <w:rPr>
          <w:sz w:val="20"/>
          <w:szCs w:val="20"/>
          <w:lang w:val="it-IT"/>
        </w:rPr>
      </w:pPr>
      <w:r w:rsidRPr="00040581">
        <w:rPr>
          <w:sz w:val="20"/>
          <w:szCs w:val="20"/>
          <w:lang w:val="it-IT"/>
        </w:rPr>
        <w:t>Sagatavoja Admin kom priekšsēdētājs G.Rībens un Admin nod vad R.Skudra</w:t>
      </w:r>
    </w:p>
    <w:p w:rsidR="00CB3313" w:rsidRDefault="00CB3313" w:rsidP="00CB3313">
      <w:pPr>
        <w:ind w:right="-1"/>
        <w:jc w:val="both"/>
        <w:rPr>
          <w:sz w:val="20"/>
          <w:szCs w:val="20"/>
          <w:lang w:val="it-IT"/>
        </w:rPr>
      </w:pPr>
      <w:r>
        <w:rPr>
          <w:sz w:val="20"/>
          <w:szCs w:val="20"/>
          <w:lang w:val="it-IT"/>
        </w:rPr>
        <w:t>Izskatīts Finanšu komitejā.</w:t>
      </w:r>
    </w:p>
    <w:p w:rsidR="00CB3313" w:rsidRPr="00040581" w:rsidRDefault="00CB3313" w:rsidP="00CB3313">
      <w:pPr>
        <w:ind w:right="-1"/>
        <w:jc w:val="both"/>
        <w:rPr>
          <w:sz w:val="20"/>
          <w:szCs w:val="20"/>
          <w:lang w:val="it-IT"/>
        </w:rPr>
      </w:pPr>
      <w:r>
        <w:rPr>
          <w:sz w:val="20"/>
          <w:szCs w:val="20"/>
          <w:lang w:val="it-IT"/>
        </w:rPr>
        <w:t>Iesniedza izsk. Fin. Komiteja.</w:t>
      </w:r>
    </w:p>
    <w:p w:rsidR="00CB3313" w:rsidRPr="00040581" w:rsidRDefault="00CB3313" w:rsidP="00CB3313">
      <w:pPr>
        <w:ind w:left="5496" w:right="-1" w:firstLine="720"/>
        <w:rPr>
          <w:sz w:val="20"/>
          <w:szCs w:val="20"/>
          <w:lang w:val="de-DE"/>
        </w:rPr>
      </w:pPr>
    </w:p>
    <w:p w:rsidR="00CB3313" w:rsidRPr="00040581" w:rsidRDefault="00CB3313" w:rsidP="00CB3313">
      <w:pPr>
        <w:ind w:left="5496" w:right="-1" w:firstLine="720"/>
        <w:rPr>
          <w:sz w:val="20"/>
          <w:szCs w:val="20"/>
          <w:lang w:val="de-DE"/>
        </w:rPr>
      </w:pPr>
    </w:p>
    <w:p w:rsidR="00CB3313" w:rsidRPr="00040581" w:rsidRDefault="00CB3313" w:rsidP="00CB3313">
      <w:pPr>
        <w:ind w:left="5496" w:right="-1" w:firstLine="720"/>
        <w:rPr>
          <w:sz w:val="20"/>
          <w:szCs w:val="20"/>
          <w:lang w:val="de-DE"/>
        </w:rPr>
      </w:pPr>
    </w:p>
    <w:p w:rsidR="00CB3313" w:rsidRPr="00040581" w:rsidRDefault="00CB3313" w:rsidP="00CB3313">
      <w:pPr>
        <w:ind w:left="5760" w:right="36" w:firstLine="720"/>
        <w:rPr>
          <w:sz w:val="20"/>
          <w:szCs w:val="20"/>
        </w:rPr>
      </w:pPr>
    </w:p>
    <w:p w:rsidR="00CB3313" w:rsidRPr="00040581" w:rsidRDefault="00CB3313" w:rsidP="00CB3313">
      <w:pPr>
        <w:ind w:left="5760" w:right="36" w:firstLine="720"/>
        <w:rPr>
          <w:sz w:val="20"/>
          <w:szCs w:val="20"/>
        </w:rPr>
      </w:pPr>
      <w:r w:rsidRPr="00040581">
        <w:rPr>
          <w:sz w:val="20"/>
          <w:szCs w:val="20"/>
        </w:rPr>
        <w:t>APSTIPRINĀTS</w:t>
      </w:r>
      <w:r w:rsidRPr="00040581">
        <w:rPr>
          <w:sz w:val="20"/>
          <w:szCs w:val="20"/>
        </w:rPr>
        <w:tab/>
      </w:r>
    </w:p>
    <w:p w:rsidR="00CB3313" w:rsidRPr="00040581" w:rsidRDefault="00CB3313" w:rsidP="00CB3313">
      <w:pPr>
        <w:ind w:left="5760" w:right="36" w:firstLine="720"/>
        <w:jc w:val="both"/>
        <w:rPr>
          <w:sz w:val="20"/>
          <w:szCs w:val="20"/>
        </w:rPr>
      </w:pPr>
      <w:r w:rsidRPr="00040581">
        <w:rPr>
          <w:sz w:val="20"/>
          <w:szCs w:val="20"/>
        </w:rPr>
        <w:t>ar Tukuma novada Domes 09.07.2009.</w:t>
      </w:r>
    </w:p>
    <w:p w:rsidR="00CB3313" w:rsidRPr="00040581" w:rsidRDefault="00CB3313" w:rsidP="00CB3313">
      <w:pPr>
        <w:ind w:left="5760" w:right="36" w:firstLine="720"/>
        <w:jc w:val="both"/>
        <w:rPr>
          <w:sz w:val="20"/>
          <w:szCs w:val="20"/>
        </w:rPr>
      </w:pPr>
      <w:r w:rsidRPr="00040581">
        <w:rPr>
          <w:sz w:val="20"/>
          <w:szCs w:val="20"/>
        </w:rPr>
        <w:t>lēmumu (prot.Nr.3, 2.§.)</w:t>
      </w:r>
    </w:p>
    <w:p w:rsidR="00CB3313" w:rsidRPr="00040581" w:rsidRDefault="00CB3313" w:rsidP="00CB3313">
      <w:pPr>
        <w:ind w:left="5760" w:right="36"/>
        <w:jc w:val="both"/>
        <w:rPr>
          <w:sz w:val="20"/>
          <w:szCs w:val="20"/>
        </w:rPr>
      </w:pPr>
    </w:p>
    <w:p w:rsidR="00CB3313" w:rsidRPr="00040581" w:rsidRDefault="00CB3313" w:rsidP="00CB3313">
      <w:pPr>
        <w:ind w:left="5760" w:right="36" w:firstLine="720"/>
        <w:jc w:val="both"/>
        <w:rPr>
          <w:sz w:val="20"/>
          <w:szCs w:val="20"/>
        </w:rPr>
      </w:pPr>
      <w:r w:rsidRPr="00040581">
        <w:rPr>
          <w:sz w:val="20"/>
          <w:szCs w:val="20"/>
        </w:rPr>
        <w:t>Ar grozījumiem, kas izdarīti ar</w:t>
      </w:r>
    </w:p>
    <w:p w:rsidR="00CB3313" w:rsidRPr="00040581" w:rsidRDefault="00CB3313" w:rsidP="00CB3313">
      <w:pPr>
        <w:ind w:left="5760" w:right="36" w:firstLine="720"/>
        <w:jc w:val="both"/>
        <w:rPr>
          <w:sz w:val="20"/>
          <w:szCs w:val="20"/>
        </w:rPr>
      </w:pPr>
      <w:r w:rsidRPr="00040581">
        <w:rPr>
          <w:sz w:val="20"/>
          <w:szCs w:val="20"/>
        </w:rPr>
        <w:t>Tukuma novada Domes 20.12.2012.</w:t>
      </w:r>
    </w:p>
    <w:p w:rsidR="00CB3313" w:rsidRPr="00040581" w:rsidRDefault="00CB3313" w:rsidP="00CB3313">
      <w:pPr>
        <w:ind w:left="5760" w:right="36" w:firstLine="720"/>
        <w:rPr>
          <w:sz w:val="20"/>
          <w:szCs w:val="20"/>
        </w:rPr>
      </w:pPr>
      <w:r w:rsidRPr="00040581">
        <w:rPr>
          <w:sz w:val="20"/>
          <w:szCs w:val="20"/>
        </w:rPr>
        <w:t>lēmumu (prot.Nr.15, 8.§.)</w:t>
      </w:r>
    </w:p>
    <w:p w:rsidR="00CB3313" w:rsidRPr="00040581" w:rsidRDefault="00CB3313" w:rsidP="00CB3313">
      <w:pPr>
        <w:ind w:right="36"/>
        <w:rPr>
          <w:sz w:val="20"/>
          <w:szCs w:val="20"/>
        </w:rPr>
      </w:pPr>
    </w:p>
    <w:p w:rsidR="00CB3313" w:rsidRPr="00040581" w:rsidRDefault="00CB3313" w:rsidP="00CB3313">
      <w:pPr>
        <w:ind w:right="36"/>
      </w:pPr>
    </w:p>
    <w:p w:rsidR="00CB3313" w:rsidRPr="00040581" w:rsidRDefault="00CB3313" w:rsidP="00CB3313">
      <w:pPr>
        <w:ind w:left="426" w:right="36" w:hanging="426"/>
        <w:jc w:val="center"/>
        <w:rPr>
          <w:b/>
        </w:rPr>
      </w:pPr>
      <w:r w:rsidRPr="00040581">
        <w:rPr>
          <w:b/>
        </w:rPr>
        <w:t xml:space="preserve">ADMINISTRATĪVĀS KOMISIJAS </w:t>
      </w:r>
    </w:p>
    <w:p w:rsidR="00CB3313" w:rsidRPr="00040581" w:rsidRDefault="00CB3313" w:rsidP="00CB3313">
      <w:pPr>
        <w:ind w:left="426" w:right="36" w:hanging="426"/>
        <w:jc w:val="center"/>
        <w:rPr>
          <w:b/>
        </w:rPr>
      </w:pPr>
      <w:r w:rsidRPr="00040581">
        <w:rPr>
          <w:b/>
        </w:rPr>
        <w:t xml:space="preserve">NOLIKUMS </w:t>
      </w:r>
    </w:p>
    <w:p w:rsidR="00CB3313" w:rsidRPr="00040581" w:rsidRDefault="00CB3313" w:rsidP="00CB3313">
      <w:pPr>
        <w:ind w:left="426" w:right="36" w:hanging="426"/>
        <w:jc w:val="both"/>
      </w:pPr>
      <w:r w:rsidRPr="00040581">
        <w:t xml:space="preserve"> </w:t>
      </w:r>
    </w:p>
    <w:p w:rsidR="00CB3313" w:rsidRPr="00040581" w:rsidRDefault="00CB3313" w:rsidP="00CB3313">
      <w:pPr>
        <w:ind w:left="426" w:right="36" w:hanging="426"/>
        <w:jc w:val="center"/>
        <w:rPr>
          <w:b/>
        </w:rPr>
      </w:pPr>
      <w:r w:rsidRPr="00040581">
        <w:rPr>
          <w:b/>
        </w:rPr>
        <w:t>I. Vispārīgie noteikumi</w:t>
      </w:r>
    </w:p>
    <w:p w:rsidR="00CB3313" w:rsidRPr="00040581" w:rsidRDefault="00CB3313" w:rsidP="00CB3313">
      <w:pPr>
        <w:ind w:left="426" w:right="36" w:hanging="426"/>
        <w:jc w:val="center"/>
      </w:pPr>
    </w:p>
    <w:p w:rsidR="00CB3313" w:rsidRPr="00040581" w:rsidRDefault="00CB3313" w:rsidP="00CB3313">
      <w:pPr>
        <w:ind w:right="36" w:firstLine="720"/>
        <w:jc w:val="both"/>
      </w:pPr>
      <w:r w:rsidRPr="00040581">
        <w:t>1. Tukuma novada Domes Administratīvo komisiju (turpmāk - komisija) izveido ar Tukuma novada Domes lēmumu ne mazāk kā 5 cilvēku sastāvā.</w:t>
      </w:r>
    </w:p>
    <w:p w:rsidR="00CB3313" w:rsidRPr="00040581" w:rsidRDefault="00CB3313" w:rsidP="00CB3313">
      <w:pPr>
        <w:ind w:right="36" w:firstLine="720"/>
        <w:jc w:val="both"/>
      </w:pPr>
      <w:r w:rsidRPr="00040581">
        <w:t>2. Komisija savu darbību veic, pamatojoties uz Latvijas Administratīvo pārkāpumu kodeksu un saskaņā ar Tukuma novada pašvaldības saistošajiem noteikumiem.</w:t>
      </w:r>
    </w:p>
    <w:p w:rsidR="00CB3313" w:rsidRPr="00040581" w:rsidRDefault="00CB3313" w:rsidP="00CB3313">
      <w:pPr>
        <w:ind w:right="36" w:firstLine="720"/>
        <w:jc w:val="both"/>
      </w:pPr>
      <w:r w:rsidRPr="00040581">
        <w:t>3. Komisiju vada tās priekšsēdētājs. Administratīvās komisijas priekšsēdētāju, vietnieku un sekretāru no sava vidus ievēl komisijas locekļi.</w:t>
      </w:r>
    </w:p>
    <w:p w:rsidR="00CB3313" w:rsidRPr="00040581" w:rsidRDefault="00CB3313" w:rsidP="00CB3313">
      <w:pPr>
        <w:ind w:right="36" w:firstLine="720"/>
        <w:jc w:val="both"/>
        <w:rPr>
          <w:strike/>
        </w:rPr>
      </w:pPr>
      <w:r w:rsidRPr="00040581">
        <w:t xml:space="preserve">4. </w:t>
      </w:r>
      <w:r w:rsidRPr="00040581">
        <w:rPr>
          <w:strike/>
        </w:rPr>
        <w:t>Komisija izskata administratīvo pārkāpumu lietas, kas saņemtas novada Domē un novada teritoriālajās vienībās (izņemot Irlavu).</w:t>
      </w:r>
    </w:p>
    <w:p w:rsidR="00CB3313" w:rsidRPr="00040581" w:rsidRDefault="00CB3313" w:rsidP="00CB3313">
      <w:pPr>
        <w:ind w:right="-1" w:firstLine="709"/>
        <w:jc w:val="both"/>
        <w:rPr>
          <w:rFonts w:eastAsia="Calibri"/>
          <w:color w:val="FF0000"/>
          <w:lang w:eastAsia="en-US"/>
        </w:rPr>
      </w:pPr>
      <w:r w:rsidRPr="00040581">
        <w:rPr>
          <w:rFonts w:eastAsia="Calibri"/>
          <w:color w:val="FF0000"/>
          <w:lang w:eastAsia="en-US"/>
        </w:rPr>
        <w:t>4. Komisija izskata administratīvo pārkāpumu lietas un materiālus par audzinoša rakstura piespiedu līdzekļu piemērošanu bērniem, kas saņemti Tukuma novada Domē un novada teritoriālajās vienībās.</w:t>
      </w:r>
    </w:p>
    <w:p w:rsidR="00CB3313" w:rsidRPr="00040581" w:rsidRDefault="00CB3313" w:rsidP="00CB3313">
      <w:pPr>
        <w:ind w:right="36" w:firstLine="720"/>
        <w:jc w:val="right"/>
        <w:rPr>
          <w:i/>
          <w:color w:val="FF0000"/>
          <w:sz w:val="20"/>
          <w:szCs w:val="20"/>
        </w:rPr>
      </w:pPr>
      <w:r w:rsidRPr="00040581">
        <w:rPr>
          <w:i/>
          <w:sz w:val="20"/>
          <w:szCs w:val="20"/>
        </w:rPr>
        <w:t xml:space="preserve"> </w:t>
      </w:r>
      <w:r w:rsidRPr="00040581">
        <w:rPr>
          <w:i/>
          <w:color w:val="FF0000"/>
          <w:sz w:val="20"/>
          <w:szCs w:val="20"/>
        </w:rPr>
        <w:t>Ar grozījumiem, kas izdarīti ar Tukuma novada Domes 24.11.2016. lēmumu (prot.Nr.15, ....§.)</w:t>
      </w:r>
    </w:p>
    <w:p w:rsidR="00CB3313" w:rsidRPr="00040581" w:rsidRDefault="00CB3313" w:rsidP="00CB3313">
      <w:pPr>
        <w:ind w:right="36" w:firstLine="720"/>
        <w:jc w:val="both"/>
      </w:pPr>
      <w:r w:rsidRPr="00040581">
        <w:t>5. Komisija ir pakļauta Domes Finanšu komitejai.</w:t>
      </w:r>
    </w:p>
    <w:p w:rsidR="00CB3313" w:rsidRPr="00040581" w:rsidRDefault="00CB3313" w:rsidP="00CB3313">
      <w:pPr>
        <w:ind w:right="36" w:firstLine="720"/>
        <w:jc w:val="both"/>
      </w:pPr>
      <w:r w:rsidRPr="00040581">
        <w:t>6. Komisijas organizatorisko apkalpošanu nodrošina Domes priekšsēdētāja norīkota persona.</w:t>
      </w:r>
    </w:p>
    <w:p w:rsidR="00CB3313" w:rsidRPr="00040581" w:rsidRDefault="00CB3313" w:rsidP="00CB3313">
      <w:pPr>
        <w:ind w:left="426" w:right="36" w:hanging="426"/>
        <w:jc w:val="both"/>
        <w:rPr>
          <w:b/>
        </w:rPr>
      </w:pPr>
    </w:p>
    <w:p w:rsidR="00CB3313" w:rsidRPr="00040581" w:rsidRDefault="00CB3313" w:rsidP="00CB3313">
      <w:pPr>
        <w:ind w:left="426" w:right="36" w:hanging="426"/>
        <w:jc w:val="center"/>
        <w:rPr>
          <w:b/>
        </w:rPr>
      </w:pPr>
      <w:r w:rsidRPr="00040581">
        <w:rPr>
          <w:b/>
        </w:rPr>
        <w:t>II. Administratīvās komisijas darbība</w:t>
      </w:r>
    </w:p>
    <w:p w:rsidR="00CB3313" w:rsidRPr="00040581" w:rsidRDefault="00CB3313" w:rsidP="00CB3313">
      <w:pPr>
        <w:ind w:left="426" w:right="36" w:hanging="426"/>
        <w:jc w:val="center"/>
      </w:pPr>
    </w:p>
    <w:p w:rsidR="00CB3313" w:rsidRPr="00040581" w:rsidRDefault="00CB3313" w:rsidP="00CB3313">
      <w:pPr>
        <w:ind w:right="36" w:firstLine="720"/>
        <w:jc w:val="both"/>
        <w:rPr>
          <w:strike/>
        </w:rPr>
      </w:pPr>
      <w:r w:rsidRPr="00040581">
        <w:t xml:space="preserve">7. </w:t>
      </w:r>
      <w:r w:rsidRPr="00040581">
        <w:rPr>
          <w:strike/>
        </w:rPr>
        <w:t xml:space="preserve">Komisija savas kompetences robežās izskata administratīvā procesa kārtībā sastādītos administratīvos protokolus. </w:t>
      </w:r>
    </w:p>
    <w:p w:rsidR="00CB3313" w:rsidRPr="00040581" w:rsidRDefault="00CB3313" w:rsidP="00CB3313">
      <w:pPr>
        <w:ind w:right="-1"/>
        <w:jc w:val="both"/>
        <w:rPr>
          <w:rFonts w:eastAsia="Calibri"/>
          <w:color w:val="FF0000"/>
          <w:lang w:eastAsia="en-US"/>
        </w:rPr>
      </w:pPr>
      <w:r w:rsidRPr="00040581">
        <w:tab/>
      </w:r>
      <w:r w:rsidRPr="00040581">
        <w:rPr>
          <w:color w:val="FF0000"/>
        </w:rPr>
        <w:t>7.</w:t>
      </w:r>
      <w:r w:rsidRPr="00040581">
        <w:rPr>
          <w:rFonts w:eastAsia="Calibri"/>
          <w:i/>
          <w:lang w:eastAsia="en-US"/>
        </w:rPr>
        <w:t xml:space="preserve"> </w:t>
      </w:r>
      <w:r w:rsidRPr="00040581">
        <w:rPr>
          <w:rFonts w:eastAsia="Calibri"/>
          <w:color w:val="FF0000"/>
          <w:lang w:eastAsia="en-US"/>
        </w:rPr>
        <w:t>Komisija savas kompetences robežās izskata administratīvā pārkāpuma lietas, kā arī materiālus par audzinoša rakstura piespiedu līdzekļu piemērošanu bērniem.</w:t>
      </w:r>
    </w:p>
    <w:p w:rsidR="00CB3313" w:rsidRPr="00040581" w:rsidRDefault="00CB3313" w:rsidP="00CB3313">
      <w:pPr>
        <w:ind w:right="36" w:firstLine="720"/>
        <w:jc w:val="right"/>
        <w:rPr>
          <w:i/>
          <w:color w:val="FF0000"/>
          <w:sz w:val="20"/>
          <w:szCs w:val="20"/>
        </w:rPr>
      </w:pPr>
      <w:r w:rsidRPr="00040581">
        <w:rPr>
          <w:i/>
          <w:color w:val="FF0000"/>
          <w:sz w:val="20"/>
          <w:szCs w:val="20"/>
        </w:rPr>
        <w:t>Ar grozījumiem, kas izdarīti ar Tukuma novada Domes 24.11.2016. lēmumu (prot.Nr.15, ....§.)</w:t>
      </w:r>
    </w:p>
    <w:p w:rsidR="00CB3313" w:rsidRPr="00040581" w:rsidRDefault="00CB3313" w:rsidP="00CB3313">
      <w:pPr>
        <w:ind w:right="-1" w:firstLine="720"/>
        <w:jc w:val="both"/>
        <w:rPr>
          <w:rFonts w:eastAsia="Calibri"/>
          <w:i/>
          <w:lang w:eastAsia="en-US"/>
        </w:rPr>
      </w:pPr>
      <w:r w:rsidRPr="00040581">
        <w:t xml:space="preserve">8. </w:t>
      </w:r>
      <w:r w:rsidRPr="00040581">
        <w:rPr>
          <w:strike/>
        </w:rPr>
        <w:t>Komisijai iesniegtais administratīvais protokols jāizskata 30 dienu laikā no tā saņemšanas brīža.</w:t>
      </w:r>
      <w:r w:rsidRPr="00040581">
        <w:rPr>
          <w:rFonts w:eastAsia="Calibri"/>
          <w:i/>
          <w:lang w:eastAsia="en-US"/>
        </w:rPr>
        <w:t xml:space="preserve"> </w:t>
      </w:r>
    </w:p>
    <w:p w:rsidR="00CB3313" w:rsidRPr="00040581" w:rsidRDefault="00CB3313" w:rsidP="00CB3313">
      <w:pPr>
        <w:ind w:right="-1" w:firstLine="720"/>
        <w:jc w:val="both"/>
        <w:rPr>
          <w:rFonts w:eastAsia="Calibri"/>
          <w:color w:val="FF0000"/>
          <w:lang w:eastAsia="en-US"/>
        </w:rPr>
      </w:pPr>
      <w:r w:rsidRPr="00040581">
        <w:rPr>
          <w:rFonts w:eastAsia="Calibri"/>
          <w:color w:val="FF0000"/>
          <w:lang w:eastAsia="en-US"/>
        </w:rPr>
        <w:t>8. Komisijai iesniegtās administratīvā pārkāpuma lietas jāizskata 30 dienu laikā no to saņemšanas brīža, materiāli par audzinoša rakstura piespiedu līdzekļu piemērošanu bērniem jāizskata 15 dienu laikā no saņemšanas brīža.</w:t>
      </w:r>
    </w:p>
    <w:p w:rsidR="00CB3313" w:rsidRPr="00040581" w:rsidRDefault="00CB3313" w:rsidP="00CB3313">
      <w:pPr>
        <w:ind w:right="36" w:firstLine="720"/>
        <w:jc w:val="both"/>
      </w:pPr>
      <w:r w:rsidRPr="00040581">
        <w:t>Komisijas sēdes tiek sasauktas ne retāk kā divas reizes mēnesī.</w:t>
      </w:r>
    </w:p>
    <w:p w:rsidR="00CB3313" w:rsidRPr="00040581" w:rsidRDefault="00CB3313" w:rsidP="00CB3313">
      <w:pPr>
        <w:ind w:right="36" w:firstLine="720"/>
        <w:jc w:val="right"/>
        <w:rPr>
          <w:i/>
          <w:color w:val="FF0000"/>
          <w:sz w:val="20"/>
          <w:szCs w:val="20"/>
        </w:rPr>
      </w:pPr>
      <w:r w:rsidRPr="00040581">
        <w:rPr>
          <w:i/>
          <w:color w:val="FF0000"/>
          <w:sz w:val="20"/>
          <w:szCs w:val="20"/>
        </w:rPr>
        <w:t>Ar grozījumiem, kas izdarīti ar Tukuma novada Domes 24.11.2016. lēmumu (prot.Nr.15, ....§.)</w:t>
      </w:r>
    </w:p>
    <w:p w:rsidR="00CB3313" w:rsidRPr="00040581" w:rsidRDefault="00CB3313" w:rsidP="00CB3313">
      <w:pPr>
        <w:ind w:right="36" w:firstLine="720"/>
        <w:jc w:val="both"/>
      </w:pPr>
      <w:r w:rsidRPr="00040581">
        <w:t>9. Lietas sagatavošanu izskatīšanai komisijas sēdē veic administratīvās komisijas sekretārs, kurš uzaicina uz komisijas sēdi pie atbildības saucamās personas, cietušos, vajadzības gadījumā lūdz puses vai administratīvā protokola iesniedzēju, vai citas personas iesniegt papildmateriālus, pieņem lūgumus no personām, kuras piedalās lietas izskatīšanā.</w:t>
      </w:r>
    </w:p>
    <w:p w:rsidR="00CB3313" w:rsidRPr="00040581" w:rsidRDefault="00CB3313" w:rsidP="00CB3313">
      <w:pPr>
        <w:ind w:right="36" w:firstLine="720"/>
        <w:jc w:val="both"/>
      </w:pPr>
      <w:r w:rsidRPr="00040581">
        <w:lastRenderedPageBreak/>
        <w:t>10. Komisija ir lemttiesīga, ja tās sēdē piedalās ne mazāk kā puse no komisijas locekļu skaita.</w:t>
      </w:r>
    </w:p>
    <w:p w:rsidR="00CB3313" w:rsidRPr="00040581" w:rsidRDefault="00CB3313" w:rsidP="00CB3313">
      <w:pPr>
        <w:ind w:firstLine="720"/>
        <w:jc w:val="both"/>
      </w:pPr>
      <w:r w:rsidRPr="00040581">
        <w:t xml:space="preserve">11. Komisijas sēdi vada komisijas priekšsēdētājs, bet viņa prombūtnē - priekšsēdētāja vietnieks. </w:t>
      </w:r>
      <w:r w:rsidRPr="00040581">
        <w:rPr>
          <w:color w:val="000000"/>
        </w:rPr>
        <w:t>Ja komisijas sēdē nepiedalās ne komisijas priekšsēdētājs, ne viņa vietnieks, klātesošie komisijas locekļi no sava vidus ievēl sēdes vadītāju</w:t>
      </w:r>
      <w:r w:rsidRPr="00040581">
        <w:t>.</w:t>
      </w:r>
    </w:p>
    <w:p w:rsidR="00CB3313" w:rsidRPr="00040581" w:rsidRDefault="00CB3313" w:rsidP="00CB3313">
      <w:pPr>
        <w:ind w:right="36"/>
        <w:jc w:val="right"/>
        <w:rPr>
          <w:i/>
          <w:sz w:val="20"/>
          <w:szCs w:val="20"/>
        </w:rPr>
      </w:pPr>
      <w:r w:rsidRPr="00040581">
        <w:rPr>
          <w:i/>
          <w:sz w:val="20"/>
          <w:szCs w:val="20"/>
        </w:rPr>
        <w:t>Ar grozījumiem, kas izdarīti ar Tukuma novada Domes 20.12.2012. lēmumu (prot.Nr.15, 8.§.)</w:t>
      </w:r>
    </w:p>
    <w:p w:rsidR="00CB3313" w:rsidRPr="00040581" w:rsidRDefault="00CB3313" w:rsidP="00CB3313">
      <w:pPr>
        <w:ind w:right="36"/>
        <w:jc w:val="right"/>
        <w:rPr>
          <w:i/>
          <w:sz w:val="20"/>
          <w:szCs w:val="20"/>
        </w:rPr>
      </w:pPr>
    </w:p>
    <w:p w:rsidR="00CB3313" w:rsidRPr="00040581" w:rsidRDefault="00CB3313" w:rsidP="00CB3313">
      <w:pPr>
        <w:ind w:right="36" w:firstLine="720"/>
        <w:jc w:val="both"/>
      </w:pPr>
      <w:r w:rsidRPr="00040581">
        <w:t>12. Administratīvā pārkāpuma lietas izskatīšana komisijas sēdē sākas ar komisijas koleģiālā sastāva paziņošanu.</w:t>
      </w:r>
    </w:p>
    <w:p w:rsidR="00CB3313" w:rsidRPr="00040581" w:rsidRDefault="00CB3313" w:rsidP="00CB3313">
      <w:pPr>
        <w:ind w:right="36" w:firstLine="720"/>
        <w:jc w:val="both"/>
      </w:pPr>
      <w:r w:rsidRPr="00040581">
        <w:t>Komisijas priekšsēdētājs paziņo, kādu lietu izskatīs, kas tiek saukts pie administratīvās atbildības, izskaidro personām, kas piedalās lietas izskatīšanā, viņu tiesības un pienākumus, nolasa protokolu par administratīvo pārkāpumu. Sēdē noklausās personu, kuras piedalās lietas izskatīšanā, paskaidrojumus, izskata pierādījumus un izlemj lūgumus. Ja lietā piedalās prokurors, tad noklausās viņa atzinumus.</w:t>
      </w:r>
    </w:p>
    <w:p w:rsidR="00CB3313" w:rsidRPr="00040581" w:rsidRDefault="00CB3313" w:rsidP="00CB3313">
      <w:pPr>
        <w:ind w:right="36" w:firstLine="720"/>
        <w:jc w:val="both"/>
      </w:pPr>
      <w:r w:rsidRPr="00040581">
        <w:t>13. Komisija, izskatot administratīvā pārkāpuma lietu, noskaidro, vai ir izdarīts administratīvais pārkāpums, vai attiecīgā persona ir vainīga tā izdarīšanā, vai šo personu var saukt pie administratīvās atbildības, vai ir atbildību mīkstinoši vai pastiprinoši apstākļi, vai ir nodarīts mantisks zaudējums, kā arī noskaidro citus lietas apstākļus, kam ir nozīme lietas pareizā izlemšanā.</w:t>
      </w:r>
    </w:p>
    <w:p w:rsidR="00CB3313" w:rsidRPr="00040581" w:rsidRDefault="00CB3313" w:rsidP="00CB3313">
      <w:pPr>
        <w:ind w:right="36" w:firstLine="720"/>
        <w:jc w:val="both"/>
      </w:pPr>
      <w:r w:rsidRPr="00040581">
        <w:t>14. Izskatījusi lietu par administratīvo pārkāpumu, komisija pieņem vienu no šādiem lēmumiem:</w:t>
      </w:r>
    </w:p>
    <w:p w:rsidR="00CB3313" w:rsidRPr="00040581" w:rsidRDefault="00CB3313" w:rsidP="00CB3313">
      <w:pPr>
        <w:ind w:right="36" w:firstLine="720"/>
        <w:jc w:val="both"/>
      </w:pPr>
      <w:r w:rsidRPr="00040581">
        <w:t>14.1. par administratīvā soda uzlikšanu,</w:t>
      </w:r>
    </w:p>
    <w:p w:rsidR="00CB3313" w:rsidRPr="00040581" w:rsidRDefault="00CB3313" w:rsidP="00CB3313">
      <w:pPr>
        <w:ind w:right="36"/>
        <w:jc w:val="both"/>
      </w:pPr>
      <w:r w:rsidRPr="00040581">
        <w:tab/>
        <w:t>14.2. par lietvedības izbeigšanu,</w:t>
      </w:r>
    </w:p>
    <w:p w:rsidR="00CB3313" w:rsidRPr="00040581" w:rsidRDefault="00CB3313" w:rsidP="00CB3313">
      <w:pPr>
        <w:ind w:right="36"/>
        <w:jc w:val="both"/>
        <w:rPr>
          <w:color w:val="FF0000"/>
        </w:rPr>
      </w:pPr>
      <w:r w:rsidRPr="00040581">
        <w:tab/>
      </w:r>
      <w:r w:rsidRPr="00040581">
        <w:rPr>
          <w:color w:val="FF0000"/>
        </w:rPr>
        <w:t>14.3. par audzinoša rakstura piespiedu līdzekļu piemērošanu.</w:t>
      </w:r>
    </w:p>
    <w:p w:rsidR="00CB3313" w:rsidRPr="00040581" w:rsidRDefault="00CB3313" w:rsidP="00CB3313">
      <w:pPr>
        <w:ind w:right="36" w:firstLine="720"/>
        <w:jc w:val="right"/>
        <w:rPr>
          <w:i/>
          <w:color w:val="FF0000"/>
          <w:sz w:val="20"/>
          <w:szCs w:val="20"/>
        </w:rPr>
      </w:pPr>
      <w:r w:rsidRPr="00040581">
        <w:rPr>
          <w:i/>
          <w:color w:val="FF0000"/>
          <w:sz w:val="20"/>
          <w:szCs w:val="20"/>
        </w:rPr>
        <w:t>Ar grozījumiem, kas izdarīti ar Tukuma novada Domes 24.11.2016. lēmumu (prot.Nr.15, ....§.)</w:t>
      </w:r>
    </w:p>
    <w:p w:rsidR="00CB3313" w:rsidRPr="00040581" w:rsidRDefault="00CB3313" w:rsidP="00CB3313">
      <w:pPr>
        <w:ind w:right="36"/>
        <w:jc w:val="both"/>
      </w:pPr>
      <w:r w:rsidRPr="00040581">
        <w:tab/>
        <w:t>15. Lēmumu pieņem ar komisijas locekļu, kas piedalās sēdē, vienkāršu balsu vairākumu. Ja komisijas locekļu balsis sadalās līdzīgi, izšķirošā ir komisijas priekšsēdētāja balss.</w:t>
      </w:r>
    </w:p>
    <w:p w:rsidR="00CB3313" w:rsidRPr="00040581" w:rsidRDefault="00CB3313" w:rsidP="00CB3313">
      <w:pPr>
        <w:ind w:right="36"/>
        <w:jc w:val="both"/>
      </w:pPr>
      <w:r w:rsidRPr="00040581">
        <w:tab/>
        <w:t xml:space="preserve">Lēmumu administratīvā pārkāpuma lietā paraksta komisijas priekšsēdētājs (viņa prombūtnes laikā - priekšsēdētāja vietnieks) </w:t>
      </w:r>
      <w:r w:rsidRPr="00040581">
        <w:rPr>
          <w:strike/>
          <w:color w:val="FF0000"/>
        </w:rPr>
        <w:t>un sekretārs</w:t>
      </w:r>
      <w:r w:rsidRPr="00040581">
        <w:t>.</w:t>
      </w:r>
    </w:p>
    <w:p w:rsidR="00CB3313" w:rsidRPr="00040581" w:rsidRDefault="00CB3313" w:rsidP="00CB3313">
      <w:pPr>
        <w:ind w:right="36" w:firstLine="720"/>
        <w:jc w:val="right"/>
        <w:rPr>
          <w:i/>
          <w:color w:val="FF0000"/>
          <w:sz w:val="20"/>
          <w:szCs w:val="20"/>
        </w:rPr>
      </w:pPr>
      <w:r w:rsidRPr="00040581">
        <w:rPr>
          <w:i/>
          <w:color w:val="FF0000"/>
          <w:sz w:val="20"/>
          <w:szCs w:val="20"/>
        </w:rPr>
        <w:t>Ar grozījumiem, kas izdarīti ar Tukuma novada Domes 24.11.2016. lēmumu (prot.Nr.15, ....§.)</w:t>
      </w:r>
    </w:p>
    <w:p w:rsidR="00CB3313" w:rsidRPr="00040581" w:rsidRDefault="00CB3313" w:rsidP="00CB3313">
      <w:pPr>
        <w:ind w:right="36" w:firstLine="720"/>
        <w:jc w:val="both"/>
        <w:rPr>
          <w:strike/>
        </w:rPr>
      </w:pPr>
      <w:r w:rsidRPr="00040581">
        <w:t xml:space="preserve">16. </w:t>
      </w:r>
      <w:r w:rsidRPr="00040581">
        <w:rPr>
          <w:strike/>
        </w:rPr>
        <w:t>Komisijas lēmumu personām, kas piedalās lietas izskatīšanā, paziņo tūlīt pēc lietas izskatīšanas.</w:t>
      </w:r>
      <w:r w:rsidRPr="00040581">
        <w:t xml:space="preserve"> </w:t>
      </w:r>
      <w:r w:rsidRPr="00040581">
        <w:rPr>
          <w:strike/>
        </w:rPr>
        <w:t>Lēmuma norakstu triju dienu laikā komisijas sekretārs izsniedz vai nosūta personai, par kuru tas pieņemts. Cietušajam lēmuma norakstu izsniedz pēc viņa lūguma.</w:t>
      </w:r>
    </w:p>
    <w:p w:rsidR="00CB3313" w:rsidRPr="00040581" w:rsidRDefault="00CB3313" w:rsidP="00CB3313">
      <w:pPr>
        <w:ind w:right="-1" w:firstLine="720"/>
        <w:jc w:val="both"/>
        <w:rPr>
          <w:rFonts w:eastAsia="Calibri"/>
          <w:color w:val="FF0000"/>
          <w:lang w:eastAsia="en-US"/>
        </w:rPr>
      </w:pPr>
      <w:r w:rsidRPr="00040581">
        <w:rPr>
          <w:rFonts w:eastAsia="Calibri"/>
          <w:color w:val="FF0000"/>
          <w:lang w:eastAsia="en-US"/>
        </w:rPr>
        <w:t>16. Lēmumu piecu darba dienu laikā komisijas sekretārs izsniedz vai nosūta personai, par kuru tas pieņemts. Ja lēmums pieņemts par nepilngadīgu personu, lēmumu piecu darba dienu laikā nosūta arī tās likumiskajam pārstāvim. Cietušajam lēmumu nosūta piecu darba dienu laikā.</w:t>
      </w:r>
    </w:p>
    <w:p w:rsidR="00CB3313" w:rsidRPr="00040581" w:rsidRDefault="00CB3313" w:rsidP="00CB3313">
      <w:pPr>
        <w:ind w:right="36" w:firstLine="720"/>
        <w:jc w:val="both"/>
      </w:pPr>
      <w:r w:rsidRPr="00040581">
        <w:t>Lēmuma norakstu izsniedz pret parakstu. Ja lēmuma norakstu nosūta pa pastu, par to izdara attiecīgu ierakstu lietā.</w:t>
      </w:r>
    </w:p>
    <w:p w:rsidR="00CB3313" w:rsidRPr="00040581" w:rsidRDefault="00CB3313" w:rsidP="00CB3313">
      <w:pPr>
        <w:ind w:right="36" w:firstLine="720"/>
        <w:jc w:val="both"/>
      </w:pPr>
      <w:r w:rsidRPr="00040581">
        <w:t>Pēc komisijas ieskata pieņemtos komisijas lēmumus var paziņot sabiedrībai, citām iestādēm, komercsabiedrībām.</w:t>
      </w:r>
    </w:p>
    <w:p w:rsidR="00CB3313" w:rsidRPr="00040581" w:rsidRDefault="00CB3313" w:rsidP="00CB3313">
      <w:pPr>
        <w:ind w:right="36" w:firstLine="720"/>
        <w:jc w:val="right"/>
        <w:rPr>
          <w:i/>
          <w:color w:val="FF0000"/>
          <w:sz w:val="20"/>
          <w:szCs w:val="20"/>
        </w:rPr>
      </w:pPr>
      <w:r w:rsidRPr="00040581">
        <w:rPr>
          <w:i/>
          <w:color w:val="FF0000"/>
          <w:sz w:val="20"/>
          <w:szCs w:val="20"/>
        </w:rPr>
        <w:t>Ar grozījumiem, kas izdarīti ar Tukuma novada Domes 24.11.2016. lēmumu (prot.Nr.15, ....§.)</w:t>
      </w:r>
    </w:p>
    <w:p w:rsidR="00CB3313" w:rsidRPr="00040581" w:rsidRDefault="00CB3313" w:rsidP="00CB3313">
      <w:pPr>
        <w:jc w:val="both"/>
        <w:rPr>
          <w:color w:val="000000"/>
        </w:rPr>
      </w:pPr>
      <w:r w:rsidRPr="00040581">
        <w:rPr>
          <w:color w:val="000000"/>
        </w:rPr>
        <w:tab/>
        <w:t>17. Komisijas lēmumu var pārsūdzēt rajona (pilsētas) tiesā.</w:t>
      </w:r>
    </w:p>
    <w:p w:rsidR="00CB3313" w:rsidRPr="00040581" w:rsidRDefault="00CB3313" w:rsidP="00CB3313">
      <w:pPr>
        <w:ind w:right="36"/>
        <w:jc w:val="right"/>
        <w:rPr>
          <w:i/>
          <w:sz w:val="20"/>
          <w:szCs w:val="20"/>
        </w:rPr>
      </w:pPr>
      <w:r w:rsidRPr="00040581">
        <w:rPr>
          <w:i/>
          <w:sz w:val="20"/>
          <w:szCs w:val="20"/>
        </w:rPr>
        <w:t>Ar grozījumiem, kas izdarīti ar Tukuma novada Domes 20.12.2012. lēmumu (prot.Nr.15, 8.§.)</w:t>
      </w:r>
    </w:p>
    <w:p w:rsidR="00CB3313" w:rsidRPr="00040581" w:rsidRDefault="00CB3313" w:rsidP="00CB3313">
      <w:pPr>
        <w:ind w:right="36" w:firstLine="720"/>
        <w:jc w:val="both"/>
        <w:rPr>
          <w:i/>
        </w:rPr>
      </w:pPr>
    </w:p>
    <w:p w:rsidR="00CB3313" w:rsidRPr="00040581" w:rsidRDefault="00CB3313" w:rsidP="00CB3313">
      <w:pPr>
        <w:ind w:right="36" w:firstLine="720"/>
        <w:jc w:val="both"/>
        <w:rPr>
          <w:i/>
        </w:rPr>
      </w:pPr>
      <w:r w:rsidRPr="00040581">
        <w:rPr>
          <w:i/>
        </w:rPr>
        <w:t>18. Svītrots ar Tukuma novada Domes 20.12.2012. lēmumu (prot.Nr.15, 8.§.).</w:t>
      </w:r>
    </w:p>
    <w:p w:rsidR="00CB3313" w:rsidRPr="00040581" w:rsidRDefault="00CB3313" w:rsidP="00CB3313">
      <w:pPr>
        <w:ind w:right="36" w:firstLine="720"/>
        <w:jc w:val="both"/>
      </w:pPr>
      <w:r w:rsidRPr="00040581">
        <w:t>19. Ja komisijas loceklis bez attaisnojoša iemesla trīs reizes pēc kārtas neierodas uz komisijas sēdi, pēc komisijas priekšsēdētāja ierosinājuma novada Dome var lemt par viņa atskaitīšanu no komisijas sastāva.</w:t>
      </w:r>
    </w:p>
    <w:p w:rsidR="00CB3313" w:rsidRPr="00040581" w:rsidRDefault="00CB3313" w:rsidP="00CB3313">
      <w:pPr>
        <w:ind w:right="36" w:firstLine="720"/>
        <w:jc w:val="both"/>
      </w:pPr>
      <w:r w:rsidRPr="00040581">
        <w:t>20. Atlīdzību par piedalīšanos komisijas sēdēs komisijas locekļiem var izmaksāt atbilstoši novada Domes lēmumam.</w:t>
      </w:r>
    </w:p>
    <w:p w:rsidR="00CB3313" w:rsidRPr="00040581" w:rsidRDefault="00CB3313" w:rsidP="00CB3313">
      <w:pPr>
        <w:ind w:right="36"/>
        <w:jc w:val="both"/>
      </w:pPr>
    </w:p>
    <w:p w:rsidR="00CB3313" w:rsidRPr="00040581" w:rsidRDefault="00CB3313" w:rsidP="00CB3313">
      <w:pPr>
        <w:jc w:val="both"/>
      </w:pPr>
      <w:r w:rsidRPr="00040581">
        <w:t>Domes priekšsēdētājs</w:t>
      </w:r>
      <w:r w:rsidRPr="00040581">
        <w:tab/>
      </w:r>
      <w:r w:rsidRPr="00040581">
        <w:tab/>
        <w:t xml:space="preserve"> </w:t>
      </w:r>
      <w:r w:rsidRPr="00040581">
        <w:tab/>
      </w:r>
      <w:r w:rsidRPr="00040581">
        <w:rPr>
          <w:i/>
        </w:rPr>
        <w:t>(personiskais paraksts)</w:t>
      </w:r>
      <w:r w:rsidRPr="00040581">
        <w:t xml:space="preserve"> </w:t>
      </w:r>
      <w:r w:rsidRPr="00040581">
        <w:tab/>
      </w:r>
      <w:r w:rsidRPr="00040581">
        <w:tab/>
        <w:t>J.Šulcs</w:t>
      </w:r>
    </w:p>
    <w:p w:rsidR="00CB3313" w:rsidRDefault="00CB3313" w:rsidP="0092615D">
      <w:pPr>
        <w:suppressAutoHyphens/>
        <w:autoSpaceDN w:val="0"/>
        <w:ind w:right="-1"/>
        <w:jc w:val="center"/>
        <w:textAlignment w:val="baseline"/>
        <w:rPr>
          <w:b/>
        </w:rPr>
      </w:pPr>
    </w:p>
    <w:p w:rsidR="0092615D" w:rsidRPr="00BA0771" w:rsidRDefault="0092615D" w:rsidP="0092615D">
      <w:pPr>
        <w:suppressAutoHyphens/>
        <w:autoSpaceDN w:val="0"/>
        <w:ind w:right="-1"/>
        <w:jc w:val="center"/>
        <w:textAlignment w:val="baseline"/>
        <w:rPr>
          <w:b/>
        </w:rPr>
      </w:pPr>
      <w:r w:rsidRPr="00BA0771">
        <w:rPr>
          <w:b/>
        </w:rPr>
        <w:t>L Ē M U M S</w:t>
      </w:r>
    </w:p>
    <w:p w:rsidR="0092615D" w:rsidRDefault="0092615D" w:rsidP="0092615D">
      <w:pPr>
        <w:suppressAutoHyphens/>
        <w:autoSpaceDN w:val="0"/>
        <w:ind w:right="-1"/>
        <w:jc w:val="center"/>
        <w:textAlignment w:val="baseline"/>
      </w:pPr>
      <w:r>
        <w:t>Tukumā</w:t>
      </w:r>
    </w:p>
    <w:p w:rsidR="0092615D" w:rsidRDefault="0092615D" w:rsidP="0092615D">
      <w:pPr>
        <w:suppressAutoHyphens/>
        <w:autoSpaceDN w:val="0"/>
        <w:ind w:right="-1"/>
        <w:jc w:val="both"/>
        <w:textAlignment w:val="baseline"/>
      </w:pPr>
      <w:r>
        <w:t>2016.gada 24.novembrī</w:t>
      </w:r>
      <w:r>
        <w:tab/>
      </w:r>
      <w:r>
        <w:tab/>
      </w:r>
      <w:r>
        <w:tab/>
      </w:r>
      <w:r>
        <w:tab/>
      </w:r>
      <w:r>
        <w:tab/>
      </w:r>
      <w:r>
        <w:tab/>
      </w:r>
      <w:r>
        <w:tab/>
      </w:r>
      <w:r>
        <w:tab/>
        <w:t xml:space="preserve">prot.Nr.16, </w:t>
      </w:r>
      <w:r w:rsidR="00DD7A2B">
        <w:t>18</w:t>
      </w:r>
      <w:r>
        <w:t>.§.</w:t>
      </w:r>
    </w:p>
    <w:p w:rsidR="00040581" w:rsidRDefault="00040581" w:rsidP="00040581">
      <w:pPr>
        <w:ind w:right="5"/>
        <w:rPr>
          <w:szCs w:val="20"/>
        </w:rPr>
      </w:pPr>
    </w:p>
    <w:p w:rsidR="0092615D" w:rsidRDefault="0092615D" w:rsidP="00040581">
      <w:pPr>
        <w:ind w:right="5"/>
        <w:rPr>
          <w:szCs w:val="20"/>
        </w:rPr>
      </w:pPr>
    </w:p>
    <w:p w:rsidR="0092615D" w:rsidRPr="00040581" w:rsidRDefault="0092615D" w:rsidP="00040581">
      <w:pPr>
        <w:ind w:right="5"/>
        <w:rPr>
          <w:szCs w:val="20"/>
        </w:rPr>
      </w:pPr>
    </w:p>
    <w:p w:rsidR="00040581" w:rsidRPr="00040581" w:rsidRDefault="00040581" w:rsidP="00040581">
      <w:pPr>
        <w:ind w:right="5"/>
        <w:rPr>
          <w:b/>
          <w:szCs w:val="20"/>
        </w:rPr>
      </w:pPr>
      <w:r w:rsidRPr="00040581">
        <w:rPr>
          <w:b/>
          <w:szCs w:val="20"/>
        </w:rPr>
        <w:t xml:space="preserve">Par saistošo noteikumu „Par grozījumiem Tukuma </w:t>
      </w:r>
    </w:p>
    <w:p w:rsidR="00040581" w:rsidRPr="00040581" w:rsidRDefault="00040581" w:rsidP="00040581">
      <w:pPr>
        <w:ind w:right="5"/>
        <w:rPr>
          <w:b/>
          <w:szCs w:val="20"/>
        </w:rPr>
      </w:pPr>
      <w:r w:rsidRPr="00040581">
        <w:rPr>
          <w:b/>
          <w:szCs w:val="20"/>
        </w:rPr>
        <w:t xml:space="preserve">novada Domes 22.08.2013. saistošajos noteikumos </w:t>
      </w:r>
    </w:p>
    <w:p w:rsidR="00040581" w:rsidRPr="00040581" w:rsidRDefault="00040581" w:rsidP="00040581">
      <w:pPr>
        <w:ind w:right="5"/>
        <w:rPr>
          <w:b/>
          <w:szCs w:val="20"/>
        </w:rPr>
      </w:pPr>
      <w:r w:rsidRPr="00040581">
        <w:rPr>
          <w:b/>
          <w:szCs w:val="20"/>
        </w:rPr>
        <w:t xml:space="preserve">Nr.21 „Tukuma novada pašvaldības nolikums”” </w:t>
      </w:r>
    </w:p>
    <w:p w:rsidR="00040581" w:rsidRPr="00040581" w:rsidRDefault="00040581" w:rsidP="00040581">
      <w:pPr>
        <w:ind w:right="5"/>
        <w:rPr>
          <w:b/>
          <w:szCs w:val="20"/>
        </w:rPr>
      </w:pPr>
      <w:r w:rsidRPr="00040581">
        <w:rPr>
          <w:b/>
          <w:szCs w:val="20"/>
        </w:rPr>
        <w:t>apstiprināšanu</w:t>
      </w:r>
    </w:p>
    <w:p w:rsidR="00040581" w:rsidRPr="00040581" w:rsidRDefault="00040581" w:rsidP="00040581">
      <w:pPr>
        <w:jc w:val="both"/>
        <w:textAlignment w:val="baseline"/>
        <w:rPr>
          <w:i/>
          <w:lang w:val="de-DE"/>
        </w:rPr>
      </w:pPr>
    </w:p>
    <w:p w:rsidR="00040581" w:rsidRDefault="00040581" w:rsidP="00040581">
      <w:pPr>
        <w:ind w:right="5"/>
        <w:jc w:val="both"/>
        <w:rPr>
          <w:szCs w:val="20"/>
        </w:rPr>
      </w:pPr>
    </w:p>
    <w:p w:rsidR="0092615D" w:rsidRDefault="0092615D" w:rsidP="00040581">
      <w:pPr>
        <w:ind w:right="5"/>
        <w:jc w:val="both"/>
        <w:rPr>
          <w:szCs w:val="20"/>
        </w:rPr>
      </w:pPr>
    </w:p>
    <w:p w:rsidR="0092615D" w:rsidRPr="00040581" w:rsidRDefault="0092615D" w:rsidP="00040581">
      <w:pPr>
        <w:ind w:right="5"/>
        <w:jc w:val="both"/>
        <w:rPr>
          <w:szCs w:val="20"/>
        </w:rPr>
      </w:pPr>
    </w:p>
    <w:p w:rsidR="00040581" w:rsidRPr="00040581" w:rsidRDefault="00040581" w:rsidP="00040581">
      <w:pPr>
        <w:ind w:right="5" w:firstLine="720"/>
        <w:jc w:val="both"/>
        <w:rPr>
          <w:szCs w:val="20"/>
        </w:rPr>
      </w:pPr>
      <w:r w:rsidRPr="00040581">
        <w:rPr>
          <w:szCs w:val="20"/>
        </w:rPr>
        <w:t xml:space="preserve">1. Apstiprināt saistošos noteikumus Nr.... „Par grozījumiem Tukuma novada Domes 22.08.2013. saistošajos noteikumos Nr.21 „Tukuma </w:t>
      </w:r>
      <w:r w:rsidRPr="00040581">
        <w:rPr>
          <w:color w:val="000000"/>
          <w:szCs w:val="20"/>
        </w:rPr>
        <w:t>novada</w:t>
      </w:r>
      <w:r w:rsidRPr="00040581">
        <w:rPr>
          <w:szCs w:val="20"/>
        </w:rPr>
        <w:t xml:space="preserve"> pašvaldības nolikums”” (pievienoti).</w:t>
      </w:r>
    </w:p>
    <w:p w:rsidR="00040581" w:rsidRPr="00040581" w:rsidRDefault="00040581" w:rsidP="00040581">
      <w:pPr>
        <w:ind w:right="5"/>
        <w:jc w:val="both"/>
        <w:rPr>
          <w:szCs w:val="20"/>
        </w:rPr>
      </w:pPr>
    </w:p>
    <w:p w:rsidR="00040581" w:rsidRPr="00040581" w:rsidRDefault="00040581" w:rsidP="00040581">
      <w:pPr>
        <w:ind w:firstLine="720"/>
        <w:jc w:val="both"/>
        <w:rPr>
          <w:szCs w:val="20"/>
        </w:rPr>
      </w:pPr>
      <w:r w:rsidRPr="00040581">
        <w:rPr>
          <w:szCs w:val="20"/>
        </w:rPr>
        <w:t xml:space="preserve">2. Saistošos noteikumus Nr....... „Par grozījumiem Tukuma novada Domes 22.08.2013. saistošajos noteikumos Nr.21 „Tukuma </w:t>
      </w:r>
      <w:r w:rsidRPr="00040581">
        <w:rPr>
          <w:color w:val="000000"/>
          <w:szCs w:val="20"/>
        </w:rPr>
        <w:t>novada</w:t>
      </w:r>
      <w:r w:rsidRPr="00040581">
        <w:rPr>
          <w:szCs w:val="20"/>
        </w:rPr>
        <w:t xml:space="preserve"> pašvaldības nolikums ”” triju darba dienu laikā pēc to parakstīšanas nosūtīt zināšanai Vides aizsardzības un reģionālās attīstības ministrijai elektroniskā veidā parakstītu ar drošu elektronisko parakstu, kas satur laika zīmogu.</w:t>
      </w:r>
    </w:p>
    <w:p w:rsidR="00040581" w:rsidRPr="00040581" w:rsidRDefault="00040581" w:rsidP="00040581">
      <w:pPr>
        <w:ind w:right="5" w:firstLine="720"/>
        <w:jc w:val="both"/>
        <w:rPr>
          <w:szCs w:val="20"/>
        </w:rPr>
      </w:pPr>
    </w:p>
    <w:p w:rsidR="00040581" w:rsidRPr="00040581" w:rsidRDefault="00040581" w:rsidP="00040581">
      <w:pPr>
        <w:ind w:firstLine="720"/>
        <w:jc w:val="both"/>
        <w:rPr>
          <w:szCs w:val="20"/>
        </w:rPr>
      </w:pPr>
      <w:r w:rsidRPr="00040581">
        <w:rPr>
          <w:szCs w:val="20"/>
        </w:rPr>
        <w:t xml:space="preserve">3. Noteikt, ka saistošie noteikumi Nr..... „Par grozījumiem Tukuma novada Domes 22.08.2013. saistošajos noteikumos Nr.21 „Tukuma </w:t>
      </w:r>
      <w:r w:rsidRPr="00040581">
        <w:rPr>
          <w:color w:val="000000"/>
          <w:szCs w:val="20"/>
        </w:rPr>
        <w:t>novada</w:t>
      </w:r>
      <w:r w:rsidRPr="00040581">
        <w:rPr>
          <w:szCs w:val="20"/>
        </w:rPr>
        <w:t xml:space="preserve"> pašvaldības nolikums ”” stājas spēkā nākamajā dienā pēc Tukuma novada Domes 2016.gada 24.novembra sēdes protokola parakstīšanas.</w:t>
      </w:r>
    </w:p>
    <w:p w:rsidR="00040581" w:rsidRPr="00040581" w:rsidRDefault="00040581" w:rsidP="00040581">
      <w:pPr>
        <w:ind w:right="5" w:firstLine="720"/>
        <w:jc w:val="both"/>
        <w:rPr>
          <w:szCs w:val="20"/>
        </w:rPr>
      </w:pPr>
    </w:p>
    <w:p w:rsidR="00040581" w:rsidRPr="00040581" w:rsidRDefault="00040581" w:rsidP="00040581">
      <w:pPr>
        <w:ind w:right="5" w:firstLine="720"/>
        <w:jc w:val="both"/>
        <w:rPr>
          <w:szCs w:val="20"/>
        </w:rPr>
      </w:pPr>
      <w:r w:rsidRPr="00040581">
        <w:rPr>
          <w:szCs w:val="20"/>
        </w:rPr>
        <w:t xml:space="preserve">4. Saistošos noteikumus Nr...... „Par grozījumiem Tukuma novada Domes 22.08.2013. saistošajos noteikumos Nr.21 „Tukuma </w:t>
      </w:r>
      <w:r w:rsidRPr="00040581">
        <w:rPr>
          <w:color w:val="000000"/>
          <w:szCs w:val="20"/>
        </w:rPr>
        <w:t>novada</w:t>
      </w:r>
      <w:r w:rsidRPr="00040581">
        <w:rPr>
          <w:szCs w:val="20"/>
        </w:rPr>
        <w:t xml:space="preserve"> pašvaldības nolikums ””:</w:t>
      </w:r>
    </w:p>
    <w:p w:rsidR="00040581" w:rsidRPr="00040581" w:rsidRDefault="00040581" w:rsidP="00040581">
      <w:pPr>
        <w:ind w:left="720"/>
        <w:jc w:val="both"/>
      </w:pPr>
      <w:r w:rsidRPr="00040581">
        <w:t>4.1. publicēt Tukuma novada Domes bezmaksas informatīvajā izdevumā „Tukuma Laiks”;</w:t>
      </w:r>
    </w:p>
    <w:p w:rsidR="00040581" w:rsidRPr="00040581" w:rsidRDefault="00040581" w:rsidP="00040581">
      <w:pPr>
        <w:ind w:firstLine="720"/>
        <w:jc w:val="both"/>
        <w:rPr>
          <w:szCs w:val="20"/>
        </w:rPr>
      </w:pPr>
      <w:r w:rsidRPr="00040581">
        <w:rPr>
          <w:szCs w:val="20"/>
        </w:rPr>
        <w:t xml:space="preserve">4.2. publicēt pašvaldības tīmekļa vietnē </w:t>
      </w:r>
      <w:hyperlink r:id="rId49" w:history="1">
        <w:r w:rsidRPr="00040581">
          <w:rPr>
            <w:color w:val="0000FF"/>
            <w:szCs w:val="20"/>
            <w:u w:val="single"/>
          </w:rPr>
          <w:t>www.tukums.lv</w:t>
        </w:r>
      </w:hyperlink>
      <w:r w:rsidRPr="00040581">
        <w:rPr>
          <w:szCs w:val="20"/>
        </w:rPr>
        <w:t>;</w:t>
      </w:r>
    </w:p>
    <w:p w:rsidR="00040581" w:rsidRPr="00040581" w:rsidRDefault="00040581" w:rsidP="00040581">
      <w:pPr>
        <w:ind w:firstLine="720"/>
        <w:jc w:val="both"/>
        <w:rPr>
          <w:szCs w:val="20"/>
        </w:rPr>
      </w:pPr>
      <w:r w:rsidRPr="00040581">
        <w:rPr>
          <w:szCs w:val="20"/>
        </w:rPr>
        <w:t>4.3. izvietot pieejamā vietā Domes ēkā un pagastu pārvaldēs.</w:t>
      </w:r>
    </w:p>
    <w:p w:rsidR="00040581" w:rsidRPr="00040581" w:rsidRDefault="00040581" w:rsidP="00040581">
      <w:pPr>
        <w:ind w:right="5" w:firstLine="720"/>
        <w:jc w:val="both"/>
        <w:rPr>
          <w:szCs w:val="20"/>
        </w:rPr>
      </w:pPr>
    </w:p>
    <w:p w:rsidR="00040581" w:rsidRPr="00040581" w:rsidRDefault="00040581" w:rsidP="00040581">
      <w:pPr>
        <w:ind w:right="5" w:firstLine="720"/>
        <w:jc w:val="both"/>
        <w:rPr>
          <w:szCs w:val="20"/>
        </w:rPr>
      </w:pPr>
    </w:p>
    <w:p w:rsidR="00040581" w:rsidRPr="00040581" w:rsidRDefault="00040581" w:rsidP="00040581">
      <w:pPr>
        <w:ind w:right="5" w:firstLine="720"/>
        <w:jc w:val="both"/>
        <w:rPr>
          <w:szCs w:val="20"/>
        </w:rPr>
      </w:pPr>
    </w:p>
    <w:p w:rsidR="00040581" w:rsidRPr="00040581" w:rsidRDefault="00040581" w:rsidP="00040581">
      <w:pPr>
        <w:ind w:firstLine="696"/>
        <w:jc w:val="both"/>
      </w:pPr>
    </w:p>
    <w:p w:rsidR="00040581" w:rsidRPr="00040581" w:rsidRDefault="00040581" w:rsidP="00040581">
      <w:pPr>
        <w:ind w:firstLine="696"/>
        <w:jc w:val="both"/>
      </w:pPr>
    </w:p>
    <w:p w:rsidR="00040581" w:rsidRPr="00040581" w:rsidRDefault="00040581" w:rsidP="00040581">
      <w:pPr>
        <w:ind w:firstLine="696"/>
        <w:jc w:val="both"/>
      </w:pPr>
    </w:p>
    <w:p w:rsidR="00040581" w:rsidRPr="00040581" w:rsidRDefault="00040581" w:rsidP="00040581">
      <w:pPr>
        <w:ind w:firstLine="696"/>
        <w:jc w:val="both"/>
      </w:pPr>
    </w:p>
    <w:p w:rsidR="00040581" w:rsidRPr="00040581" w:rsidRDefault="00040581" w:rsidP="00040581">
      <w:pPr>
        <w:ind w:firstLine="696"/>
        <w:jc w:val="both"/>
      </w:pPr>
    </w:p>
    <w:p w:rsidR="00040581" w:rsidRPr="00040581" w:rsidRDefault="00040581" w:rsidP="00040581">
      <w:pPr>
        <w:ind w:right="98"/>
        <w:rPr>
          <w:sz w:val="20"/>
          <w:szCs w:val="20"/>
        </w:rPr>
      </w:pPr>
      <w:r w:rsidRPr="00040581">
        <w:rPr>
          <w:sz w:val="20"/>
          <w:szCs w:val="20"/>
        </w:rPr>
        <w:t xml:space="preserve">Nosūtīt: </w:t>
      </w:r>
    </w:p>
    <w:p w:rsidR="00040581" w:rsidRPr="00040581" w:rsidRDefault="00040581" w:rsidP="00040581">
      <w:pPr>
        <w:jc w:val="both"/>
        <w:rPr>
          <w:sz w:val="20"/>
          <w:szCs w:val="20"/>
        </w:rPr>
      </w:pPr>
      <w:r w:rsidRPr="00040581">
        <w:rPr>
          <w:sz w:val="20"/>
          <w:szCs w:val="20"/>
        </w:rPr>
        <w:t>- VARAM (el)</w:t>
      </w:r>
    </w:p>
    <w:p w:rsidR="00040581" w:rsidRPr="00040581" w:rsidRDefault="00040581" w:rsidP="00040581">
      <w:pPr>
        <w:jc w:val="both"/>
        <w:rPr>
          <w:sz w:val="20"/>
          <w:szCs w:val="20"/>
        </w:rPr>
      </w:pPr>
      <w:r w:rsidRPr="00040581">
        <w:rPr>
          <w:sz w:val="20"/>
          <w:szCs w:val="20"/>
        </w:rPr>
        <w:t>Pilnu tekstu:</w:t>
      </w:r>
    </w:p>
    <w:p w:rsidR="00040581" w:rsidRPr="00040581" w:rsidRDefault="00040581" w:rsidP="00040581">
      <w:pPr>
        <w:ind w:right="98"/>
        <w:rPr>
          <w:sz w:val="20"/>
          <w:szCs w:val="20"/>
        </w:rPr>
      </w:pPr>
      <w:r w:rsidRPr="00040581">
        <w:rPr>
          <w:sz w:val="20"/>
          <w:szCs w:val="20"/>
        </w:rPr>
        <w:t>- Administr. nod.3 gab. (Ritmai, Anitai, APIC-am)</w:t>
      </w:r>
    </w:p>
    <w:p w:rsidR="00040581" w:rsidRPr="00040581" w:rsidRDefault="00040581" w:rsidP="00040581">
      <w:pPr>
        <w:ind w:right="98"/>
        <w:rPr>
          <w:sz w:val="20"/>
          <w:szCs w:val="20"/>
        </w:rPr>
      </w:pPr>
      <w:r w:rsidRPr="00040581">
        <w:rPr>
          <w:sz w:val="20"/>
          <w:szCs w:val="20"/>
        </w:rPr>
        <w:t>- pag. pārv (el)</w:t>
      </w:r>
    </w:p>
    <w:p w:rsidR="00040581" w:rsidRPr="00040581" w:rsidRDefault="00040581" w:rsidP="00040581">
      <w:pPr>
        <w:ind w:right="98"/>
        <w:rPr>
          <w:sz w:val="20"/>
          <w:szCs w:val="20"/>
        </w:rPr>
      </w:pPr>
      <w:r w:rsidRPr="00040581">
        <w:rPr>
          <w:sz w:val="20"/>
          <w:szCs w:val="20"/>
        </w:rPr>
        <w:t>- Izgl pārv.</w:t>
      </w:r>
    </w:p>
    <w:p w:rsidR="00040581" w:rsidRPr="00040581" w:rsidRDefault="00040581" w:rsidP="00040581">
      <w:pPr>
        <w:ind w:right="98"/>
        <w:rPr>
          <w:sz w:val="20"/>
          <w:szCs w:val="20"/>
        </w:rPr>
      </w:pPr>
      <w:r w:rsidRPr="00040581">
        <w:rPr>
          <w:sz w:val="20"/>
          <w:szCs w:val="20"/>
        </w:rPr>
        <w:t>_____________________________________</w:t>
      </w:r>
    </w:p>
    <w:p w:rsidR="00040581" w:rsidRDefault="00040581" w:rsidP="00040581">
      <w:pPr>
        <w:jc w:val="both"/>
        <w:rPr>
          <w:rFonts w:eastAsia="Calibri"/>
          <w:sz w:val="20"/>
          <w:szCs w:val="20"/>
        </w:rPr>
      </w:pPr>
      <w:r w:rsidRPr="00040581">
        <w:rPr>
          <w:rFonts w:eastAsia="Calibri"/>
          <w:sz w:val="20"/>
          <w:szCs w:val="20"/>
        </w:rPr>
        <w:t>Sagatavoja Administratīvā nodaļa R.Skudra</w:t>
      </w:r>
    </w:p>
    <w:p w:rsidR="0092615D" w:rsidRDefault="0092615D" w:rsidP="00040581">
      <w:pPr>
        <w:jc w:val="both"/>
        <w:rPr>
          <w:rFonts w:eastAsia="Calibri"/>
          <w:sz w:val="20"/>
          <w:szCs w:val="20"/>
        </w:rPr>
      </w:pPr>
      <w:r>
        <w:rPr>
          <w:rFonts w:eastAsia="Calibri"/>
          <w:sz w:val="20"/>
          <w:szCs w:val="20"/>
        </w:rPr>
        <w:t>Izskatīts Finanšu komitejā.</w:t>
      </w:r>
    </w:p>
    <w:p w:rsidR="00040581" w:rsidRPr="00302F59" w:rsidRDefault="0092615D" w:rsidP="00040581">
      <w:pPr>
        <w:jc w:val="both"/>
        <w:rPr>
          <w:rFonts w:eastAsia="Calibri"/>
          <w:sz w:val="20"/>
          <w:szCs w:val="20"/>
        </w:rPr>
      </w:pPr>
      <w:r>
        <w:rPr>
          <w:rFonts w:eastAsia="Calibri"/>
          <w:sz w:val="20"/>
          <w:szCs w:val="20"/>
        </w:rPr>
        <w:t xml:space="preserve">Iesniedza izsk. Finanšu komiteja.  </w:t>
      </w:r>
      <w:r w:rsidR="00040581" w:rsidRPr="00040581">
        <w:rPr>
          <w:rFonts w:eastAsiaTheme="minorHAnsi" w:cstheme="minorBidi"/>
          <w:szCs w:val="22"/>
          <w:lang w:eastAsia="en-US"/>
        </w:rPr>
        <w:br w:type="page"/>
      </w:r>
    </w:p>
    <w:p w:rsidR="00040581" w:rsidRPr="00040581" w:rsidRDefault="00040581" w:rsidP="00040581">
      <w:pPr>
        <w:ind w:left="5812"/>
        <w:jc w:val="right"/>
        <w:rPr>
          <w:rFonts w:eastAsiaTheme="minorHAnsi" w:cstheme="minorBidi"/>
          <w:sz w:val="20"/>
          <w:szCs w:val="20"/>
          <w:lang w:eastAsia="en-US"/>
        </w:rPr>
      </w:pPr>
    </w:p>
    <w:p w:rsidR="00040581" w:rsidRPr="00040581" w:rsidRDefault="00040581" w:rsidP="00040581">
      <w:pPr>
        <w:jc w:val="right"/>
        <w:rPr>
          <w:rFonts w:eastAsiaTheme="minorHAnsi" w:cstheme="minorBidi"/>
          <w:sz w:val="20"/>
          <w:szCs w:val="20"/>
          <w:lang w:eastAsia="en-US"/>
        </w:rPr>
      </w:pPr>
    </w:p>
    <w:p w:rsidR="00040581" w:rsidRPr="00040581" w:rsidRDefault="00040581" w:rsidP="00040581">
      <w:pPr>
        <w:ind w:left="5760" w:firstLine="720"/>
        <w:jc w:val="both"/>
        <w:rPr>
          <w:rFonts w:eastAsiaTheme="minorHAnsi" w:cstheme="minorBidi"/>
          <w:sz w:val="20"/>
          <w:szCs w:val="20"/>
          <w:lang w:eastAsia="en-US"/>
        </w:rPr>
      </w:pPr>
      <w:r w:rsidRPr="00040581">
        <w:rPr>
          <w:rFonts w:eastAsiaTheme="minorHAnsi" w:cstheme="minorBidi"/>
          <w:sz w:val="20"/>
          <w:szCs w:val="20"/>
          <w:lang w:eastAsia="en-US"/>
        </w:rPr>
        <w:t>Pielikums</w:t>
      </w:r>
    </w:p>
    <w:p w:rsidR="00040581" w:rsidRPr="00040581" w:rsidRDefault="00040581" w:rsidP="00040581">
      <w:pPr>
        <w:ind w:left="5760" w:firstLine="720"/>
        <w:jc w:val="both"/>
        <w:rPr>
          <w:rFonts w:eastAsiaTheme="minorHAnsi" w:cstheme="minorBidi"/>
          <w:sz w:val="20"/>
          <w:szCs w:val="20"/>
          <w:lang w:eastAsia="en-US"/>
        </w:rPr>
      </w:pPr>
      <w:r w:rsidRPr="00040581">
        <w:rPr>
          <w:rFonts w:eastAsiaTheme="minorHAnsi" w:cstheme="minorBidi"/>
          <w:sz w:val="20"/>
          <w:szCs w:val="20"/>
          <w:lang w:eastAsia="en-US"/>
        </w:rPr>
        <w:t>Tukuma novada Domes.....2016.</w:t>
      </w:r>
    </w:p>
    <w:p w:rsidR="00040581" w:rsidRPr="00040581" w:rsidRDefault="00040581" w:rsidP="00040581">
      <w:pPr>
        <w:ind w:left="5760" w:firstLine="720"/>
        <w:jc w:val="both"/>
        <w:rPr>
          <w:rFonts w:eastAsiaTheme="minorHAnsi" w:cstheme="minorBidi"/>
          <w:sz w:val="20"/>
          <w:szCs w:val="20"/>
          <w:lang w:eastAsia="en-US"/>
        </w:rPr>
      </w:pPr>
      <w:r w:rsidRPr="00040581">
        <w:rPr>
          <w:rFonts w:eastAsiaTheme="minorHAnsi" w:cstheme="minorBidi"/>
          <w:sz w:val="20"/>
          <w:szCs w:val="20"/>
          <w:lang w:eastAsia="en-US"/>
        </w:rPr>
        <w:t>lēmumam (prot. Nr....,...§.)</w:t>
      </w:r>
    </w:p>
    <w:p w:rsidR="00040581" w:rsidRPr="00040581" w:rsidRDefault="00040581" w:rsidP="00040581">
      <w:pPr>
        <w:jc w:val="center"/>
        <w:rPr>
          <w:rFonts w:eastAsiaTheme="minorHAnsi" w:cstheme="minorBidi"/>
          <w:szCs w:val="22"/>
          <w:lang w:eastAsia="en-US"/>
        </w:rPr>
      </w:pPr>
      <w:r w:rsidRPr="00040581">
        <w:rPr>
          <w:rFonts w:eastAsiaTheme="minorHAnsi" w:cstheme="minorBidi"/>
          <w:b/>
          <w:bCs/>
          <w:szCs w:val="22"/>
          <w:lang w:eastAsia="en-US"/>
        </w:rPr>
        <w:t>Paskaidrojuma raksts</w:t>
      </w:r>
    </w:p>
    <w:p w:rsidR="00040581" w:rsidRPr="00040581" w:rsidRDefault="00040581" w:rsidP="00040581">
      <w:pPr>
        <w:jc w:val="center"/>
        <w:rPr>
          <w:rFonts w:eastAsiaTheme="minorHAnsi" w:cs="Courier New"/>
          <w:b/>
          <w:color w:val="000000"/>
          <w:szCs w:val="22"/>
          <w:lang w:eastAsia="en-US"/>
        </w:rPr>
      </w:pPr>
      <w:r w:rsidRPr="00040581">
        <w:rPr>
          <w:rFonts w:eastAsiaTheme="minorHAnsi" w:cstheme="minorBidi"/>
          <w:b/>
          <w:bCs/>
          <w:szCs w:val="22"/>
          <w:lang w:eastAsia="en-US"/>
        </w:rPr>
        <w:t xml:space="preserve">saistošajiem noteikumiem Nr….. </w:t>
      </w:r>
      <w:r w:rsidRPr="00040581">
        <w:rPr>
          <w:rFonts w:eastAsiaTheme="minorHAnsi" w:cstheme="minorBidi"/>
          <w:b/>
          <w:szCs w:val="22"/>
          <w:lang w:eastAsia="en-US"/>
        </w:rPr>
        <w:t>„Par grozījumiem Tukuma novada Domes 22.08.2013. saistošajos noteikumos Nr.21 „Tukuma novada pašvaldības nolikums””</w:t>
      </w:r>
    </w:p>
    <w:p w:rsidR="00040581" w:rsidRPr="00040581" w:rsidRDefault="00040581" w:rsidP="00040581">
      <w:pPr>
        <w:spacing w:line="276" w:lineRule="auto"/>
        <w:ind w:right="5"/>
        <w:jc w:val="center"/>
        <w:rPr>
          <w:rFonts w:eastAsia="Calibri" w:cstheme="minorBidi"/>
          <w:bCs/>
          <w:szCs w:val="22"/>
          <w:lang w:eastAsia="en-US"/>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040581" w:rsidRPr="00040581" w:rsidTr="0092615D">
        <w:trPr>
          <w:cantSplit/>
        </w:trPr>
        <w:tc>
          <w:tcPr>
            <w:tcW w:w="2700" w:type="dxa"/>
            <w:tcBorders>
              <w:top w:val="single" w:sz="4" w:space="0" w:color="auto"/>
              <w:left w:val="single" w:sz="4" w:space="0" w:color="auto"/>
              <w:bottom w:val="single" w:sz="4" w:space="0" w:color="auto"/>
              <w:right w:val="single" w:sz="4" w:space="0" w:color="auto"/>
            </w:tcBorders>
            <w:hideMark/>
          </w:tcPr>
          <w:p w:rsidR="00040581" w:rsidRPr="00040581" w:rsidRDefault="00040581" w:rsidP="00040581">
            <w:pPr>
              <w:jc w:val="center"/>
              <w:rPr>
                <w:rFonts w:eastAsia="Calibri" w:cstheme="minorBidi"/>
                <w:szCs w:val="22"/>
                <w:lang w:eastAsia="en-US"/>
              </w:rPr>
            </w:pPr>
            <w:r w:rsidRPr="00040581">
              <w:rPr>
                <w:rFonts w:eastAsia="Calibri" w:cstheme="minorBidi"/>
                <w:szCs w:val="22"/>
                <w:lang w:eastAsia="en-US"/>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040581" w:rsidRPr="00040581" w:rsidRDefault="00040581" w:rsidP="00040581">
            <w:pPr>
              <w:jc w:val="center"/>
              <w:rPr>
                <w:rFonts w:eastAsiaTheme="minorHAnsi" w:cstheme="minorBidi"/>
                <w:bCs/>
                <w:szCs w:val="22"/>
                <w:lang w:eastAsia="en-US"/>
              </w:rPr>
            </w:pPr>
            <w:r w:rsidRPr="00040581">
              <w:rPr>
                <w:rFonts w:eastAsiaTheme="minorHAnsi" w:cstheme="minorBidi"/>
                <w:bCs/>
                <w:szCs w:val="22"/>
                <w:lang w:eastAsia="en-US"/>
              </w:rPr>
              <w:t>Norādāmā informācija</w:t>
            </w:r>
          </w:p>
        </w:tc>
      </w:tr>
      <w:tr w:rsidR="00040581" w:rsidRPr="00040581" w:rsidTr="0092615D">
        <w:trPr>
          <w:cantSplit/>
        </w:trPr>
        <w:tc>
          <w:tcPr>
            <w:tcW w:w="2700" w:type="dxa"/>
            <w:tcBorders>
              <w:top w:val="single" w:sz="4" w:space="0" w:color="auto"/>
              <w:left w:val="single" w:sz="4" w:space="0" w:color="auto"/>
              <w:bottom w:val="single" w:sz="4" w:space="0" w:color="auto"/>
              <w:right w:val="single" w:sz="4" w:space="0" w:color="auto"/>
            </w:tcBorders>
            <w:hideMark/>
          </w:tcPr>
          <w:p w:rsidR="00040581" w:rsidRPr="00040581" w:rsidRDefault="00040581" w:rsidP="00040581">
            <w:pPr>
              <w:jc w:val="both"/>
              <w:rPr>
                <w:rFonts w:eastAsia="Calibri" w:cstheme="minorBidi"/>
                <w:bCs/>
                <w:szCs w:val="22"/>
                <w:lang w:eastAsia="en-US"/>
              </w:rPr>
            </w:pPr>
            <w:r w:rsidRPr="00040581">
              <w:rPr>
                <w:rFonts w:eastAsia="Calibri" w:cstheme="minorBidi"/>
                <w:bCs/>
                <w:szCs w:val="22"/>
                <w:lang w:eastAsia="en-US"/>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040581" w:rsidRPr="00040581" w:rsidRDefault="00040581" w:rsidP="00040581">
            <w:pPr>
              <w:ind w:right="6"/>
              <w:jc w:val="both"/>
              <w:rPr>
                <w:rFonts w:eastAsia="Calibri" w:cstheme="minorBidi"/>
                <w:szCs w:val="22"/>
                <w:lang w:eastAsia="en-US"/>
              </w:rPr>
            </w:pPr>
            <w:r w:rsidRPr="00040581">
              <w:rPr>
                <w:rFonts w:eastAsia="Calibri" w:cstheme="minorBidi"/>
                <w:szCs w:val="22"/>
                <w:lang w:eastAsia="en-US"/>
              </w:rPr>
              <w:t>Grozījumi Tukuma novada Domes 22.08.2013. saistošajos noteikumos Nr.21 „Tukuma novada pašvaldības nolikums” nepieciešami, jo Dome pieņēmusi lēmumu par divu komisiju darbības izbeigšanu.</w:t>
            </w:r>
          </w:p>
        </w:tc>
      </w:tr>
      <w:tr w:rsidR="00040581" w:rsidRPr="00040581" w:rsidTr="0092615D">
        <w:trPr>
          <w:cantSplit/>
        </w:trPr>
        <w:tc>
          <w:tcPr>
            <w:tcW w:w="2700" w:type="dxa"/>
            <w:tcBorders>
              <w:top w:val="single" w:sz="4" w:space="0" w:color="auto"/>
              <w:left w:val="single" w:sz="4" w:space="0" w:color="auto"/>
              <w:bottom w:val="single" w:sz="4" w:space="0" w:color="auto"/>
              <w:right w:val="single" w:sz="4" w:space="0" w:color="auto"/>
            </w:tcBorders>
            <w:hideMark/>
          </w:tcPr>
          <w:p w:rsidR="00040581" w:rsidRPr="00040581" w:rsidRDefault="00040581" w:rsidP="00040581">
            <w:pPr>
              <w:jc w:val="both"/>
              <w:rPr>
                <w:rFonts w:eastAsia="Calibri" w:cstheme="minorBidi"/>
                <w:bCs/>
                <w:szCs w:val="22"/>
                <w:lang w:eastAsia="en-US"/>
              </w:rPr>
            </w:pPr>
            <w:r w:rsidRPr="00040581">
              <w:rPr>
                <w:rFonts w:eastAsia="Calibri" w:cstheme="minorBidi"/>
                <w:bCs/>
                <w:szCs w:val="22"/>
                <w:lang w:eastAsia="en-US"/>
              </w:rPr>
              <w:t>2. Īss projekta satura izklāsts.</w:t>
            </w:r>
          </w:p>
        </w:tc>
        <w:tc>
          <w:tcPr>
            <w:tcW w:w="7155" w:type="dxa"/>
            <w:tcBorders>
              <w:top w:val="single" w:sz="4" w:space="0" w:color="auto"/>
              <w:left w:val="single" w:sz="4" w:space="0" w:color="auto"/>
              <w:bottom w:val="single" w:sz="4" w:space="0" w:color="auto"/>
              <w:right w:val="single" w:sz="4" w:space="0" w:color="auto"/>
            </w:tcBorders>
            <w:hideMark/>
          </w:tcPr>
          <w:p w:rsidR="00040581" w:rsidRPr="00040581" w:rsidRDefault="00040581" w:rsidP="00040581">
            <w:pPr>
              <w:ind w:right="5"/>
              <w:jc w:val="both"/>
              <w:rPr>
                <w:rFonts w:eastAsia="Calibri" w:cstheme="minorBidi"/>
                <w:szCs w:val="22"/>
                <w:lang w:eastAsia="en-US"/>
              </w:rPr>
            </w:pPr>
            <w:r w:rsidRPr="00040581">
              <w:rPr>
                <w:rFonts w:eastAsia="Calibri" w:cstheme="minorBidi"/>
                <w:szCs w:val="22"/>
                <w:lang w:eastAsia="en-US"/>
              </w:rPr>
              <w:t>Izbeigt Irlavas administratīvās komisijas darbību un Administratīvās komisijas bērnu pārkāpumu izskatīšanai darbu. Administratīvā pārkāpuma lietas izskatīs viena Tukuma novada Domes Administratīvā komisija.  Ir izveidota un iekļauta jauna pirmsskolas izglītības iestāde „Lotte”.</w:t>
            </w:r>
          </w:p>
        </w:tc>
      </w:tr>
      <w:tr w:rsidR="00040581" w:rsidRPr="00040581" w:rsidTr="0092615D">
        <w:trPr>
          <w:cantSplit/>
        </w:trPr>
        <w:tc>
          <w:tcPr>
            <w:tcW w:w="2700" w:type="dxa"/>
            <w:tcBorders>
              <w:top w:val="single" w:sz="4" w:space="0" w:color="auto"/>
              <w:left w:val="single" w:sz="4" w:space="0" w:color="auto"/>
              <w:bottom w:val="single" w:sz="4" w:space="0" w:color="auto"/>
              <w:right w:val="single" w:sz="4" w:space="0" w:color="auto"/>
            </w:tcBorders>
            <w:hideMark/>
          </w:tcPr>
          <w:p w:rsidR="00040581" w:rsidRPr="00040581" w:rsidRDefault="00040581" w:rsidP="00040581">
            <w:pPr>
              <w:ind w:right="-24"/>
              <w:jc w:val="both"/>
              <w:rPr>
                <w:rFonts w:eastAsiaTheme="minorHAnsi" w:cstheme="minorBidi"/>
                <w:bCs/>
                <w:szCs w:val="22"/>
                <w:lang w:eastAsia="en-US"/>
              </w:rPr>
            </w:pPr>
            <w:r w:rsidRPr="00040581">
              <w:rPr>
                <w:rFonts w:eastAsiaTheme="minorHAnsi" w:cstheme="minorBidi"/>
                <w:bCs/>
                <w:szCs w:val="22"/>
                <w:lang w:eastAsia="en-US"/>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040581" w:rsidRPr="00040581" w:rsidRDefault="00040581" w:rsidP="00040581">
            <w:pPr>
              <w:spacing w:line="276" w:lineRule="auto"/>
              <w:jc w:val="both"/>
              <w:rPr>
                <w:rFonts w:eastAsia="Calibri" w:cstheme="minorBidi"/>
                <w:szCs w:val="22"/>
                <w:lang w:eastAsia="en-US"/>
              </w:rPr>
            </w:pPr>
            <w:r w:rsidRPr="00040581">
              <w:rPr>
                <w:rFonts w:eastAsia="Calibri" w:cstheme="minorBidi"/>
                <w:szCs w:val="22"/>
                <w:lang w:eastAsia="en-US"/>
              </w:rPr>
              <w:t xml:space="preserve"> Uz budžetu lēmums ietekmi neatstāj, jo tās ir sabiedriskās komisijas un par darbību komisijās tās locekļi atalgojumu nesaņem. Administratīvās komisijas sekretāre ir Domes administrācijas štata darbiniece.</w:t>
            </w:r>
          </w:p>
        </w:tc>
      </w:tr>
      <w:tr w:rsidR="00040581" w:rsidRPr="00040581" w:rsidTr="0092615D">
        <w:trPr>
          <w:cantSplit/>
        </w:trPr>
        <w:tc>
          <w:tcPr>
            <w:tcW w:w="2700" w:type="dxa"/>
            <w:tcBorders>
              <w:top w:val="single" w:sz="4" w:space="0" w:color="auto"/>
              <w:left w:val="single" w:sz="4" w:space="0" w:color="auto"/>
              <w:bottom w:val="single" w:sz="4" w:space="0" w:color="auto"/>
              <w:right w:val="single" w:sz="4" w:space="0" w:color="auto"/>
            </w:tcBorders>
            <w:hideMark/>
          </w:tcPr>
          <w:p w:rsidR="00040581" w:rsidRPr="00040581" w:rsidRDefault="00040581" w:rsidP="00040581">
            <w:pPr>
              <w:jc w:val="both"/>
              <w:rPr>
                <w:rFonts w:eastAsia="Calibri" w:cstheme="minorBidi"/>
                <w:bCs/>
                <w:szCs w:val="22"/>
                <w:lang w:eastAsia="en-US"/>
              </w:rPr>
            </w:pPr>
            <w:r w:rsidRPr="00040581">
              <w:rPr>
                <w:rFonts w:eastAsia="Calibri" w:cstheme="minorBidi"/>
                <w:bCs/>
                <w:szCs w:val="22"/>
                <w:lang w:eastAsia="en-US"/>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040581" w:rsidRPr="00040581" w:rsidRDefault="00040581" w:rsidP="00040581">
            <w:pPr>
              <w:jc w:val="both"/>
              <w:rPr>
                <w:rFonts w:eastAsia="Calibri" w:cstheme="minorBidi"/>
                <w:szCs w:val="22"/>
                <w:lang w:eastAsia="en-US"/>
              </w:rPr>
            </w:pPr>
            <w:r w:rsidRPr="00040581">
              <w:rPr>
                <w:rFonts w:eastAsia="Calibri" w:cstheme="minorBidi"/>
                <w:szCs w:val="22"/>
                <w:lang w:eastAsia="en-US"/>
              </w:rPr>
              <w:t>Neietekmēs.</w:t>
            </w:r>
          </w:p>
        </w:tc>
      </w:tr>
      <w:tr w:rsidR="00040581" w:rsidRPr="00040581" w:rsidTr="0092615D">
        <w:trPr>
          <w:cantSplit/>
        </w:trPr>
        <w:tc>
          <w:tcPr>
            <w:tcW w:w="2700" w:type="dxa"/>
            <w:tcBorders>
              <w:top w:val="single" w:sz="4" w:space="0" w:color="auto"/>
              <w:left w:val="single" w:sz="4" w:space="0" w:color="auto"/>
              <w:bottom w:val="single" w:sz="4" w:space="0" w:color="auto"/>
              <w:right w:val="single" w:sz="4" w:space="0" w:color="auto"/>
            </w:tcBorders>
            <w:hideMark/>
          </w:tcPr>
          <w:p w:rsidR="00040581" w:rsidRPr="00040581" w:rsidRDefault="00040581" w:rsidP="00040581">
            <w:pPr>
              <w:jc w:val="both"/>
              <w:rPr>
                <w:rFonts w:eastAsia="Calibri" w:cstheme="minorBidi"/>
                <w:bCs/>
                <w:szCs w:val="22"/>
                <w:lang w:eastAsia="en-US"/>
              </w:rPr>
            </w:pPr>
            <w:r w:rsidRPr="00040581">
              <w:rPr>
                <w:rFonts w:eastAsia="Calibri" w:cstheme="minorBidi"/>
                <w:bCs/>
                <w:szCs w:val="22"/>
                <w:lang w:eastAsia="en-US"/>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040581" w:rsidRPr="00040581" w:rsidRDefault="00040581" w:rsidP="00040581">
            <w:pPr>
              <w:jc w:val="both"/>
              <w:rPr>
                <w:rFonts w:eastAsiaTheme="minorHAnsi" w:cstheme="minorBidi"/>
                <w:szCs w:val="22"/>
                <w:lang w:eastAsia="en-US"/>
              </w:rPr>
            </w:pPr>
            <w:r w:rsidRPr="00040581">
              <w:rPr>
                <w:rFonts w:eastAsiaTheme="minorHAnsi" w:cstheme="minorBidi"/>
                <w:bCs/>
                <w:color w:val="000000"/>
                <w:spacing w:val="-5"/>
                <w:szCs w:val="22"/>
                <w:lang w:eastAsia="en-US"/>
              </w:rPr>
              <w:t>Pašvaldības administratīvo slogu iedzīvotājiem šīs izmaiņas neietekmē.</w:t>
            </w:r>
          </w:p>
        </w:tc>
      </w:tr>
      <w:tr w:rsidR="00040581" w:rsidRPr="00040581" w:rsidTr="0092615D">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040581" w:rsidRPr="00040581" w:rsidRDefault="00040581" w:rsidP="00040581">
            <w:pPr>
              <w:jc w:val="both"/>
              <w:rPr>
                <w:rFonts w:eastAsia="Calibri" w:cstheme="minorBidi"/>
                <w:bCs/>
                <w:szCs w:val="22"/>
                <w:lang w:eastAsia="en-US"/>
              </w:rPr>
            </w:pPr>
            <w:r w:rsidRPr="00040581">
              <w:rPr>
                <w:rFonts w:eastAsia="Calibri" w:cstheme="minorBidi"/>
                <w:bCs/>
                <w:szCs w:val="22"/>
                <w:lang w:eastAsia="en-US"/>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040581" w:rsidRPr="00040581" w:rsidRDefault="00040581" w:rsidP="00040581">
            <w:pPr>
              <w:jc w:val="both"/>
              <w:rPr>
                <w:rFonts w:eastAsia="Calibri" w:cstheme="minorBidi"/>
                <w:color w:val="FF0000"/>
                <w:szCs w:val="22"/>
                <w:lang w:eastAsia="en-US"/>
              </w:rPr>
            </w:pPr>
            <w:r w:rsidRPr="00040581">
              <w:rPr>
                <w:rFonts w:eastAsia="Calibri" w:cstheme="minorBidi"/>
                <w:szCs w:val="22"/>
                <w:lang w:eastAsia="en-US"/>
              </w:rPr>
              <w:t xml:space="preserve">Sagatavojot saistošo noteikumu projektu, konsultācijas tika veiktas ar policiju, bāriņtiesu, pašvaldības aģentūru „Tukuma novada sociālais dienests”. </w:t>
            </w:r>
          </w:p>
        </w:tc>
      </w:tr>
    </w:tbl>
    <w:p w:rsidR="00040581" w:rsidRPr="00040581" w:rsidRDefault="00040581" w:rsidP="00040581">
      <w:pPr>
        <w:jc w:val="both"/>
        <w:rPr>
          <w:rFonts w:ascii="Calibri" w:eastAsiaTheme="minorHAnsi" w:hAnsi="Calibri" w:cstheme="minorBidi"/>
          <w:sz w:val="22"/>
          <w:szCs w:val="22"/>
          <w:lang w:eastAsia="en-US"/>
        </w:rPr>
      </w:pPr>
    </w:p>
    <w:p w:rsidR="00040581" w:rsidRPr="00040581" w:rsidRDefault="00040581" w:rsidP="00040581">
      <w:pPr>
        <w:jc w:val="both"/>
        <w:rPr>
          <w:rFonts w:eastAsiaTheme="minorHAnsi" w:cstheme="minorBidi"/>
          <w:color w:val="000000"/>
          <w:sz w:val="20"/>
          <w:szCs w:val="20"/>
          <w:lang w:eastAsia="en-US"/>
        </w:rPr>
      </w:pPr>
    </w:p>
    <w:p w:rsidR="00040581" w:rsidRPr="00040581" w:rsidRDefault="00040581" w:rsidP="00040581">
      <w:pPr>
        <w:jc w:val="both"/>
        <w:rPr>
          <w:rFonts w:eastAsiaTheme="minorHAnsi" w:cstheme="minorBidi"/>
          <w:color w:val="000000"/>
          <w:sz w:val="20"/>
          <w:szCs w:val="20"/>
          <w:lang w:eastAsia="en-US"/>
        </w:rPr>
      </w:pP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5"/>
        <w:jc w:val="both"/>
        <w:rPr>
          <w:rFonts w:eastAsiaTheme="minorHAnsi" w:cstheme="minorBidi"/>
          <w:sz w:val="20"/>
          <w:szCs w:val="20"/>
          <w:lang w:eastAsia="en-US"/>
        </w:rPr>
      </w:pPr>
    </w:p>
    <w:p w:rsidR="00040581" w:rsidRPr="00040581" w:rsidRDefault="00040581" w:rsidP="00040581">
      <w:pPr>
        <w:ind w:right="5"/>
        <w:jc w:val="right"/>
        <w:rPr>
          <w:rFonts w:eastAsiaTheme="minorHAnsi" w:cstheme="minorBidi"/>
          <w:sz w:val="20"/>
          <w:szCs w:val="20"/>
          <w:lang w:eastAsia="en-US"/>
        </w:rPr>
      </w:pPr>
    </w:p>
    <w:p w:rsidR="00040581" w:rsidRPr="00040581" w:rsidRDefault="00040581" w:rsidP="00040581">
      <w:pPr>
        <w:ind w:right="5"/>
        <w:jc w:val="both"/>
        <w:rPr>
          <w:rFonts w:eastAsiaTheme="minorHAnsi" w:cstheme="minorBidi"/>
          <w:sz w:val="20"/>
          <w:szCs w:val="20"/>
          <w:lang w:eastAsia="en-US"/>
        </w:rPr>
      </w:pPr>
    </w:p>
    <w:p w:rsidR="00040581" w:rsidRPr="00040581" w:rsidRDefault="00040581" w:rsidP="00040581">
      <w:pPr>
        <w:ind w:left="5760" w:right="5" w:firstLine="720"/>
        <w:jc w:val="both"/>
        <w:rPr>
          <w:rFonts w:eastAsiaTheme="minorHAnsi" w:cstheme="minorBidi"/>
          <w:sz w:val="20"/>
          <w:szCs w:val="20"/>
          <w:lang w:eastAsia="en-US"/>
        </w:rPr>
      </w:pPr>
      <w:r w:rsidRPr="00040581">
        <w:rPr>
          <w:rFonts w:eastAsiaTheme="minorHAnsi" w:cstheme="minorBidi"/>
          <w:sz w:val="20"/>
          <w:szCs w:val="20"/>
          <w:lang w:eastAsia="en-US"/>
        </w:rPr>
        <w:lastRenderedPageBreak/>
        <w:t>APSTIPRINĀTI</w:t>
      </w:r>
      <w:r w:rsidRPr="00040581">
        <w:rPr>
          <w:rFonts w:eastAsiaTheme="minorHAnsi" w:cstheme="minorBidi"/>
          <w:sz w:val="20"/>
          <w:szCs w:val="20"/>
          <w:lang w:eastAsia="en-US"/>
        </w:rPr>
        <w:tab/>
      </w:r>
    </w:p>
    <w:p w:rsidR="00040581" w:rsidRPr="00040581" w:rsidRDefault="00040581" w:rsidP="00040581">
      <w:pPr>
        <w:ind w:right="5"/>
        <w:jc w:val="both"/>
        <w:rPr>
          <w:rFonts w:eastAsiaTheme="minorHAnsi" w:cstheme="minorBidi"/>
          <w:sz w:val="20"/>
          <w:szCs w:val="20"/>
          <w:lang w:eastAsia="en-US"/>
        </w:rPr>
      </w:pPr>
      <w:r w:rsidRPr="00040581">
        <w:rPr>
          <w:rFonts w:eastAsiaTheme="minorHAnsi" w:cstheme="minorBidi"/>
          <w:sz w:val="20"/>
          <w:szCs w:val="20"/>
          <w:lang w:eastAsia="en-US"/>
        </w:rPr>
        <w:tab/>
      </w:r>
      <w:r w:rsidRPr="00040581">
        <w:rPr>
          <w:rFonts w:eastAsiaTheme="minorHAnsi" w:cstheme="minorBidi"/>
          <w:sz w:val="20"/>
          <w:szCs w:val="20"/>
          <w:lang w:eastAsia="en-US"/>
        </w:rPr>
        <w:tab/>
      </w:r>
      <w:r w:rsidRPr="00040581">
        <w:rPr>
          <w:rFonts w:eastAsiaTheme="minorHAnsi" w:cstheme="minorBidi"/>
          <w:sz w:val="20"/>
          <w:szCs w:val="20"/>
          <w:lang w:eastAsia="en-US"/>
        </w:rPr>
        <w:tab/>
      </w:r>
      <w:r w:rsidRPr="00040581">
        <w:rPr>
          <w:rFonts w:eastAsiaTheme="minorHAnsi" w:cstheme="minorBidi"/>
          <w:sz w:val="20"/>
          <w:szCs w:val="20"/>
          <w:lang w:eastAsia="en-US"/>
        </w:rPr>
        <w:tab/>
      </w:r>
      <w:r w:rsidRPr="00040581">
        <w:rPr>
          <w:rFonts w:eastAsiaTheme="minorHAnsi" w:cstheme="minorBidi"/>
          <w:sz w:val="20"/>
          <w:szCs w:val="20"/>
          <w:lang w:eastAsia="en-US"/>
        </w:rPr>
        <w:tab/>
      </w:r>
      <w:r w:rsidRPr="00040581">
        <w:rPr>
          <w:rFonts w:eastAsiaTheme="minorHAnsi" w:cstheme="minorBidi"/>
          <w:sz w:val="20"/>
          <w:szCs w:val="20"/>
          <w:lang w:eastAsia="en-US"/>
        </w:rPr>
        <w:tab/>
      </w:r>
      <w:r w:rsidRPr="00040581">
        <w:rPr>
          <w:rFonts w:eastAsiaTheme="minorHAnsi" w:cstheme="minorBidi"/>
          <w:sz w:val="20"/>
          <w:szCs w:val="20"/>
          <w:lang w:eastAsia="en-US"/>
        </w:rPr>
        <w:tab/>
      </w:r>
      <w:r w:rsidRPr="00040581">
        <w:rPr>
          <w:rFonts w:eastAsiaTheme="minorHAnsi" w:cstheme="minorBidi"/>
          <w:sz w:val="20"/>
          <w:szCs w:val="20"/>
          <w:lang w:eastAsia="en-US"/>
        </w:rPr>
        <w:tab/>
      </w:r>
      <w:r w:rsidRPr="00040581">
        <w:rPr>
          <w:rFonts w:eastAsiaTheme="minorHAnsi" w:cstheme="minorBidi"/>
          <w:sz w:val="20"/>
          <w:szCs w:val="20"/>
          <w:lang w:eastAsia="en-US"/>
        </w:rPr>
        <w:tab/>
        <w:t xml:space="preserve">ar Tukuma novada Domes ........2016.    </w:t>
      </w:r>
    </w:p>
    <w:p w:rsidR="00040581" w:rsidRPr="00040581" w:rsidRDefault="00040581" w:rsidP="00040581">
      <w:pPr>
        <w:ind w:right="5"/>
        <w:jc w:val="both"/>
        <w:rPr>
          <w:rFonts w:eastAsiaTheme="minorHAnsi" w:cstheme="minorBidi"/>
          <w:sz w:val="20"/>
          <w:szCs w:val="20"/>
          <w:lang w:eastAsia="en-US"/>
        </w:rPr>
      </w:pPr>
      <w:r w:rsidRPr="00040581">
        <w:rPr>
          <w:rFonts w:eastAsiaTheme="minorHAnsi" w:cstheme="minorBidi"/>
          <w:sz w:val="20"/>
          <w:szCs w:val="20"/>
          <w:lang w:eastAsia="en-US"/>
        </w:rPr>
        <w:t xml:space="preserve">                                                                                                                                  lēmumu (prot. Nr...., .....§.)</w:t>
      </w:r>
    </w:p>
    <w:p w:rsidR="00040581" w:rsidRPr="00040581" w:rsidRDefault="00040581" w:rsidP="00040581">
      <w:pPr>
        <w:ind w:right="5"/>
        <w:jc w:val="both"/>
        <w:rPr>
          <w:rFonts w:eastAsiaTheme="minorHAnsi" w:cstheme="minorBidi"/>
          <w:sz w:val="20"/>
          <w:szCs w:val="20"/>
          <w:lang w:eastAsia="en-US"/>
        </w:rPr>
      </w:pPr>
    </w:p>
    <w:p w:rsidR="00040581" w:rsidRPr="00040581" w:rsidRDefault="00040581" w:rsidP="00040581">
      <w:pPr>
        <w:ind w:right="5"/>
        <w:jc w:val="center"/>
        <w:rPr>
          <w:rFonts w:eastAsiaTheme="minorHAnsi" w:cstheme="minorBidi"/>
          <w:b/>
          <w:szCs w:val="20"/>
          <w:lang w:eastAsia="en-US"/>
        </w:rPr>
      </w:pPr>
      <w:r w:rsidRPr="00040581">
        <w:rPr>
          <w:rFonts w:eastAsiaTheme="minorHAnsi" w:cstheme="minorBidi"/>
          <w:b/>
          <w:szCs w:val="20"/>
          <w:lang w:eastAsia="en-US"/>
        </w:rPr>
        <w:t> SAISTOŠIE NOTEIKUMI</w:t>
      </w:r>
    </w:p>
    <w:p w:rsidR="00040581" w:rsidRPr="00040581" w:rsidRDefault="00040581" w:rsidP="00040581">
      <w:pPr>
        <w:ind w:right="5"/>
        <w:jc w:val="center"/>
        <w:rPr>
          <w:rFonts w:eastAsiaTheme="minorHAnsi" w:cstheme="minorBidi"/>
          <w:szCs w:val="20"/>
          <w:lang w:eastAsia="en-US"/>
        </w:rPr>
      </w:pPr>
      <w:r w:rsidRPr="00040581">
        <w:rPr>
          <w:rFonts w:eastAsiaTheme="minorHAnsi" w:cstheme="minorBidi"/>
          <w:szCs w:val="20"/>
          <w:lang w:eastAsia="en-US"/>
        </w:rPr>
        <w:t>Tukumā</w:t>
      </w:r>
    </w:p>
    <w:p w:rsidR="00040581" w:rsidRPr="00040581" w:rsidRDefault="00040581" w:rsidP="00040581">
      <w:pPr>
        <w:ind w:right="5"/>
        <w:jc w:val="both"/>
        <w:rPr>
          <w:rFonts w:eastAsiaTheme="minorHAnsi" w:cstheme="minorBidi"/>
          <w:szCs w:val="20"/>
          <w:lang w:eastAsia="en-US"/>
        </w:rPr>
      </w:pPr>
    </w:p>
    <w:p w:rsidR="00040581" w:rsidRPr="00040581" w:rsidRDefault="00040581" w:rsidP="00040581">
      <w:pPr>
        <w:ind w:right="5"/>
        <w:jc w:val="both"/>
        <w:rPr>
          <w:rFonts w:eastAsiaTheme="minorHAnsi" w:cstheme="minorBidi"/>
          <w:szCs w:val="20"/>
          <w:lang w:eastAsia="en-US"/>
        </w:rPr>
      </w:pPr>
      <w:r w:rsidRPr="00040581">
        <w:rPr>
          <w:rFonts w:eastAsiaTheme="minorHAnsi" w:cstheme="minorBidi"/>
          <w:szCs w:val="20"/>
          <w:lang w:eastAsia="en-US"/>
        </w:rPr>
        <w:t xml:space="preserve">2016.gada   ....novembrī                                                                                                      </w:t>
      </w:r>
      <w:r w:rsidRPr="00040581">
        <w:rPr>
          <w:rFonts w:eastAsiaTheme="minorHAnsi" w:cstheme="minorBidi"/>
          <w:b/>
          <w:szCs w:val="20"/>
          <w:lang w:eastAsia="en-US"/>
        </w:rPr>
        <w:t>Nr.</w:t>
      </w:r>
    </w:p>
    <w:p w:rsidR="00040581" w:rsidRPr="00040581" w:rsidRDefault="00040581" w:rsidP="00040581">
      <w:pPr>
        <w:ind w:right="5"/>
        <w:jc w:val="right"/>
        <w:rPr>
          <w:rFonts w:eastAsiaTheme="minorHAnsi" w:cstheme="minorBidi"/>
          <w:szCs w:val="20"/>
          <w:lang w:eastAsia="en-US"/>
        </w:rPr>
      </w:pPr>
      <w:r w:rsidRPr="00040581">
        <w:rPr>
          <w:rFonts w:eastAsiaTheme="minorHAnsi" w:cstheme="minorBidi"/>
          <w:szCs w:val="20"/>
          <w:lang w:eastAsia="en-US"/>
        </w:rPr>
        <w:t>(prot. Nr....,.....§.)</w:t>
      </w:r>
    </w:p>
    <w:p w:rsidR="00040581" w:rsidRPr="00040581" w:rsidRDefault="00040581" w:rsidP="00040581">
      <w:pPr>
        <w:ind w:right="5"/>
        <w:jc w:val="both"/>
        <w:rPr>
          <w:rFonts w:eastAsiaTheme="minorHAnsi" w:cstheme="minorBidi"/>
          <w:b/>
          <w:szCs w:val="20"/>
          <w:lang w:eastAsia="en-US"/>
        </w:rPr>
      </w:pPr>
      <w:r w:rsidRPr="00040581">
        <w:rPr>
          <w:rFonts w:eastAsiaTheme="minorHAnsi" w:cstheme="minorBidi"/>
          <w:b/>
          <w:szCs w:val="20"/>
          <w:lang w:eastAsia="en-US"/>
        </w:rPr>
        <w:t>Par grozījumiem Tukuma novada Domes 22.08.2013.</w:t>
      </w:r>
    </w:p>
    <w:p w:rsidR="00040581" w:rsidRPr="00040581" w:rsidRDefault="00040581" w:rsidP="00040581">
      <w:pPr>
        <w:ind w:right="5"/>
        <w:jc w:val="both"/>
        <w:rPr>
          <w:rFonts w:eastAsiaTheme="minorHAnsi" w:cstheme="minorBidi"/>
          <w:b/>
          <w:szCs w:val="20"/>
          <w:lang w:eastAsia="en-US"/>
        </w:rPr>
      </w:pPr>
      <w:r w:rsidRPr="00040581">
        <w:rPr>
          <w:rFonts w:eastAsiaTheme="minorHAnsi" w:cstheme="minorBidi"/>
          <w:b/>
          <w:szCs w:val="20"/>
          <w:lang w:eastAsia="en-US"/>
        </w:rPr>
        <w:t xml:space="preserve">saistošajos noteikumos Nr.21 „Tukuma </w:t>
      </w:r>
      <w:r w:rsidRPr="00040581">
        <w:rPr>
          <w:rFonts w:eastAsiaTheme="minorHAnsi" w:cstheme="minorBidi"/>
          <w:b/>
          <w:color w:val="000000"/>
          <w:szCs w:val="20"/>
          <w:lang w:eastAsia="en-US"/>
        </w:rPr>
        <w:t>novada</w:t>
      </w:r>
      <w:r w:rsidRPr="00040581">
        <w:rPr>
          <w:rFonts w:eastAsiaTheme="minorHAnsi" w:cstheme="minorBidi"/>
          <w:b/>
          <w:szCs w:val="20"/>
          <w:lang w:eastAsia="en-US"/>
        </w:rPr>
        <w:t xml:space="preserve"> </w:t>
      </w:r>
    </w:p>
    <w:p w:rsidR="00040581" w:rsidRPr="00040581" w:rsidRDefault="00040581" w:rsidP="00040581">
      <w:pPr>
        <w:ind w:right="5"/>
        <w:jc w:val="both"/>
        <w:rPr>
          <w:rFonts w:eastAsiaTheme="minorHAnsi" w:cstheme="minorBidi"/>
          <w:b/>
          <w:sz w:val="20"/>
          <w:szCs w:val="20"/>
          <w:lang w:eastAsia="en-US"/>
        </w:rPr>
      </w:pPr>
      <w:r w:rsidRPr="00040581">
        <w:rPr>
          <w:rFonts w:eastAsiaTheme="minorHAnsi" w:cstheme="minorBidi"/>
          <w:b/>
          <w:szCs w:val="20"/>
          <w:lang w:eastAsia="en-US"/>
        </w:rPr>
        <w:t>pašvaldības nolikums”</w:t>
      </w:r>
      <w:r w:rsidRPr="00040581">
        <w:rPr>
          <w:rFonts w:eastAsiaTheme="minorHAnsi" w:cstheme="minorBidi"/>
          <w:b/>
          <w:sz w:val="20"/>
          <w:szCs w:val="20"/>
          <w:lang w:eastAsia="en-US"/>
        </w:rPr>
        <w:tab/>
      </w:r>
      <w:r w:rsidRPr="00040581">
        <w:rPr>
          <w:rFonts w:eastAsiaTheme="minorHAnsi" w:cstheme="minorBidi"/>
          <w:b/>
          <w:sz w:val="20"/>
          <w:szCs w:val="20"/>
          <w:lang w:eastAsia="en-US"/>
        </w:rPr>
        <w:tab/>
      </w:r>
      <w:r w:rsidRPr="00040581">
        <w:rPr>
          <w:rFonts w:eastAsiaTheme="minorHAnsi" w:cstheme="minorBidi"/>
          <w:b/>
          <w:sz w:val="20"/>
          <w:szCs w:val="20"/>
          <w:lang w:eastAsia="en-US"/>
        </w:rPr>
        <w:tab/>
      </w:r>
      <w:r w:rsidRPr="00040581">
        <w:rPr>
          <w:rFonts w:eastAsiaTheme="minorHAnsi" w:cstheme="minorBidi"/>
          <w:b/>
          <w:sz w:val="20"/>
          <w:szCs w:val="20"/>
          <w:lang w:eastAsia="en-US"/>
        </w:rPr>
        <w:tab/>
      </w:r>
      <w:r w:rsidRPr="00040581">
        <w:rPr>
          <w:rFonts w:eastAsiaTheme="minorHAnsi" w:cstheme="minorBidi"/>
          <w:b/>
          <w:sz w:val="20"/>
          <w:szCs w:val="20"/>
          <w:lang w:eastAsia="en-US"/>
        </w:rPr>
        <w:tab/>
      </w:r>
      <w:r w:rsidRPr="00040581">
        <w:rPr>
          <w:rFonts w:eastAsiaTheme="minorHAnsi" w:cstheme="minorBidi"/>
          <w:b/>
          <w:sz w:val="20"/>
          <w:szCs w:val="20"/>
          <w:lang w:eastAsia="en-US"/>
        </w:rPr>
        <w:tab/>
      </w:r>
      <w:r w:rsidRPr="00040581">
        <w:rPr>
          <w:rFonts w:eastAsiaTheme="minorHAnsi" w:cstheme="minorBidi"/>
          <w:b/>
          <w:sz w:val="20"/>
          <w:szCs w:val="20"/>
          <w:lang w:eastAsia="en-US"/>
        </w:rPr>
        <w:tab/>
      </w:r>
      <w:r w:rsidRPr="00040581">
        <w:rPr>
          <w:rFonts w:eastAsiaTheme="minorHAnsi" w:cstheme="minorBidi"/>
          <w:b/>
          <w:sz w:val="20"/>
          <w:szCs w:val="20"/>
          <w:lang w:eastAsia="en-US"/>
        </w:rPr>
        <w:tab/>
      </w:r>
    </w:p>
    <w:p w:rsidR="00040581" w:rsidRPr="00040581" w:rsidRDefault="00040581" w:rsidP="00040581">
      <w:pPr>
        <w:ind w:left="6480" w:right="5" w:firstLine="720"/>
        <w:jc w:val="both"/>
        <w:rPr>
          <w:rFonts w:eastAsiaTheme="minorHAnsi" w:cstheme="minorBidi"/>
          <w:sz w:val="20"/>
          <w:szCs w:val="20"/>
          <w:lang w:eastAsia="en-US"/>
        </w:rPr>
      </w:pPr>
      <w:r w:rsidRPr="00040581">
        <w:rPr>
          <w:rFonts w:eastAsiaTheme="minorHAnsi" w:cstheme="minorBidi"/>
          <w:sz w:val="20"/>
          <w:szCs w:val="20"/>
          <w:lang w:eastAsia="en-US"/>
        </w:rPr>
        <w:t>Izdoti saskaņā ar  likuma</w:t>
      </w:r>
    </w:p>
    <w:p w:rsidR="00040581" w:rsidRPr="00040581" w:rsidRDefault="00040581" w:rsidP="00040581">
      <w:pPr>
        <w:ind w:left="7200" w:right="5"/>
        <w:jc w:val="both"/>
        <w:rPr>
          <w:rFonts w:eastAsiaTheme="minorHAnsi" w:cstheme="minorBidi"/>
          <w:sz w:val="20"/>
          <w:szCs w:val="20"/>
          <w:lang w:eastAsia="en-US"/>
        </w:rPr>
      </w:pPr>
      <w:r w:rsidRPr="00040581">
        <w:rPr>
          <w:rFonts w:eastAsiaTheme="minorHAnsi" w:cstheme="minorBidi"/>
          <w:sz w:val="20"/>
          <w:szCs w:val="20"/>
          <w:lang w:eastAsia="en-US"/>
        </w:rPr>
        <w:t xml:space="preserve">"Par pašvaldībām" 24.pantu </w:t>
      </w:r>
    </w:p>
    <w:p w:rsidR="00040581" w:rsidRPr="00040581" w:rsidRDefault="00040581" w:rsidP="00040581">
      <w:pPr>
        <w:ind w:right="5"/>
        <w:jc w:val="both"/>
        <w:rPr>
          <w:rFonts w:eastAsiaTheme="minorHAnsi" w:cstheme="minorBidi"/>
          <w:szCs w:val="20"/>
          <w:lang w:eastAsia="en-US"/>
        </w:rPr>
      </w:pPr>
    </w:p>
    <w:p w:rsidR="00040581" w:rsidRPr="00040581" w:rsidRDefault="00040581" w:rsidP="00040581">
      <w:pPr>
        <w:ind w:right="5"/>
        <w:jc w:val="both"/>
        <w:rPr>
          <w:rFonts w:eastAsiaTheme="minorHAnsi" w:cstheme="minorBidi"/>
          <w:szCs w:val="20"/>
          <w:lang w:eastAsia="en-US"/>
        </w:rPr>
      </w:pPr>
    </w:p>
    <w:p w:rsidR="00040581" w:rsidRPr="00040581" w:rsidRDefault="00040581" w:rsidP="00040581">
      <w:pPr>
        <w:ind w:right="5" w:firstLine="720"/>
        <w:jc w:val="both"/>
        <w:rPr>
          <w:rFonts w:eastAsiaTheme="minorHAnsi" w:cstheme="minorBidi"/>
          <w:szCs w:val="20"/>
          <w:lang w:eastAsia="en-US"/>
        </w:rPr>
      </w:pPr>
      <w:r w:rsidRPr="00040581">
        <w:rPr>
          <w:rFonts w:eastAsiaTheme="minorHAnsi" w:cstheme="minorBidi"/>
          <w:szCs w:val="20"/>
          <w:lang w:eastAsia="en-US"/>
        </w:rPr>
        <w:t xml:space="preserve">Izdarīt Tukuma novada Domes 22.08.2013. saistošajos noteikumos Nr.21 ”Tukuma </w:t>
      </w:r>
      <w:r w:rsidRPr="00040581">
        <w:rPr>
          <w:rFonts w:eastAsiaTheme="minorHAnsi" w:cstheme="minorBidi"/>
          <w:color w:val="000000"/>
          <w:szCs w:val="20"/>
          <w:lang w:eastAsia="en-US"/>
        </w:rPr>
        <w:t xml:space="preserve">novada </w:t>
      </w:r>
      <w:r w:rsidRPr="00040581">
        <w:rPr>
          <w:rFonts w:eastAsiaTheme="minorHAnsi" w:cstheme="minorBidi"/>
          <w:szCs w:val="20"/>
          <w:lang w:eastAsia="en-US"/>
        </w:rPr>
        <w:t xml:space="preserve">pašvaldības nolikums” (turpmāk – noteikumi) šādus grozījumus: </w:t>
      </w:r>
    </w:p>
    <w:p w:rsidR="00040581" w:rsidRPr="00040581" w:rsidRDefault="00040581" w:rsidP="00040581">
      <w:pPr>
        <w:ind w:right="5"/>
        <w:jc w:val="both"/>
        <w:rPr>
          <w:rFonts w:eastAsiaTheme="minorHAnsi" w:cstheme="minorBidi"/>
          <w:szCs w:val="20"/>
          <w:lang w:eastAsia="en-US"/>
        </w:rPr>
      </w:pPr>
      <w:r w:rsidRPr="00040581">
        <w:rPr>
          <w:rFonts w:eastAsiaTheme="minorHAnsi" w:cstheme="minorBidi"/>
          <w:szCs w:val="20"/>
          <w:lang w:eastAsia="en-US"/>
        </w:rPr>
        <w:tab/>
      </w:r>
    </w:p>
    <w:p w:rsidR="00040581" w:rsidRPr="00040581" w:rsidRDefault="00040581" w:rsidP="00040581">
      <w:pPr>
        <w:ind w:right="5" w:firstLine="720"/>
        <w:jc w:val="both"/>
        <w:rPr>
          <w:rFonts w:eastAsiaTheme="minorHAnsi" w:cstheme="minorBidi"/>
          <w:szCs w:val="20"/>
          <w:lang w:eastAsia="en-US"/>
        </w:rPr>
      </w:pPr>
      <w:r w:rsidRPr="00040581">
        <w:rPr>
          <w:rFonts w:eastAsiaTheme="minorHAnsi" w:cstheme="minorBidi"/>
          <w:szCs w:val="20"/>
          <w:lang w:eastAsia="en-US"/>
        </w:rPr>
        <w:t>1.</w:t>
      </w:r>
      <w:r w:rsidRPr="00040581">
        <w:rPr>
          <w:rFonts w:eastAsiaTheme="minorHAnsi" w:cstheme="minorBidi"/>
          <w:szCs w:val="22"/>
          <w:lang w:eastAsia="en-US"/>
        </w:rPr>
        <w:t xml:space="preserve"> papildināt noteikumus ar 4.38.apakšpunktu:</w:t>
      </w:r>
    </w:p>
    <w:p w:rsidR="00040581" w:rsidRPr="00040581" w:rsidRDefault="00040581" w:rsidP="00040581">
      <w:pPr>
        <w:ind w:right="5" w:firstLine="720"/>
        <w:jc w:val="both"/>
        <w:rPr>
          <w:rFonts w:eastAsiaTheme="minorHAnsi" w:cstheme="minorBidi"/>
          <w:szCs w:val="20"/>
          <w:lang w:eastAsia="en-US"/>
        </w:rPr>
      </w:pPr>
      <w:r w:rsidRPr="00040581">
        <w:rPr>
          <w:rFonts w:eastAsiaTheme="minorHAnsi" w:cstheme="minorBidi"/>
          <w:szCs w:val="22"/>
          <w:lang w:eastAsia="en-US" w:bidi="lo-LA"/>
        </w:rPr>
        <w:t>„4.38.Tukuma pirmsskolas izglītības iestāde „Lotte”,</w:t>
      </w:r>
    </w:p>
    <w:p w:rsidR="00040581" w:rsidRPr="00040581" w:rsidRDefault="00040581" w:rsidP="00040581">
      <w:pPr>
        <w:ind w:right="5"/>
        <w:jc w:val="both"/>
        <w:rPr>
          <w:rFonts w:eastAsiaTheme="minorHAnsi" w:cstheme="minorBidi"/>
          <w:szCs w:val="20"/>
          <w:lang w:eastAsia="en-US"/>
        </w:rPr>
      </w:pPr>
    </w:p>
    <w:p w:rsidR="00040581" w:rsidRPr="00040581" w:rsidRDefault="00040581" w:rsidP="00040581">
      <w:pPr>
        <w:ind w:right="5" w:firstLine="720"/>
        <w:jc w:val="both"/>
        <w:rPr>
          <w:rFonts w:eastAsiaTheme="minorHAnsi" w:cstheme="minorBidi"/>
          <w:szCs w:val="22"/>
          <w:lang w:eastAsia="en-US"/>
        </w:rPr>
      </w:pPr>
      <w:r w:rsidRPr="00040581">
        <w:rPr>
          <w:rFonts w:eastAsiaTheme="minorHAnsi" w:cstheme="minorBidi"/>
          <w:szCs w:val="20"/>
          <w:lang w:eastAsia="en-US"/>
        </w:rPr>
        <w:t>2.</w:t>
      </w:r>
      <w:r w:rsidRPr="00040581">
        <w:rPr>
          <w:rFonts w:eastAsiaTheme="minorHAnsi" w:cstheme="minorBidi"/>
          <w:szCs w:val="22"/>
          <w:lang w:eastAsia="en-US"/>
        </w:rPr>
        <w:t xml:space="preserve"> papildināt noteikumus ar 9.14.apakšpunktu:</w:t>
      </w:r>
    </w:p>
    <w:p w:rsidR="00040581" w:rsidRPr="00040581" w:rsidRDefault="00040581" w:rsidP="00040581">
      <w:pPr>
        <w:ind w:right="-2" w:firstLine="720"/>
        <w:jc w:val="both"/>
        <w:rPr>
          <w:rFonts w:eastAsiaTheme="minorHAnsi" w:cstheme="minorBidi"/>
          <w:szCs w:val="22"/>
          <w:lang w:eastAsia="en-US" w:bidi="lo-LA"/>
        </w:rPr>
      </w:pPr>
      <w:r w:rsidRPr="00040581">
        <w:rPr>
          <w:rFonts w:eastAsiaTheme="minorHAnsi"/>
          <w:szCs w:val="22"/>
          <w:lang w:eastAsia="en-US"/>
        </w:rPr>
        <w:t xml:space="preserve">„9.14. </w:t>
      </w:r>
      <w:r w:rsidRPr="00040581">
        <w:rPr>
          <w:rFonts w:eastAsiaTheme="minorHAnsi" w:cstheme="minorBidi"/>
          <w:noProof/>
          <w:kern w:val="32"/>
          <w:szCs w:val="22"/>
          <w:lang w:val="de-DE" w:eastAsia="en-US"/>
        </w:rPr>
        <w:t>Latvijas bāriņtiesu asociācijā</w:t>
      </w:r>
      <w:r w:rsidRPr="00040581">
        <w:rPr>
          <w:rFonts w:eastAsiaTheme="minorHAnsi" w:cstheme="minorBidi"/>
          <w:szCs w:val="22"/>
          <w:lang w:eastAsia="en-US" w:bidi="lo-LA"/>
        </w:rPr>
        <w:t>”,</w:t>
      </w:r>
    </w:p>
    <w:p w:rsidR="00040581" w:rsidRPr="00040581" w:rsidRDefault="00040581" w:rsidP="00040581">
      <w:pPr>
        <w:ind w:right="-2"/>
        <w:jc w:val="both"/>
        <w:rPr>
          <w:rFonts w:eastAsiaTheme="minorHAnsi" w:cstheme="minorBidi"/>
          <w:szCs w:val="22"/>
          <w:lang w:eastAsia="en-US" w:bidi="lo-LA"/>
        </w:rPr>
      </w:pPr>
    </w:p>
    <w:p w:rsidR="00040581" w:rsidRPr="00040581" w:rsidRDefault="00040581" w:rsidP="00040581">
      <w:pPr>
        <w:ind w:right="5" w:firstLine="720"/>
        <w:jc w:val="both"/>
        <w:rPr>
          <w:rFonts w:eastAsiaTheme="minorHAnsi" w:cstheme="minorBidi"/>
          <w:szCs w:val="22"/>
          <w:lang w:eastAsia="en-US"/>
        </w:rPr>
      </w:pPr>
      <w:r w:rsidRPr="00040581">
        <w:rPr>
          <w:rFonts w:eastAsiaTheme="minorHAnsi" w:cstheme="minorBidi"/>
          <w:szCs w:val="22"/>
          <w:lang w:eastAsia="en-US" w:bidi="lo-LA"/>
        </w:rPr>
        <w:t>3.</w:t>
      </w:r>
      <w:r w:rsidRPr="00040581">
        <w:rPr>
          <w:rFonts w:eastAsiaTheme="minorHAnsi" w:cstheme="minorBidi"/>
          <w:szCs w:val="22"/>
          <w:lang w:eastAsia="en-US"/>
        </w:rPr>
        <w:t>papildināt noteikumus ar 15.3.apakšpunktu:</w:t>
      </w:r>
    </w:p>
    <w:p w:rsidR="00040581" w:rsidRPr="00040581" w:rsidRDefault="00040581" w:rsidP="00040581">
      <w:pPr>
        <w:ind w:right="5" w:firstLine="720"/>
        <w:jc w:val="both"/>
        <w:rPr>
          <w:rFonts w:eastAsiaTheme="minorHAnsi" w:cstheme="minorBidi"/>
          <w:szCs w:val="22"/>
          <w:lang w:eastAsia="en-US"/>
        </w:rPr>
      </w:pPr>
      <w:r w:rsidRPr="00040581">
        <w:rPr>
          <w:rFonts w:eastAsiaTheme="minorHAnsi" w:cstheme="minorBidi"/>
          <w:szCs w:val="22"/>
          <w:lang w:eastAsia="en-US"/>
        </w:rPr>
        <w:t>„15.3.Tukuma novadam:</w:t>
      </w:r>
    </w:p>
    <w:p w:rsidR="00040581" w:rsidRPr="00040581" w:rsidRDefault="00040581" w:rsidP="00040581">
      <w:pPr>
        <w:ind w:right="5" w:firstLine="720"/>
        <w:jc w:val="both"/>
        <w:rPr>
          <w:rFonts w:eastAsiaTheme="minorHAnsi" w:cstheme="minorBidi"/>
          <w:szCs w:val="22"/>
          <w:lang w:eastAsia="en-US"/>
        </w:rPr>
      </w:pPr>
      <w:r w:rsidRPr="00040581">
        <w:rPr>
          <w:rFonts w:eastAsiaTheme="minorHAnsi" w:cstheme="minorBidi"/>
          <w:szCs w:val="22"/>
          <w:lang w:eastAsia="en-US"/>
        </w:rPr>
        <w:t>15.3.1. Šenevjēra (Francija)”,</w:t>
      </w:r>
    </w:p>
    <w:p w:rsidR="00040581" w:rsidRPr="00040581" w:rsidRDefault="00040581" w:rsidP="00040581">
      <w:pPr>
        <w:ind w:right="-2"/>
        <w:jc w:val="both"/>
        <w:rPr>
          <w:rFonts w:eastAsiaTheme="minorHAnsi" w:cstheme="minorBidi"/>
          <w:szCs w:val="22"/>
          <w:lang w:eastAsia="en-US" w:bidi="lo-LA"/>
        </w:rPr>
      </w:pPr>
    </w:p>
    <w:p w:rsidR="00040581" w:rsidRPr="00040581" w:rsidRDefault="00040581" w:rsidP="00040581">
      <w:pPr>
        <w:ind w:right="-2" w:firstLine="720"/>
        <w:jc w:val="both"/>
        <w:rPr>
          <w:rFonts w:eastAsiaTheme="minorHAnsi" w:cstheme="minorBidi"/>
          <w:szCs w:val="22"/>
          <w:lang w:eastAsia="en-US" w:bidi="lo-LA"/>
        </w:rPr>
      </w:pPr>
      <w:r w:rsidRPr="00040581">
        <w:rPr>
          <w:rFonts w:eastAsiaTheme="minorHAnsi" w:cstheme="minorBidi"/>
          <w:szCs w:val="22"/>
          <w:lang w:eastAsia="en-US" w:bidi="lo-LA"/>
        </w:rPr>
        <w:t>4. svītrot noteikumu 17.4. un 17.5.apakšpunktu,</w:t>
      </w:r>
    </w:p>
    <w:p w:rsidR="00040581" w:rsidRPr="00040581" w:rsidRDefault="00040581" w:rsidP="00040581">
      <w:pPr>
        <w:ind w:right="-2"/>
        <w:jc w:val="both"/>
        <w:rPr>
          <w:rFonts w:eastAsiaTheme="minorHAnsi" w:cstheme="minorBidi"/>
          <w:szCs w:val="22"/>
          <w:lang w:eastAsia="en-US" w:bidi="lo-LA"/>
        </w:rPr>
      </w:pPr>
    </w:p>
    <w:p w:rsidR="00040581" w:rsidRPr="00040581" w:rsidRDefault="00040581" w:rsidP="00040581">
      <w:pPr>
        <w:ind w:right="-2" w:firstLine="720"/>
        <w:jc w:val="both"/>
        <w:rPr>
          <w:rFonts w:eastAsiaTheme="minorHAnsi" w:cstheme="minorBidi"/>
          <w:szCs w:val="22"/>
          <w:lang w:eastAsia="en-US" w:bidi="lo-LA"/>
        </w:rPr>
      </w:pPr>
      <w:r w:rsidRPr="00040581">
        <w:rPr>
          <w:rFonts w:eastAsiaTheme="minorHAnsi" w:cstheme="minorBidi"/>
          <w:szCs w:val="22"/>
          <w:lang w:eastAsia="en-US" w:bidi="lo-LA"/>
        </w:rPr>
        <w:t>5. papildināt noteikumu 81.punktu aiz vārdiem ”sēdes gaitu” ar tekstu</w:t>
      </w:r>
      <w:r w:rsidRPr="00040581">
        <w:rPr>
          <w:rFonts w:eastAsiaTheme="minorHAnsi" w:cstheme="minorBidi"/>
          <w:noProof/>
          <w:kern w:val="32"/>
          <w:szCs w:val="22"/>
          <w:lang w:val="de-DE" w:eastAsia="en-US"/>
        </w:rPr>
        <w:t xml:space="preserve"> „</w:t>
      </w:r>
      <w:r w:rsidRPr="00040581">
        <w:rPr>
          <w:rFonts w:eastAsiaTheme="minorHAnsi" w:cstheme="minorBidi"/>
          <w:szCs w:val="22"/>
          <w:lang w:eastAsia="en-US" w:bidi="lo-LA"/>
        </w:rPr>
        <w:t>un tiek ievērots Fizisko personu datu aizsardzības likums un Informācijas atklātības likums.”,</w:t>
      </w:r>
    </w:p>
    <w:p w:rsidR="00040581" w:rsidRPr="00040581" w:rsidRDefault="00040581" w:rsidP="00040581">
      <w:pPr>
        <w:ind w:right="-2"/>
        <w:jc w:val="both"/>
        <w:rPr>
          <w:rFonts w:eastAsiaTheme="minorHAnsi" w:cstheme="minorBidi"/>
          <w:szCs w:val="22"/>
          <w:lang w:eastAsia="en-US" w:bidi="lo-LA"/>
        </w:rPr>
      </w:pPr>
    </w:p>
    <w:p w:rsidR="00040581" w:rsidRPr="00040581" w:rsidRDefault="00040581" w:rsidP="00040581">
      <w:pPr>
        <w:ind w:right="-2" w:firstLine="720"/>
        <w:jc w:val="both"/>
        <w:rPr>
          <w:rFonts w:eastAsiaTheme="minorHAnsi" w:cstheme="minorBidi"/>
          <w:szCs w:val="22"/>
          <w:lang w:eastAsia="en-US" w:bidi="lo-LA"/>
        </w:rPr>
      </w:pPr>
      <w:r w:rsidRPr="00040581">
        <w:rPr>
          <w:rFonts w:eastAsiaTheme="minorHAnsi" w:cstheme="minorBidi"/>
          <w:szCs w:val="22"/>
          <w:lang w:eastAsia="en-US" w:bidi="lo-LA"/>
        </w:rPr>
        <w:t>6. svītrot noteikumu 117. punktā aiz vārda „elektroniski” vārdus „un rakstveidā”,</w:t>
      </w:r>
    </w:p>
    <w:p w:rsidR="00040581" w:rsidRPr="00040581" w:rsidRDefault="00040581" w:rsidP="00040581">
      <w:pPr>
        <w:ind w:right="-2"/>
        <w:jc w:val="both"/>
        <w:rPr>
          <w:rFonts w:eastAsiaTheme="minorHAnsi" w:cstheme="minorBidi"/>
          <w:szCs w:val="22"/>
          <w:lang w:eastAsia="en-US" w:bidi="lo-LA"/>
        </w:rPr>
      </w:pPr>
    </w:p>
    <w:p w:rsidR="00040581" w:rsidRPr="00040581" w:rsidRDefault="00040581" w:rsidP="00040581">
      <w:pPr>
        <w:ind w:right="-2" w:firstLine="720"/>
        <w:jc w:val="both"/>
        <w:rPr>
          <w:rFonts w:eastAsiaTheme="minorHAnsi" w:cstheme="minorBidi"/>
          <w:szCs w:val="22"/>
          <w:lang w:eastAsia="en-US" w:bidi="lo-LA"/>
        </w:rPr>
      </w:pPr>
      <w:r w:rsidRPr="00040581">
        <w:rPr>
          <w:rFonts w:eastAsiaTheme="minorHAnsi" w:cstheme="minorBidi"/>
          <w:szCs w:val="22"/>
          <w:lang w:eastAsia="en-US" w:bidi="lo-LA"/>
        </w:rPr>
        <w:t>7.</w:t>
      </w:r>
      <w:r w:rsidRPr="00040581">
        <w:rPr>
          <w:rFonts w:eastAsiaTheme="minorHAnsi" w:cstheme="minorBidi"/>
          <w:color w:val="FF0000"/>
          <w:szCs w:val="22"/>
          <w:lang w:eastAsia="en-US" w:bidi="lo-LA"/>
        </w:rPr>
        <w:t xml:space="preserve"> </w:t>
      </w:r>
      <w:r w:rsidRPr="00040581">
        <w:rPr>
          <w:rFonts w:eastAsiaTheme="minorHAnsi" w:cstheme="minorBidi"/>
          <w:szCs w:val="22"/>
          <w:lang w:eastAsia="en-US" w:bidi="lo-LA"/>
        </w:rPr>
        <w:t>papildināt noteikumu 120.punktu  iekavās aiz vārda „likums” ar tekstu „un Fizisko personu datu aizsardzības likums”,</w:t>
      </w:r>
    </w:p>
    <w:p w:rsidR="00040581" w:rsidRPr="00040581" w:rsidRDefault="00040581" w:rsidP="00040581">
      <w:pPr>
        <w:ind w:right="5"/>
        <w:jc w:val="both"/>
        <w:rPr>
          <w:rFonts w:eastAsiaTheme="minorHAnsi" w:cstheme="minorBidi"/>
          <w:szCs w:val="22"/>
          <w:lang w:eastAsia="en-US"/>
        </w:rPr>
      </w:pPr>
    </w:p>
    <w:p w:rsidR="00040581" w:rsidRPr="00040581" w:rsidRDefault="00040581" w:rsidP="00040581">
      <w:pPr>
        <w:ind w:right="-2" w:firstLine="720"/>
        <w:jc w:val="both"/>
        <w:rPr>
          <w:rFonts w:eastAsiaTheme="minorHAnsi" w:cstheme="minorBidi"/>
          <w:szCs w:val="22"/>
          <w:lang w:eastAsia="en-US"/>
        </w:rPr>
      </w:pPr>
      <w:r w:rsidRPr="00040581">
        <w:rPr>
          <w:rFonts w:eastAsiaTheme="minorHAnsi" w:cstheme="minorBidi"/>
          <w:szCs w:val="22"/>
          <w:lang w:eastAsia="en-US"/>
        </w:rPr>
        <w:t>8. papildināt noteikumus ar 152.</w:t>
      </w:r>
      <w:r w:rsidRPr="00040581">
        <w:rPr>
          <w:rFonts w:eastAsiaTheme="minorHAnsi" w:cstheme="minorBidi"/>
          <w:szCs w:val="22"/>
          <w:vertAlign w:val="superscript"/>
          <w:lang w:eastAsia="en-US"/>
        </w:rPr>
        <w:t xml:space="preserve">2 </w:t>
      </w:r>
      <w:r w:rsidRPr="00040581">
        <w:rPr>
          <w:rFonts w:eastAsiaTheme="minorHAnsi" w:cstheme="minorBidi"/>
          <w:szCs w:val="22"/>
          <w:lang w:eastAsia="en-US"/>
        </w:rPr>
        <w:t xml:space="preserve">punktu šādā redakcijā: </w:t>
      </w:r>
    </w:p>
    <w:p w:rsidR="00040581" w:rsidRPr="00040581" w:rsidRDefault="00040581" w:rsidP="00040581">
      <w:pPr>
        <w:ind w:right="-2" w:firstLine="720"/>
        <w:jc w:val="both"/>
        <w:rPr>
          <w:rFonts w:eastAsiaTheme="minorHAnsi" w:cstheme="minorBidi"/>
          <w:szCs w:val="22"/>
          <w:lang w:eastAsia="en-US" w:bidi="lo-LA"/>
        </w:rPr>
      </w:pPr>
      <w:r w:rsidRPr="00040581">
        <w:rPr>
          <w:rFonts w:eastAsiaTheme="minorHAnsi" w:cstheme="minorBidi"/>
          <w:szCs w:val="22"/>
          <w:lang w:eastAsia="en-US"/>
        </w:rPr>
        <w:t>„152.</w:t>
      </w:r>
      <w:r w:rsidRPr="00040581">
        <w:rPr>
          <w:rFonts w:eastAsiaTheme="minorHAnsi" w:cstheme="minorBidi"/>
          <w:szCs w:val="22"/>
          <w:vertAlign w:val="superscript"/>
          <w:lang w:eastAsia="en-US"/>
        </w:rPr>
        <w:t>2</w:t>
      </w:r>
      <w:r w:rsidRPr="00040581">
        <w:rPr>
          <w:rFonts w:eastAsiaTheme="minorHAnsi" w:cstheme="minorBidi"/>
          <w:szCs w:val="22"/>
          <w:lang w:eastAsia="en-US"/>
        </w:rPr>
        <w:t xml:space="preserve"> Grozījumi</w:t>
      </w:r>
      <w:r w:rsidRPr="00040581">
        <w:rPr>
          <w:rFonts w:eastAsiaTheme="minorHAnsi" w:cstheme="minorBidi"/>
          <w:szCs w:val="22"/>
          <w:lang w:eastAsia="en-US" w:bidi="lo-LA"/>
        </w:rPr>
        <w:t xml:space="preserve"> 2013.gada 22.augusta saistošajos noteikumos Nr.21 stājas spēkā pēc Tukuma novada Domes 24.11.2016. sēdes protokola parakstīšanas.”.</w:t>
      </w:r>
    </w:p>
    <w:p w:rsidR="00040581" w:rsidRDefault="00040581" w:rsidP="00040581">
      <w:pPr>
        <w:ind w:right="-2" w:firstLine="720"/>
        <w:jc w:val="both"/>
        <w:rPr>
          <w:rFonts w:eastAsiaTheme="minorHAnsi" w:cstheme="minorBidi"/>
          <w:szCs w:val="22"/>
          <w:lang w:eastAsia="en-US" w:bidi="lo-LA"/>
        </w:rPr>
      </w:pPr>
    </w:p>
    <w:p w:rsidR="00152D5A" w:rsidRDefault="00152D5A" w:rsidP="00040581">
      <w:pPr>
        <w:ind w:right="-2" w:firstLine="720"/>
        <w:jc w:val="both"/>
        <w:rPr>
          <w:rFonts w:eastAsiaTheme="minorHAnsi" w:cstheme="minorBidi"/>
          <w:szCs w:val="22"/>
          <w:lang w:eastAsia="en-US" w:bidi="lo-LA"/>
        </w:rPr>
      </w:pPr>
      <w:r>
        <w:rPr>
          <w:rFonts w:eastAsiaTheme="minorHAnsi" w:cstheme="minorBidi"/>
          <w:szCs w:val="22"/>
          <w:lang w:eastAsia="en-US" w:bidi="lo-LA"/>
        </w:rPr>
        <w:t>9. papildināt noteikumus ar 152.</w:t>
      </w:r>
      <w:r>
        <w:rPr>
          <w:rFonts w:eastAsiaTheme="minorHAnsi" w:cstheme="minorBidi"/>
          <w:szCs w:val="22"/>
          <w:vertAlign w:val="superscript"/>
          <w:lang w:eastAsia="en-US" w:bidi="lo-LA"/>
        </w:rPr>
        <w:t>3</w:t>
      </w:r>
      <w:r>
        <w:rPr>
          <w:rFonts w:eastAsiaTheme="minorHAnsi" w:cstheme="minorBidi"/>
          <w:szCs w:val="22"/>
          <w:lang w:eastAsia="en-US" w:bidi="lo-LA"/>
        </w:rPr>
        <w:t>punktu šādā redakcijā:</w:t>
      </w:r>
    </w:p>
    <w:p w:rsidR="00152D5A" w:rsidRPr="00152D5A" w:rsidRDefault="00152D5A" w:rsidP="00040581">
      <w:pPr>
        <w:ind w:right="-2" w:firstLine="720"/>
        <w:jc w:val="both"/>
        <w:rPr>
          <w:rFonts w:eastAsiaTheme="minorHAnsi" w:cstheme="minorBidi"/>
          <w:szCs w:val="22"/>
          <w:lang w:eastAsia="en-US" w:bidi="lo-LA"/>
        </w:rPr>
      </w:pPr>
      <w:r>
        <w:rPr>
          <w:rFonts w:eastAsiaTheme="minorHAnsi" w:cstheme="minorBidi"/>
          <w:szCs w:val="22"/>
          <w:lang w:eastAsia="en-US" w:bidi="lo-LA"/>
        </w:rPr>
        <w:t>“152.</w:t>
      </w:r>
      <w:r>
        <w:rPr>
          <w:rFonts w:eastAsiaTheme="minorHAnsi" w:cstheme="minorBidi"/>
          <w:szCs w:val="22"/>
          <w:vertAlign w:val="superscript"/>
          <w:lang w:eastAsia="en-US" w:bidi="lo-LA"/>
        </w:rPr>
        <w:t>3</w:t>
      </w:r>
      <w:r>
        <w:rPr>
          <w:rFonts w:eastAsiaTheme="minorHAnsi" w:cstheme="minorBidi"/>
          <w:szCs w:val="22"/>
          <w:lang w:eastAsia="en-US" w:bidi="lo-LA"/>
        </w:rPr>
        <w:t xml:space="preserve"> saistošo noteikumu 17.4. un 17.5.apakšpunkti svītroti </w:t>
      </w:r>
      <w:r w:rsidR="00D90ED4">
        <w:rPr>
          <w:rFonts w:eastAsiaTheme="minorHAnsi" w:cstheme="minorBidi"/>
          <w:szCs w:val="22"/>
          <w:lang w:eastAsia="en-US" w:bidi="lo-LA"/>
        </w:rPr>
        <w:t>no</w:t>
      </w:r>
      <w:r>
        <w:rPr>
          <w:rFonts w:eastAsiaTheme="minorHAnsi" w:cstheme="minorBidi"/>
          <w:szCs w:val="22"/>
          <w:lang w:eastAsia="en-US" w:bidi="lo-LA"/>
        </w:rPr>
        <w:t xml:space="preserve"> 2017.gada 1.janvār</w:t>
      </w:r>
      <w:r w:rsidR="00D90ED4">
        <w:rPr>
          <w:rFonts w:eastAsiaTheme="minorHAnsi" w:cstheme="minorBidi"/>
          <w:szCs w:val="22"/>
          <w:lang w:eastAsia="en-US" w:bidi="lo-LA"/>
        </w:rPr>
        <w:t>a</w:t>
      </w:r>
      <w:r>
        <w:rPr>
          <w:rFonts w:eastAsiaTheme="minorHAnsi" w:cstheme="minorBidi"/>
          <w:szCs w:val="22"/>
          <w:lang w:eastAsia="en-US" w:bidi="lo-LA"/>
        </w:rPr>
        <w:t>.”</w:t>
      </w:r>
    </w:p>
    <w:p w:rsidR="00040581" w:rsidRPr="00040581" w:rsidRDefault="00040581" w:rsidP="00040581">
      <w:pPr>
        <w:jc w:val="both"/>
        <w:rPr>
          <w:rFonts w:eastAsiaTheme="minorHAnsi" w:cstheme="minorBidi"/>
          <w:szCs w:val="22"/>
          <w:lang w:val="it-IT" w:eastAsia="en-US"/>
        </w:rPr>
      </w:pPr>
    </w:p>
    <w:p w:rsidR="00040581" w:rsidRPr="00040581" w:rsidRDefault="00040581" w:rsidP="00040581">
      <w:pPr>
        <w:jc w:val="both"/>
        <w:rPr>
          <w:rFonts w:eastAsiaTheme="minorHAnsi" w:cstheme="minorBidi"/>
          <w:szCs w:val="22"/>
          <w:lang w:val="it-IT" w:eastAsia="en-US"/>
        </w:rPr>
      </w:pPr>
    </w:p>
    <w:p w:rsidR="00040581" w:rsidRDefault="00040581" w:rsidP="00040581">
      <w:pPr>
        <w:jc w:val="both"/>
        <w:rPr>
          <w:rFonts w:eastAsiaTheme="minorHAnsi" w:cstheme="minorBidi"/>
          <w:szCs w:val="22"/>
          <w:lang w:val="it-IT" w:eastAsia="en-US"/>
        </w:rPr>
      </w:pPr>
    </w:p>
    <w:p w:rsidR="00152D5A" w:rsidRDefault="00152D5A" w:rsidP="00040581">
      <w:pPr>
        <w:jc w:val="both"/>
        <w:rPr>
          <w:rFonts w:eastAsiaTheme="minorHAnsi" w:cstheme="minorBidi"/>
          <w:szCs w:val="22"/>
          <w:lang w:val="it-IT" w:eastAsia="en-US"/>
        </w:rPr>
      </w:pPr>
    </w:p>
    <w:p w:rsidR="00040581" w:rsidRPr="00040581" w:rsidRDefault="00040581" w:rsidP="00040581">
      <w:pPr>
        <w:jc w:val="both"/>
        <w:rPr>
          <w:rFonts w:eastAsiaTheme="minorHAnsi" w:cstheme="minorBidi"/>
          <w:color w:val="C00000"/>
          <w:szCs w:val="22"/>
          <w:lang w:val="it-IT" w:eastAsia="en-US"/>
        </w:rPr>
      </w:pPr>
      <w:r w:rsidRPr="00040581">
        <w:rPr>
          <w:rFonts w:eastAsiaTheme="minorHAnsi" w:cstheme="minorBidi"/>
          <w:color w:val="C00000"/>
          <w:szCs w:val="22"/>
          <w:lang w:val="it-IT" w:eastAsia="en-US"/>
        </w:rPr>
        <w:lastRenderedPageBreak/>
        <w:t>Noteikumi, kurus groza</w:t>
      </w:r>
    </w:p>
    <w:p w:rsidR="00040581" w:rsidRPr="00040581" w:rsidRDefault="00040581" w:rsidP="00040581">
      <w:pPr>
        <w:ind w:right="-2"/>
        <w:jc w:val="right"/>
        <w:rPr>
          <w:rFonts w:eastAsiaTheme="minorHAnsi" w:cstheme="minorBidi"/>
          <w:sz w:val="20"/>
          <w:szCs w:val="20"/>
          <w:lang w:eastAsia="en-US" w:bidi="lo-LA"/>
        </w:rPr>
      </w:pPr>
      <w:r w:rsidRPr="00040581">
        <w:rPr>
          <w:rFonts w:eastAsiaTheme="minorHAnsi" w:cstheme="minorBidi"/>
          <w:sz w:val="20"/>
          <w:szCs w:val="20"/>
          <w:lang w:eastAsia="en-US" w:bidi="lo-LA"/>
        </w:rPr>
        <w:t>NORAKSTS</w:t>
      </w:r>
    </w:p>
    <w:p w:rsidR="00040581" w:rsidRPr="00040581" w:rsidRDefault="00040581" w:rsidP="00040581">
      <w:pPr>
        <w:jc w:val="center"/>
        <w:rPr>
          <w:rFonts w:eastAsiaTheme="minorHAnsi" w:cstheme="minorBidi"/>
          <w:szCs w:val="22"/>
          <w:lang w:val="it-IT" w:eastAsia="en-US"/>
        </w:rPr>
      </w:pPr>
      <w:r w:rsidRPr="00040581">
        <w:rPr>
          <w:rFonts w:eastAsiaTheme="minorHAnsi" w:cstheme="minorBidi"/>
          <w:b/>
          <w:noProof/>
          <w:sz w:val="52"/>
          <w:szCs w:val="52"/>
        </w:rPr>
        <mc:AlternateContent>
          <mc:Choice Requires="wps">
            <w:drawing>
              <wp:anchor distT="0" distB="0" distL="114300" distR="114300" simplePos="0" relativeHeight="251676672" behindDoc="0" locked="0" layoutInCell="1" allowOverlap="1" wp14:anchorId="2BFE3489" wp14:editId="523229A9">
                <wp:simplePos x="0" y="0"/>
                <wp:positionH relativeFrom="column">
                  <wp:posOffset>-175260</wp:posOffset>
                </wp:positionH>
                <wp:positionV relativeFrom="paragraph">
                  <wp:posOffset>0</wp:posOffset>
                </wp:positionV>
                <wp:extent cx="920115" cy="975360"/>
                <wp:effectExtent l="0" t="0" r="381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CF6" w:rsidRDefault="00294CF6" w:rsidP="00040581">
                            <w:r>
                              <w:rPr>
                                <w:b/>
                                <w:noProof/>
                              </w:rPr>
                              <w:drawing>
                                <wp:inline distT="0" distB="0" distL="0" distR="0" wp14:anchorId="2C619922" wp14:editId="373C823F">
                                  <wp:extent cx="723265" cy="835025"/>
                                  <wp:effectExtent l="0" t="0" r="635" b="3175"/>
                                  <wp:docPr id="55" name="Picture 55"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E3489" id="_x0000_t202" coordsize="21600,21600" o:spt="202" path="m,l,21600r21600,l21600,xe">
                <v:stroke joinstyle="miter"/>
                <v:path gradientshapeok="t" o:connecttype="rect"/>
              </v:shapetype>
              <v:shape id="Text Box 50" o:spid="_x0000_s1026" type="#_x0000_t202" style="position:absolute;left:0;text-align:left;margin-left:-13.8pt;margin-top:0;width:72.45pt;height:7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" filled="f" stroked="f">
                <v:textbox inset=",1mm,,1mm">
                  <w:txbxContent>
                    <w:p w:rsidR="00294CF6" w:rsidRDefault="00294CF6" w:rsidP="00040581">
                      <w:r>
                        <w:rPr>
                          <w:b/>
                          <w:noProof/>
                        </w:rPr>
                        <w:drawing>
                          <wp:inline distT="0" distB="0" distL="0" distR="0" wp14:anchorId="2C619922" wp14:editId="373C823F">
                            <wp:extent cx="723265" cy="835025"/>
                            <wp:effectExtent l="0" t="0" r="635" b="3175"/>
                            <wp:docPr id="55" name="Picture 55"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040581">
        <w:rPr>
          <w:rFonts w:eastAsiaTheme="minorHAnsi" w:cstheme="minorBidi"/>
          <w:szCs w:val="22"/>
          <w:lang w:val="it-IT" w:eastAsia="en-US"/>
        </w:rPr>
        <w:t>LATVIJAS REPUBLIKA</w:t>
      </w:r>
    </w:p>
    <w:p w:rsidR="00040581" w:rsidRPr="00040581" w:rsidRDefault="00040581" w:rsidP="00040581">
      <w:pPr>
        <w:jc w:val="center"/>
        <w:rPr>
          <w:rFonts w:eastAsiaTheme="minorHAnsi" w:cstheme="minorBidi"/>
          <w:b/>
          <w:sz w:val="48"/>
          <w:szCs w:val="48"/>
          <w:lang w:val="it-IT" w:eastAsia="en-US"/>
        </w:rPr>
      </w:pPr>
      <w:r w:rsidRPr="00040581">
        <w:rPr>
          <w:rFonts w:eastAsiaTheme="minorHAnsi" w:cstheme="minorBidi"/>
          <w:b/>
          <w:sz w:val="48"/>
          <w:szCs w:val="48"/>
          <w:lang w:val="it-IT" w:eastAsia="en-US"/>
        </w:rPr>
        <w:t>TUKUMA  NOVADA  DOME</w:t>
      </w:r>
    </w:p>
    <w:p w:rsidR="00040581" w:rsidRPr="00040581" w:rsidRDefault="00040581" w:rsidP="00040581">
      <w:pPr>
        <w:jc w:val="center"/>
        <w:rPr>
          <w:rFonts w:eastAsiaTheme="minorHAnsi" w:cstheme="minorBidi"/>
          <w:sz w:val="22"/>
          <w:szCs w:val="22"/>
          <w:lang w:val="it-IT" w:eastAsia="en-US"/>
        </w:rPr>
      </w:pPr>
      <w:r w:rsidRPr="00040581">
        <w:rPr>
          <w:rFonts w:eastAsiaTheme="minorHAnsi" w:cstheme="minorBidi"/>
          <w:sz w:val="22"/>
          <w:szCs w:val="22"/>
          <w:lang w:val="it-IT" w:eastAsia="en-US"/>
        </w:rPr>
        <w:t>Reģistrācijas  Nr.90000050975</w:t>
      </w:r>
    </w:p>
    <w:p w:rsidR="00040581" w:rsidRPr="00040581" w:rsidRDefault="00040581" w:rsidP="00040581">
      <w:pPr>
        <w:jc w:val="center"/>
        <w:rPr>
          <w:rFonts w:eastAsiaTheme="minorHAnsi" w:cstheme="minorBidi"/>
          <w:color w:val="1C1C1C"/>
          <w:sz w:val="22"/>
          <w:szCs w:val="22"/>
          <w:lang w:val="it-IT" w:eastAsia="en-US"/>
        </w:rPr>
      </w:pPr>
      <w:r w:rsidRPr="00040581">
        <w:rPr>
          <w:rFonts w:eastAsiaTheme="minorHAnsi" w:cstheme="minorBidi"/>
          <w:color w:val="1C1C1C"/>
          <w:sz w:val="22"/>
          <w:szCs w:val="22"/>
          <w:lang w:val="it-IT" w:eastAsia="en-US"/>
        </w:rPr>
        <w:t xml:space="preserve">Talsu ielā 4, Tukumā, Tukuma novadā, LV-3101, </w:t>
      </w:r>
    </w:p>
    <w:p w:rsidR="00040581" w:rsidRPr="00040581" w:rsidRDefault="00040581" w:rsidP="00040581">
      <w:pPr>
        <w:jc w:val="center"/>
        <w:rPr>
          <w:rFonts w:eastAsiaTheme="minorHAnsi" w:cstheme="minorBidi"/>
          <w:color w:val="1C1C1C"/>
          <w:sz w:val="22"/>
          <w:szCs w:val="22"/>
          <w:lang w:val="it-IT" w:eastAsia="en-US"/>
        </w:rPr>
      </w:pPr>
      <w:r w:rsidRPr="00040581">
        <w:rPr>
          <w:rFonts w:eastAsiaTheme="minorHAnsi" w:cstheme="minorBidi"/>
          <w:color w:val="1C1C1C"/>
          <w:sz w:val="22"/>
          <w:szCs w:val="22"/>
          <w:lang w:val="it-IT" w:eastAsia="en-US"/>
        </w:rPr>
        <w:t>tālrunis 63122707, fakss 63107243, mobilais tālrunis 26603299, 29288876</w:t>
      </w:r>
    </w:p>
    <w:p w:rsidR="00040581" w:rsidRPr="00040581" w:rsidRDefault="00294CF6" w:rsidP="00040581">
      <w:pPr>
        <w:jc w:val="center"/>
        <w:rPr>
          <w:rFonts w:eastAsiaTheme="minorHAnsi" w:cstheme="minorBidi"/>
          <w:color w:val="1C1C1C"/>
          <w:sz w:val="22"/>
          <w:szCs w:val="22"/>
          <w:lang w:val="it-IT" w:eastAsia="en-US"/>
        </w:rPr>
      </w:pPr>
      <w:hyperlink r:id="rId51" w:history="1">
        <w:r w:rsidR="00040581" w:rsidRPr="00040581">
          <w:rPr>
            <w:rFonts w:eastAsiaTheme="minorHAnsi" w:cstheme="minorBidi"/>
            <w:color w:val="1C1C1C"/>
            <w:sz w:val="22"/>
            <w:szCs w:val="22"/>
            <w:u w:val="single"/>
            <w:lang w:val="fr-FR" w:eastAsia="en-US"/>
          </w:rPr>
          <w:t>www.tukums.lv</w:t>
        </w:r>
      </w:hyperlink>
      <w:r w:rsidR="00040581" w:rsidRPr="00040581">
        <w:rPr>
          <w:rFonts w:eastAsiaTheme="minorHAnsi" w:cstheme="minorBidi"/>
          <w:color w:val="1C1C1C"/>
          <w:sz w:val="22"/>
          <w:szCs w:val="22"/>
          <w:u w:val="single"/>
          <w:lang w:eastAsia="en-US"/>
        </w:rPr>
        <w:t xml:space="preserve"> </w:t>
      </w:r>
      <w:r w:rsidR="00040581" w:rsidRPr="00040581">
        <w:rPr>
          <w:rFonts w:eastAsiaTheme="minorHAnsi" w:cstheme="minorBidi"/>
          <w:color w:val="1C1C1C"/>
          <w:sz w:val="22"/>
          <w:szCs w:val="22"/>
          <w:lang w:eastAsia="en-US"/>
        </w:rPr>
        <w:t xml:space="preserve">     </w:t>
      </w:r>
      <w:r w:rsidR="00040581" w:rsidRPr="00040581">
        <w:rPr>
          <w:rFonts w:eastAsiaTheme="minorHAnsi" w:cstheme="minorBidi"/>
          <w:color w:val="1C1C1C"/>
          <w:sz w:val="22"/>
          <w:szCs w:val="22"/>
          <w:lang w:val="fr-FR" w:eastAsia="en-US"/>
        </w:rPr>
        <w:t xml:space="preserve">e-pasts: </w:t>
      </w:r>
      <w:hyperlink r:id="rId52" w:history="1">
        <w:r w:rsidR="00040581" w:rsidRPr="00040581">
          <w:rPr>
            <w:rFonts w:eastAsiaTheme="minorHAnsi" w:cstheme="minorBidi"/>
            <w:color w:val="0000FF"/>
            <w:sz w:val="22"/>
            <w:szCs w:val="22"/>
            <w:u w:val="single"/>
            <w:lang w:val="fr-FR" w:eastAsia="en-US"/>
          </w:rPr>
          <w:t>dome@tukums.lv</w:t>
        </w:r>
      </w:hyperlink>
      <w:r w:rsidR="00040581" w:rsidRPr="00040581">
        <w:rPr>
          <w:rFonts w:eastAsiaTheme="minorHAnsi" w:cstheme="minorBidi"/>
          <w:color w:val="1C1C1C"/>
          <w:sz w:val="22"/>
          <w:szCs w:val="22"/>
          <w:lang w:val="fr-FR" w:eastAsia="en-US"/>
        </w:rPr>
        <w:t xml:space="preserve">         </w:t>
      </w:r>
    </w:p>
    <w:p w:rsidR="00040581" w:rsidRPr="00040581" w:rsidRDefault="00040581" w:rsidP="00040581">
      <w:pPr>
        <w:jc w:val="both"/>
        <w:rPr>
          <w:rFonts w:eastAsiaTheme="minorHAnsi" w:cstheme="minorBidi"/>
          <w:sz w:val="16"/>
          <w:szCs w:val="16"/>
          <w:lang w:val="fr-FR" w:eastAsia="en-US"/>
        </w:rPr>
      </w:pPr>
      <w:r w:rsidRPr="00040581">
        <w:rPr>
          <w:rFonts w:eastAsiaTheme="minorHAnsi" w:cstheme="minorBidi"/>
          <w:noProof/>
          <w:sz w:val="16"/>
          <w:szCs w:val="16"/>
        </w:rPr>
        <mc:AlternateContent>
          <mc:Choice Requires="wps">
            <w:drawing>
              <wp:anchor distT="0" distB="0" distL="114300" distR="114300" simplePos="0" relativeHeight="251674624" behindDoc="0" locked="0" layoutInCell="1" allowOverlap="1" wp14:anchorId="69751394" wp14:editId="4B7D1724">
                <wp:simplePos x="0" y="0"/>
                <wp:positionH relativeFrom="column">
                  <wp:posOffset>1600200</wp:posOffset>
                </wp:positionH>
                <wp:positionV relativeFrom="paragraph">
                  <wp:posOffset>3657600</wp:posOffset>
                </wp:positionV>
                <wp:extent cx="0" cy="0"/>
                <wp:effectExtent l="13335" t="6350" r="5715" b="1270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2A00E7A" id="Straight Connector 5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F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GOkNGAIAADIEAAAOAAAAAAAAAAAAAAAAAC4CAABkcnMvZTJvRG9jLnhtbFBLAQItABQABgAI&#10;AAAAIQD34Ycz3AAAAAsBAAAPAAAAAAAAAAAAAAAAAHIEAABkcnMvZG93bnJldi54bWxQSwUGAAAA&#10;AAQABADzAAAAewUAAAAA&#10;"/>
            </w:pict>
          </mc:Fallback>
        </mc:AlternateContent>
      </w:r>
      <w:r w:rsidRPr="00040581">
        <w:rPr>
          <w:rFonts w:eastAsiaTheme="minorHAnsi" w:cstheme="minorBidi"/>
          <w:noProof/>
          <w:sz w:val="16"/>
          <w:szCs w:val="16"/>
        </w:rPr>
        <mc:AlternateContent>
          <mc:Choice Requires="wps">
            <w:drawing>
              <wp:anchor distT="0" distB="0" distL="114300" distR="114300" simplePos="0" relativeHeight="251673600" behindDoc="0" locked="0" layoutInCell="1" allowOverlap="1" wp14:anchorId="18ED9C05" wp14:editId="6E871A6B">
                <wp:simplePos x="0" y="0"/>
                <wp:positionH relativeFrom="column">
                  <wp:posOffset>1600200</wp:posOffset>
                </wp:positionH>
                <wp:positionV relativeFrom="paragraph">
                  <wp:posOffset>3657600</wp:posOffset>
                </wp:positionV>
                <wp:extent cx="0" cy="0"/>
                <wp:effectExtent l="13335" t="6350" r="5715" b="1270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F7FCFCC" id="Straight Connector 5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q5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5OMF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H0WrkXAgAAMgQAAA4AAAAAAAAAAAAAAAAALgIAAGRycy9lMm9Eb2MueG1sUEsBAi0AFAAGAAgA&#10;AAAhAPfhhzPcAAAACwEAAA8AAAAAAAAAAAAAAAAAcQQAAGRycy9kb3ducmV2LnhtbFBLBQYAAAAA&#10;BAAEAPMAAAB6BQAAAAA=&#10;"/>
            </w:pict>
          </mc:Fallback>
        </mc:AlternateContent>
      </w:r>
      <w:r w:rsidRPr="00040581">
        <w:rPr>
          <w:rFonts w:eastAsiaTheme="minorHAnsi" w:cstheme="minorBidi"/>
          <w:noProof/>
          <w:sz w:val="16"/>
          <w:szCs w:val="16"/>
        </w:rPr>
        <mc:AlternateContent>
          <mc:Choice Requires="wps">
            <w:drawing>
              <wp:anchor distT="0" distB="0" distL="114300" distR="114300" simplePos="0" relativeHeight="251672576" behindDoc="0" locked="0" layoutInCell="1" allowOverlap="1" wp14:anchorId="500D7A53" wp14:editId="301A9AF2">
                <wp:simplePos x="0" y="0"/>
                <wp:positionH relativeFrom="column">
                  <wp:posOffset>1600200</wp:posOffset>
                </wp:positionH>
                <wp:positionV relativeFrom="paragraph">
                  <wp:posOffset>3657600</wp:posOffset>
                </wp:positionV>
                <wp:extent cx="0" cy="0"/>
                <wp:effectExtent l="13335" t="6350" r="5715" b="1270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015A743" id="Straight Connector 5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RjFwIAADI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ut5GMXAgAAMgQAAA4AAAAAAAAAAAAAAAAALgIAAGRycy9lMm9Eb2MueG1sUEsBAi0AFAAGAAgA&#10;AAAhAPfhhzPcAAAACwEAAA8AAAAAAAAAAAAAAAAAcQQAAGRycy9kb3ducmV2LnhtbFBLBQYAAAAA&#10;BAAEAPMAAAB6BQAAAAA=&#10;"/>
            </w:pict>
          </mc:Fallback>
        </mc:AlternateContent>
      </w:r>
    </w:p>
    <w:p w:rsidR="00040581" w:rsidRPr="00040581" w:rsidRDefault="00040581" w:rsidP="00040581">
      <w:pPr>
        <w:jc w:val="both"/>
        <w:rPr>
          <w:rFonts w:eastAsiaTheme="minorHAnsi" w:cstheme="minorBidi"/>
          <w:szCs w:val="36"/>
          <w:lang w:val="fr-FR" w:eastAsia="en-US"/>
        </w:rPr>
      </w:pPr>
      <w:r w:rsidRPr="00040581">
        <w:rPr>
          <w:rFonts w:eastAsiaTheme="minorHAnsi" w:cstheme="minorBidi"/>
          <w:noProof/>
          <w:sz w:val="16"/>
          <w:szCs w:val="16"/>
        </w:rPr>
        <mc:AlternateContent>
          <mc:Choice Requires="wps">
            <w:drawing>
              <wp:anchor distT="0" distB="0" distL="114300" distR="114300" simplePos="0" relativeHeight="251675648" behindDoc="0" locked="0" layoutInCell="1" allowOverlap="1" wp14:anchorId="07B6F2C2" wp14:editId="108BC2D6">
                <wp:simplePos x="0" y="0"/>
                <wp:positionH relativeFrom="column">
                  <wp:posOffset>-180975</wp:posOffset>
                </wp:positionH>
                <wp:positionV relativeFrom="paragraph">
                  <wp:posOffset>1270</wp:posOffset>
                </wp:positionV>
                <wp:extent cx="6127115" cy="0"/>
                <wp:effectExtent l="22860" t="29210" r="22225" b="2794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F69971F" id="Straight Connector 5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7ePxmKQIAAEoEAAAOAAAAAAAAAAAAAAAAAC4CAABkcnMvZTJvRG9j&#10;LnhtbFBLAQItABQABgAIAAAAIQDRMYO02gAAAAUBAAAPAAAAAAAAAAAAAAAAAIMEAABkcnMvZG93&#10;bnJldi54bWxQSwUGAAAAAAQABADzAAAAigUAAAAA&#10;" strokeweight="3.25pt">
                <v:stroke linestyle="thickThin"/>
              </v:line>
            </w:pict>
          </mc:Fallback>
        </mc:AlternateContent>
      </w:r>
    </w:p>
    <w:p w:rsidR="00040581" w:rsidRPr="00040581" w:rsidRDefault="00040581" w:rsidP="00040581">
      <w:pPr>
        <w:ind w:left="5760" w:right="-2" w:firstLine="720"/>
        <w:jc w:val="both"/>
        <w:rPr>
          <w:sz w:val="20"/>
          <w:szCs w:val="20"/>
        </w:rPr>
      </w:pPr>
      <w:r w:rsidRPr="00040581">
        <w:rPr>
          <w:sz w:val="20"/>
          <w:szCs w:val="20"/>
        </w:rPr>
        <w:t>APSTIPRINĀTI</w:t>
      </w:r>
    </w:p>
    <w:p w:rsidR="00040581" w:rsidRPr="00040581" w:rsidRDefault="00040581" w:rsidP="00040581">
      <w:pPr>
        <w:ind w:left="6480" w:right="-2"/>
        <w:jc w:val="both"/>
        <w:rPr>
          <w:sz w:val="20"/>
          <w:szCs w:val="20"/>
        </w:rPr>
      </w:pPr>
      <w:r w:rsidRPr="00040581">
        <w:rPr>
          <w:sz w:val="20"/>
          <w:szCs w:val="20"/>
        </w:rPr>
        <w:t>ar Tukuma novada Domes 22.08.2013.</w:t>
      </w:r>
    </w:p>
    <w:p w:rsidR="00040581" w:rsidRPr="00040581" w:rsidRDefault="00040581" w:rsidP="00040581">
      <w:pPr>
        <w:ind w:right="-2"/>
        <w:jc w:val="both"/>
        <w:rPr>
          <w:sz w:val="20"/>
          <w:szCs w:val="20"/>
        </w:rPr>
      </w:pPr>
      <w:r w:rsidRPr="00040581">
        <w:rPr>
          <w:sz w:val="20"/>
          <w:szCs w:val="20"/>
        </w:rPr>
        <w:tab/>
      </w:r>
      <w:r w:rsidRPr="00040581">
        <w:rPr>
          <w:sz w:val="20"/>
          <w:szCs w:val="20"/>
        </w:rPr>
        <w:tab/>
      </w:r>
      <w:r w:rsidRPr="00040581">
        <w:rPr>
          <w:sz w:val="20"/>
          <w:szCs w:val="20"/>
        </w:rPr>
        <w:tab/>
      </w:r>
      <w:r w:rsidRPr="00040581">
        <w:rPr>
          <w:sz w:val="20"/>
          <w:szCs w:val="20"/>
        </w:rPr>
        <w:tab/>
      </w:r>
      <w:r w:rsidRPr="00040581">
        <w:rPr>
          <w:sz w:val="20"/>
          <w:szCs w:val="20"/>
        </w:rPr>
        <w:tab/>
      </w:r>
      <w:r w:rsidRPr="00040581">
        <w:rPr>
          <w:sz w:val="20"/>
          <w:szCs w:val="20"/>
        </w:rPr>
        <w:tab/>
      </w:r>
      <w:r w:rsidRPr="00040581">
        <w:rPr>
          <w:sz w:val="20"/>
          <w:szCs w:val="20"/>
        </w:rPr>
        <w:tab/>
      </w:r>
      <w:r w:rsidRPr="00040581">
        <w:rPr>
          <w:sz w:val="20"/>
          <w:szCs w:val="20"/>
        </w:rPr>
        <w:tab/>
      </w:r>
      <w:r w:rsidRPr="00040581">
        <w:rPr>
          <w:sz w:val="20"/>
          <w:szCs w:val="20"/>
        </w:rPr>
        <w:tab/>
        <w:t>lēmumu (prot. Nr.13, 4.§.)</w:t>
      </w:r>
    </w:p>
    <w:p w:rsidR="00040581" w:rsidRPr="00040581" w:rsidRDefault="00040581" w:rsidP="00040581">
      <w:pPr>
        <w:ind w:right="-2"/>
        <w:jc w:val="both"/>
        <w:rPr>
          <w:sz w:val="20"/>
          <w:szCs w:val="20"/>
        </w:rPr>
      </w:pPr>
    </w:p>
    <w:p w:rsidR="00040581" w:rsidRPr="00040581" w:rsidRDefault="00040581" w:rsidP="00040581">
      <w:pPr>
        <w:ind w:left="6480" w:right="-2"/>
        <w:jc w:val="both"/>
        <w:rPr>
          <w:sz w:val="20"/>
          <w:szCs w:val="20"/>
        </w:rPr>
      </w:pPr>
      <w:r w:rsidRPr="00040581">
        <w:rPr>
          <w:sz w:val="20"/>
          <w:szCs w:val="20"/>
        </w:rPr>
        <w:t xml:space="preserve">Ar grozījumiem, kas izdarīti ar </w:t>
      </w:r>
    </w:p>
    <w:p w:rsidR="00040581" w:rsidRPr="00040581" w:rsidRDefault="00040581" w:rsidP="00040581">
      <w:pPr>
        <w:ind w:left="6480" w:right="-2"/>
        <w:jc w:val="both"/>
        <w:rPr>
          <w:sz w:val="20"/>
          <w:szCs w:val="20"/>
        </w:rPr>
      </w:pPr>
      <w:r w:rsidRPr="00040581">
        <w:rPr>
          <w:sz w:val="20"/>
          <w:szCs w:val="20"/>
        </w:rPr>
        <w:t>Tukuma novada Domes lēmumu:</w:t>
      </w:r>
    </w:p>
    <w:p w:rsidR="00040581" w:rsidRPr="00040581" w:rsidRDefault="00040581" w:rsidP="00040581">
      <w:pPr>
        <w:ind w:left="6480" w:right="-2"/>
        <w:jc w:val="both"/>
        <w:rPr>
          <w:sz w:val="20"/>
          <w:szCs w:val="20"/>
        </w:rPr>
      </w:pPr>
      <w:r w:rsidRPr="00040581">
        <w:rPr>
          <w:sz w:val="20"/>
          <w:szCs w:val="20"/>
        </w:rPr>
        <w:t>- 28.08.2014.(prot.Nr.10, 15.§.),</w:t>
      </w:r>
    </w:p>
    <w:p w:rsidR="00040581" w:rsidRPr="00040581" w:rsidRDefault="00040581" w:rsidP="00040581">
      <w:pPr>
        <w:ind w:left="6480" w:right="-2"/>
        <w:jc w:val="both"/>
        <w:rPr>
          <w:sz w:val="20"/>
          <w:szCs w:val="20"/>
        </w:rPr>
      </w:pPr>
      <w:r w:rsidRPr="00040581">
        <w:rPr>
          <w:sz w:val="20"/>
          <w:szCs w:val="20"/>
        </w:rPr>
        <w:t>- 29.01.2015. (prot. Nr.1, 5.§.),</w:t>
      </w:r>
    </w:p>
    <w:p w:rsidR="00040581" w:rsidRPr="00040581" w:rsidRDefault="00040581" w:rsidP="00040581">
      <w:pPr>
        <w:ind w:left="6480" w:right="-2"/>
        <w:jc w:val="both"/>
        <w:rPr>
          <w:color w:val="000000"/>
          <w:sz w:val="20"/>
          <w:szCs w:val="20"/>
        </w:rPr>
      </w:pPr>
      <w:r w:rsidRPr="00040581">
        <w:rPr>
          <w:color w:val="000000"/>
          <w:sz w:val="20"/>
          <w:szCs w:val="20"/>
        </w:rPr>
        <w:t>- 26.02.2015. (prot.Nr.2, 4.§.),</w:t>
      </w:r>
    </w:p>
    <w:p w:rsidR="00040581" w:rsidRPr="00040581" w:rsidRDefault="00040581" w:rsidP="00040581">
      <w:pPr>
        <w:ind w:left="6480" w:right="-2"/>
        <w:jc w:val="both"/>
        <w:rPr>
          <w:color w:val="000000"/>
          <w:sz w:val="20"/>
          <w:szCs w:val="20"/>
        </w:rPr>
      </w:pPr>
      <w:r w:rsidRPr="00040581">
        <w:rPr>
          <w:color w:val="000000"/>
          <w:sz w:val="20"/>
          <w:szCs w:val="20"/>
        </w:rPr>
        <w:t>- 28.05.2015. (prot.Nr.5, 3.§.),</w:t>
      </w:r>
    </w:p>
    <w:p w:rsidR="00040581" w:rsidRPr="00040581" w:rsidRDefault="00040581" w:rsidP="00040581">
      <w:pPr>
        <w:ind w:left="6480" w:right="49"/>
        <w:jc w:val="both"/>
        <w:rPr>
          <w:color w:val="FF0000"/>
          <w:sz w:val="20"/>
          <w:szCs w:val="20"/>
        </w:rPr>
      </w:pPr>
      <w:r w:rsidRPr="00040581">
        <w:rPr>
          <w:color w:val="FF0000"/>
          <w:sz w:val="20"/>
          <w:szCs w:val="20"/>
        </w:rPr>
        <w:t>- 24.11.2016. (prot.Nr.15, ..§.)</w:t>
      </w:r>
    </w:p>
    <w:p w:rsidR="00040581" w:rsidRPr="00040581" w:rsidRDefault="00040581" w:rsidP="00040581">
      <w:pPr>
        <w:ind w:left="6480" w:right="-2"/>
        <w:jc w:val="both"/>
        <w:rPr>
          <w:color w:val="000000"/>
          <w:sz w:val="20"/>
          <w:szCs w:val="20"/>
        </w:rPr>
      </w:pPr>
    </w:p>
    <w:p w:rsidR="00040581" w:rsidRPr="00040581" w:rsidRDefault="00040581" w:rsidP="00040581">
      <w:pPr>
        <w:ind w:right="-2"/>
        <w:jc w:val="both"/>
      </w:pPr>
    </w:p>
    <w:p w:rsidR="00040581" w:rsidRPr="00040581" w:rsidRDefault="00040581" w:rsidP="00040581">
      <w:pPr>
        <w:ind w:right="-2"/>
        <w:jc w:val="center"/>
        <w:rPr>
          <w:b/>
          <w:lang w:bidi="lo-LA"/>
        </w:rPr>
      </w:pPr>
      <w:r w:rsidRPr="00040581">
        <w:rPr>
          <w:b/>
          <w:lang w:bidi="lo-LA"/>
        </w:rPr>
        <w:t>SAISTOŠIE NOTEIKUMI</w:t>
      </w:r>
    </w:p>
    <w:p w:rsidR="00040581" w:rsidRPr="00040581" w:rsidRDefault="00040581" w:rsidP="00040581">
      <w:pPr>
        <w:ind w:right="-2"/>
        <w:jc w:val="center"/>
        <w:rPr>
          <w:lang w:bidi="lo-LA"/>
        </w:rPr>
      </w:pPr>
      <w:r w:rsidRPr="00040581">
        <w:rPr>
          <w:lang w:bidi="lo-LA"/>
        </w:rPr>
        <w:t>Tukumā</w:t>
      </w:r>
    </w:p>
    <w:p w:rsidR="00040581" w:rsidRPr="00040581" w:rsidRDefault="00040581" w:rsidP="00040581">
      <w:pPr>
        <w:ind w:right="-2"/>
        <w:jc w:val="both"/>
        <w:rPr>
          <w:lang w:bidi="lo-LA"/>
        </w:rPr>
      </w:pPr>
      <w:r w:rsidRPr="00040581">
        <w:rPr>
          <w:lang w:bidi="lo-LA"/>
        </w:rPr>
        <w:t>2013.gada 22.augustā</w:t>
      </w:r>
      <w:r w:rsidRPr="00040581">
        <w:rPr>
          <w:lang w:bidi="lo-LA"/>
        </w:rPr>
        <w:tab/>
      </w:r>
      <w:r w:rsidRPr="00040581">
        <w:rPr>
          <w:lang w:bidi="lo-LA"/>
        </w:rPr>
        <w:tab/>
      </w:r>
      <w:r w:rsidRPr="00040581">
        <w:rPr>
          <w:lang w:bidi="lo-LA"/>
        </w:rPr>
        <w:tab/>
      </w:r>
      <w:r w:rsidRPr="00040581">
        <w:rPr>
          <w:lang w:bidi="lo-LA"/>
        </w:rPr>
        <w:tab/>
      </w:r>
      <w:r w:rsidRPr="00040581">
        <w:rPr>
          <w:lang w:bidi="lo-LA"/>
        </w:rPr>
        <w:tab/>
      </w:r>
      <w:r w:rsidRPr="00040581">
        <w:rPr>
          <w:lang w:bidi="lo-LA"/>
        </w:rPr>
        <w:tab/>
      </w:r>
      <w:r w:rsidRPr="00040581">
        <w:rPr>
          <w:lang w:bidi="lo-LA"/>
        </w:rPr>
        <w:tab/>
      </w:r>
      <w:r w:rsidRPr="00040581">
        <w:rPr>
          <w:lang w:bidi="lo-LA"/>
        </w:rPr>
        <w:tab/>
      </w:r>
      <w:r w:rsidRPr="00040581">
        <w:rPr>
          <w:lang w:bidi="lo-LA"/>
        </w:rPr>
        <w:tab/>
        <w:t xml:space="preserve">         </w:t>
      </w:r>
      <w:r w:rsidRPr="00040581">
        <w:rPr>
          <w:b/>
          <w:lang w:bidi="lo-LA"/>
        </w:rPr>
        <w:t>Nr.21</w:t>
      </w:r>
    </w:p>
    <w:p w:rsidR="00040581" w:rsidRPr="00040581" w:rsidRDefault="00040581" w:rsidP="00040581">
      <w:pPr>
        <w:ind w:right="-2"/>
        <w:jc w:val="right"/>
        <w:rPr>
          <w:lang w:bidi="lo-LA"/>
        </w:rPr>
      </w:pPr>
      <w:r w:rsidRPr="00040581">
        <w:rPr>
          <w:lang w:bidi="lo-LA"/>
        </w:rPr>
        <w:t>(prot.Nr.13, 4.§.)</w:t>
      </w:r>
    </w:p>
    <w:p w:rsidR="00040581" w:rsidRPr="00040581" w:rsidRDefault="00040581" w:rsidP="00040581">
      <w:pPr>
        <w:ind w:right="-2"/>
        <w:jc w:val="center"/>
        <w:rPr>
          <w:lang w:bidi="lo-LA"/>
        </w:rPr>
      </w:pPr>
    </w:p>
    <w:p w:rsidR="00040581" w:rsidRPr="00040581" w:rsidRDefault="00040581" w:rsidP="00040581">
      <w:pPr>
        <w:ind w:right="-2"/>
        <w:jc w:val="center"/>
        <w:rPr>
          <w:b/>
          <w:sz w:val="28"/>
          <w:szCs w:val="28"/>
          <w:lang w:bidi="lo-LA"/>
        </w:rPr>
      </w:pPr>
      <w:r w:rsidRPr="00040581">
        <w:rPr>
          <w:b/>
          <w:sz w:val="28"/>
          <w:szCs w:val="28"/>
          <w:lang w:bidi="lo-LA"/>
        </w:rPr>
        <w:t>TUKUMA NOVADA PAŠVALDĪBAS NOLIKUMS</w:t>
      </w:r>
    </w:p>
    <w:p w:rsidR="00040581" w:rsidRPr="00040581" w:rsidRDefault="00040581" w:rsidP="00040581">
      <w:pPr>
        <w:ind w:right="-2"/>
        <w:jc w:val="right"/>
        <w:rPr>
          <w:lang w:bidi="lo-LA"/>
        </w:rPr>
      </w:pPr>
      <w:r w:rsidRPr="00040581">
        <w:rPr>
          <w:lang w:bidi="lo-LA"/>
        </w:rPr>
        <w:tab/>
      </w:r>
      <w:r w:rsidRPr="00040581">
        <w:rPr>
          <w:lang w:bidi="lo-LA"/>
        </w:rPr>
        <w:tab/>
      </w:r>
      <w:r w:rsidRPr="00040581">
        <w:rPr>
          <w:lang w:bidi="lo-LA"/>
        </w:rPr>
        <w:tab/>
      </w:r>
      <w:r w:rsidRPr="00040581">
        <w:rPr>
          <w:lang w:bidi="lo-LA"/>
        </w:rPr>
        <w:tab/>
      </w:r>
      <w:r w:rsidRPr="00040581">
        <w:rPr>
          <w:lang w:bidi="lo-LA"/>
        </w:rPr>
        <w:tab/>
      </w:r>
      <w:r w:rsidRPr="00040581">
        <w:rPr>
          <w:lang w:bidi="lo-LA"/>
        </w:rPr>
        <w:tab/>
      </w:r>
      <w:r w:rsidRPr="00040581">
        <w:rPr>
          <w:lang w:bidi="lo-LA"/>
        </w:rPr>
        <w:tab/>
      </w:r>
      <w:r w:rsidRPr="00040581">
        <w:rPr>
          <w:lang w:bidi="lo-LA"/>
        </w:rPr>
        <w:tab/>
      </w:r>
    </w:p>
    <w:p w:rsidR="00040581" w:rsidRPr="00040581" w:rsidRDefault="00040581" w:rsidP="00040581">
      <w:pPr>
        <w:ind w:left="5040" w:right="-2" w:firstLine="720"/>
        <w:jc w:val="both"/>
        <w:rPr>
          <w:sz w:val="20"/>
          <w:szCs w:val="20"/>
          <w:lang w:bidi="lo-LA"/>
        </w:rPr>
      </w:pPr>
      <w:r w:rsidRPr="00040581">
        <w:rPr>
          <w:sz w:val="20"/>
          <w:szCs w:val="20"/>
          <w:lang w:bidi="lo-LA"/>
        </w:rPr>
        <w:t>Izdoti pamatojoties uz likumu</w:t>
      </w:r>
    </w:p>
    <w:p w:rsidR="00040581" w:rsidRPr="00040581" w:rsidRDefault="00040581" w:rsidP="00040581">
      <w:pPr>
        <w:ind w:left="5760" w:right="-2"/>
        <w:jc w:val="both"/>
        <w:rPr>
          <w:sz w:val="20"/>
          <w:szCs w:val="20"/>
          <w:lang w:bidi="lo-LA"/>
        </w:rPr>
      </w:pPr>
      <w:r w:rsidRPr="00040581">
        <w:rPr>
          <w:sz w:val="20"/>
          <w:szCs w:val="20"/>
          <w:lang w:bidi="lo-LA"/>
        </w:rPr>
        <w:t xml:space="preserve">„Par pašvaldībām” </w:t>
      </w:r>
      <w:r w:rsidRPr="00040581">
        <w:rPr>
          <w:sz w:val="20"/>
          <w:szCs w:val="20"/>
        </w:rPr>
        <w:t xml:space="preserve">21.panta pirmās daļas 1.punktu un </w:t>
      </w:r>
      <w:r w:rsidRPr="00040581">
        <w:rPr>
          <w:sz w:val="20"/>
          <w:szCs w:val="20"/>
          <w:lang w:bidi="lo-LA"/>
        </w:rPr>
        <w:t>24.pantu un Valsts pārvaldes iekārtas likuma 28.pantu.</w:t>
      </w:r>
    </w:p>
    <w:p w:rsidR="00040581" w:rsidRPr="00040581" w:rsidRDefault="00040581" w:rsidP="00040581">
      <w:pPr>
        <w:ind w:right="-2"/>
        <w:jc w:val="both"/>
        <w:rPr>
          <w:lang w:bidi="lo-LA"/>
        </w:rPr>
      </w:pPr>
    </w:p>
    <w:p w:rsidR="00040581" w:rsidRPr="00040581" w:rsidRDefault="00040581" w:rsidP="00040581">
      <w:pPr>
        <w:ind w:right="-2"/>
        <w:jc w:val="center"/>
        <w:rPr>
          <w:b/>
          <w:bCs/>
        </w:rPr>
      </w:pPr>
      <w:r w:rsidRPr="00040581">
        <w:rPr>
          <w:b/>
          <w:bCs/>
        </w:rPr>
        <w:t>1. Pašvaldības teritoriālais iedalījums, pašvaldības domes un administrācijas struktūra</w:t>
      </w:r>
    </w:p>
    <w:p w:rsidR="00040581" w:rsidRPr="00040581" w:rsidRDefault="00040581" w:rsidP="00040581">
      <w:pPr>
        <w:ind w:right="-2"/>
        <w:jc w:val="center"/>
      </w:pPr>
    </w:p>
    <w:p w:rsidR="00040581" w:rsidRPr="00040581" w:rsidRDefault="00040581" w:rsidP="00040581">
      <w:pPr>
        <w:ind w:right="-2"/>
      </w:pPr>
      <w:r w:rsidRPr="00040581">
        <w:t> </w:t>
      </w:r>
      <w:r w:rsidRPr="00040581">
        <w:tab/>
        <w:t>1. Tukuma novada pašvaldības teritorijai ir šāds iedalījums:</w:t>
      </w:r>
    </w:p>
    <w:p w:rsidR="00040581" w:rsidRPr="00040581" w:rsidRDefault="00040581" w:rsidP="00040581">
      <w:pPr>
        <w:ind w:right="-2" w:firstLine="720"/>
      </w:pPr>
      <w:r w:rsidRPr="00040581">
        <w:t xml:space="preserve">1.1. </w:t>
      </w:r>
      <w:r w:rsidRPr="00040581">
        <w:rPr>
          <w:bCs/>
        </w:rPr>
        <w:t>Tukuma pilsēta – novada administratīvais centrs</w:t>
      </w:r>
      <w:r w:rsidRPr="00040581">
        <w:t>;</w:t>
      </w:r>
    </w:p>
    <w:p w:rsidR="00040581" w:rsidRPr="00040581" w:rsidRDefault="00040581" w:rsidP="00040581">
      <w:pPr>
        <w:ind w:right="-2" w:firstLine="720"/>
      </w:pPr>
      <w:r w:rsidRPr="00040581">
        <w:t xml:space="preserve">1.2. </w:t>
      </w:r>
      <w:r w:rsidRPr="00040581">
        <w:rPr>
          <w:bCs/>
        </w:rPr>
        <w:t>Degoles pagasts;</w:t>
      </w:r>
    </w:p>
    <w:p w:rsidR="00040581" w:rsidRPr="00040581" w:rsidRDefault="00040581" w:rsidP="00040581">
      <w:pPr>
        <w:ind w:right="-2" w:firstLine="720"/>
      </w:pPr>
      <w:r w:rsidRPr="00040581">
        <w:t xml:space="preserve">1.3. </w:t>
      </w:r>
      <w:r w:rsidRPr="00040581">
        <w:rPr>
          <w:bCs/>
        </w:rPr>
        <w:t>Džūkstes</w:t>
      </w:r>
      <w:r w:rsidRPr="00040581">
        <w:t xml:space="preserve"> pagasts;</w:t>
      </w:r>
    </w:p>
    <w:p w:rsidR="00040581" w:rsidRPr="00040581" w:rsidRDefault="00040581" w:rsidP="00040581">
      <w:pPr>
        <w:ind w:right="-2" w:firstLine="720"/>
        <w:rPr>
          <w:bCs/>
        </w:rPr>
      </w:pPr>
      <w:r w:rsidRPr="00040581">
        <w:t xml:space="preserve">1.4. </w:t>
      </w:r>
      <w:r w:rsidRPr="00040581">
        <w:rPr>
          <w:bCs/>
        </w:rPr>
        <w:t xml:space="preserve">Jaunsātu pagasts; </w:t>
      </w:r>
    </w:p>
    <w:p w:rsidR="00040581" w:rsidRPr="00040581" w:rsidRDefault="00040581" w:rsidP="00040581">
      <w:pPr>
        <w:ind w:right="-2" w:firstLine="720"/>
        <w:rPr>
          <w:bCs/>
        </w:rPr>
      </w:pPr>
      <w:r w:rsidRPr="00040581">
        <w:rPr>
          <w:bCs/>
        </w:rPr>
        <w:t>1.5. Irlavas pagasts;</w:t>
      </w:r>
    </w:p>
    <w:p w:rsidR="00040581" w:rsidRPr="00040581" w:rsidRDefault="00040581" w:rsidP="00040581">
      <w:pPr>
        <w:ind w:right="-2" w:firstLine="720"/>
        <w:rPr>
          <w:bCs/>
        </w:rPr>
      </w:pPr>
      <w:r w:rsidRPr="00040581">
        <w:rPr>
          <w:bCs/>
        </w:rPr>
        <w:t>1.6. Lestenes pagasts;</w:t>
      </w:r>
    </w:p>
    <w:p w:rsidR="00040581" w:rsidRPr="00040581" w:rsidRDefault="00040581" w:rsidP="00040581">
      <w:pPr>
        <w:ind w:right="-2" w:firstLine="720"/>
        <w:rPr>
          <w:bCs/>
        </w:rPr>
      </w:pPr>
      <w:r w:rsidRPr="00040581">
        <w:rPr>
          <w:bCs/>
        </w:rPr>
        <w:t>1.7. Pūres pagasts;</w:t>
      </w:r>
    </w:p>
    <w:p w:rsidR="00040581" w:rsidRPr="00040581" w:rsidRDefault="00040581" w:rsidP="00040581">
      <w:pPr>
        <w:ind w:right="-2" w:firstLine="720"/>
        <w:rPr>
          <w:bCs/>
        </w:rPr>
      </w:pPr>
      <w:r w:rsidRPr="00040581">
        <w:rPr>
          <w:bCs/>
        </w:rPr>
        <w:t>1.8. Sēmes pagasts;</w:t>
      </w:r>
    </w:p>
    <w:p w:rsidR="00040581" w:rsidRPr="00040581" w:rsidRDefault="00040581" w:rsidP="00040581">
      <w:pPr>
        <w:ind w:right="-2" w:firstLine="720"/>
        <w:rPr>
          <w:bCs/>
        </w:rPr>
      </w:pPr>
      <w:r w:rsidRPr="00040581">
        <w:rPr>
          <w:bCs/>
        </w:rPr>
        <w:t>1.9. Slampes pagasts;</w:t>
      </w:r>
    </w:p>
    <w:p w:rsidR="00040581" w:rsidRPr="00040581" w:rsidRDefault="00040581" w:rsidP="00040581">
      <w:pPr>
        <w:ind w:right="-2" w:firstLine="720"/>
        <w:rPr>
          <w:bCs/>
        </w:rPr>
      </w:pPr>
      <w:r w:rsidRPr="00040581">
        <w:rPr>
          <w:bCs/>
        </w:rPr>
        <w:t>1.10. Tumes pagasts;</w:t>
      </w:r>
    </w:p>
    <w:p w:rsidR="00040581" w:rsidRPr="00040581" w:rsidRDefault="00040581" w:rsidP="00040581">
      <w:pPr>
        <w:ind w:right="-2" w:firstLine="720"/>
        <w:rPr>
          <w:lang w:bidi="lo-LA"/>
        </w:rPr>
      </w:pPr>
      <w:r w:rsidRPr="00040581">
        <w:rPr>
          <w:bCs/>
        </w:rPr>
        <w:t>1.11. Zentenes pagasts.</w:t>
      </w:r>
    </w:p>
    <w:p w:rsidR="00040581" w:rsidRPr="00040581" w:rsidRDefault="00040581" w:rsidP="00040581">
      <w:pPr>
        <w:ind w:right="-2" w:firstLine="720"/>
      </w:pPr>
      <w:r w:rsidRPr="00040581">
        <w:t> </w:t>
      </w:r>
    </w:p>
    <w:p w:rsidR="00040581" w:rsidRPr="00040581" w:rsidRDefault="00040581" w:rsidP="00040581">
      <w:pPr>
        <w:ind w:right="-2" w:firstLine="720"/>
        <w:jc w:val="both"/>
      </w:pPr>
      <w:r w:rsidRPr="00040581">
        <w:lastRenderedPageBreak/>
        <w:t>2. Pašvaldības iedzīvotāju pārstāvību nodrošina to ievēlēts pašvaldības lēmējorgāns – Tukuma novada Dome (turpmāk – Dome),</w:t>
      </w:r>
      <w:r w:rsidRPr="00040581">
        <w:rPr>
          <w:i/>
        </w:rPr>
        <w:t xml:space="preserve"> </w:t>
      </w:r>
      <w:r w:rsidRPr="00040581">
        <w:t xml:space="preserve">kas pieņem lēmumus; nosaka pašvaldības institucionālo struktūru; lemj par pašvaldībai nodoto autonomo funkciju un brīvprātīgo iniciatīvu īstenošanu un par kārtību, kādā nodrošina pašvaldībai deleģēto valsts pārvaldes funkciju un pārvaldes uzdevumu izpildi; izstrādā un izpilda pašvaldības budžetu. Dome atbilstoši kompetencei ir atbildīga par pašvaldības institūciju tiesisku darbību un finanšu līdzekļu izlietojumu. </w:t>
      </w:r>
    </w:p>
    <w:p w:rsidR="00040581" w:rsidRPr="00040581" w:rsidRDefault="00040581" w:rsidP="00040581">
      <w:pPr>
        <w:ind w:right="-2" w:firstLine="720"/>
        <w:jc w:val="both"/>
        <w:rPr>
          <w:b/>
          <w:i/>
        </w:rPr>
      </w:pPr>
      <w:r w:rsidRPr="00040581">
        <w:rPr>
          <w:b/>
          <w:i/>
        </w:rPr>
        <w:t> </w:t>
      </w:r>
      <w:r w:rsidRPr="00040581">
        <w:t xml:space="preserve"> Dome atbilstoši Republikas pilsētas domes un novada domes vēlēšanu likumam sastāv no 17 deputātiem. </w:t>
      </w:r>
    </w:p>
    <w:p w:rsidR="00040581" w:rsidRPr="00040581" w:rsidRDefault="00040581" w:rsidP="00040581">
      <w:pPr>
        <w:ind w:right="-2" w:firstLine="720"/>
        <w:jc w:val="both"/>
      </w:pPr>
      <w:r w:rsidRPr="00040581">
        <w:t xml:space="preserve">3. Lai nodrošinātu savu darbību un izskatītu Domes lēmumu projektus, Dome izveido pastāvīgās komitejas un ievēl </w:t>
      </w:r>
      <w:r w:rsidRPr="00040581">
        <w:rPr>
          <w:lang w:bidi="lo-LA"/>
        </w:rPr>
        <w:t>pastāvīgo komiteju locekļus</w:t>
      </w:r>
      <w:r w:rsidRPr="00040581">
        <w:t>:</w:t>
      </w:r>
    </w:p>
    <w:p w:rsidR="00040581" w:rsidRPr="00040581" w:rsidRDefault="00040581" w:rsidP="00040581">
      <w:pPr>
        <w:ind w:right="-2" w:firstLine="720"/>
        <w:jc w:val="both"/>
      </w:pPr>
      <w:r w:rsidRPr="00040581">
        <w:t>3.1. Finanšu komiteju desmit locekļu sastāvā;</w:t>
      </w:r>
    </w:p>
    <w:p w:rsidR="00040581" w:rsidRPr="00040581" w:rsidRDefault="00040581" w:rsidP="00040581">
      <w:pPr>
        <w:ind w:right="-2" w:firstLine="720"/>
        <w:jc w:val="both"/>
      </w:pPr>
      <w:r w:rsidRPr="00040581">
        <w:t>3.2. Sociālo un veselības jautājumu komiteju sešu locekļu sastāvā;</w:t>
      </w:r>
    </w:p>
    <w:p w:rsidR="00040581" w:rsidRPr="00040581" w:rsidRDefault="00040581" w:rsidP="00040581">
      <w:pPr>
        <w:ind w:right="-2" w:firstLine="720"/>
        <w:jc w:val="both"/>
      </w:pPr>
      <w:r w:rsidRPr="00040581">
        <w:t>3.3. Izglītības, kultūras un sporta komiteju septiņu locekļu sastāvā;</w:t>
      </w:r>
    </w:p>
    <w:p w:rsidR="00040581" w:rsidRPr="00040581" w:rsidRDefault="00040581" w:rsidP="00040581">
      <w:pPr>
        <w:ind w:right="-2" w:firstLine="720"/>
        <w:jc w:val="both"/>
      </w:pPr>
      <w:r w:rsidRPr="00040581">
        <w:t>3.4. Saimniecības un uzņēmējdarbības veicināšanas komiteju sešu locekļu sastāvā;</w:t>
      </w:r>
    </w:p>
    <w:p w:rsidR="00040581" w:rsidRPr="00040581" w:rsidRDefault="00040581" w:rsidP="00040581">
      <w:pPr>
        <w:ind w:right="-2" w:firstLine="720"/>
        <w:jc w:val="both"/>
      </w:pPr>
      <w:r w:rsidRPr="00040581">
        <w:t>3.5. Teritoriālās attīstības komiteju sešu locekļu sastāvā.</w:t>
      </w:r>
    </w:p>
    <w:p w:rsidR="00040581" w:rsidRPr="00040581" w:rsidRDefault="00040581" w:rsidP="00040581">
      <w:pPr>
        <w:ind w:right="-2" w:firstLine="720"/>
        <w:jc w:val="both"/>
      </w:pPr>
    </w:p>
    <w:p w:rsidR="00040581" w:rsidRPr="00040581" w:rsidRDefault="00040581" w:rsidP="00040581">
      <w:pPr>
        <w:ind w:left="720" w:right="-2"/>
        <w:jc w:val="both"/>
        <w:rPr>
          <w:lang w:bidi="lo-LA"/>
        </w:rPr>
      </w:pPr>
      <w:r w:rsidRPr="00040581">
        <w:rPr>
          <w:lang w:bidi="lo-LA"/>
        </w:rPr>
        <w:t>4. Pašvaldības funkciju īstenošanai Dome izveidojusi šādas iestādes:</w:t>
      </w:r>
    </w:p>
    <w:p w:rsidR="00040581" w:rsidRPr="00040581" w:rsidRDefault="00040581" w:rsidP="00040581">
      <w:pPr>
        <w:ind w:left="720" w:right="-2"/>
        <w:jc w:val="both"/>
        <w:rPr>
          <w:i/>
          <w:lang w:bidi="lo-LA"/>
        </w:rPr>
      </w:pPr>
      <w:r w:rsidRPr="00040581">
        <w:rPr>
          <w:lang w:bidi="lo-LA"/>
        </w:rPr>
        <w:t>4.1. Tukuma novada Domes administrācija;</w:t>
      </w:r>
    </w:p>
    <w:p w:rsidR="00040581" w:rsidRPr="00040581" w:rsidRDefault="00040581" w:rsidP="00040581">
      <w:pPr>
        <w:ind w:right="-2" w:firstLine="720"/>
      </w:pPr>
      <w:r w:rsidRPr="00040581">
        <w:rPr>
          <w:lang w:bidi="lo-LA"/>
        </w:rPr>
        <w:t xml:space="preserve">4.2. Tukuma </w:t>
      </w:r>
      <w:r w:rsidRPr="00040581">
        <w:t>novada Izglītības pārvalde;</w:t>
      </w:r>
    </w:p>
    <w:p w:rsidR="00040581" w:rsidRPr="00040581" w:rsidRDefault="00040581" w:rsidP="00040581">
      <w:pPr>
        <w:ind w:right="-2" w:firstLine="720"/>
        <w:jc w:val="both"/>
        <w:rPr>
          <w:lang w:bidi="lo-LA"/>
        </w:rPr>
      </w:pPr>
      <w:r w:rsidRPr="00040581">
        <w:rPr>
          <w:lang w:bidi="lo-LA"/>
        </w:rPr>
        <w:t>4.3. Tukuma Raiņa ģimnāzija;</w:t>
      </w:r>
    </w:p>
    <w:p w:rsidR="00040581" w:rsidRPr="00040581" w:rsidRDefault="00040581" w:rsidP="00040581">
      <w:pPr>
        <w:ind w:right="-2" w:firstLine="720"/>
        <w:jc w:val="both"/>
        <w:rPr>
          <w:lang w:bidi="lo-LA"/>
        </w:rPr>
      </w:pPr>
      <w:r w:rsidRPr="00040581">
        <w:rPr>
          <w:lang w:bidi="lo-LA"/>
        </w:rPr>
        <w:t>4.4. Tukuma 2.vidusskola;</w:t>
      </w:r>
    </w:p>
    <w:p w:rsidR="00040581" w:rsidRPr="00040581" w:rsidRDefault="00040581" w:rsidP="00040581">
      <w:pPr>
        <w:ind w:right="-2" w:firstLine="720"/>
        <w:jc w:val="both"/>
      </w:pPr>
      <w:r w:rsidRPr="00040581">
        <w:rPr>
          <w:lang w:bidi="lo-LA"/>
        </w:rPr>
        <w:t>4.5. Tukuma Vakara un neklātienes vidusskola;</w:t>
      </w:r>
    </w:p>
    <w:p w:rsidR="00040581" w:rsidRPr="00040581" w:rsidRDefault="00040581" w:rsidP="00040581">
      <w:pPr>
        <w:ind w:right="-2" w:firstLine="720"/>
      </w:pPr>
      <w:r w:rsidRPr="00040581">
        <w:t>4.6. Irlavas vidusskola;</w:t>
      </w:r>
    </w:p>
    <w:p w:rsidR="00040581" w:rsidRPr="00040581" w:rsidRDefault="00040581" w:rsidP="00040581">
      <w:pPr>
        <w:ind w:right="-2" w:firstLine="720"/>
      </w:pPr>
      <w:r w:rsidRPr="00040581">
        <w:t>4.7. Zemgales vidusskola;</w:t>
      </w:r>
    </w:p>
    <w:p w:rsidR="00040581" w:rsidRPr="00040581" w:rsidRDefault="00040581" w:rsidP="00040581">
      <w:pPr>
        <w:ind w:right="-2" w:firstLine="720"/>
      </w:pPr>
      <w:r w:rsidRPr="00040581">
        <w:t>4.8. Tumes vidusskola;</w:t>
      </w:r>
    </w:p>
    <w:p w:rsidR="00040581" w:rsidRPr="00040581" w:rsidRDefault="00040581" w:rsidP="00040581">
      <w:pPr>
        <w:ind w:right="-2" w:firstLine="720"/>
        <w:jc w:val="both"/>
        <w:rPr>
          <w:lang w:bidi="lo-LA"/>
        </w:rPr>
      </w:pPr>
      <w:r w:rsidRPr="00040581">
        <w:rPr>
          <w:lang w:bidi="lo-LA"/>
        </w:rPr>
        <w:t>4.9. Tukuma E.Birznieka-Upīša 1.pamatskola;</w:t>
      </w:r>
    </w:p>
    <w:p w:rsidR="00040581" w:rsidRPr="00040581" w:rsidRDefault="00040581" w:rsidP="00040581">
      <w:pPr>
        <w:ind w:right="-2" w:firstLine="720"/>
        <w:jc w:val="both"/>
        <w:rPr>
          <w:lang w:bidi="lo-LA"/>
        </w:rPr>
      </w:pPr>
      <w:r w:rsidRPr="00040581">
        <w:rPr>
          <w:lang w:bidi="lo-LA"/>
        </w:rPr>
        <w:t>4.10. Tukuma 2.pamatskola;</w:t>
      </w:r>
    </w:p>
    <w:p w:rsidR="00040581" w:rsidRPr="00040581" w:rsidRDefault="00040581" w:rsidP="00040581">
      <w:pPr>
        <w:ind w:right="-2" w:firstLine="720"/>
        <w:jc w:val="both"/>
        <w:rPr>
          <w:lang w:bidi="lo-LA"/>
        </w:rPr>
      </w:pPr>
      <w:r w:rsidRPr="00040581">
        <w:t>4.11.</w:t>
      </w:r>
      <w:r w:rsidRPr="00040581">
        <w:rPr>
          <w:lang w:bidi="lo-LA"/>
        </w:rPr>
        <w:t>Tukuma 3.pamatskola;</w:t>
      </w:r>
    </w:p>
    <w:p w:rsidR="00040581" w:rsidRPr="00040581" w:rsidRDefault="00040581" w:rsidP="00040581">
      <w:pPr>
        <w:ind w:right="-2" w:firstLine="720"/>
        <w:jc w:val="both"/>
      </w:pPr>
      <w:r w:rsidRPr="00040581">
        <w:t>4.12. Pūres pamatskola;</w:t>
      </w:r>
    </w:p>
    <w:p w:rsidR="00040581" w:rsidRPr="00040581" w:rsidRDefault="00040581" w:rsidP="00040581">
      <w:pPr>
        <w:ind w:right="-2" w:firstLine="720"/>
      </w:pPr>
      <w:r w:rsidRPr="00040581">
        <w:t xml:space="preserve">4.13. Džūkstes pamatskola; </w:t>
      </w:r>
    </w:p>
    <w:p w:rsidR="00040581" w:rsidRPr="00040581" w:rsidRDefault="00040581" w:rsidP="00040581">
      <w:pPr>
        <w:ind w:right="-2" w:firstLine="720"/>
      </w:pPr>
      <w:r w:rsidRPr="00040581">
        <w:t>4.14. Sēmes sākumskola;</w:t>
      </w:r>
    </w:p>
    <w:p w:rsidR="00040581" w:rsidRPr="00040581" w:rsidRDefault="00040581" w:rsidP="00040581">
      <w:pPr>
        <w:ind w:right="-2" w:firstLine="720"/>
        <w:jc w:val="both"/>
      </w:pPr>
      <w:r w:rsidRPr="00040581">
        <w:rPr>
          <w:lang w:bidi="lo-LA"/>
        </w:rPr>
        <w:t>4.15. Tukuma internātpamatskola;</w:t>
      </w:r>
    </w:p>
    <w:p w:rsidR="00040581" w:rsidRPr="00040581" w:rsidRDefault="00040581" w:rsidP="00040581">
      <w:pPr>
        <w:ind w:right="-2" w:firstLine="720"/>
      </w:pPr>
      <w:r w:rsidRPr="00040581">
        <w:t>4.16. Dzirciema internātpamatskola;</w:t>
      </w:r>
    </w:p>
    <w:p w:rsidR="00040581" w:rsidRPr="00040581" w:rsidRDefault="00040581" w:rsidP="00040581">
      <w:pPr>
        <w:ind w:right="-2" w:firstLine="720"/>
        <w:jc w:val="both"/>
        <w:rPr>
          <w:lang w:bidi="lo-LA"/>
        </w:rPr>
      </w:pPr>
      <w:r w:rsidRPr="00040581">
        <w:rPr>
          <w:lang w:bidi="lo-LA"/>
        </w:rPr>
        <w:t>4.17. Tukuma Mūzikas skola;</w:t>
      </w:r>
    </w:p>
    <w:p w:rsidR="00040581" w:rsidRPr="00040581" w:rsidRDefault="00040581" w:rsidP="00040581">
      <w:pPr>
        <w:ind w:right="-2" w:firstLine="720"/>
        <w:jc w:val="both"/>
        <w:rPr>
          <w:lang w:bidi="lo-LA"/>
        </w:rPr>
      </w:pPr>
      <w:r w:rsidRPr="00040581">
        <w:rPr>
          <w:lang w:bidi="lo-LA"/>
        </w:rPr>
        <w:t>4.18. Tukuma Sporta skola;</w:t>
      </w:r>
    </w:p>
    <w:p w:rsidR="00040581" w:rsidRPr="00040581" w:rsidRDefault="00040581" w:rsidP="00040581">
      <w:pPr>
        <w:ind w:right="-2" w:firstLine="720"/>
        <w:jc w:val="both"/>
        <w:rPr>
          <w:lang w:bidi="lo-LA"/>
        </w:rPr>
      </w:pPr>
      <w:r w:rsidRPr="00040581">
        <w:rPr>
          <w:lang w:bidi="lo-LA"/>
        </w:rPr>
        <w:t>4.19. Tukuma Mākslas skola;</w:t>
      </w:r>
    </w:p>
    <w:p w:rsidR="00040581" w:rsidRPr="00040581" w:rsidRDefault="00040581" w:rsidP="00040581">
      <w:pPr>
        <w:ind w:right="-2" w:firstLine="720"/>
        <w:jc w:val="both"/>
        <w:rPr>
          <w:lang w:bidi="lo-LA"/>
        </w:rPr>
      </w:pPr>
      <w:r w:rsidRPr="00040581">
        <w:rPr>
          <w:lang w:bidi="lo-LA"/>
        </w:rPr>
        <w:t>4.20. Tukuma pirmsskolas izglītības iestāde „Pasaciņa”;</w:t>
      </w:r>
    </w:p>
    <w:p w:rsidR="00040581" w:rsidRPr="00040581" w:rsidRDefault="00040581" w:rsidP="00040581">
      <w:pPr>
        <w:ind w:right="-2" w:firstLine="720"/>
        <w:jc w:val="both"/>
        <w:rPr>
          <w:lang w:bidi="lo-LA"/>
        </w:rPr>
      </w:pPr>
      <w:r w:rsidRPr="00040581">
        <w:rPr>
          <w:lang w:bidi="lo-LA"/>
        </w:rPr>
        <w:t>4.21. Tukuma pirmsskolas izglītības iestāde „Taurenītis”;</w:t>
      </w:r>
    </w:p>
    <w:p w:rsidR="00040581" w:rsidRPr="00040581" w:rsidRDefault="00040581" w:rsidP="00040581">
      <w:pPr>
        <w:ind w:right="-2" w:firstLine="720"/>
        <w:jc w:val="both"/>
        <w:rPr>
          <w:lang w:bidi="lo-LA"/>
        </w:rPr>
      </w:pPr>
      <w:r w:rsidRPr="00040581">
        <w:rPr>
          <w:lang w:bidi="lo-LA"/>
        </w:rPr>
        <w:t>4.22. Tukuma pirmsskolas izglītības iestāde „Vālodzīte”;</w:t>
      </w:r>
    </w:p>
    <w:p w:rsidR="00040581" w:rsidRPr="00040581" w:rsidRDefault="00040581" w:rsidP="00040581">
      <w:pPr>
        <w:ind w:right="-2" w:firstLine="720"/>
        <w:jc w:val="both"/>
      </w:pPr>
      <w:r w:rsidRPr="00040581">
        <w:t>4.23. Tukuma pirmsskolas izglītības iestāde „Karlsons”;</w:t>
      </w:r>
    </w:p>
    <w:p w:rsidR="00040581" w:rsidRPr="00040581" w:rsidRDefault="00040581" w:rsidP="00040581">
      <w:pPr>
        <w:ind w:right="-2" w:firstLine="720"/>
        <w:jc w:val="both"/>
      </w:pPr>
      <w:r w:rsidRPr="00040581">
        <w:t>4.24. Tukuma pirmsskolas izglītības iestāde „Pepija”.</w:t>
      </w:r>
    </w:p>
    <w:p w:rsidR="00040581" w:rsidRPr="00040581" w:rsidRDefault="00040581" w:rsidP="00040581">
      <w:pPr>
        <w:ind w:right="-2" w:firstLine="720"/>
      </w:pPr>
      <w:r w:rsidRPr="00040581">
        <w:t>4.25. Irlavas pirmsskolas izglītības iestāde „Cīrulītis”;</w:t>
      </w:r>
    </w:p>
    <w:p w:rsidR="00040581" w:rsidRPr="00040581" w:rsidRDefault="00040581" w:rsidP="00040581">
      <w:pPr>
        <w:ind w:right="-2" w:firstLine="720"/>
      </w:pPr>
      <w:r w:rsidRPr="00040581">
        <w:t>4.26. Pūres pirmsskolas izglītības iestāde „Zemenīte”;</w:t>
      </w:r>
    </w:p>
    <w:p w:rsidR="00040581" w:rsidRPr="00040581" w:rsidRDefault="00040581" w:rsidP="00040581">
      <w:pPr>
        <w:ind w:right="-2" w:firstLine="720"/>
        <w:jc w:val="both"/>
        <w:rPr>
          <w:lang w:eastAsia="ko-KR"/>
        </w:rPr>
      </w:pPr>
      <w:r w:rsidRPr="00040581">
        <w:rPr>
          <w:lang w:eastAsia="ko-KR"/>
        </w:rPr>
        <w:t xml:space="preserve">4.27. Slampes pirmsskolas izglītības iestāde „Pienenīte”; </w:t>
      </w:r>
    </w:p>
    <w:p w:rsidR="00040581" w:rsidRPr="00040581" w:rsidRDefault="00040581" w:rsidP="00040581">
      <w:pPr>
        <w:ind w:right="-2" w:firstLine="720"/>
        <w:jc w:val="both"/>
        <w:rPr>
          <w:lang w:bidi="lo-LA"/>
        </w:rPr>
      </w:pPr>
      <w:r w:rsidRPr="00040581">
        <w:rPr>
          <w:lang w:bidi="lo-LA"/>
        </w:rPr>
        <w:t>4.28. Tukuma bibliotēka;</w:t>
      </w:r>
    </w:p>
    <w:p w:rsidR="00040581" w:rsidRPr="00040581" w:rsidRDefault="00040581" w:rsidP="00040581">
      <w:pPr>
        <w:ind w:right="-2" w:firstLine="720"/>
        <w:jc w:val="both"/>
        <w:rPr>
          <w:lang w:bidi="lo-LA"/>
        </w:rPr>
      </w:pPr>
      <w:r w:rsidRPr="00040581">
        <w:rPr>
          <w:lang w:bidi="lo-LA"/>
        </w:rPr>
        <w:t>4.29. Tukuma pilsētas Kultūras nams;</w:t>
      </w:r>
    </w:p>
    <w:p w:rsidR="00040581" w:rsidRPr="00040581" w:rsidRDefault="00040581" w:rsidP="00040581">
      <w:pPr>
        <w:ind w:right="-2" w:firstLine="720"/>
      </w:pPr>
      <w:r w:rsidRPr="00040581">
        <w:t>4.30. Tukuma muzejs;</w:t>
      </w:r>
    </w:p>
    <w:p w:rsidR="00040581" w:rsidRPr="00040581" w:rsidRDefault="00040581" w:rsidP="00040581">
      <w:pPr>
        <w:ind w:right="-2" w:firstLine="720"/>
        <w:jc w:val="both"/>
        <w:rPr>
          <w:lang w:bidi="lo-LA"/>
        </w:rPr>
      </w:pPr>
      <w:r w:rsidRPr="00040581">
        <w:t xml:space="preserve">4.31. </w:t>
      </w:r>
      <w:r w:rsidRPr="00040581">
        <w:rPr>
          <w:lang w:bidi="lo-LA"/>
        </w:rPr>
        <w:t>Irlavas bērnunams - patversme;</w:t>
      </w:r>
    </w:p>
    <w:p w:rsidR="00040581" w:rsidRPr="00040581" w:rsidRDefault="00040581" w:rsidP="00040581">
      <w:pPr>
        <w:ind w:right="-2" w:firstLine="720"/>
      </w:pPr>
      <w:r w:rsidRPr="00040581">
        <w:lastRenderedPageBreak/>
        <w:t xml:space="preserve">4.32. </w:t>
      </w:r>
      <w:r w:rsidRPr="00040581">
        <w:rPr>
          <w:bCs/>
        </w:rPr>
        <w:t>Irlavas un Lestenes pagastu pārvalde;</w:t>
      </w:r>
    </w:p>
    <w:p w:rsidR="00040581" w:rsidRPr="00040581" w:rsidRDefault="00040581" w:rsidP="00040581">
      <w:pPr>
        <w:ind w:right="-2" w:firstLine="720"/>
      </w:pPr>
      <w:r w:rsidRPr="00040581">
        <w:t xml:space="preserve">4.33. </w:t>
      </w:r>
      <w:r w:rsidRPr="00040581">
        <w:rPr>
          <w:bCs/>
        </w:rPr>
        <w:t>Pūres un Jaunsātu pagastu pārvalde</w:t>
      </w:r>
      <w:r w:rsidRPr="00040581">
        <w:t>;</w:t>
      </w:r>
    </w:p>
    <w:p w:rsidR="00040581" w:rsidRPr="00040581" w:rsidRDefault="00040581" w:rsidP="00040581">
      <w:pPr>
        <w:ind w:right="-2" w:firstLine="720"/>
        <w:rPr>
          <w:bCs/>
        </w:rPr>
      </w:pPr>
      <w:r w:rsidRPr="00040581">
        <w:t>4.34.</w:t>
      </w:r>
      <w:r w:rsidRPr="00040581">
        <w:rPr>
          <w:bCs/>
        </w:rPr>
        <w:t xml:space="preserve"> Sēmes un Zentenes pagastu pārvalde;</w:t>
      </w:r>
    </w:p>
    <w:p w:rsidR="00040581" w:rsidRPr="00040581" w:rsidRDefault="00040581" w:rsidP="00040581">
      <w:pPr>
        <w:ind w:right="-2" w:firstLine="720"/>
        <w:rPr>
          <w:bCs/>
        </w:rPr>
      </w:pPr>
      <w:r w:rsidRPr="00040581">
        <w:rPr>
          <w:bCs/>
        </w:rPr>
        <w:t>4.35. Slampes un Džūkstes pagastu pārvalde;</w:t>
      </w:r>
    </w:p>
    <w:p w:rsidR="00040581" w:rsidRPr="00040581" w:rsidRDefault="00040581" w:rsidP="00040581">
      <w:pPr>
        <w:ind w:right="-2" w:firstLine="720"/>
        <w:rPr>
          <w:bCs/>
        </w:rPr>
      </w:pPr>
      <w:r w:rsidRPr="00040581">
        <w:rPr>
          <w:bCs/>
        </w:rPr>
        <w:t>4.36. Tumes un Degoles pagastu pārvalde.</w:t>
      </w:r>
    </w:p>
    <w:p w:rsidR="00040581" w:rsidRPr="00040581" w:rsidRDefault="00040581" w:rsidP="00040581">
      <w:pPr>
        <w:ind w:right="-2" w:firstLine="720"/>
        <w:rPr>
          <w:bCs/>
        </w:rPr>
      </w:pPr>
      <w:r w:rsidRPr="00040581">
        <w:t>4.37. Tukuma novada bāriņtiesa.</w:t>
      </w:r>
    </w:p>
    <w:p w:rsidR="00040581" w:rsidRPr="00040581" w:rsidRDefault="00040581" w:rsidP="00040581">
      <w:pPr>
        <w:ind w:right="-2" w:firstLine="720"/>
        <w:jc w:val="both"/>
        <w:rPr>
          <w:rFonts w:eastAsiaTheme="minorHAnsi" w:cstheme="minorBidi"/>
          <w:bCs/>
          <w:color w:val="FF0000"/>
          <w:szCs w:val="22"/>
          <w:lang w:eastAsia="en-US"/>
        </w:rPr>
      </w:pPr>
      <w:r w:rsidRPr="00040581">
        <w:rPr>
          <w:rFonts w:eastAsiaTheme="minorHAnsi" w:cstheme="minorBidi"/>
          <w:color w:val="FF0000"/>
          <w:szCs w:val="22"/>
          <w:lang w:eastAsia="en-US"/>
        </w:rPr>
        <w:t>4.38.</w:t>
      </w:r>
      <w:r w:rsidRPr="00040581">
        <w:rPr>
          <w:rFonts w:eastAsiaTheme="minorHAnsi" w:cstheme="minorBidi"/>
          <w:color w:val="FF0000"/>
          <w:szCs w:val="22"/>
          <w:lang w:eastAsia="en-US" w:bidi="lo-LA"/>
        </w:rPr>
        <w:t xml:space="preserve"> Tukuma pirmsskolas izglītības iestāde „Lotte”.</w:t>
      </w:r>
    </w:p>
    <w:p w:rsidR="00040581" w:rsidRPr="00040581" w:rsidRDefault="00040581" w:rsidP="00040581">
      <w:pPr>
        <w:ind w:right="-2"/>
        <w:jc w:val="right"/>
        <w:rPr>
          <w:rFonts w:eastAsiaTheme="minorHAnsi" w:cstheme="minorBidi"/>
          <w:i/>
          <w:noProof/>
          <w:color w:val="FF0000"/>
          <w:kern w:val="32"/>
          <w:sz w:val="20"/>
          <w:szCs w:val="20"/>
          <w:lang w:val="de-DE" w:eastAsia="en-US"/>
        </w:rPr>
      </w:pPr>
      <w:r w:rsidRPr="00040581">
        <w:rPr>
          <w:rFonts w:eastAsiaTheme="minorHAnsi" w:cstheme="minorBidi"/>
          <w:i/>
          <w:color w:val="FF0000"/>
          <w:sz w:val="20"/>
          <w:szCs w:val="20"/>
          <w:lang w:eastAsia="en-US"/>
        </w:rPr>
        <w:t xml:space="preserve">Ar grozījumiem, kas izdarīti ar Tukuma novada Domes </w:t>
      </w:r>
      <w:r w:rsidRPr="00040581">
        <w:rPr>
          <w:rFonts w:eastAsiaTheme="minorHAnsi" w:cstheme="minorBidi"/>
          <w:i/>
          <w:color w:val="FF0000"/>
          <w:sz w:val="20"/>
          <w:szCs w:val="20"/>
          <w:lang w:eastAsia="en-US" w:bidi="lo-LA"/>
        </w:rPr>
        <w:t>24.11.2016. lēmumu (prot.Nr.15, ...</w:t>
      </w:r>
      <w:r w:rsidRPr="00040581">
        <w:rPr>
          <w:rFonts w:eastAsiaTheme="minorHAnsi" w:cstheme="minorBidi"/>
          <w:color w:val="FF0000"/>
          <w:sz w:val="20"/>
          <w:szCs w:val="20"/>
          <w:lang w:val="de-DE" w:eastAsia="en-US"/>
        </w:rPr>
        <w:t xml:space="preserve"> </w:t>
      </w:r>
      <w:r w:rsidRPr="00040581">
        <w:rPr>
          <w:rFonts w:eastAsiaTheme="minorHAnsi" w:cstheme="minorBidi"/>
          <w:i/>
          <w:color w:val="FF0000"/>
          <w:sz w:val="20"/>
          <w:szCs w:val="20"/>
          <w:lang w:val="de-DE" w:eastAsia="en-US"/>
        </w:rPr>
        <w:t>§.</w:t>
      </w:r>
      <w:r w:rsidRPr="00040581">
        <w:rPr>
          <w:rFonts w:eastAsiaTheme="minorHAnsi" w:cstheme="minorBidi"/>
          <w:i/>
          <w:noProof/>
          <w:color w:val="FF0000"/>
          <w:kern w:val="32"/>
          <w:sz w:val="20"/>
          <w:szCs w:val="20"/>
          <w:lang w:val="de-DE" w:eastAsia="en-US"/>
        </w:rPr>
        <w:t>)</w:t>
      </w:r>
    </w:p>
    <w:p w:rsidR="00040581" w:rsidRPr="00040581" w:rsidRDefault="00040581" w:rsidP="00040581">
      <w:pPr>
        <w:ind w:right="-2"/>
        <w:jc w:val="both"/>
        <w:rPr>
          <w:sz w:val="20"/>
          <w:szCs w:val="20"/>
          <w:lang w:bidi="lo-LA"/>
        </w:rPr>
      </w:pPr>
    </w:p>
    <w:p w:rsidR="00040581" w:rsidRPr="00040581" w:rsidRDefault="00040581" w:rsidP="00040581">
      <w:pPr>
        <w:ind w:right="-2" w:firstLine="720"/>
        <w:jc w:val="both"/>
        <w:rPr>
          <w:lang w:bidi="lo-LA"/>
        </w:rPr>
      </w:pPr>
    </w:p>
    <w:p w:rsidR="00040581" w:rsidRPr="00040581" w:rsidRDefault="00040581" w:rsidP="00040581">
      <w:pPr>
        <w:ind w:right="-2" w:firstLine="720"/>
        <w:jc w:val="both"/>
      </w:pPr>
      <w:r w:rsidRPr="00040581">
        <w:rPr>
          <w:lang w:bidi="lo-LA"/>
        </w:rPr>
        <w:t xml:space="preserve">5. Tukuma novada Domes administrācija </w:t>
      </w:r>
      <w:r w:rsidRPr="00040581">
        <w:t xml:space="preserve">(turpmāk – novada administrācija) ir pašvaldības iestāde, kas nodrošina Domes </w:t>
      </w:r>
      <w:r w:rsidRPr="00040581">
        <w:rPr>
          <w:color w:val="000000"/>
          <w:szCs w:val="20"/>
        </w:rPr>
        <w:t>lēmumu projektu sagatavošanu,</w:t>
      </w:r>
      <w:r w:rsidRPr="00040581">
        <w:rPr>
          <w:color w:val="000000"/>
        </w:rPr>
        <w:t xml:space="preserve"> </w:t>
      </w:r>
      <w:r w:rsidRPr="00040581">
        <w:t>pieņemto lēmumu izpildi, kā arī darba tehnisko un organizatorisko apkalpošanu. Novada administrācija pilda likumā „Par pašvaldībām” un citos likumos noteiktās pašvaldības funkcijas, kā arī deleģētās funkcijas. Novada administrācijas struktūrvienības ir:</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pPr>
    </w:p>
    <w:p w:rsidR="00040581" w:rsidRPr="00040581" w:rsidRDefault="00040581" w:rsidP="00040581">
      <w:pPr>
        <w:ind w:right="-2" w:firstLine="720"/>
        <w:rPr>
          <w:lang w:bidi="lo-LA"/>
        </w:rPr>
      </w:pPr>
      <w:r w:rsidRPr="00040581">
        <w:rPr>
          <w:lang w:bidi="lo-LA"/>
        </w:rPr>
        <w:t>5.1. Finanšu nodaļa;</w:t>
      </w:r>
    </w:p>
    <w:p w:rsidR="00040581" w:rsidRPr="00040581" w:rsidRDefault="00040581" w:rsidP="00040581">
      <w:pPr>
        <w:ind w:right="-2" w:firstLine="720"/>
        <w:rPr>
          <w:lang w:bidi="lo-LA"/>
        </w:rPr>
      </w:pPr>
      <w:r w:rsidRPr="00040581">
        <w:rPr>
          <w:lang w:bidi="lo-LA"/>
        </w:rPr>
        <w:t>5.2. Administratīvā nodaļa;</w:t>
      </w:r>
    </w:p>
    <w:p w:rsidR="00040581" w:rsidRPr="00040581" w:rsidRDefault="00040581" w:rsidP="00040581">
      <w:pPr>
        <w:ind w:right="-2" w:firstLine="720"/>
        <w:rPr>
          <w:lang w:bidi="lo-LA"/>
        </w:rPr>
      </w:pPr>
      <w:r w:rsidRPr="00040581">
        <w:rPr>
          <w:lang w:bidi="lo-LA"/>
        </w:rPr>
        <w:t>5.3. Juridiskā nodaļa;</w:t>
      </w:r>
    </w:p>
    <w:p w:rsidR="00040581" w:rsidRPr="00040581" w:rsidRDefault="00040581" w:rsidP="00040581">
      <w:pPr>
        <w:ind w:right="-2" w:firstLine="720"/>
        <w:rPr>
          <w:lang w:bidi="lo-LA"/>
        </w:rPr>
      </w:pPr>
      <w:r w:rsidRPr="00040581">
        <w:rPr>
          <w:lang w:bidi="lo-LA"/>
        </w:rPr>
        <w:t>5.4. Attīstības nodaļa;</w:t>
      </w:r>
    </w:p>
    <w:p w:rsidR="00040581" w:rsidRPr="00040581" w:rsidRDefault="00040581" w:rsidP="00040581">
      <w:pPr>
        <w:ind w:right="-2"/>
        <w:rPr>
          <w:lang w:bidi="lo-LA"/>
        </w:rPr>
      </w:pPr>
      <w:r w:rsidRPr="00040581">
        <w:rPr>
          <w:lang w:bidi="lo-LA"/>
        </w:rPr>
        <w:tab/>
        <w:t>5.5. Kultūras, sporta un sabiedrisko attiecību nodaļa;</w:t>
      </w:r>
    </w:p>
    <w:p w:rsidR="00040581" w:rsidRPr="00040581" w:rsidRDefault="00040581" w:rsidP="00040581">
      <w:pPr>
        <w:ind w:right="-2"/>
        <w:rPr>
          <w:lang w:bidi="lo-LA"/>
        </w:rPr>
      </w:pPr>
      <w:r w:rsidRPr="00040581">
        <w:rPr>
          <w:lang w:bidi="lo-LA"/>
        </w:rPr>
        <w:tab/>
        <w:t>5.6. Arhitektūras nodaļa;</w:t>
      </w:r>
    </w:p>
    <w:p w:rsidR="00040581" w:rsidRPr="00040581" w:rsidRDefault="00040581" w:rsidP="00040581">
      <w:pPr>
        <w:ind w:right="-2"/>
        <w:rPr>
          <w:lang w:bidi="lo-LA"/>
        </w:rPr>
      </w:pPr>
      <w:r w:rsidRPr="00040581">
        <w:rPr>
          <w:lang w:bidi="lo-LA"/>
        </w:rPr>
        <w:tab/>
        <w:t>5.7. Komunālā nodaļa;</w:t>
      </w:r>
    </w:p>
    <w:p w:rsidR="00040581" w:rsidRPr="00040581" w:rsidRDefault="00040581" w:rsidP="00040581">
      <w:pPr>
        <w:ind w:right="-2" w:firstLine="720"/>
        <w:rPr>
          <w:lang w:bidi="lo-LA"/>
        </w:rPr>
      </w:pPr>
      <w:r w:rsidRPr="00040581">
        <w:rPr>
          <w:lang w:bidi="lo-LA"/>
        </w:rPr>
        <w:t>5.8. Īpašumu nodaļa;</w:t>
      </w:r>
    </w:p>
    <w:p w:rsidR="00040581" w:rsidRPr="00040581" w:rsidRDefault="00040581" w:rsidP="00040581">
      <w:pPr>
        <w:ind w:right="-2" w:firstLine="709"/>
        <w:rPr>
          <w:lang w:bidi="lo-LA"/>
        </w:rPr>
      </w:pPr>
      <w:r w:rsidRPr="00040581">
        <w:rPr>
          <w:lang w:bidi="lo-LA"/>
        </w:rPr>
        <w:t>5.9. iekšējais auditors;</w:t>
      </w:r>
    </w:p>
    <w:p w:rsidR="00040581" w:rsidRPr="00040581" w:rsidRDefault="00040581" w:rsidP="00040581">
      <w:pPr>
        <w:ind w:right="-2" w:firstLine="709"/>
        <w:rPr>
          <w:lang w:bidi="lo-LA"/>
        </w:rPr>
      </w:pPr>
      <w:r w:rsidRPr="00040581">
        <w:rPr>
          <w:lang w:bidi="lo-LA"/>
        </w:rPr>
        <w:t>5.10. Dzimtsarakstu nodaļa;</w:t>
      </w:r>
    </w:p>
    <w:p w:rsidR="00040581" w:rsidRPr="00040581" w:rsidRDefault="00040581" w:rsidP="00040581">
      <w:pPr>
        <w:ind w:right="-2" w:firstLine="720"/>
        <w:rPr>
          <w:lang w:bidi="lo-LA"/>
        </w:rPr>
      </w:pPr>
      <w:r w:rsidRPr="00040581">
        <w:rPr>
          <w:lang w:bidi="lo-LA"/>
        </w:rPr>
        <w:t>5.11. Pašvaldības policija;</w:t>
      </w:r>
    </w:p>
    <w:p w:rsidR="00040581" w:rsidRPr="00040581" w:rsidRDefault="00040581" w:rsidP="00040581">
      <w:pPr>
        <w:ind w:right="-2" w:firstLine="720"/>
      </w:pPr>
      <w:r w:rsidRPr="00040581">
        <w:t>5.12.Tukuma tūrisma informācijas centrs;</w:t>
      </w:r>
    </w:p>
    <w:p w:rsidR="00040581" w:rsidRPr="00040581" w:rsidRDefault="00040581" w:rsidP="00040581">
      <w:pPr>
        <w:ind w:right="-2" w:firstLine="720"/>
        <w:rPr>
          <w:strike/>
          <w:color w:val="FF0000"/>
        </w:rPr>
      </w:pPr>
      <w:r w:rsidRPr="00040581">
        <w:rPr>
          <w:color w:val="000000"/>
        </w:rPr>
        <w:t>5.13.</w:t>
      </w:r>
      <w:r w:rsidRPr="00040581">
        <w:rPr>
          <w:i/>
          <w:color w:val="000000"/>
        </w:rPr>
        <w:t xml:space="preserve"> Svītrots ar Tukuma novada Domes 26.02.2015. lēmumu (prot.Nr.2, 4.§.)</w:t>
      </w:r>
    </w:p>
    <w:p w:rsidR="00040581" w:rsidRPr="00040581" w:rsidRDefault="00040581" w:rsidP="00040581">
      <w:pPr>
        <w:ind w:right="-2" w:firstLine="720"/>
        <w:jc w:val="right"/>
        <w:rPr>
          <w:i/>
        </w:rPr>
      </w:pPr>
      <w:r w:rsidRPr="00040581">
        <w:rPr>
          <w:i/>
          <w:sz w:val="20"/>
          <w:szCs w:val="20"/>
        </w:rPr>
        <w:t>Ar grozījumiem, kas izdarīti ar Tukuma novada Domes 28.08.2014. lēmumu (prot.Nr.10, 15.§.)</w:t>
      </w:r>
      <w:r w:rsidRPr="00040581">
        <w:rPr>
          <w:i/>
        </w:rPr>
        <w:t xml:space="preserve"> </w:t>
      </w:r>
    </w:p>
    <w:p w:rsidR="00040581" w:rsidRPr="00040581" w:rsidRDefault="00040581" w:rsidP="00040581">
      <w:pPr>
        <w:ind w:right="-2" w:firstLine="720"/>
        <w:jc w:val="both"/>
      </w:pPr>
    </w:p>
    <w:p w:rsidR="00040581" w:rsidRPr="00040581" w:rsidRDefault="00040581" w:rsidP="00040581">
      <w:pPr>
        <w:ind w:right="-2" w:firstLine="720"/>
        <w:jc w:val="both"/>
        <w:rPr>
          <w:strike/>
          <w:color w:val="000000"/>
          <w:lang w:bidi="lo-LA"/>
        </w:rPr>
      </w:pPr>
      <w:r w:rsidRPr="00040581">
        <w:t xml:space="preserve">6. Novada administrācijas struktūrvienības darbojas saskaņā ar struktūrvienību nolikumiem, kurus apstiprina </w:t>
      </w:r>
      <w:r w:rsidRPr="00040581">
        <w:rPr>
          <w:color w:val="000000"/>
        </w:rPr>
        <w:t xml:space="preserve">Dome. </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7. Domes padotībā ir šādas pašvaldības aģentūras:</w:t>
      </w:r>
    </w:p>
    <w:p w:rsidR="00040581" w:rsidRPr="00040581" w:rsidRDefault="00040581" w:rsidP="00040581">
      <w:pPr>
        <w:ind w:right="-2"/>
        <w:jc w:val="both"/>
        <w:rPr>
          <w:i/>
          <w:lang w:bidi="lo-LA"/>
        </w:rPr>
      </w:pPr>
      <w:r w:rsidRPr="00040581">
        <w:rPr>
          <w:i/>
          <w:lang w:bidi="lo-LA"/>
        </w:rPr>
        <w:tab/>
        <w:t>7.1. Svītrots ar Tukuma novada Domes 29.01.2015. lēmumu (prot.Nr.1, 5.§.);</w:t>
      </w:r>
    </w:p>
    <w:p w:rsidR="00040581" w:rsidRPr="00040581" w:rsidRDefault="00040581" w:rsidP="00040581">
      <w:pPr>
        <w:ind w:left="720" w:right="-2"/>
        <w:rPr>
          <w:bCs/>
          <w:i/>
          <w:sz w:val="20"/>
          <w:szCs w:val="20"/>
          <w:lang w:bidi="lo-LA"/>
        </w:rPr>
      </w:pPr>
      <w:r w:rsidRPr="00040581">
        <w:t>7.2. Tukuma novada sociālais dienests.</w:t>
      </w:r>
    </w:p>
    <w:p w:rsidR="00040581" w:rsidRPr="00040581" w:rsidRDefault="00040581" w:rsidP="00040581">
      <w:pPr>
        <w:ind w:right="-2" w:firstLine="720"/>
        <w:jc w:val="both"/>
        <w:rPr>
          <w:lang w:bidi="lo-LA"/>
        </w:rPr>
      </w:pPr>
    </w:p>
    <w:p w:rsidR="00040581" w:rsidRPr="00040581" w:rsidRDefault="00040581" w:rsidP="00040581">
      <w:pPr>
        <w:ind w:left="720" w:right="-2"/>
        <w:jc w:val="both"/>
        <w:rPr>
          <w:lang w:bidi="lo-LA"/>
        </w:rPr>
      </w:pPr>
      <w:r w:rsidRPr="00040581">
        <w:rPr>
          <w:lang w:bidi="lo-LA"/>
        </w:rPr>
        <w:t>8. Pašvaldība ir kapitāldaļu turētāja šādās kapitālsabiedrībās:</w:t>
      </w:r>
    </w:p>
    <w:p w:rsidR="00040581" w:rsidRPr="00040581" w:rsidRDefault="00040581" w:rsidP="00040581">
      <w:pPr>
        <w:ind w:right="-2" w:firstLine="720"/>
        <w:jc w:val="both"/>
        <w:rPr>
          <w:lang w:bidi="lo-LA"/>
        </w:rPr>
      </w:pPr>
      <w:r w:rsidRPr="00040581">
        <w:rPr>
          <w:lang w:bidi="lo-LA"/>
        </w:rPr>
        <w:t>8.1 sabiedrība ar ierobežotu atbildību „Tukuma ūdens”;</w:t>
      </w:r>
    </w:p>
    <w:p w:rsidR="00040581" w:rsidRPr="00040581" w:rsidRDefault="00040581" w:rsidP="00040581">
      <w:pPr>
        <w:ind w:right="-2" w:firstLine="720"/>
        <w:jc w:val="both"/>
        <w:rPr>
          <w:lang w:bidi="lo-LA"/>
        </w:rPr>
      </w:pPr>
      <w:r w:rsidRPr="00040581">
        <w:rPr>
          <w:lang w:bidi="lo-LA"/>
        </w:rPr>
        <w:t>8.2. sabiedrība ar ierobežotu atbildību „Tukuma siltums”;</w:t>
      </w:r>
    </w:p>
    <w:p w:rsidR="00040581" w:rsidRPr="00040581" w:rsidRDefault="00040581" w:rsidP="00040581">
      <w:pPr>
        <w:ind w:right="-2" w:firstLine="720"/>
        <w:jc w:val="both"/>
      </w:pPr>
      <w:r w:rsidRPr="00040581">
        <w:t>8.3. sabiedrība ar ierobežotu atbildību „Tukuma ledus halle”;</w:t>
      </w:r>
    </w:p>
    <w:p w:rsidR="00040581" w:rsidRPr="00040581" w:rsidRDefault="00040581" w:rsidP="00040581">
      <w:pPr>
        <w:ind w:right="-2" w:firstLine="720"/>
        <w:rPr>
          <w:bCs/>
        </w:rPr>
      </w:pPr>
      <w:r w:rsidRPr="00040581">
        <w:rPr>
          <w:bCs/>
        </w:rPr>
        <w:t>8.4. sabiedrība ar ierobežotu atbildību „Tukuma slimnīca”;</w:t>
      </w:r>
    </w:p>
    <w:p w:rsidR="00040581" w:rsidRPr="00040581" w:rsidRDefault="00040581" w:rsidP="00040581">
      <w:pPr>
        <w:ind w:right="-2" w:firstLine="720"/>
        <w:rPr>
          <w:bCs/>
        </w:rPr>
      </w:pPr>
      <w:r w:rsidRPr="00040581">
        <w:rPr>
          <w:bCs/>
        </w:rPr>
        <w:t>8.5. sabiedrība ar ierobežotu atbildību „Irlavas Sarkanā Krusta slimnīca;</w:t>
      </w:r>
    </w:p>
    <w:p w:rsidR="00040581" w:rsidRPr="00040581" w:rsidRDefault="00040581" w:rsidP="00040581">
      <w:pPr>
        <w:ind w:right="-2" w:firstLine="720"/>
        <w:jc w:val="both"/>
      </w:pPr>
      <w:r w:rsidRPr="00040581">
        <w:t>8.6. sabiedrība ar ierobežotu atbildību „Komunālserviss TILDe”.</w:t>
      </w:r>
    </w:p>
    <w:p w:rsidR="00040581" w:rsidRPr="00040581" w:rsidRDefault="00040581" w:rsidP="00040581">
      <w:pPr>
        <w:ind w:right="-2" w:firstLine="720"/>
        <w:jc w:val="both"/>
        <w:rPr>
          <w:lang w:bidi="lo-LA"/>
        </w:rPr>
      </w:pPr>
      <w:r w:rsidRPr="00040581">
        <w:rPr>
          <w:lang w:bidi="lo-LA"/>
        </w:rPr>
        <w:t>8.7. sabiedrība ar ierobežotu atbildību „Atkritumu apsaimniekošanas sabiedrība „Piejūra””.</w:t>
      </w:r>
    </w:p>
    <w:p w:rsidR="00040581" w:rsidRPr="00040581" w:rsidRDefault="00040581" w:rsidP="00040581">
      <w:pPr>
        <w:ind w:right="-2" w:firstLine="720"/>
        <w:jc w:val="both"/>
        <w:rPr>
          <w:lang w:bidi="lo-LA"/>
        </w:rPr>
      </w:pPr>
      <w:r w:rsidRPr="00040581">
        <w:rPr>
          <w:lang w:bidi="lo-LA"/>
        </w:rPr>
        <w:t>9. Pašvaldība ir dalībnieks šādās biedrībās (nodibinājumos):</w:t>
      </w:r>
    </w:p>
    <w:p w:rsidR="00040581" w:rsidRPr="00040581" w:rsidRDefault="00040581" w:rsidP="00040581">
      <w:pPr>
        <w:ind w:left="720" w:right="-2"/>
        <w:jc w:val="both"/>
        <w:rPr>
          <w:lang w:bidi="lo-LA"/>
        </w:rPr>
      </w:pPr>
      <w:r w:rsidRPr="00040581">
        <w:rPr>
          <w:lang w:bidi="lo-LA"/>
        </w:rPr>
        <w:lastRenderedPageBreak/>
        <w:t>9.1. biedrībā „Latvijas Pašvaldību savienība”;</w:t>
      </w:r>
    </w:p>
    <w:p w:rsidR="00040581" w:rsidRPr="00040581" w:rsidRDefault="00040581" w:rsidP="00040581">
      <w:pPr>
        <w:ind w:right="-2" w:firstLine="720"/>
        <w:jc w:val="both"/>
        <w:rPr>
          <w:lang w:bidi="lo-LA"/>
        </w:rPr>
      </w:pPr>
      <w:r w:rsidRPr="00040581">
        <w:rPr>
          <w:lang w:bidi="lo-LA"/>
        </w:rPr>
        <w:t>9.2. biedrībā „Kandavas Partnerība”;</w:t>
      </w:r>
    </w:p>
    <w:p w:rsidR="00040581" w:rsidRPr="00040581" w:rsidRDefault="00040581" w:rsidP="00040581">
      <w:pPr>
        <w:ind w:right="-2" w:firstLine="720"/>
        <w:jc w:val="both"/>
        <w:rPr>
          <w:lang w:bidi="lo-LA"/>
        </w:rPr>
      </w:pPr>
      <w:r w:rsidRPr="00040581">
        <w:rPr>
          <w:lang w:bidi="lo-LA"/>
        </w:rPr>
        <w:t xml:space="preserve">9.3. biedrībā „Partnerība laukiem un jūrai”; </w:t>
      </w:r>
    </w:p>
    <w:p w:rsidR="00040581" w:rsidRPr="00040581" w:rsidRDefault="00040581" w:rsidP="00040581">
      <w:pPr>
        <w:keepNext/>
        <w:ind w:firstLine="720"/>
        <w:outlineLvl w:val="0"/>
        <w:rPr>
          <w:i/>
          <w:noProof/>
          <w:kern w:val="32"/>
          <w:u w:val="single"/>
          <w:lang w:val="de-DE"/>
        </w:rPr>
      </w:pPr>
      <w:r w:rsidRPr="00040581">
        <w:rPr>
          <w:i/>
          <w:lang w:bidi="lo-LA"/>
        </w:rPr>
        <w:t>9.4. Svītrots ar Tukuma novada Domes 29.01.2015.lēmumu (prot.Nr.1,5.</w:t>
      </w:r>
      <w:r w:rsidRPr="00040581">
        <w:rPr>
          <w:szCs w:val="20"/>
          <w:lang w:val="de-DE"/>
        </w:rPr>
        <w:t xml:space="preserve"> </w:t>
      </w:r>
      <w:r w:rsidRPr="00040581">
        <w:rPr>
          <w:i/>
          <w:szCs w:val="20"/>
          <w:lang w:val="de-DE"/>
        </w:rPr>
        <w:t>§.</w:t>
      </w:r>
      <w:r w:rsidRPr="00040581">
        <w:rPr>
          <w:i/>
          <w:noProof/>
          <w:kern w:val="32"/>
          <w:lang w:val="de-DE"/>
        </w:rPr>
        <w:t>);</w:t>
      </w:r>
    </w:p>
    <w:p w:rsidR="00040581" w:rsidRPr="00040581" w:rsidRDefault="00040581" w:rsidP="00040581">
      <w:pPr>
        <w:ind w:right="-2" w:firstLine="720"/>
        <w:jc w:val="both"/>
        <w:rPr>
          <w:i/>
          <w:color w:val="000000"/>
        </w:rPr>
      </w:pPr>
      <w:r w:rsidRPr="00040581">
        <w:rPr>
          <w:bCs/>
          <w:i/>
          <w:color w:val="000000"/>
        </w:rPr>
        <w:t xml:space="preserve">9.5. </w:t>
      </w:r>
      <w:r w:rsidRPr="00040581">
        <w:rPr>
          <w:i/>
          <w:color w:val="000000"/>
        </w:rPr>
        <w:t>Svītrots ar Tukuma novada Domes 28.05.2015. lēmumu (prot.Nr.5, 3.§.);</w:t>
      </w:r>
    </w:p>
    <w:p w:rsidR="00040581" w:rsidRPr="00040581" w:rsidRDefault="00040581" w:rsidP="00040581">
      <w:pPr>
        <w:ind w:right="-2" w:firstLine="720"/>
        <w:jc w:val="both"/>
        <w:rPr>
          <w:lang w:bidi="lo-LA"/>
        </w:rPr>
      </w:pPr>
      <w:r w:rsidRPr="00040581">
        <w:rPr>
          <w:lang w:bidi="lo-LA"/>
        </w:rPr>
        <w:t>9.6. Pūres kooperatīvā krājaizdevu sabiedrībā;</w:t>
      </w:r>
    </w:p>
    <w:p w:rsidR="00040581" w:rsidRPr="00040581" w:rsidRDefault="00040581" w:rsidP="00040581">
      <w:pPr>
        <w:ind w:right="-2" w:firstLine="720"/>
        <w:jc w:val="both"/>
        <w:rPr>
          <w:bCs/>
        </w:rPr>
      </w:pPr>
      <w:r w:rsidRPr="00040581">
        <w:rPr>
          <w:bCs/>
        </w:rPr>
        <w:t>9.7. nodibinājumā „Engures fonds”;</w:t>
      </w:r>
    </w:p>
    <w:p w:rsidR="00040581" w:rsidRPr="00040581" w:rsidRDefault="00040581" w:rsidP="00040581">
      <w:pPr>
        <w:ind w:right="-2" w:firstLine="720"/>
        <w:jc w:val="both"/>
      </w:pPr>
      <w:r w:rsidRPr="00040581">
        <w:t>9.8. Latvijas Pašvaldību izpilddirektoru asociācijā;</w:t>
      </w:r>
    </w:p>
    <w:p w:rsidR="00040581" w:rsidRPr="00040581" w:rsidRDefault="00040581" w:rsidP="00040581">
      <w:pPr>
        <w:ind w:right="-2" w:firstLine="720"/>
        <w:jc w:val="both"/>
      </w:pPr>
      <w:r w:rsidRPr="00040581">
        <w:t xml:space="preserve">9.9. Latvijas Pašvaldību </w:t>
      </w:r>
      <w:r w:rsidRPr="00040581">
        <w:rPr>
          <w:bCs/>
        </w:rPr>
        <w:t>sociālo dienestu</w:t>
      </w:r>
      <w:r w:rsidRPr="00040581">
        <w:t xml:space="preserve"> vadītāju apvienībā;</w:t>
      </w:r>
    </w:p>
    <w:p w:rsidR="00040581" w:rsidRPr="00040581" w:rsidRDefault="00040581" w:rsidP="00040581">
      <w:pPr>
        <w:ind w:right="-2" w:firstLine="720"/>
        <w:jc w:val="both"/>
        <w:rPr>
          <w:lang w:bidi="lo-LA"/>
        </w:rPr>
      </w:pPr>
      <w:r w:rsidRPr="00040581">
        <w:t xml:space="preserve">9.10. </w:t>
      </w:r>
      <w:r w:rsidRPr="00040581">
        <w:rPr>
          <w:lang w:bidi="lo-LA"/>
        </w:rPr>
        <w:t>biedrībā „Latvijas tūrisma informācijas organizāciju asociācija LATTŪRINFO”;</w:t>
      </w:r>
    </w:p>
    <w:p w:rsidR="00040581" w:rsidRPr="00040581" w:rsidRDefault="00040581" w:rsidP="00040581">
      <w:pPr>
        <w:ind w:left="720" w:right="-2" w:firstLine="720"/>
        <w:jc w:val="both"/>
        <w:rPr>
          <w:lang w:bidi="lo-LA"/>
        </w:rPr>
      </w:pPr>
      <w:r w:rsidRPr="00040581">
        <w:rPr>
          <w:i/>
          <w:sz w:val="20"/>
          <w:szCs w:val="20"/>
        </w:rPr>
        <w:t xml:space="preserve">Ar grozījumiem, kas izdarīti ar Tukuma novada Domes </w:t>
      </w:r>
      <w:r w:rsidRPr="00040581">
        <w:rPr>
          <w:i/>
          <w:sz w:val="20"/>
          <w:szCs w:val="20"/>
          <w:lang w:bidi="lo-LA"/>
        </w:rPr>
        <w:t>29.01.2015.lēmumu (prot.Nr.1,5.</w:t>
      </w:r>
      <w:r w:rsidRPr="00040581">
        <w:rPr>
          <w:sz w:val="20"/>
          <w:szCs w:val="20"/>
          <w:lang w:val="de-DE"/>
        </w:rPr>
        <w:t xml:space="preserve"> </w:t>
      </w:r>
      <w:r w:rsidRPr="00040581">
        <w:rPr>
          <w:i/>
          <w:sz w:val="20"/>
          <w:szCs w:val="20"/>
          <w:lang w:val="de-DE"/>
        </w:rPr>
        <w:t>§.</w:t>
      </w:r>
      <w:r w:rsidRPr="00040581">
        <w:rPr>
          <w:i/>
          <w:noProof/>
          <w:kern w:val="32"/>
          <w:sz w:val="20"/>
          <w:szCs w:val="20"/>
          <w:lang w:val="de-DE"/>
        </w:rPr>
        <w:t>)</w:t>
      </w:r>
    </w:p>
    <w:p w:rsidR="00040581" w:rsidRPr="00040581" w:rsidRDefault="00040581" w:rsidP="00040581">
      <w:pPr>
        <w:ind w:right="-2" w:firstLine="720"/>
        <w:jc w:val="both"/>
        <w:rPr>
          <w:lang w:bidi="lo-LA"/>
        </w:rPr>
      </w:pPr>
      <w:r w:rsidRPr="00040581">
        <w:rPr>
          <w:lang w:bidi="lo-LA"/>
        </w:rPr>
        <w:t>9.11. biedrībā „Kurzemes tūrisma asociācija”;</w:t>
      </w:r>
    </w:p>
    <w:p w:rsidR="00040581" w:rsidRPr="00040581" w:rsidRDefault="00040581" w:rsidP="00040581">
      <w:pPr>
        <w:ind w:left="720" w:right="-2" w:firstLine="720"/>
        <w:jc w:val="both"/>
        <w:rPr>
          <w:i/>
          <w:noProof/>
          <w:kern w:val="32"/>
          <w:sz w:val="20"/>
          <w:szCs w:val="20"/>
          <w:lang w:val="de-DE"/>
        </w:rPr>
      </w:pPr>
      <w:r w:rsidRPr="00040581">
        <w:rPr>
          <w:i/>
          <w:sz w:val="20"/>
          <w:szCs w:val="20"/>
        </w:rPr>
        <w:t xml:space="preserve">Ar grozījumiem, kas izdarīti ar Tukuma novada Domes </w:t>
      </w:r>
      <w:r w:rsidRPr="00040581">
        <w:rPr>
          <w:i/>
          <w:sz w:val="20"/>
          <w:szCs w:val="20"/>
          <w:lang w:bidi="lo-LA"/>
        </w:rPr>
        <w:t>29.01.2015.lēmumu (prot.Nr.1,5.</w:t>
      </w:r>
      <w:r w:rsidRPr="00040581">
        <w:rPr>
          <w:sz w:val="20"/>
          <w:szCs w:val="20"/>
          <w:lang w:val="de-DE"/>
        </w:rPr>
        <w:t xml:space="preserve"> </w:t>
      </w:r>
      <w:r w:rsidRPr="00040581">
        <w:rPr>
          <w:i/>
          <w:sz w:val="20"/>
          <w:szCs w:val="20"/>
          <w:lang w:val="de-DE"/>
        </w:rPr>
        <w:t>§.</w:t>
      </w:r>
      <w:r w:rsidRPr="00040581">
        <w:rPr>
          <w:i/>
          <w:noProof/>
          <w:kern w:val="32"/>
          <w:sz w:val="20"/>
          <w:szCs w:val="20"/>
          <w:lang w:val="de-DE"/>
        </w:rPr>
        <w:t>)</w:t>
      </w:r>
    </w:p>
    <w:p w:rsidR="00040581" w:rsidRPr="00040581" w:rsidRDefault="00040581" w:rsidP="00040581">
      <w:pPr>
        <w:ind w:right="-2" w:firstLine="720"/>
        <w:jc w:val="both"/>
      </w:pPr>
      <w:r w:rsidRPr="00040581">
        <w:rPr>
          <w:lang w:bidi="lo-LA"/>
        </w:rPr>
        <w:t>9.12. biedrībā „Latvijas Lauku tūrisma asociācijas „Lauku ceļotājs”;</w:t>
      </w:r>
    </w:p>
    <w:p w:rsidR="00040581" w:rsidRPr="00040581" w:rsidRDefault="00040581" w:rsidP="00040581">
      <w:pPr>
        <w:ind w:left="720" w:right="-2" w:firstLine="720"/>
        <w:jc w:val="both"/>
        <w:rPr>
          <w:i/>
          <w:noProof/>
          <w:kern w:val="32"/>
          <w:sz w:val="20"/>
          <w:szCs w:val="20"/>
          <w:lang w:val="de-DE"/>
        </w:rPr>
      </w:pPr>
      <w:r w:rsidRPr="00040581">
        <w:rPr>
          <w:i/>
          <w:sz w:val="20"/>
          <w:szCs w:val="20"/>
        </w:rPr>
        <w:t xml:space="preserve">Ar grozījumiem, kas izdarīti ar Tukuma novada Domes </w:t>
      </w:r>
      <w:r w:rsidRPr="00040581">
        <w:rPr>
          <w:i/>
          <w:sz w:val="20"/>
          <w:szCs w:val="20"/>
          <w:lang w:bidi="lo-LA"/>
        </w:rPr>
        <w:t>29.01.2015.lēmumu (prot.Nr.1,5.</w:t>
      </w:r>
      <w:r w:rsidRPr="00040581">
        <w:rPr>
          <w:sz w:val="20"/>
          <w:szCs w:val="20"/>
          <w:lang w:val="de-DE"/>
        </w:rPr>
        <w:t xml:space="preserve"> </w:t>
      </w:r>
      <w:r w:rsidRPr="00040581">
        <w:rPr>
          <w:i/>
          <w:sz w:val="20"/>
          <w:szCs w:val="20"/>
          <w:lang w:val="de-DE"/>
        </w:rPr>
        <w:t>§.</w:t>
      </w:r>
      <w:r w:rsidRPr="00040581">
        <w:rPr>
          <w:i/>
          <w:noProof/>
          <w:kern w:val="32"/>
          <w:sz w:val="20"/>
          <w:szCs w:val="20"/>
          <w:lang w:val="de-DE"/>
        </w:rPr>
        <w:t>)</w:t>
      </w:r>
    </w:p>
    <w:p w:rsidR="00040581" w:rsidRPr="00040581" w:rsidRDefault="00040581" w:rsidP="00040581">
      <w:pPr>
        <w:ind w:right="-2" w:firstLine="720"/>
        <w:jc w:val="both"/>
        <w:rPr>
          <w:color w:val="C00000"/>
        </w:rPr>
      </w:pPr>
    </w:p>
    <w:p w:rsidR="00040581" w:rsidRPr="00040581" w:rsidRDefault="00040581" w:rsidP="00040581">
      <w:pPr>
        <w:ind w:right="-2" w:firstLine="720"/>
        <w:jc w:val="both"/>
        <w:rPr>
          <w:color w:val="000000"/>
          <w:lang w:bidi="lo-LA"/>
        </w:rPr>
      </w:pPr>
      <w:r w:rsidRPr="00040581">
        <w:rPr>
          <w:color w:val="000000"/>
        </w:rPr>
        <w:t xml:space="preserve">9.13. </w:t>
      </w:r>
      <w:r w:rsidRPr="00040581">
        <w:rPr>
          <w:color w:val="000000"/>
          <w:lang w:bidi="lo-LA"/>
        </w:rPr>
        <w:t>biedrībā „</w:t>
      </w:r>
      <w:r w:rsidRPr="00040581">
        <w:rPr>
          <w:color w:val="000000"/>
        </w:rPr>
        <w:t>Reģionālo attīstības centru apvienība</w:t>
      </w:r>
      <w:r w:rsidRPr="00040581">
        <w:rPr>
          <w:color w:val="000000"/>
          <w:lang w:bidi="lo-LA"/>
        </w:rPr>
        <w:t>”.</w:t>
      </w:r>
    </w:p>
    <w:p w:rsidR="00040581" w:rsidRPr="00040581" w:rsidRDefault="00040581" w:rsidP="00040581">
      <w:pPr>
        <w:ind w:left="720" w:right="-2" w:firstLine="720"/>
        <w:jc w:val="both"/>
        <w:rPr>
          <w:i/>
          <w:noProof/>
          <w:color w:val="000000"/>
          <w:kern w:val="32"/>
          <w:sz w:val="20"/>
          <w:szCs w:val="20"/>
          <w:lang w:val="de-DE"/>
        </w:rPr>
      </w:pPr>
      <w:r w:rsidRPr="00040581">
        <w:rPr>
          <w:i/>
          <w:color w:val="000000"/>
          <w:sz w:val="20"/>
          <w:szCs w:val="20"/>
        </w:rPr>
        <w:t xml:space="preserve">Ar grozījumiem, kas izdarīti ar Tukuma novada Domes </w:t>
      </w:r>
      <w:r w:rsidRPr="00040581">
        <w:rPr>
          <w:i/>
          <w:color w:val="000000"/>
          <w:sz w:val="20"/>
          <w:szCs w:val="20"/>
          <w:lang w:bidi="lo-LA"/>
        </w:rPr>
        <w:t>28.05.2015. lēmumu (prot.Nr.5, 3.</w:t>
      </w:r>
      <w:r w:rsidRPr="00040581">
        <w:rPr>
          <w:i/>
          <w:color w:val="000000"/>
          <w:sz w:val="20"/>
          <w:szCs w:val="20"/>
          <w:lang w:val="de-DE"/>
        </w:rPr>
        <w:t>§.</w:t>
      </w:r>
      <w:r w:rsidRPr="00040581">
        <w:rPr>
          <w:i/>
          <w:noProof/>
          <w:color w:val="000000"/>
          <w:kern w:val="32"/>
          <w:sz w:val="20"/>
          <w:szCs w:val="20"/>
          <w:lang w:val="de-DE"/>
        </w:rPr>
        <w:t>)</w:t>
      </w:r>
    </w:p>
    <w:p w:rsidR="00040581" w:rsidRPr="00040581" w:rsidRDefault="00040581" w:rsidP="00040581">
      <w:pPr>
        <w:ind w:right="-2" w:firstLine="720"/>
        <w:jc w:val="both"/>
        <w:rPr>
          <w:noProof/>
          <w:color w:val="FF0000"/>
          <w:kern w:val="32"/>
          <w:lang w:val="de-DE"/>
        </w:rPr>
      </w:pPr>
      <w:r w:rsidRPr="00040581">
        <w:rPr>
          <w:noProof/>
          <w:color w:val="FF0000"/>
          <w:kern w:val="32"/>
          <w:lang w:val="de-DE"/>
        </w:rPr>
        <w:t>9.14. Latvijas bāriņtiesu asociācijā.</w:t>
      </w:r>
    </w:p>
    <w:p w:rsidR="00040581" w:rsidRPr="00040581" w:rsidRDefault="00040581" w:rsidP="00040581">
      <w:pPr>
        <w:ind w:right="-2"/>
        <w:jc w:val="right"/>
        <w:rPr>
          <w:i/>
          <w:noProof/>
          <w:color w:val="FF0000"/>
          <w:kern w:val="32"/>
          <w:sz w:val="20"/>
          <w:szCs w:val="20"/>
          <w:lang w:val="de-DE"/>
        </w:rPr>
      </w:pPr>
      <w:r w:rsidRPr="00040581">
        <w:rPr>
          <w:i/>
          <w:color w:val="FF0000"/>
          <w:sz w:val="20"/>
          <w:szCs w:val="20"/>
        </w:rPr>
        <w:t xml:space="preserve">Ar grozījumiem, kas izdarīti ar Tukuma novada Domes </w:t>
      </w:r>
      <w:r w:rsidRPr="00040581">
        <w:rPr>
          <w:i/>
          <w:color w:val="FF0000"/>
          <w:sz w:val="20"/>
          <w:szCs w:val="20"/>
          <w:lang w:bidi="lo-LA"/>
        </w:rPr>
        <w:t>24.11.2016.lēmumu (prot.Nr.15, ...</w:t>
      </w:r>
      <w:r w:rsidRPr="00040581">
        <w:rPr>
          <w:color w:val="FF0000"/>
          <w:sz w:val="20"/>
          <w:szCs w:val="20"/>
          <w:lang w:val="de-DE"/>
        </w:rPr>
        <w:t xml:space="preserve"> </w:t>
      </w:r>
      <w:r w:rsidRPr="00040581">
        <w:rPr>
          <w:i/>
          <w:color w:val="FF0000"/>
          <w:sz w:val="20"/>
          <w:szCs w:val="20"/>
          <w:lang w:val="de-DE"/>
        </w:rPr>
        <w:t>§.</w:t>
      </w:r>
      <w:r w:rsidRPr="00040581">
        <w:rPr>
          <w:i/>
          <w:noProof/>
          <w:color w:val="FF0000"/>
          <w:kern w:val="32"/>
          <w:sz w:val="20"/>
          <w:szCs w:val="20"/>
          <w:lang w:val="de-DE"/>
        </w:rPr>
        <w:t>)</w:t>
      </w:r>
    </w:p>
    <w:p w:rsidR="00040581" w:rsidRPr="00040581" w:rsidRDefault="00040581" w:rsidP="00040581">
      <w:pPr>
        <w:ind w:right="-2" w:firstLine="720"/>
        <w:jc w:val="both"/>
        <w:rPr>
          <w:lang w:val="de-DE" w:bidi="lo-LA"/>
        </w:rPr>
      </w:pPr>
    </w:p>
    <w:p w:rsidR="00040581" w:rsidRPr="00040581" w:rsidRDefault="00040581" w:rsidP="00040581">
      <w:pPr>
        <w:ind w:right="-2" w:firstLine="720"/>
        <w:jc w:val="both"/>
        <w:rPr>
          <w:lang w:bidi="lo-LA"/>
        </w:rPr>
      </w:pPr>
      <w:r w:rsidRPr="00040581">
        <w:rPr>
          <w:lang w:bidi="lo-LA"/>
        </w:rPr>
        <w:t>10. Pašvaldība ir dalībnieks Tukuma, Kandavas, Jaunpils un Engures novadu pašvaldību apvienotās civilās aizsardzības komisijā.</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11. Starpnovadu sadarbības jautājumu risināšanai reizi mēnesī tiek organizētas Tukuma, Kandavas, Jaunpils un Engures novadu pašvaldību vadītāju sapulces.</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val="en-US" w:bidi="lo-LA"/>
        </w:rPr>
      </w:pPr>
      <w:r w:rsidRPr="00040581">
        <w:rPr>
          <w:lang w:bidi="lo-LA"/>
        </w:rPr>
        <w:t>12. Pašvaldība ir dalībnieks starptautiskajā organizācijā „Baltijas Pilsētu savienība” (Union of Baltic Cities).</w:t>
      </w:r>
    </w:p>
    <w:p w:rsidR="00040581" w:rsidRPr="00040581" w:rsidRDefault="00040581" w:rsidP="00040581">
      <w:pPr>
        <w:ind w:right="-2" w:firstLine="720"/>
        <w:jc w:val="both"/>
      </w:pPr>
    </w:p>
    <w:p w:rsidR="00040581" w:rsidRPr="00040581" w:rsidRDefault="00040581" w:rsidP="00040581">
      <w:pPr>
        <w:ind w:right="-2" w:firstLine="720"/>
        <w:jc w:val="both"/>
      </w:pPr>
      <w:r w:rsidRPr="00040581">
        <w:t>13. Novada pašvaldības sniegto pakalpojumu pieejamību pašvaldības teritoriālajās vienībās nodrošina šādas iestādes:</w:t>
      </w:r>
    </w:p>
    <w:p w:rsidR="00040581" w:rsidRPr="00040581" w:rsidRDefault="00040581" w:rsidP="00040581">
      <w:pPr>
        <w:ind w:right="-2" w:firstLine="720"/>
      </w:pPr>
      <w:r w:rsidRPr="00040581">
        <w:t>13.1.</w:t>
      </w:r>
      <w:r w:rsidRPr="00040581">
        <w:rPr>
          <w:bCs/>
        </w:rPr>
        <w:t xml:space="preserve"> Irlavas un Lestenes pagastu pārvalde;</w:t>
      </w:r>
    </w:p>
    <w:p w:rsidR="00040581" w:rsidRPr="00040581" w:rsidRDefault="00040581" w:rsidP="00040581">
      <w:pPr>
        <w:ind w:right="-2" w:firstLine="720"/>
      </w:pPr>
      <w:r w:rsidRPr="00040581">
        <w:t xml:space="preserve">13.2. </w:t>
      </w:r>
      <w:r w:rsidRPr="00040581">
        <w:rPr>
          <w:bCs/>
        </w:rPr>
        <w:t>Pūres un Jaunsātu pagastu pārvalde</w:t>
      </w:r>
      <w:r w:rsidRPr="00040581">
        <w:t>;</w:t>
      </w:r>
    </w:p>
    <w:p w:rsidR="00040581" w:rsidRPr="00040581" w:rsidRDefault="00040581" w:rsidP="00040581">
      <w:pPr>
        <w:ind w:right="-2" w:firstLine="720"/>
        <w:rPr>
          <w:bCs/>
        </w:rPr>
      </w:pPr>
      <w:r w:rsidRPr="00040581">
        <w:t xml:space="preserve">13.3. </w:t>
      </w:r>
      <w:r w:rsidRPr="00040581">
        <w:rPr>
          <w:bCs/>
        </w:rPr>
        <w:t>Sēmes un Zentenes pagastu pārvalde;</w:t>
      </w:r>
    </w:p>
    <w:p w:rsidR="00040581" w:rsidRPr="00040581" w:rsidRDefault="00040581" w:rsidP="00040581">
      <w:pPr>
        <w:ind w:right="-2" w:firstLine="720"/>
        <w:rPr>
          <w:bCs/>
        </w:rPr>
      </w:pPr>
      <w:r w:rsidRPr="00040581">
        <w:rPr>
          <w:bCs/>
        </w:rPr>
        <w:t>13.4. Slampes un Džūkstes pagastu pārvalde;</w:t>
      </w:r>
    </w:p>
    <w:p w:rsidR="00040581" w:rsidRPr="00040581" w:rsidRDefault="00040581" w:rsidP="00040581">
      <w:pPr>
        <w:ind w:right="-2" w:firstLine="720"/>
        <w:rPr>
          <w:bCs/>
        </w:rPr>
      </w:pPr>
      <w:r w:rsidRPr="00040581">
        <w:rPr>
          <w:bCs/>
        </w:rPr>
        <w:t>13.5. Tumes un Degoles pagastu pārvalde.</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14. Pagastu pārvaldes koordinē pašvaldības teritoriālajās vienībās esošo pašvaldības iestāžu vai to struktūrvienību sadarbību.</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15. Tukuma novadā ietilpstošajām teritoriālajām vienībām ir sadraudzības pašvaldības, ar kurām ir noslēgti līgumi par sadarbību un sadraudzību :</w:t>
      </w:r>
    </w:p>
    <w:p w:rsidR="00040581" w:rsidRPr="00040581" w:rsidRDefault="00040581" w:rsidP="00040581">
      <w:pPr>
        <w:ind w:right="-2" w:firstLine="720"/>
        <w:jc w:val="both"/>
        <w:rPr>
          <w:lang w:bidi="lo-LA"/>
        </w:rPr>
      </w:pPr>
      <w:r w:rsidRPr="00040581">
        <w:rPr>
          <w:lang w:bidi="lo-LA"/>
        </w:rPr>
        <w:t>15.1. Tukuma pilsētai:</w:t>
      </w:r>
    </w:p>
    <w:p w:rsidR="00040581" w:rsidRPr="00040581" w:rsidRDefault="00040581" w:rsidP="00040581">
      <w:pPr>
        <w:ind w:left="720" w:right="-2" w:firstLine="720"/>
        <w:jc w:val="both"/>
        <w:rPr>
          <w:lang w:bidi="lo-LA"/>
        </w:rPr>
      </w:pPr>
      <w:r w:rsidRPr="00040581">
        <w:rPr>
          <w:lang w:bidi="lo-LA"/>
        </w:rPr>
        <w:t>15.1.1. Tidaholma (Zviedrija),</w:t>
      </w:r>
    </w:p>
    <w:p w:rsidR="00040581" w:rsidRPr="00040581" w:rsidRDefault="00040581" w:rsidP="00040581">
      <w:pPr>
        <w:ind w:left="720" w:right="-2" w:firstLine="720"/>
        <w:jc w:val="both"/>
        <w:rPr>
          <w:lang w:bidi="lo-LA"/>
        </w:rPr>
      </w:pPr>
      <w:r w:rsidRPr="00040581">
        <w:rPr>
          <w:lang w:bidi="lo-LA"/>
        </w:rPr>
        <w:t>15.1.2. Šēsele (Vācija),</w:t>
      </w:r>
    </w:p>
    <w:p w:rsidR="00040581" w:rsidRPr="00040581" w:rsidRDefault="00040581" w:rsidP="00040581">
      <w:pPr>
        <w:ind w:left="720" w:right="-2" w:firstLine="720"/>
        <w:jc w:val="both"/>
        <w:rPr>
          <w:lang w:bidi="lo-LA"/>
        </w:rPr>
      </w:pPr>
      <w:r w:rsidRPr="00040581">
        <w:rPr>
          <w:lang w:bidi="lo-LA"/>
        </w:rPr>
        <w:t>15.1.3. Pluņģe (Lietuva),</w:t>
      </w:r>
    </w:p>
    <w:p w:rsidR="00040581" w:rsidRPr="00040581" w:rsidRDefault="00040581" w:rsidP="00040581">
      <w:pPr>
        <w:ind w:left="720" w:right="-2" w:firstLine="720"/>
        <w:jc w:val="both"/>
        <w:rPr>
          <w:lang w:bidi="lo-LA"/>
        </w:rPr>
      </w:pPr>
      <w:r w:rsidRPr="00040581">
        <w:rPr>
          <w:lang w:bidi="lo-LA"/>
        </w:rPr>
        <w:t>15.1.4. Krasnogorska (Krievija),</w:t>
      </w:r>
    </w:p>
    <w:p w:rsidR="00040581" w:rsidRPr="00040581" w:rsidRDefault="00040581" w:rsidP="00040581">
      <w:pPr>
        <w:ind w:left="1440" w:right="-2"/>
        <w:jc w:val="both"/>
        <w:rPr>
          <w:lang w:bidi="lo-LA"/>
        </w:rPr>
      </w:pPr>
      <w:r w:rsidRPr="00040581">
        <w:rPr>
          <w:lang w:bidi="lo-LA"/>
        </w:rPr>
        <w:t>15.1.5. Bnei-Aish (Izraēla),</w:t>
      </w:r>
    </w:p>
    <w:p w:rsidR="00040581" w:rsidRPr="00040581" w:rsidRDefault="00040581" w:rsidP="00040581">
      <w:pPr>
        <w:ind w:left="720" w:right="-2" w:firstLine="720"/>
        <w:jc w:val="both"/>
        <w:rPr>
          <w:lang w:bidi="lo-LA"/>
        </w:rPr>
      </w:pPr>
      <w:r w:rsidRPr="00040581">
        <w:rPr>
          <w:lang w:bidi="lo-LA"/>
        </w:rPr>
        <w:lastRenderedPageBreak/>
        <w:t>15.1.6. Izjuma (Ukraina),</w:t>
      </w:r>
    </w:p>
    <w:p w:rsidR="00040581" w:rsidRPr="00040581" w:rsidRDefault="00040581" w:rsidP="00040581">
      <w:pPr>
        <w:ind w:left="720" w:right="-2" w:firstLine="720"/>
        <w:jc w:val="both"/>
        <w:rPr>
          <w:lang w:bidi="lo-LA"/>
        </w:rPr>
      </w:pPr>
      <w:r w:rsidRPr="00040581">
        <w:rPr>
          <w:lang w:bidi="lo-LA"/>
        </w:rPr>
        <w:t>15.1.7. Koreliči (Baltkrievija),</w:t>
      </w:r>
    </w:p>
    <w:p w:rsidR="00040581" w:rsidRPr="00040581" w:rsidRDefault="00040581" w:rsidP="00040581">
      <w:pPr>
        <w:ind w:left="720" w:right="-2" w:firstLine="720"/>
        <w:jc w:val="both"/>
        <w:rPr>
          <w:lang w:bidi="lo-LA"/>
        </w:rPr>
      </w:pPr>
      <w:r w:rsidRPr="00040581">
        <w:rPr>
          <w:lang w:bidi="lo-LA"/>
        </w:rPr>
        <w:t>15.1.8. Andrihova (Polija).</w:t>
      </w:r>
    </w:p>
    <w:p w:rsidR="00040581" w:rsidRPr="00040581" w:rsidRDefault="00040581" w:rsidP="00040581">
      <w:pPr>
        <w:ind w:right="-2" w:firstLine="720"/>
        <w:jc w:val="both"/>
        <w:rPr>
          <w:lang w:bidi="lo-LA"/>
        </w:rPr>
      </w:pPr>
      <w:r w:rsidRPr="00040581">
        <w:rPr>
          <w:lang w:bidi="lo-LA"/>
        </w:rPr>
        <w:t>15.2. Pūres pagastam – Luhe (Vācija).</w:t>
      </w:r>
    </w:p>
    <w:p w:rsidR="00040581" w:rsidRPr="00040581" w:rsidRDefault="00040581" w:rsidP="00040581">
      <w:pPr>
        <w:ind w:right="5" w:firstLine="720"/>
        <w:jc w:val="both"/>
        <w:rPr>
          <w:color w:val="FF0000"/>
        </w:rPr>
      </w:pPr>
      <w:r w:rsidRPr="00040581">
        <w:rPr>
          <w:color w:val="FF0000"/>
        </w:rPr>
        <w:t>15.3. Tukuma novadam:</w:t>
      </w:r>
    </w:p>
    <w:p w:rsidR="00040581" w:rsidRPr="00040581" w:rsidRDefault="00040581" w:rsidP="00040581">
      <w:pPr>
        <w:ind w:left="720" w:right="-2" w:firstLine="720"/>
        <w:jc w:val="both"/>
        <w:rPr>
          <w:color w:val="FF0000"/>
          <w:lang w:bidi="lo-LA"/>
        </w:rPr>
      </w:pPr>
      <w:r w:rsidRPr="00040581">
        <w:rPr>
          <w:color w:val="FF0000"/>
        </w:rPr>
        <w:t>15.3.1. Šenevjēra (Francija).</w:t>
      </w:r>
    </w:p>
    <w:p w:rsidR="00040581" w:rsidRPr="00040581" w:rsidRDefault="00040581" w:rsidP="00040581">
      <w:pPr>
        <w:ind w:right="-2"/>
        <w:jc w:val="right"/>
        <w:rPr>
          <w:i/>
          <w:noProof/>
          <w:color w:val="FF0000"/>
          <w:kern w:val="32"/>
          <w:sz w:val="20"/>
          <w:szCs w:val="20"/>
          <w:lang w:val="de-DE"/>
        </w:rPr>
      </w:pPr>
      <w:r w:rsidRPr="00040581">
        <w:rPr>
          <w:i/>
          <w:color w:val="FF0000"/>
          <w:sz w:val="20"/>
          <w:szCs w:val="20"/>
        </w:rPr>
        <w:t xml:space="preserve">Ar grozījumiem, kas izdarīti ar Tukuma novada Domes </w:t>
      </w:r>
      <w:r w:rsidRPr="00040581">
        <w:rPr>
          <w:i/>
          <w:color w:val="FF0000"/>
          <w:sz w:val="20"/>
          <w:szCs w:val="20"/>
          <w:lang w:bidi="lo-LA"/>
        </w:rPr>
        <w:t>24.11.2016.lēmumu (prot.Nr.15, ...</w:t>
      </w:r>
      <w:r w:rsidRPr="00040581">
        <w:rPr>
          <w:color w:val="FF0000"/>
          <w:sz w:val="20"/>
          <w:szCs w:val="20"/>
          <w:lang w:val="de-DE"/>
        </w:rPr>
        <w:t xml:space="preserve"> </w:t>
      </w:r>
      <w:r w:rsidRPr="00040581">
        <w:rPr>
          <w:i/>
          <w:color w:val="FF0000"/>
          <w:sz w:val="20"/>
          <w:szCs w:val="20"/>
          <w:lang w:val="de-DE"/>
        </w:rPr>
        <w:t>§.</w:t>
      </w:r>
      <w:r w:rsidRPr="00040581">
        <w:rPr>
          <w:i/>
          <w:noProof/>
          <w:color w:val="FF0000"/>
          <w:kern w:val="32"/>
          <w:sz w:val="20"/>
          <w:szCs w:val="20"/>
          <w:lang w:val="de-DE"/>
        </w:rPr>
        <w:t>)</w:t>
      </w:r>
    </w:p>
    <w:p w:rsidR="00040581" w:rsidRPr="00040581" w:rsidRDefault="00040581" w:rsidP="00040581">
      <w:pPr>
        <w:ind w:left="720" w:right="-2"/>
        <w:jc w:val="both"/>
        <w:rPr>
          <w:lang w:bidi="lo-LA"/>
        </w:rPr>
      </w:pPr>
    </w:p>
    <w:p w:rsidR="00040581" w:rsidRPr="00040581" w:rsidRDefault="00040581" w:rsidP="00040581">
      <w:pPr>
        <w:ind w:right="-2" w:firstLine="720"/>
        <w:jc w:val="both"/>
        <w:rPr>
          <w:lang w:bidi="lo-LA"/>
        </w:rPr>
      </w:pPr>
      <w:r w:rsidRPr="00040581">
        <w:rPr>
          <w:lang w:bidi="lo-LA"/>
        </w:rPr>
        <w:t>16. Pašvaldības iestāžu un aģentūru tiesības un pienākumi tiek noteikti saskaņā ar nolikumiem, kurus apstiprina Dome. Pašvaldības kapitālsabiedrību pienākumi un tiesības noteikti kapitālsabiedrību statūtos.</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 xml:space="preserve">17. Atsevišķu pašvaldības funkciju pildīšanai, sabiedrības iesaistīšanai lēmuma projektu sagatavošanas procesā Dome no deputātiem, novada </w:t>
      </w:r>
      <w:r w:rsidRPr="00040581">
        <w:t xml:space="preserve">administrācijas </w:t>
      </w:r>
      <w:r w:rsidRPr="00040581">
        <w:rPr>
          <w:lang w:bidi="lo-LA"/>
        </w:rPr>
        <w:t>un pašvaldības iedzīvotājiem izveido komisijas, valdes, padomes, konsultatīvās padomes, darba grupas (turpmāk - komisijas):</w:t>
      </w:r>
    </w:p>
    <w:p w:rsidR="00040581" w:rsidRPr="00040581" w:rsidRDefault="00040581" w:rsidP="00040581">
      <w:pPr>
        <w:ind w:right="-2" w:firstLine="720"/>
        <w:jc w:val="both"/>
        <w:rPr>
          <w:lang w:bidi="lo-LA"/>
        </w:rPr>
      </w:pPr>
      <w:r w:rsidRPr="00040581">
        <w:rPr>
          <w:lang w:bidi="lo-LA"/>
        </w:rPr>
        <w:t>17.1. Tukuma novada vēlēšanu komisiju,</w:t>
      </w:r>
    </w:p>
    <w:p w:rsidR="00040581" w:rsidRPr="00040581" w:rsidRDefault="00040581" w:rsidP="00040581">
      <w:pPr>
        <w:ind w:right="-2" w:firstLine="720"/>
        <w:jc w:val="both"/>
        <w:rPr>
          <w:lang w:bidi="lo-LA"/>
        </w:rPr>
      </w:pPr>
      <w:r w:rsidRPr="00040581">
        <w:rPr>
          <w:lang w:bidi="lo-LA"/>
        </w:rPr>
        <w:t>17.2. Tukuma pilsētas zemes komisiju,</w:t>
      </w:r>
    </w:p>
    <w:p w:rsidR="00040581" w:rsidRPr="00040581" w:rsidRDefault="00040581" w:rsidP="00040581">
      <w:pPr>
        <w:ind w:right="-2" w:firstLine="720"/>
        <w:jc w:val="both"/>
        <w:rPr>
          <w:lang w:bidi="lo-LA"/>
        </w:rPr>
      </w:pPr>
      <w:r w:rsidRPr="00040581">
        <w:rPr>
          <w:lang w:bidi="lo-LA"/>
        </w:rPr>
        <w:t xml:space="preserve">17.3. Tukuma novada Domes administratīvo komisiju, </w:t>
      </w:r>
    </w:p>
    <w:p w:rsidR="00040581" w:rsidRPr="00040581" w:rsidRDefault="00040581" w:rsidP="00040581">
      <w:pPr>
        <w:ind w:right="-2" w:firstLine="720"/>
        <w:jc w:val="both"/>
        <w:rPr>
          <w:strike/>
          <w:color w:val="FF0000"/>
          <w:lang w:bidi="lo-LA"/>
        </w:rPr>
      </w:pPr>
      <w:r w:rsidRPr="00040581">
        <w:rPr>
          <w:strike/>
          <w:color w:val="FF0000"/>
          <w:lang w:bidi="lo-LA"/>
        </w:rPr>
        <w:t xml:space="preserve">17.4. Tukuma novada Domes administratīvo komisiju bērnu pārkāpumu izskatīšanai, </w:t>
      </w:r>
    </w:p>
    <w:p w:rsidR="00040581" w:rsidRPr="00040581" w:rsidRDefault="00040581" w:rsidP="00040581">
      <w:pPr>
        <w:ind w:right="-2" w:firstLine="720"/>
        <w:jc w:val="both"/>
        <w:rPr>
          <w:strike/>
          <w:color w:val="FF0000"/>
          <w:lang w:bidi="lo-LA"/>
        </w:rPr>
      </w:pPr>
      <w:r w:rsidRPr="00040581">
        <w:rPr>
          <w:strike/>
          <w:color w:val="FF0000"/>
          <w:lang w:bidi="lo-LA"/>
        </w:rPr>
        <w:t>17.5. Tukuma novada Domes Irlavas administratīvo komisiju,</w:t>
      </w:r>
    </w:p>
    <w:p w:rsidR="00040581" w:rsidRPr="00040581" w:rsidRDefault="00040581" w:rsidP="00040581">
      <w:pPr>
        <w:ind w:right="-2"/>
        <w:jc w:val="right"/>
        <w:rPr>
          <w:i/>
          <w:noProof/>
          <w:color w:val="FF0000"/>
          <w:kern w:val="32"/>
          <w:sz w:val="20"/>
          <w:szCs w:val="20"/>
          <w:lang w:val="de-DE"/>
        </w:rPr>
      </w:pPr>
      <w:r w:rsidRPr="00040581">
        <w:rPr>
          <w:i/>
          <w:color w:val="FF0000"/>
          <w:sz w:val="20"/>
          <w:szCs w:val="20"/>
        </w:rPr>
        <w:t xml:space="preserve">Svītrots ar Tukuma novada Domes </w:t>
      </w:r>
      <w:r w:rsidRPr="00040581">
        <w:rPr>
          <w:i/>
          <w:color w:val="FF0000"/>
          <w:sz w:val="20"/>
          <w:szCs w:val="20"/>
          <w:lang w:bidi="lo-LA"/>
        </w:rPr>
        <w:t>24.11.2016. lēmumu (prot.Nr.15, ...</w:t>
      </w:r>
      <w:r w:rsidRPr="00040581">
        <w:rPr>
          <w:color w:val="FF0000"/>
          <w:sz w:val="20"/>
          <w:szCs w:val="20"/>
          <w:lang w:val="de-DE"/>
        </w:rPr>
        <w:t xml:space="preserve"> </w:t>
      </w:r>
      <w:r w:rsidRPr="00040581">
        <w:rPr>
          <w:i/>
          <w:color w:val="FF0000"/>
          <w:sz w:val="20"/>
          <w:szCs w:val="20"/>
          <w:lang w:val="de-DE"/>
        </w:rPr>
        <w:t>§.</w:t>
      </w:r>
      <w:r w:rsidRPr="00040581">
        <w:rPr>
          <w:i/>
          <w:noProof/>
          <w:color w:val="FF0000"/>
          <w:kern w:val="32"/>
          <w:sz w:val="20"/>
          <w:szCs w:val="20"/>
          <w:lang w:val="de-DE"/>
        </w:rPr>
        <w:t>)</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 xml:space="preserve">17.6. Tukuma novada Domes administratīvo aktu strīdu komisiju, </w:t>
      </w:r>
    </w:p>
    <w:p w:rsidR="00040581" w:rsidRPr="00040581" w:rsidRDefault="00040581" w:rsidP="00040581">
      <w:pPr>
        <w:ind w:right="-2" w:firstLine="720"/>
        <w:jc w:val="both"/>
        <w:rPr>
          <w:lang w:bidi="lo-LA"/>
        </w:rPr>
      </w:pPr>
      <w:r w:rsidRPr="00040581">
        <w:rPr>
          <w:lang w:bidi="lo-LA"/>
        </w:rPr>
        <w:t xml:space="preserve">17.7. Tukuma novada Domes iepirkumu komisiju, </w:t>
      </w:r>
    </w:p>
    <w:p w:rsidR="00040581" w:rsidRPr="00040581" w:rsidRDefault="00040581" w:rsidP="00040581">
      <w:pPr>
        <w:ind w:right="-2" w:firstLine="720"/>
        <w:jc w:val="both"/>
        <w:rPr>
          <w:lang w:bidi="lo-LA"/>
        </w:rPr>
      </w:pPr>
      <w:r w:rsidRPr="00040581">
        <w:rPr>
          <w:lang w:bidi="lo-LA"/>
        </w:rPr>
        <w:t>17.8. Tukuma novada Domes īpašumu apsaimniekošanas un privatizācijas komisiju,</w:t>
      </w:r>
    </w:p>
    <w:p w:rsidR="00040581" w:rsidRPr="00040581" w:rsidRDefault="00040581" w:rsidP="00040581">
      <w:pPr>
        <w:ind w:right="-2" w:firstLine="720"/>
        <w:jc w:val="both"/>
        <w:rPr>
          <w:lang w:bidi="lo-LA"/>
        </w:rPr>
      </w:pPr>
      <w:r w:rsidRPr="00040581">
        <w:rPr>
          <w:lang w:bidi="lo-LA"/>
        </w:rPr>
        <w:t>17.9. Tukuma novada Domes dzīvojamo māju privatizācijas komisiju,</w:t>
      </w:r>
    </w:p>
    <w:p w:rsidR="00040581" w:rsidRPr="00040581" w:rsidRDefault="00040581" w:rsidP="00040581">
      <w:pPr>
        <w:ind w:right="-2" w:firstLine="720"/>
        <w:jc w:val="both"/>
        <w:rPr>
          <w:lang w:bidi="lo-LA"/>
        </w:rPr>
      </w:pPr>
      <w:r w:rsidRPr="00040581">
        <w:rPr>
          <w:lang w:bidi="lo-LA"/>
        </w:rPr>
        <w:t xml:space="preserve">17.10. Tukuma novada Domes uzņēmējdarbības licencēšanas komisiju, </w:t>
      </w:r>
    </w:p>
    <w:p w:rsidR="00040581" w:rsidRPr="00040581" w:rsidRDefault="00040581" w:rsidP="00040581">
      <w:pPr>
        <w:ind w:right="-2" w:firstLine="720"/>
        <w:jc w:val="both"/>
        <w:rPr>
          <w:lang w:bidi="lo-LA"/>
        </w:rPr>
      </w:pPr>
      <w:r w:rsidRPr="00040581">
        <w:rPr>
          <w:lang w:bidi="lo-LA"/>
        </w:rPr>
        <w:t xml:space="preserve">17.11. Tukuma novada Domes dzīvokļu komisiju, </w:t>
      </w:r>
    </w:p>
    <w:p w:rsidR="00040581" w:rsidRPr="00040581" w:rsidRDefault="00040581" w:rsidP="00040581">
      <w:pPr>
        <w:ind w:right="-2" w:firstLine="720"/>
        <w:jc w:val="both"/>
        <w:rPr>
          <w:lang w:bidi="lo-LA"/>
        </w:rPr>
      </w:pPr>
      <w:r w:rsidRPr="00040581">
        <w:rPr>
          <w:lang w:bidi="lo-LA"/>
        </w:rPr>
        <w:t xml:space="preserve">17.12. Tukuma novada Domes sociālās palīdzības komisiju, </w:t>
      </w:r>
    </w:p>
    <w:p w:rsidR="00040581" w:rsidRPr="00040581" w:rsidRDefault="00040581" w:rsidP="00040581">
      <w:pPr>
        <w:ind w:left="720" w:right="-2"/>
        <w:jc w:val="both"/>
        <w:rPr>
          <w:lang w:bidi="lo-LA"/>
        </w:rPr>
      </w:pPr>
      <w:r w:rsidRPr="00040581">
        <w:rPr>
          <w:lang w:bidi="lo-LA"/>
        </w:rPr>
        <w:t>17.13. Tukuma novada Domes bērnu tiesību aizsardzības komisiju,</w:t>
      </w:r>
    </w:p>
    <w:p w:rsidR="00040581" w:rsidRPr="00040581" w:rsidRDefault="00040581" w:rsidP="00040581">
      <w:pPr>
        <w:ind w:left="720" w:right="-2"/>
        <w:jc w:val="both"/>
        <w:rPr>
          <w:lang w:bidi="lo-LA"/>
        </w:rPr>
      </w:pPr>
      <w:r w:rsidRPr="00040581">
        <w:rPr>
          <w:lang w:bidi="lo-LA"/>
        </w:rPr>
        <w:t>17.14. Tukuma novada Domes jaunatnes lietu komisiju,</w:t>
      </w:r>
    </w:p>
    <w:p w:rsidR="00040581" w:rsidRPr="00040581" w:rsidRDefault="00040581" w:rsidP="00040581">
      <w:pPr>
        <w:ind w:left="720" w:right="-2"/>
        <w:jc w:val="both"/>
        <w:rPr>
          <w:lang w:bidi="lo-LA"/>
        </w:rPr>
      </w:pPr>
      <w:r w:rsidRPr="00040581">
        <w:rPr>
          <w:lang w:bidi="lo-LA"/>
        </w:rPr>
        <w:t>17.15. Tukuma novada Domes satiksmes organizācijas un kustības drošības komisiju,</w:t>
      </w:r>
    </w:p>
    <w:p w:rsidR="00040581" w:rsidRPr="00040581" w:rsidRDefault="00040581" w:rsidP="00040581">
      <w:pPr>
        <w:ind w:right="-2" w:firstLine="720"/>
        <w:jc w:val="both"/>
        <w:rPr>
          <w:lang w:bidi="lo-LA"/>
        </w:rPr>
      </w:pPr>
      <w:r w:rsidRPr="00040581">
        <w:rPr>
          <w:lang w:bidi="lo-LA"/>
        </w:rPr>
        <w:t>17.16. Tukuma novada Domes vides komisiju,</w:t>
      </w:r>
    </w:p>
    <w:p w:rsidR="00040581" w:rsidRPr="00040581" w:rsidRDefault="00040581" w:rsidP="00040581">
      <w:pPr>
        <w:ind w:right="-2" w:firstLine="720"/>
        <w:jc w:val="both"/>
        <w:rPr>
          <w:lang w:bidi="lo-LA"/>
        </w:rPr>
      </w:pPr>
      <w:r w:rsidRPr="00040581">
        <w:rPr>
          <w:lang w:bidi="lo-LA"/>
        </w:rPr>
        <w:t>17.17. Tukuma novada Domes būvju pieņemšanas ekspluatācijā komisiju,</w:t>
      </w:r>
    </w:p>
    <w:p w:rsidR="00040581" w:rsidRPr="00040581" w:rsidRDefault="00040581" w:rsidP="00040581">
      <w:pPr>
        <w:ind w:right="-2" w:firstLine="720"/>
        <w:jc w:val="both"/>
        <w:rPr>
          <w:lang w:bidi="lo-LA"/>
        </w:rPr>
      </w:pPr>
      <w:r w:rsidRPr="00040581">
        <w:rPr>
          <w:lang w:bidi="lo-LA"/>
        </w:rPr>
        <w:t>17.18. Tukuma novada būvvaldi,</w:t>
      </w:r>
    </w:p>
    <w:p w:rsidR="00040581" w:rsidRPr="00040581" w:rsidRDefault="00040581" w:rsidP="00040581">
      <w:pPr>
        <w:ind w:right="-2" w:firstLine="720"/>
      </w:pPr>
      <w:r w:rsidRPr="00040581">
        <w:rPr>
          <w:lang w:bidi="lo-LA"/>
        </w:rPr>
        <w:t>17.19. Tukuma novada Domes k</w:t>
      </w:r>
      <w:r w:rsidRPr="00040581">
        <w:t>ultūras un nevalstisko organizāciju darbības komisiju,</w:t>
      </w:r>
    </w:p>
    <w:p w:rsidR="00040581" w:rsidRPr="00040581" w:rsidRDefault="00040581" w:rsidP="00040581">
      <w:pPr>
        <w:ind w:right="-2" w:firstLine="720"/>
      </w:pPr>
      <w:r w:rsidRPr="00040581">
        <w:rPr>
          <w:lang w:bidi="lo-LA"/>
        </w:rPr>
        <w:t xml:space="preserve">17.20. Tukuma novada Domes sporta komisiju, </w:t>
      </w:r>
    </w:p>
    <w:p w:rsidR="00040581" w:rsidRPr="00040581" w:rsidRDefault="00040581" w:rsidP="00040581">
      <w:pPr>
        <w:ind w:right="-2" w:firstLine="720"/>
        <w:jc w:val="both"/>
        <w:rPr>
          <w:lang w:bidi="lo-LA"/>
        </w:rPr>
      </w:pPr>
      <w:r w:rsidRPr="00040581">
        <w:rPr>
          <w:bCs/>
        </w:rPr>
        <w:t xml:space="preserve">17.21. </w:t>
      </w:r>
      <w:r w:rsidRPr="00040581">
        <w:rPr>
          <w:lang w:bidi="lo-LA"/>
        </w:rPr>
        <w:t xml:space="preserve">Tukuma novada Domes </w:t>
      </w:r>
      <w:r w:rsidRPr="00040581">
        <w:rPr>
          <w:bCs/>
        </w:rPr>
        <w:t>apbalvojumu piešķiršanas padomi,</w:t>
      </w:r>
    </w:p>
    <w:p w:rsidR="00040581" w:rsidRPr="00040581" w:rsidRDefault="00040581" w:rsidP="00040581">
      <w:pPr>
        <w:ind w:right="-2" w:firstLine="720"/>
        <w:jc w:val="both"/>
        <w:rPr>
          <w:lang w:bidi="lo-LA"/>
        </w:rPr>
      </w:pPr>
      <w:r w:rsidRPr="00040581">
        <w:rPr>
          <w:lang w:bidi="lo-LA"/>
        </w:rPr>
        <w:t>17.22. Tukuma novada Domes avārijas stāvoklī esošo un pamesto būvju apzināšanas komisiju,</w:t>
      </w:r>
    </w:p>
    <w:p w:rsidR="00040581" w:rsidRPr="00040581" w:rsidRDefault="00040581" w:rsidP="00040581">
      <w:pPr>
        <w:ind w:right="-2"/>
        <w:jc w:val="both"/>
        <w:rPr>
          <w:i/>
          <w:lang w:bidi="lo-LA"/>
        </w:rPr>
      </w:pPr>
      <w:r w:rsidRPr="00040581">
        <w:rPr>
          <w:i/>
          <w:lang w:bidi="lo-LA"/>
        </w:rPr>
        <w:tab/>
        <w:t>17.23. Svītrots ar Tukuma novada Domes 29.01.2015. lēmumu (prot.Nr.1, 5.§.);</w:t>
      </w:r>
    </w:p>
    <w:p w:rsidR="00040581" w:rsidRPr="00040581" w:rsidRDefault="00040581" w:rsidP="00040581">
      <w:pPr>
        <w:ind w:right="-2" w:firstLine="720"/>
        <w:jc w:val="both"/>
        <w:rPr>
          <w:lang w:bidi="lo-LA"/>
        </w:rPr>
      </w:pPr>
      <w:r w:rsidRPr="00040581">
        <w:rPr>
          <w:lang w:bidi="lo-LA"/>
        </w:rPr>
        <w:t>17.24. Tukuma novada Domes z</w:t>
      </w:r>
      <w:r w:rsidRPr="00040581">
        <w:t>emes īpašumu pārvaldīšanas komisiju,</w:t>
      </w:r>
    </w:p>
    <w:p w:rsidR="00040581" w:rsidRPr="00040581" w:rsidRDefault="00040581" w:rsidP="00040581">
      <w:pPr>
        <w:ind w:right="-2" w:firstLine="720"/>
        <w:jc w:val="both"/>
        <w:rPr>
          <w:lang w:bidi="lo-LA"/>
        </w:rPr>
      </w:pPr>
      <w:r w:rsidRPr="00040581">
        <w:rPr>
          <w:lang w:bidi="lo-LA"/>
        </w:rPr>
        <w:t>17.25. Tukuma novada Domes sabiedrības veselības veicināšanas komisiju,</w:t>
      </w:r>
    </w:p>
    <w:p w:rsidR="00040581" w:rsidRPr="00040581" w:rsidRDefault="00040581" w:rsidP="00040581">
      <w:pPr>
        <w:ind w:right="-2" w:firstLine="720"/>
        <w:jc w:val="both"/>
        <w:rPr>
          <w:lang w:bidi="lo-LA"/>
        </w:rPr>
      </w:pPr>
      <w:r w:rsidRPr="00040581">
        <w:rPr>
          <w:lang w:bidi="lo-LA"/>
        </w:rPr>
        <w:t>17.26. Tukuma novada Domes uzņēmēju konsultatīvo padomi,</w:t>
      </w:r>
    </w:p>
    <w:p w:rsidR="00040581" w:rsidRPr="00040581" w:rsidRDefault="00040581" w:rsidP="00040581">
      <w:pPr>
        <w:ind w:right="-2" w:firstLine="720"/>
        <w:jc w:val="both"/>
        <w:rPr>
          <w:bCs/>
          <w:color w:val="000000"/>
        </w:rPr>
      </w:pPr>
      <w:r w:rsidRPr="00040581">
        <w:rPr>
          <w:color w:val="000000"/>
          <w:lang w:bidi="lo-LA"/>
        </w:rPr>
        <w:t>17.27. Tukuma novada Domes Darījumu ar lauksaimniecības zemi izvērtēšanas komisiju,</w:t>
      </w:r>
    </w:p>
    <w:p w:rsidR="00040581" w:rsidRPr="00040581" w:rsidRDefault="00040581" w:rsidP="00040581">
      <w:pPr>
        <w:ind w:right="-2"/>
        <w:jc w:val="right"/>
        <w:rPr>
          <w:i/>
          <w:color w:val="000000"/>
          <w:sz w:val="20"/>
          <w:szCs w:val="20"/>
        </w:rPr>
      </w:pPr>
      <w:r w:rsidRPr="00040581">
        <w:rPr>
          <w:i/>
          <w:color w:val="000000"/>
          <w:sz w:val="20"/>
          <w:szCs w:val="20"/>
        </w:rPr>
        <w:t>Ar grozījumiem, kas izdarīti ar Tukuma novada Domes 29.01.2015. lēmumu (prot.Nr.1, 4.§.)</w:t>
      </w:r>
    </w:p>
    <w:p w:rsidR="00040581" w:rsidRPr="00040581" w:rsidRDefault="00040581" w:rsidP="00040581">
      <w:pPr>
        <w:ind w:right="-2" w:firstLine="720"/>
        <w:jc w:val="both"/>
        <w:rPr>
          <w:color w:val="000000"/>
          <w:lang w:bidi="lo-LA"/>
        </w:rPr>
      </w:pPr>
      <w:r w:rsidRPr="00040581">
        <w:rPr>
          <w:color w:val="000000"/>
          <w:lang w:bidi="lo-LA"/>
        </w:rPr>
        <w:t>17.28. Medību koordinācijas komisiju.”,</w:t>
      </w:r>
    </w:p>
    <w:p w:rsidR="00040581" w:rsidRPr="00040581" w:rsidRDefault="00040581" w:rsidP="00040581">
      <w:pPr>
        <w:ind w:right="-2"/>
        <w:jc w:val="right"/>
        <w:rPr>
          <w:i/>
          <w:color w:val="000000"/>
          <w:sz w:val="20"/>
          <w:szCs w:val="20"/>
        </w:rPr>
      </w:pPr>
      <w:r w:rsidRPr="00040581">
        <w:rPr>
          <w:i/>
          <w:color w:val="000000"/>
          <w:sz w:val="20"/>
          <w:szCs w:val="20"/>
        </w:rPr>
        <w:t>Ar grozījumiem, kas izdarīti ar Tukuma novada Domes 29.01.2015. lēmumu (prot.Nr.1, 4.§.)</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lastRenderedPageBreak/>
        <w:t xml:space="preserve">18. Atsevišķu jautājumu sagatavošanai vai konkrētu uzdevumu veikšanai Domes priekšsēdētājs, vietnieks vai pašvaldības izpilddirektors ar rīkojumu var izveidot darba grupu. Darba grupas kompetenci nosaka rīkojumā, ar kuru tā tiek izveidota. </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i/>
          <w:lang w:bidi="lo-LA"/>
        </w:rPr>
      </w:pPr>
    </w:p>
    <w:p w:rsidR="00040581" w:rsidRPr="00040581" w:rsidRDefault="00040581" w:rsidP="00040581">
      <w:pPr>
        <w:ind w:right="-2" w:firstLine="720"/>
        <w:jc w:val="both"/>
        <w:rPr>
          <w:lang w:bidi="lo-LA"/>
        </w:rPr>
      </w:pPr>
      <w:r w:rsidRPr="00040581">
        <w:rPr>
          <w:lang w:bidi="lo-LA"/>
        </w:rPr>
        <w:t>19. Komisijas darbību reglamentē Domes apstiprināts nolikums, ja Latvijas Republikas normatīvajos aktos nav noteikts citādi. Nolikumā norāda:</w:t>
      </w:r>
    </w:p>
    <w:p w:rsidR="00040581" w:rsidRPr="00040581" w:rsidRDefault="00040581" w:rsidP="00040581">
      <w:pPr>
        <w:ind w:right="-2" w:firstLine="720"/>
        <w:jc w:val="both"/>
        <w:rPr>
          <w:lang w:bidi="lo-LA"/>
        </w:rPr>
      </w:pPr>
      <w:r w:rsidRPr="00040581">
        <w:rPr>
          <w:lang w:bidi="lo-LA"/>
        </w:rPr>
        <w:t>19.1. komisijas izveidošanas kārtību;</w:t>
      </w:r>
    </w:p>
    <w:p w:rsidR="00040581" w:rsidRPr="00040581" w:rsidRDefault="00040581" w:rsidP="00040581">
      <w:pPr>
        <w:ind w:right="-2" w:firstLine="720"/>
        <w:jc w:val="both"/>
        <w:rPr>
          <w:lang w:bidi="lo-LA"/>
        </w:rPr>
      </w:pPr>
      <w:r w:rsidRPr="00040581">
        <w:rPr>
          <w:lang w:bidi="lo-LA"/>
        </w:rPr>
        <w:t>19.2. komisijas kompetenci;</w:t>
      </w:r>
    </w:p>
    <w:p w:rsidR="00040581" w:rsidRPr="00040581" w:rsidRDefault="00040581" w:rsidP="00040581">
      <w:pPr>
        <w:ind w:right="-2" w:firstLine="720"/>
        <w:jc w:val="both"/>
        <w:rPr>
          <w:lang w:bidi="lo-LA"/>
        </w:rPr>
      </w:pPr>
      <w:r w:rsidRPr="00040581">
        <w:rPr>
          <w:lang w:bidi="lo-LA"/>
        </w:rPr>
        <w:t>19.3. komisijas organizatoriskās un tehniskās apkalpošanas kārtību;</w:t>
      </w:r>
    </w:p>
    <w:p w:rsidR="00040581" w:rsidRPr="00040581" w:rsidRDefault="00040581" w:rsidP="00040581">
      <w:pPr>
        <w:ind w:right="-2" w:firstLine="720"/>
        <w:jc w:val="both"/>
        <w:rPr>
          <w:lang w:bidi="lo-LA"/>
        </w:rPr>
      </w:pPr>
      <w:r w:rsidRPr="00040581">
        <w:rPr>
          <w:lang w:bidi="lo-LA"/>
        </w:rPr>
        <w:t>19.4. Domes pastāvīgo komiteju, amatpersonu vai iestādi, kuras tiešā pārziņā un kontrolē atrodas izveidotā komisija;</w:t>
      </w:r>
    </w:p>
    <w:p w:rsidR="00040581" w:rsidRPr="00040581" w:rsidRDefault="00040581" w:rsidP="00040581">
      <w:pPr>
        <w:ind w:right="-2" w:firstLine="720"/>
        <w:jc w:val="both"/>
        <w:rPr>
          <w:lang w:bidi="lo-LA"/>
        </w:rPr>
      </w:pPr>
      <w:r w:rsidRPr="00040581">
        <w:rPr>
          <w:lang w:bidi="lo-LA"/>
        </w:rPr>
        <w:t>19.5. citus jautājumus, kurus Dome uzskata par svarīgiem.</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20. Par piedalīšanos komisiju sēdēs, kā arī par komisiju uzdoto pienākumu pildīšanu komisiju locekļi, izņemot novada administrācijas un pagasta pārvalžu darbiniekus, var saņemt atlīdzību atbilstīgi Domes priekšsēdētāja vai viņa vietnieka rīkojumiem.</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 xml:space="preserve">21. Tukuma novada iedzīvotāju informēšanai par pašvaldības paveikto vienu reizi gadā tiek organizētas iedzīvotāju sapulces katrā šā Tukuma novada pašvaldības nolikuma (turpmāk – Nolikums) 1.punktā minētajā </w:t>
      </w:r>
      <w:r w:rsidRPr="00040581">
        <w:t>Tukuma novada pašvaldības teritorijā.</w:t>
      </w:r>
    </w:p>
    <w:p w:rsidR="00040581" w:rsidRPr="00040581" w:rsidRDefault="00040581" w:rsidP="00040581">
      <w:pPr>
        <w:ind w:right="-2"/>
        <w:jc w:val="both"/>
        <w:rPr>
          <w:lang w:bidi="lo-LA"/>
        </w:rPr>
      </w:pPr>
    </w:p>
    <w:p w:rsidR="00040581" w:rsidRPr="00040581" w:rsidRDefault="00040581" w:rsidP="00040581">
      <w:pPr>
        <w:ind w:right="-2" w:firstLine="720"/>
        <w:jc w:val="both"/>
      </w:pPr>
      <w:r w:rsidRPr="00040581">
        <w:rPr>
          <w:lang w:bidi="lo-LA"/>
        </w:rPr>
        <w:t xml:space="preserve">22. </w:t>
      </w:r>
      <w:r w:rsidRPr="00040581">
        <w:t xml:space="preserve">Pašvaldības institūciju darbības tiesiskuma, lietderības un finanšu kontroles nodrošināšanai Dome izveido iekšējā auditora pārraudzību, kura darbību reglamentē Domes apstiprināts nolikums. </w:t>
      </w:r>
    </w:p>
    <w:p w:rsidR="00040581" w:rsidRPr="00040581" w:rsidRDefault="00040581" w:rsidP="00040581">
      <w:pPr>
        <w:ind w:right="-2" w:firstLine="720"/>
        <w:jc w:val="both"/>
        <w:rPr>
          <w:lang w:bidi="lo-LA"/>
        </w:rPr>
      </w:pPr>
    </w:p>
    <w:p w:rsidR="00040581" w:rsidRPr="00040581" w:rsidRDefault="00040581" w:rsidP="00040581">
      <w:pPr>
        <w:ind w:right="-2" w:firstLine="720"/>
        <w:jc w:val="both"/>
      </w:pPr>
      <w:r w:rsidRPr="00040581">
        <w:t>23. Pašvaldības iestāžu, aģentūru un kapitālsabiedrību (turpmāk – iestādes) vadītājiem iestādes nolikumā vai statūtos paredzētajā kārtībā bez īpaša Domes pilnvarojuma ir tiesības slēgt civiltiesiskus līgumus, pārstāvēt iestādi tiesā, attiecībās ar valsts, pašvaldību un citām iestādēm.</w:t>
      </w:r>
    </w:p>
    <w:p w:rsidR="00040581" w:rsidRPr="00040581" w:rsidRDefault="00040581" w:rsidP="00040581">
      <w:pPr>
        <w:ind w:right="-2" w:firstLine="720"/>
        <w:jc w:val="both"/>
        <w:rPr>
          <w:lang w:bidi="lo-LA"/>
        </w:rPr>
      </w:pPr>
      <w:r w:rsidRPr="00040581">
        <w:rPr>
          <w:bCs/>
        </w:rPr>
        <w:t xml:space="preserve">24. Iestāžu </w:t>
      </w:r>
      <w:r w:rsidRPr="00040581">
        <w:rPr>
          <w:lang w:bidi="lo-LA"/>
        </w:rPr>
        <w:t>vadītāji pieņem darbā un atbrīvo no darba iestāžu darbiniekus.</w:t>
      </w:r>
    </w:p>
    <w:p w:rsidR="00040581" w:rsidRPr="00040581" w:rsidRDefault="00040581" w:rsidP="00040581">
      <w:pPr>
        <w:jc w:val="both"/>
        <w:rPr>
          <w:rFonts w:eastAsiaTheme="minorHAnsi" w:cstheme="minorBidi"/>
          <w:szCs w:val="22"/>
          <w:lang w:eastAsia="en-US"/>
        </w:rPr>
      </w:pPr>
    </w:p>
    <w:p w:rsidR="00040581" w:rsidRPr="00040581" w:rsidRDefault="00040581" w:rsidP="00040581">
      <w:pPr>
        <w:ind w:right="-2"/>
        <w:jc w:val="center"/>
        <w:rPr>
          <w:b/>
          <w:lang w:bidi="lo-LA"/>
        </w:rPr>
      </w:pPr>
      <w:r w:rsidRPr="00040581">
        <w:rPr>
          <w:b/>
          <w:lang w:bidi="lo-LA"/>
        </w:rPr>
        <w:t>2. Konsultatīvās padomes</w:t>
      </w:r>
    </w:p>
    <w:p w:rsidR="00040581" w:rsidRPr="00040581" w:rsidRDefault="00040581" w:rsidP="00040581">
      <w:pPr>
        <w:ind w:right="-2"/>
        <w:jc w:val="center"/>
        <w:rPr>
          <w:b/>
          <w:lang w:bidi="lo-LA"/>
        </w:rPr>
      </w:pPr>
    </w:p>
    <w:p w:rsidR="00040581" w:rsidRPr="00040581" w:rsidRDefault="00040581" w:rsidP="00040581">
      <w:pPr>
        <w:ind w:right="5" w:firstLine="720"/>
        <w:jc w:val="both"/>
        <w:rPr>
          <w:color w:val="000000"/>
          <w:szCs w:val="20"/>
        </w:rPr>
      </w:pPr>
      <w:r w:rsidRPr="00040581">
        <w:rPr>
          <w:color w:val="000000"/>
          <w:szCs w:val="20"/>
        </w:rPr>
        <w:t>25. Lai veicinātu Tukuma novada pašvaldības teritoriālo vienību iedzīvotāju iesaisti pašvaldības teritorijas pārvaldībā, Dome no iestāžu vadītājiem, attiecīgo jomu speciālistiem, biedrību, nodibinājumu pārstāvjiem un iedzīvotājiem var izveidot konsultatīvās padomes.</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26. Par piedalīšanos konsultatīvajās padomēs, kā arī par pienākumu pildīšanu tajās, padomju locekļi un priekšsēdētāji, izņemot novada administrācijas un pagasta pārvalžu darbiniekus, var saņemt atlīdzību atbilstīgi Domes priekšsēdētāja vai viņa vietnieka rīkojumiem.</w:t>
      </w:r>
    </w:p>
    <w:p w:rsidR="00040581" w:rsidRPr="00040581" w:rsidRDefault="00040581" w:rsidP="00040581">
      <w:pPr>
        <w:ind w:right="-2" w:firstLine="720"/>
        <w:jc w:val="right"/>
        <w:rPr>
          <w:i/>
          <w:color w:val="000000"/>
        </w:rPr>
      </w:pPr>
      <w:r w:rsidRPr="00040581">
        <w:rPr>
          <w:b/>
          <w:lang w:bidi="lo-LA"/>
        </w:rPr>
        <w:t xml:space="preserve"> </w:t>
      </w: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b/>
          <w:lang w:bidi="lo-LA"/>
        </w:rPr>
      </w:pPr>
    </w:p>
    <w:p w:rsidR="00040581" w:rsidRPr="00040581" w:rsidRDefault="00040581" w:rsidP="00040581">
      <w:pPr>
        <w:jc w:val="center"/>
        <w:rPr>
          <w:b/>
          <w:lang w:bidi="lo-LA"/>
        </w:rPr>
      </w:pPr>
      <w:r w:rsidRPr="00040581">
        <w:rPr>
          <w:b/>
          <w:lang w:bidi="lo-LA"/>
        </w:rPr>
        <w:t>3. Domes priekšsēdētājs, priekšsēdētāja vietnieks un izpilddirektors</w:t>
      </w:r>
    </w:p>
    <w:p w:rsidR="00040581" w:rsidRPr="00040581" w:rsidRDefault="00040581" w:rsidP="00040581">
      <w:pPr>
        <w:ind w:right="-2" w:firstLine="720"/>
        <w:jc w:val="both"/>
        <w:rPr>
          <w:lang w:bidi="lo-LA"/>
        </w:rPr>
      </w:pPr>
    </w:p>
    <w:p w:rsidR="00040581" w:rsidRPr="00040581" w:rsidRDefault="00040581" w:rsidP="00040581">
      <w:pPr>
        <w:ind w:right="5" w:firstLine="720"/>
        <w:jc w:val="both"/>
        <w:rPr>
          <w:szCs w:val="20"/>
        </w:rPr>
      </w:pPr>
      <w:r w:rsidRPr="00040581">
        <w:rPr>
          <w:szCs w:val="20"/>
        </w:rPr>
        <w:t>27. Dome no Domes deputātu vidus ievēl Domes priekšsēdētāju (turpmāk – Priekšsēdētājs), kurš vada Domes darbu. Priekšsēdētājs ir politiski un likumā noteiktajā kārtībā tiesiski atbildīgs par Domes darbu. Priekšsēdētājs īsteno savas pilnvaras likuma „Par pašvaldībām” VI nodaļā noteikto tiesību ietvaros, kā arī :</w:t>
      </w:r>
    </w:p>
    <w:p w:rsidR="00040581" w:rsidRPr="00040581" w:rsidRDefault="00040581" w:rsidP="00040581">
      <w:pPr>
        <w:ind w:right="5" w:firstLine="720"/>
        <w:jc w:val="both"/>
        <w:rPr>
          <w:szCs w:val="20"/>
        </w:rPr>
      </w:pPr>
      <w:r w:rsidRPr="00040581">
        <w:rPr>
          <w:szCs w:val="20"/>
        </w:rPr>
        <w:lastRenderedPageBreak/>
        <w:t>27.1. virza Domes deputātu pieprasījumus, ierosina jautājumu izskatīšanu pašvaldības Domē, pastāvīgajās komitejās, komisijās un darba grupās;</w:t>
      </w:r>
    </w:p>
    <w:p w:rsidR="00040581" w:rsidRPr="00040581" w:rsidRDefault="00040581" w:rsidP="00040581">
      <w:pPr>
        <w:ind w:right="5" w:firstLine="720"/>
        <w:jc w:val="both"/>
        <w:rPr>
          <w:szCs w:val="20"/>
        </w:rPr>
      </w:pPr>
      <w:r w:rsidRPr="00040581">
        <w:rPr>
          <w:szCs w:val="20"/>
        </w:rPr>
        <w:t>27.2. koordinē pašvaldības deputātu, Domes administrācijas un pašvaldības institūciju (iestādes, aģentūras, kapitālsabiedrības, komisijas, valdes, padomes u.c.) darbību;</w:t>
      </w:r>
    </w:p>
    <w:p w:rsidR="00040581" w:rsidRPr="00040581" w:rsidRDefault="00040581" w:rsidP="00040581">
      <w:pPr>
        <w:ind w:right="5" w:firstLine="720"/>
        <w:jc w:val="both"/>
        <w:rPr>
          <w:szCs w:val="20"/>
        </w:rPr>
      </w:pPr>
      <w:r w:rsidRPr="00040581">
        <w:rPr>
          <w:szCs w:val="20"/>
        </w:rPr>
        <w:t>27.3. pārstāv Domi vai pilnvaro personas, kas veic Domes pārstāvību un pašvaldības interešu pārstāvniecību tiesās, Ministru kabinetā un citās valsts pārvaldes institūcijās;</w:t>
      </w:r>
    </w:p>
    <w:p w:rsidR="00040581" w:rsidRPr="00040581" w:rsidRDefault="00040581" w:rsidP="00040581">
      <w:pPr>
        <w:ind w:right="5" w:firstLine="720"/>
        <w:jc w:val="both"/>
        <w:rPr>
          <w:szCs w:val="20"/>
        </w:rPr>
      </w:pPr>
      <w:r w:rsidRPr="00040581">
        <w:rPr>
          <w:szCs w:val="20"/>
        </w:rPr>
        <w:t>27.4. Domes vārdā atver un slēdz kontus kredītiestādēs un Valsts kasē;</w:t>
      </w:r>
    </w:p>
    <w:p w:rsidR="00040581" w:rsidRPr="00040581" w:rsidRDefault="00040581" w:rsidP="00040581">
      <w:pPr>
        <w:ind w:right="5" w:firstLine="720"/>
        <w:jc w:val="both"/>
        <w:rPr>
          <w:szCs w:val="20"/>
        </w:rPr>
      </w:pPr>
      <w:r w:rsidRPr="00040581">
        <w:rPr>
          <w:szCs w:val="20"/>
        </w:rPr>
        <w:t>27.5. vada Finanšu komitejas darbu, darbojās komitejās, komisijās, darba grupās, valdēs un padomēs, kurās viņu ievēl Dome;</w:t>
      </w:r>
    </w:p>
    <w:p w:rsidR="00040581" w:rsidRPr="00040581" w:rsidRDefault="00040581" w:rsidP="00040581">
      <w:pPr>
        <w:ind w:right="5" w:firstLine="720"/>
        <w:jc w:val="both"/>
        <w:rPr>
          <w:szCs w:val="20"/>
        </w:rPr>
      </w:pPr>
      <w:r w:rsidRPr="00040581">
        <w:rPr>
          <w:szCs w:val="20"/>
        </w:rPr>
        <w:t>27.6. kontrolē pašvaldības administrācijas darbības tiesiskumu, lietderību un atbilstību labas pārvaldības principiem;</w:t>
      </w:r>
    </w:p>
    <w:p w:rsidR="00040581" w:rsidRPr="00040581" w:rsidRDefault="00040581" w:rsidP="00040581">
      <w:pPr>
        <w:ind w:right="5" w:firstLine="720"/>
        <w:jc w:val="both"/>
        <w:rPr>
          <w:szCs w:val="20"/>
        </w:rPr>
      </w:pPr>
      <w:r w:rsidRPr="00040581">
        <w:rPr>
          <w:szCs w:val="20"/>
        </w:rPr>
        <w:t>27.7. izdod saistošus rīkojumus Priekšsēdētāja vietniekam, pašvaldības izpilddirektoram un pašvaldības institūciju vadītājiem;</w:t>
      </w:r>
    </w:p>
    <w:p w:rsidR="00040581" w:rsidRPr="00040581" w:rsidRDefault="00040581" w:rsidP="00040581">
      <w:pPr>
        <w:ind w:right="5" w:firstLine="720"/>
        <w:jc w:val="both"/>
        <w:rPr>
          <w:szCs w:val="20"/>
        </w:rPr>
      </w:pPr>
      <w:r w:rsidRPr="00040581">
        <w:rPr>
          <w:szCs w:val="20"/>
        </w:rPr>
        <w:t xml:space="preserve">27.8. saskaņo pašvaldības izpilddirektora lēmumus par pašvaldības administrācijas darbinieku pieņemšanu vai atbrīvošanu no darba; </w:t>
      </w:r>
    </w:p>
    <w:p w:rsidR="00040581" w:rsidRPr="00040581" w:rsidRDefault="00040581" w:rsidP="00040581">
      <w:pPr>
        <w:ind w:right="5" w:firstLine="720"/>
        <w:jc w:val="both"/>
        <w:rPr>
          <w:szCs w:val="20"/>
        </w:rPr>
      </w:pPr>
      <w:r w:rsidRPr="00040581">
        <w:rPr>
          <w:szCs w:val="20"/>
        </w:rPr>
        <w:t>27.9. koordinē pašvaldības budžeta izstrādi un organizē tā izpildes lietderības kontroli;</w:t>
      </w:r>
    </w:p>
    <w:p w:rsidR="00040581" w:rsidRPr="00040581" w:rsidRDefault="00040581" w:rsidP="00040581">
      <w:pPr>
        <w:ind w:right="5" w:firstLine="720"/>
        <w:jc w:val="both"/>
        <w:rPr>
          <w:szCs w:val="20"/>
        </w:rPr>
      </w:pPr>
      <w:r w:rsidRPr="00040581">
        <w:rPr>
          <w:szCs w:val="20"/>
        </w:rPr>
        <w:t xml:space="preserve">27.10. ārkārtas gadījumos izdod rīkojumus par jautājumiem, kas ir Domes kompetencē, kas pēc tam apstiprināmi kārtējā Domes sēdē. Ja Dome šādu rīkojumu neapstiprina, tas uzskatāms par spēkā neesošu no izdošanas brīža; </w:t>
      </w:r>
    </w:p>
    <w:p w:rsidR="00040581" w:rsidRPr="00040581" w:rsidRDefault="00040581" w:rsidP="00040581">
      <w:pPr>
        <w:ind w:right="5" w:firstLine="720"/>
        <w:jc w:val="both"/>
        <w:rPr>
          <w:szCs w:val="20"/>
        </w:rPr>
      </w:pPr>
      <w:r w:rsidRPr="00040581">
        <w:rPr>
          <w:szCs w:val="20"/>
        </w:rPr>
        <w:t>27.11. koordinē personāla politikas vadlīniju izstrādi no pašvaldības budžeta finansētajās iestādēs un aģentūrās, virza budžeta finansēto institūciju darba samaksas un materiālās stimulēšanas paraugdokumentu izstrādi;</w:t>
      </w:r>
    </w:p>
    <w:p w:rsidR="00040581" w:rsidRPr="00040581" w:rsidRDefault="00040581" w:rsidP="00040581">
      <w:pPr>
        <w:ind w:right="5" w:firstLine="720"/>
        <w:jc w:val="both"/>
        <w:rPr>
          <w:szCs w:val="20"/>
        </w:rPr>
      </w:pPr>
      <w:r w:rsidRPr="00040581">
        <w:rPr>
          <w:szCs w:val="20"/>
        </w:rPr>
        <w:t>27.12. veic pašvaldības kapitāla daļu turētāja pārstāvja funkcijas kapitālsabiedrībās, kurās ir Tukuma novada pašvaldības kapitāla daļas, vai pilnvaro šīs funkcijas veikt Priekšsēdētāja vietniekam;</w:t>
      </w:r>
    </w:p>
    <w:p w:rsidR="00040581" w:rsidRPr="00040581" w:rsidRDefault="00040581" w:rsidP="00040581">
      <w:pPr>
        <w:ind w:right="5" w:firstLine="720"/>
        <w:jc w:val="both"/>
        <w:rPr>
          <w:szCs w:val="20"/>
        </w:rPr>
      </w:pPr>
      <w:r w:rsidRPr="00040581">
        <w:rPr>
          <w:szCs w:val="20"/>
        </w:rPr>
        <w:t>27.13. veic biedra funkcijas biedrībās, kurās Tukuma novada pašvaldība ir biedrs, vai pilnvaro šīs funkcijas veikt Priekšsēdētāja vietniekam, vai pagastu pārvalžu vadītājiem, vai pašvaldības administrācijas darbiniekiem;</w:t>
      </w:r>
    </w:p>
    <w:p w:rsidR="00040581" w:rsidRPr="00040581" w:rsidRDefault="00040581" w:rsidP="00040581">
      <w:pPr>
        <w:ind w:right="5" w:firstLine="720"/>
        <w:jc w:val="both"/>
        <w:rPr>
          <w:szCs w:val="20"/>
        </w:rPr>
      </w:pPr>
      <w:r w:rsidRPr="00040581">
        <w:rPr>
          <w:szCs w:val="20"/>
        </w:rPr>
        <w:t>27.14. pieņem iedzīvotājus pirmdienās no plkst. 14:00 līdz 18:00 Domes ēkā, Talsu ielā, Tukumā.</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09"/>
        <w:jc w:val="both"/>
        <w:rPr>
          <w:lang w:bidi="lo-LA"/>
        </w:rPr>
      </w:pPr>
      <w:r w:rsidRPr="00040581">
        <w:rPr>
          <w:lang w:bidi="lo-LA"/>
        </w:rPr>
        <w:t xml:space="preserve">28. Priekšsēdētāja amats ir algots. Priekšsēdētāja amatalgas, piemaksu un pabalstu apmēru nosaka ar Domes lēmumu saskaņā ar Valsts un pašvaldību amatpersonu un darbinieku atlīdzības likumu. </w:t>
      </w:r>
    </w:p>
    <w:p w:rsidR="00040581" w:rsidRPr="00040581" w:rsidRDefault="00040581" w:rsidP="00040581">
      <w:pPr>
        <w:ind w:right="-2"/>
        <w:jc w:val="both"/>
        <w:rPr>
          <w:lang w:bidi="lo-LA"/>
        </w:rPr>
      </w:pPr>
      <w:r w:rsidRPr="00040581">
        <w:rPr>
          <w:lang w:bidi="lo-LA"/>
        </w:rPr>
        <w:tab/>
        <w:t xml:space="preserve">Priekšsēdētāja uzņēmējdarbības, amatu savienošanas, ienākumu gūšanas, darbu pildīšanas, kā arī ar tiem saistītos citus ierobežojumus un pienākumus nosaka LR likums „Par interešu konflikta novēršanu valsts amatpersonu darbībā”. </w:t>
      </w:r>
    </w:p>
    <w:p w:rsidR="00040581" w:rsidRPr="00040581" w:rsidRDefault="00040581" w:rsidP="00040581">
      <w:pPr>
        <w:ind w:right="-2"/>
        <w:rPr>
          <w:lang w:bidi="lo-LA"/>
        </w:rPr>
      </w:pPr>
    </w:p>
    <w:p w:rsidR="00040581" w:rsidRPr="00040581" w:rsidRDefault="00040581" w:rsidP="00040581">
      <w:pPr>
        <w:ind w:right="5" w:firstLine="720"/>
        <w:jc w:val="both"/>
        <w:rPr>
          <w:szCs w:val="20"/>
        </w:rPr>
      </w:pPr>
      <w:r w:rsidRPr="00040581">
        <w:rPr>
          <w:szCs w:val="20"/>
        </w:rPr>
        <w:t xml:space="preserve">29. Priekšsēdētājam ir 1 (viens) vietnieks. Priekšsēdētāja vietnieka un pašvaldības izpilddirektora amati ir algoti. Priekšsēdētāja vietnieka, citu Domes algotu amatu un pašvaldības izpilddirektora amatalgas, piemaksu un pabalstu apmēru nosaka ar Domes lēmumu.  </w:t>
      </w:r>
    </w:p>
    <w:p w:rsidR="00040581" w:rsidRPr="00040581" w:rsidRDefault="00040581" w:rsidP="00040581">
      <w:pPr>
        <w:ind w:right="5" w:firstLine="720"/>
        <w:jc w:val="both"/>
        <w:rPr>
          <w:szCs w:val="20"/>
        </w:rPr>
      </w:pPr>
      <w:r w:rsidRPr="00040581">
        <w:rPr>
          <w:szCs w:val="20"/>
        </w:rPr>
        <w:t>Priekšsēdētāja vietnieka un pašvaldības izpilddirektora uzņēmējdarbības, amatu savienošanas, ienākumu gūšanas, darbu pildīšanas, kā arī ar tiem saistītos citus ierobežojumus un pienākumus nosaka LR likums „Par interešu konflikta novēršanu valsts amatpersonu darbībā”.</w:t>
      </w:r>
    </w:p>
    <w:p w:rsidR="00040581" w:rsidRPr="00040581" w:rsidRDefault="00040581" w:rsidP="00040581">
      <w:pPr>
        <w:ind w:right="5" w:firstLine="720"/>
        <w:jc w:val="both"/>
        <w:rPr>
          <w:szCs w:val="20"/>
        </w:rPr>
      </w:pPr>
      <w:r w:rsidRPr="00040581">
        <w:rPr>
          <w:szCs w:val="20"/>
        </w:rPr>
        <w:t>Priekšsēdētāja vietnieks un pašvaldības izpilddirektors īsteno savas pilnvaras saskaņā ar likumu „Par pašvaldībām”, Domes lēmumiem un šo Nolikumu.</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pPr>
    </w:p>
    <w:p w:rsidR="00040581" w:rsidRPr="00040581" w:rsidRDefault="00040581" w:rsidP="00040581">
      <w:pPr>
        <w:ind w:right="-2" w:firstLine="720"/>
        <w:jc w:val="both"/>
        <w:rPr>
          <w:i/>
          <w:color w:val="000000"/>
        </w:rPr>
      </w:pPr>
      <w:r w:rsidRPr="00040581">
        <w:rPr>
          <w:color w:val="000000"/>
        </w:rPr>
        <w:t xml:space="preserve">30.  </w:t>
      </w:r>
      <w:r w:rsidRPr="00040581">
        <w:rPr>
          <w:i/>
          <w:color w:val="000000"/>
        </w:rPr>
        <w:t xml:space="preserve">Svītrots ar Tukuma novada Domes 26.02.2015. lēmumu (prot.Nr.2, 4.§.). </w:t>
      </w:r>
    </w:p>
    <w:p w:rsidR="00040581" w:rsidRPr="00040581" w:rsidRDefault="00040581" w:rsidP="00040581">
      <w:pPr>
        <w:ind w:right="-2" w:firstLine="720"/>
      </w:pPr>
    </w:p>
    <w:p w:rsidR="00040581" w:rsidRPr="00040581" w:rsidRDefault="00040581" w:rsidP="00040581">
      <w:pPr>
        <w:ind w:firstLine="720"/>
        <w:jc w:val="both"/>
        <w:rPr>
          <w:szCs w:val="20"/>
        </w:rPr>
      </w:pPr>
      <w:r w:rsidRPr="00040581">
        <w:rPr>
          <w:szCs w:val="20"/>
        </w:rPr>
        <w:t>31. Domes priekšsēdētāja vietnieks veic šādas funkcijas:</w:t>
      </w:r>
    </w:p>
    <w:p w:rsidR="00040581" w:rsidRPr="00040581" w:rsidRDefault="00040581" w:rsidP="00040581">
      <w:pPr>
        <w:ind w:firstLine="720"/>
        <w:jc w:val="both"/>
        <w:rPr>
          <w:szCs w:val="20"/>
        </w:rPr>
      </w:pPr>
      <w:r w:rsidRPr="00040581">
        <w:rPr>
          <w:szCs w:val="20"/>
        </w:rPr>
        <w:lastRenderedPageBreak/>
        <w:t>31.1. pilda Priekšsēdētāja pienākumus viņa prombūtnes laikā, vai Priekšsēdētāja uzdevumā, kā arī pilda citus pienākumus un realizē tiesības likumā paredzētajos gadījumos;</w:t>
      </w:r>
    </w:p>
    <w:p w:rsidR="00040581" w:rsidRPr="00040581" w:rsidRDefault="00040581" w:rsidP="00040581">
      <w:pPr>
        <w:ind w:firstLine="720"/>
        <w:jc w:val="both"/>
        <w:rPr>
          <w:szCs w:val="20"/>
        </w:rPr>
      </w:pPr>
      <w:r w:rsidRPr="00040581">
        <w:rPr>
          <w:szCs w:val="20"/>
        </w:rPr>
        <w:t>31.2. koordinē komunālos, infrastruktūras, vides, lauksaimniecības, mežsaimniecības, sabiedrības veselības un uzņēmējdarbības veicināšanas jautājumus Tukuma novadā, organizē un vada pašvaldības politikas izstrādi un realizāciju, kā arī investīciju piesaisti minētajās sfērās;</w:t>
      </w:r>
    </w:p>
    <w:p w:rsidR="00040581" w:rsidRPr="00040581" w:rsidRDefault="00040581" w:rsidP="00040581">
      <w:pPr>
        <w:ind w:firstLine="720"/>
        <w:jc w:val="both"/>
        <w:rPr>
          <w:szCs w:val="20"/>
        </w:rPr>
      </w:pPr>
      <w:r w:rsidRPr="00040581">
        <w:rPr>
          <w:szCs w:val="20"/>
        </w:rPr>
        <w:t>31.3. ierosina jautājumu izskatīšanu pašvaldības Domē, komitejās, komisijās, padomēs un darba grupās;</w:t>
      </w:r>
    </w:p>
    <w:p w:rsidR="00040581" w:rsidRPr="00040581" w:rsidRDefault="00040581" w:rsidP="00040581">
      <w:pPr>
        <w:ind w:firstLine="720"/>
        <w:jc w:val="both"/>
        <w:rPr>
          <w:szCs w:val="20"/>
        </w:rPr>
      </w:pPr>
      <w:r w:rsidRPr="00040581">
        <w:rPr>
          <w:szCs w:val="20"/>
        </w:rPr>
        <w:t>31.4. vada Saimniecības un uzņēmējdarbības veicināšanas komitejas darbu, savas darbības jomā koordinē komisiju, padomju, valžu un darba grupu darbību;</w:t>
      </w:r>
    </w:p>
    <w:p w:rsidR="00040581" w:rsidRPr="00040581" w:rsidRDefault="00040581" w:rsidP="00040581">
      <w:pPr>
        <w:ind w:firstLine="720"/>
        <w:jc w:val="both"/>
        <w:rPr>
          <w:szCs w:val="20"/>
        </w:rPr>
      </w:pPr>
      <w:r w:rsidRPr="00040581">
        <w:rPr>
          <w:szCs w:val="20"/>
        </w:rPr>
        <w:t>31.5. savas darbības jomā koordinē un pārrauga pašvaldības administrācijas, pašvaldības institūcijas pakalpojumu sniegšanai Tukuma pilsētā un pagastu pārvaldēs, ir tiesīgs pilnībā vai daļēji pārņemt attiecīgu pašvaldības administrācijas lietvedībā esošu lietu;</w:t>
      </w:r>
    </w:p>
    <w:p w:rsidR="00040581" w:rsidRPr="00040581" w:rsidRDefault="00040581" w:rsidP="00040581">
      <w:pPr>
        <w:ind w:firstLine="720"/>
        <w:jc w:val="both"/>
        <w:rPr>
          <w:szCs w:val="20"/>
        </w:rPr>
      </w:pPr>
      <w:r w:rsidRPr="00040581">
        <w:rPr>
          <w:szCs w:val="20"/>
        </w:rPr>
        <w:t>31.6. iesniedz Priekšsēdētājam priekšlikumus izveidot darba grupas un komisijas savu pienākumu un tiesību realizācijai, iesaistot tajās pašvaldības administrācijas, valsts un pašvaldības institūciju darbiniekus, pieaicinot speciālistus un pašvaldības teritorijas iedzīvotājus;</w:t>
      </w:r>
    </w:p>
    <w:p w:rsidR="00040581" w:rsidRPr="00040581" w:rsidRDefault="00040581" w:rsidP="00040581">
      <w:pPr>
        <w:ind w:firstLine="720"/>
        <w:jc w:val="both"/>
        <w:rPr>
          <w:szCs w:val="20"/>
        </w:rPr>
      </w:pPr>
      <w:r w:rsidRPr="00040581">
        <w:rPr>
          <w:szCs w:val="20"/>
        </w:rPr>
        <w:t>31.7. savas darbības jomā pašvaldības vārdā izdod pilnvaras, rīkojas ar Tukuma pašvaldības mantu un finanšu resursiem, slēdz saimnieciskus darījumus ar fiziskām un juridiskām personām;</w:t>
      </w:r>
    </w:p>
    <w:p w:rsidR="00040581" w:rsidRPr="00040581" w:rsidRDefault="00040581" w:rsidP="00040581">
      <w:pPr>
        <w:ind w:firstLine="720"/>
        <w:jc w:val="both"/>
        <w:rPr>
          <w:szCs w:val="20"/>
        </w:rPr>
      </w:pPr>
      <w:r w:rsidRPr="00040581">
        <w:rPr>
          <w:szCs w:val="20"/>
        </w:rPr>
        <w:t>31.8.</w:t>
      </w:r>
      <w:r w:rsidRPr="00040581">
        <w:rPr>
          <w:szCs w:val="20"/>
        </w:rPr>
        <w:tab/>
        <w:t>savas darbības jomā organizē Tukuma pašvaldības iesaistīšanos dažādās pašvaldību, valsts un nevalstiskajās programmās, sadarbojas ar nevalstiskajām organizācijām;</w:t>
      </w:r>
    </w:p>
    <w:p w:rsidR="00040581" w:rsidRPr="00040581" w:rsidRDefault="00040581" w:rsidP="00040581">
      <w:pPr>
        <w:ind w:firstLine="720"/>
        <w:jc w:val="both"/>
        <w:rPr>
          <w:szCs w:val="20"/>
        </w:rPr>
      </w:pPr>
      <w:r w:rsidRPr="00040581">
        <w:rPr>
          <w:szCs w:val="20"/>
        </w:rPr>
        <w:t>31.9. savā darbības jomā bez īpaša pilnvarojuma pārstāv Tukuma pašvaldību tiesā, Latvijas Pašvaldību savienībā, valsts pārvaldes institūcijās;</w:t>
      </w:r>
    </w:p>
    <w:p w:rsidR="00040581" w:rsidRPr="00040581" w:rsidRDefault="00040581" w:rsidP="00040581">
      <w:pPr>
        <w:ind w:firstLine="720"/>
        <w:jc w:val="both"/>
        <w:rPr>
          <w:szCs w:val="20"/>
        </w:rPr>
      </w:pPr>
      <w:r w:rsidRPr="00040581">
        <w:rPr>
          <w:szCs w:val="20"/>
        </w:rPr>
        <w:t>31.10.</w:t>
      </w:r>
      <w:r w:rsidRPr="00040581">
        <w:rPr>
          <w:szCs w:val="20"/>
        </w:rPr>
        <w:tab/>
        <w:t>darbojas pašvaldības pretkorupcijas pasākumu un pašvaldības darba atklātības uzlabošanas jomā;</w:t>
      </w:r>
    </w:p>
    <w:p w:rsidR="00040581" w:rsidRPr="00040581" w:rsidRDefault="00040581" w:rsidP="00040581">
      <w:pPr>
        <w:ind w:firstLine="720"/>
        <w:jc w:val="both"/>
        <w:rPr>
          <w:szCs w:val="20"/>
        </w:rPr>
      </w:pPr>
      <w:r w:rsidRPr="00040581">
        <w:rPr>
          <w:szCs w:val="20"/>
        </w:rPr>
        <w:t>31.11. pieņem iedzīvotājus pirmdienās no plkst. 14:00 līdz plkst.18:00 un ceturtdienās no plkst.13:00 līdz plkst.17:00 Domes ēkā, Talsu ielā 4, Tukumā.</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jc w:val="both"/>
        <w:rPr>
          <w:u w:val="single"/>
          <w:lang w:bidi="lo-LA"/>
        </w:rPr>
      </w:pPr>
    </w:p>
    <w:p w:rsidR="00040581" w:rsidRPr="00040581" w:rsidRDefault="00040581" w:rsidP="00040581">
      <w:pPr>
        <w:ind w:firstLine="720"/>
        <w:jc w:val="both"/>
        <w:rPr>
          <w:color w:val="000000"/>
          <w:szCs w:val="20"/>
        </w:rPr>
      </w:pPr>
      <w:r w:rsidRPr="00040581">
        <w:rPr>
          <w:color w:val="000000"/>
          <w:szCs w:val="20"/>
        </w:rPr>
        <w:t>32. Rīkojumus attiecībā uz Priekšsēdētāja vietnieku izdod un paraksta Priekšsēdētājs, bet rīkojumus attiecībā uz Priekšsēdētāju izdod un paraksta Priekšsēdētāja vietnieks.</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bCs/>
        </w:rPr>
      </w:pPr>
    </w:p>
    <w:p w:rsidR="00040581" w:rsidRPr="00040581" w:rsidRDefault="00040581" w:rsidP="00040581">
      <w:pPr>
        <w:ind w:right="-2" w:firstLine="720"/>
        <w:jc w:val="both"/>
        <w:rPr>
          <w:lang w:bidi="lo-LA"/>
        </w:rPr>
      </w:pPr>
      <w:r w:rsidRPr="00040581">
        <w:rPr>
          <w:lang w:bidi="lo-LA"/>
        </w:rPr>
        <w:t>33. Ja Priekšsēdētāja vietnieks nepilda šajā Nolikumā un citos Domes lēmumos paredzētos pienākumus, Dome var atbrīvot viņus no amata pienākumu pildīšanas. Priekšsēdētāja vietnieku var atbrīvot no amata likumā „Par pašvaldībām” paredzētā kārtībā.</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lang w:bidi="lo-LA"/>
        </w:rPr>
      </w:pPr>
    </w:p>
    <w:p w:rsidR="00040581" w:rsidRPr="00040581" w:rsidRDefault="00040581" w:rsidP="00040581">
      <w:pPr>
        <w:ind w:right="-2"/>
        <w:jc w:val="both"/>
        <w:rPr>
          <w:lang w:bidi="lo-LA"/>
        </w:rPr>
      </w:pPr>
      <w:r w:rsidRPr="00040581">
        <w:rPr>
          <w:lang w:bidi="lo-LA"/>
        </w:rPr>
        <w:tab/>
        <w:t xml:space="preserve">34. Priekšsēdētājam var būt ārštata padomnieki, kuru amati nav algoti. Līgumu ar ārštata padomniekiem slēdz pašvaldības izpilddirektors. </w:t>
      </w:r>
    </w:p>
    <w:p w:rsidR="00040581" w:rsidRPr="00040581" w:rsidRDefault="00040581" w:rsidP="00040581">
      <w:pPr>
        <w:ind w:right="-2" w:firstLine="720"/>
        <w:jc w:val="both"/>
        <w:rPr>
          <w:lang w:bidi="lo-LA"/>
        </w:rPr>
      </w:pPr>
    </w:p>
    <w:p w:rsidR="00040581" w:rsidRPr="00040581" w:rsidRDefault="00040581" w:rsidP="00040581">
      <w:pPr>
        <w:ind w:right="5" w:firstLine="720"/>
        <w:jc w:val="both"/>
        <w:rPr>
          <w:szCs w:val="20"/>
        </w:rPr>
      </w:pPr>
      <w:r w:rsidRPr="00040581">
        <w:rPr>
          <w:szCs w:val="20"/>
        </w:rPr>
        <w:t>35. Pašvaldības izpilddirektors vienlaicīgi ir arī novada administrācijas vadītājs, kurš īsteno savas pilnvaras likuma „Par pašvaldībām” VII nodaļā noteikto tiesību ietvaros, kā arī ar Domes lēmumiem un šajā Nolikumā noteiktos uzdevumus:</w:t>
      </w:r>
    </w:p>
    <w:p w:rsidR="00040581" w:rsidRPr="00040581" w:rsidRDefault="00040581" w:rsidP="00040581">
      <w:pPr>
        <w:ind w:right="5" w:firstLine="720"/>
        <w:jc w:val="both"/>
        <w:rPr>
          <w:szCs w:val="20"/>
        </w:rPr>
      </w:pPr>
      <w:r w:rsidRPr="00040581">
        <w:rPr>
          <w:szCs w:val="20"/>
        </w:rPr>
        <w:t>35.1. īsteno iestādes „Tukuma novada Domes administrācija” vadītāja kompetenci;</w:t>
      </w:r>
    </w:p>
    <w:p w:rsidR="00040581" w:rsidRPr="00040581" w:rsidRDefault="00040581" w:rsidP="00040581">
      <w:pPr>
        <w:ind w:right="5" w:firstLine="720"/>
        <w:jc w:val="both"/>
        <w:rPr>
          <w:szCs w:val="20"/>
        </w:rPr>
      </w:pPr>
      <w:r w:rsidRPr="00040581">
        <w:rPr>
          <w:szCs w:val="20"/>
        </w:rPr>
        <w:t>35.2. īstenojot novada administrācijas vadītāja kompetenci, saskaņojot ar Priekšsēdētāju, ir pilnvarots pieņemt darbā un atbrīvot no darba novada administrācijas darbiniekus;</w:t>
      </w:r>
    </w:p>
    <w:p w:rsidR="00040581" w:rsidRPr="00040581" w:rsidRDefault="00040581" w:rsidP="00040581">
      <w:pPr>
        <w:ind w:right="5" w:firstLine="720"/>
        <w:jc w:val="both"/>
        <w:rPr>
          <w:szCs w:val="20"/>
        </w:rPr>
      </w:pPr>
      <w:r w:rsidRPr="00040581">
        <w:rPr>
          <w:szCs w:val="20"/>
        </w:rPr>
        <w:t>35.3. Domes lēmumu un budžetā atvēlēto līdzekļu ietvaros ir pilnvarots noteikt novada administrācijas struktūru, štata un ārštata darbinieku sarakstu, darbinieku amata instrukcijas;</w:t>
      </w:r>
    </w:p>
    <w:p w:rsidR="00040581" w:rsidRPr="00040581" w:rsidRDefault="00040581" w:rsidP="00040581">
      <w:pPr>
        <w:ind w:right="5" w:firstLine="720"/>
        <w:jc w:val="both"/>
        <w:rPr>
          <w:szCs w:val="20"/>
        </w:rPr>
      </w:pPr>
      <w:r w:rsidRPr="00040581">
        <w:rPr>
          <w:szCs w:val="20"/>
        </w:rPr>
        <w:t>35.4. pašvaldības Domes uzdevumā, paraksta novada administrācijas koplīgumu ar novada administrācijas pārstāvi;</w:t>
      </w:r>
    </w:p>
    <w:p w:rsidR="00040581" w:rsidRPr="00040581" w:rsidRDefault="00040581" w:rsidP="00040581">
      <w:pPr>
        <w:ind w:right="5" w:firstLine="720"/>
        <w:jc w:val="both"/>
        <w:rPr>
          <w:szCs w:val="20"/>
        </w:rPr>
      </w:pPr>
      <w:r w:rsidRPr="00040581">
        <w:rPr>
          <w:szCs w:val="20"/>
        </w:rPr>
        <w:lastRenderedPageBreak/>
        <w:t>35.5. ierosina jautājumu izskatīšanu pašvaldības Domē, komitejās, komisijās, padomēs un darba grupās;</w:t>
      </w:r>
    </w:p>
    <w:p w:rsidR="00040581" w:rsidRPr="00040581" w:rsidRDefault="00040581" w:rsidP="00040581">
      <w:pPr>
        <w:ind w:right="5" w:firstLine="720"/>
        <w:jc w:val="both"/>
        <w:rPr>
          <w:szCs w:val="20"/>
        </w:rPr>
      </w:pPr>
      <w:r w:rsidRPr="00040581">
        <w:rPr>
          <w:szCs w:val="20"/>
        </w:rPr>
        <w:t>35.6. dod rīkojumus novada administrācijas darbiniekiem;</w:t>
      </w:r>
    </w:p>
    <w:p w:rsidR="00040581" w:rsidRPr="00040581" w:rsidRDefault="00040581" w:rsidP="00040581">
      <w:pPr>
        <w:ind w:right="5" w:firstLine="720"/>
        <w:jc w:val="both"/>
        <w:rPr>
          <w:szCs w:val="20"/>
        </w:rPr>
      </w:pPr>
      <w:r w:rsidRPr="00040581">
        <w:rPr>
          <w:szCs w:val="20"/>
        </w:rPr>
        <w:t xml:space="preserve">35.7. Domes sēdēs ziņo Domei par novada administrācijas darbu, kā arī pēc Domes vai Priekšsēdētāja pieprasījuma sniedz ziņojumus un pārskatus par pieprasītajiem jautājumiem; </w:t>
      </w:r>
    </w:p>
    <w:p w:rsidR="00040581" w:rsidRPr="00040581" w:rsidRDefault="00040581" w:rsidP="00040581">
      <w:pPr>
        <w:ind w:right="5" w:firstLine="720"/>
        <w:jc w:val="both"/>
        <w:rPr>
          <w:szCs w:val="20"/>
        </w:rPr>
      </w:pPr>
      <w:r w:rsidRPr="00040581">
        <w:rPr>
          <w:szCs w:val="20"/>
        </w:rPr>
        <w:t xml:space="preserve">35.8. ir tiesīgs saskaņā ar Valsts pārvaldes iekārtas likumu pilnīgi vai daļēji pārņemt administrācijas lietvedībā esošu lietu savā kompetencē; </w:t>
      </w:r>
    </w:p>
    <w:p w:rsidR="00040581" w:rsidRPr="00040581" w:rsidRDefault="00040581" w:rsidP="00040581">
      <w:pPr>
        <w:ind w:right="5" w:firstLine="720"/>
        <w:jc w:val="both"/>
        <w:rPr>
          <w:szCs w:val="20"/>
        </w:rPr>
      </w:pPr>
      <w:r w:rsidRPr="00040581">
        <w:rPr>
          <w:szCs w:val="20"/>
        </w:rPr>
        <w:t xml:space="preserve">35.9. ir tiesīgs piedalīties Domes, komiteju, komisiju, valžu, padomju un darba grupu sēdēs un jautājumu apspriešanā; </w:t>
      </w:r>
    </w:p>
    <w:p w:rsidR="00040581" w:rsidRPr="00040581" w:rsidRDefault="00040581" w:rsidP="00040581">
      <w:pPr>
        <w:ind w:right="5" w:firstLine="720"/>
        <w:jc w:val="both"/>
        <w:rPr>
          <w:szCs w:val="20"/>
        </w:rPr>
      </w:pPr>
      <w:r w:rsidRPr="00040581">
        <w:rPr>
          <w:szCs w:val="20"/>
        </w:rPr>
        <w:t xml:space="preserve">35.10. atceļ administrācijas pieņemtus prettiesiskus pārvaldes organizācijas lēmumus un iesniedz Domei priekšlikumus par pašvaldības iestāžu nelikumīgu un nelietderīgu lēmumu atcelšanu; </w:t>
      </w:r>
    </w:p>
    <w:p w:rsidR="00040581" w:rsidRPr="00040581" w:rsidRDefault="00040581" w:rsidP="00040581">
      <w:pPr>
        <w:ind w:right="5" w:firstLine="720"/>
        <w:jc w:val="both"/>
        <w:rPr>
          <w:szCs w:val="20"/>
        </w:rPr>
      </w:pPr>
      <w:r w:rsidRPr="00040581">
        <w:rPr>
          <w:szCs w:val="20"/>
        </w:rPr>
        <w:t>35.11. organizē pašvaldības iepirkumus,</w:t>
      </w:r>
    </w:p>
    <w:p w:rsidR="00040581" w:rsidRPr="00040581" w:rsidRDefault="00040581" w:rsidP="00040581">
      <w:pPr>
        <w:ind w:right="5" w:firstLine="720"/>
        <w:jc w:val="both"/>
        <w:rPr>
          <w:szCs w:val="20"/>
        </w:rPr>
      </w:pPr>
      <w:r w:rsidRPr="00040581">
        <w:rPr>
          <w:szCs w:val="20"/>
        </w:rPr>
        <w:t>35.12. koordinē perspektīvās iestrādnes novada informāciju tehnoloģiju attīstības jomā;</w:t>
      </w:r>
    </w:p>
    <w:p w:rsidR="00040581" w:rsidRPr="00040581" w:rsidRDefault="00040581" w:rsidP="00040581">
      <w:pPr>
        <w:ind w:right="5" w:firstLine="720"/>
        <w:jc w:val="both"/>
        <w:rPr>
          <w:szCs w:val="20"/>
        </w:rPr>
      </w:pPr>
      <w:r w:rsidRPr="00040581">
        <w:rPr>
          <w:szCs w:val="20"/>
        </w:rPr>
        <w:t>35.13. veic citus pienākumus, kas paredzēti šajā Nolikumā, Domes lēmumos un Domes, Priekšsēdētāja vai viņa vietnieka uzdevumā;</w:t>
      </w:r>
    </w:p>
    <w:p w:rsidR="00040581" w:rsidRPr="00040581" w:rsidRDefault="00040581" w:rsidP="00040581">
      <w:pPr>
        <w:ind w:right="5" w:firstLine="720"/>
        <w:jc w:val="both"/>
        <w:rPr>
          <w:szCs w:val="20"/>
        </w:rPr>
      </w:pPr>
      <w:r w:rsidRPr="00040581">
        <w:rPr>
          <w:szCs w:val="20"/>
        </w:rPr>
        <w:t>35.14. pārstāv novada administrāciju attiecībās ar valsti un citām pašvaldībām;</w:t>
      </w:r>
    </w:p>
    <w:p w:rsidR="00040581" w:rsidRPr="00040581" w:rsidRDefault="00040581" w:rsidP="00040581">
      <w:pPr>
        <w:ind w:right="5" w:firstLine="720"/>
        <w:jc w:val="both"/>
        <w:rPr>
          <w:szCs w:val="20"/>
        </w:rPr>
      </w:pPr>
      <w:r w:rsidRPr="00040581">
        <w:rPr>
          <w:szCs w:val="20"/>
        </w:rPr>
        <w:t>35.15. savas kompetences ietvaros pašvaldības vārdā izdod pilnvaras, rīkojas ar Tukuma pašvaldības mantu un finanšu resursiem, slēdz saimnieciskus darījumus ar fiziskām un juridiskām personām;</w:t>
      </w:r>
    </w:p>
    <w:p w:rsidR="00040581" w:rsidRPr="00040581" w:rsidRDefault="00040581" w:rsidP="00040581">
      <w:pPr>
        <w:ind w:right="5" w:firstLine="720"/>
        <w:jc w:val="both"/>
        <w:rPr>
          <w:szCs w:val="20"/>
        </w:rPr>
      </w:pPr>
      <w:r w:rsidRPr="00040581">
        <w:rPr>
          <w:szCs w:val="20"/>
        </w:rPr>
        <w:t>35.16. pieņem iedzīvotājus divas reizes nedēļā – pirmdienās no plkst. 14:00 līdz plkst. 18:00 un ceturtdienās no plkst.13:00 līdz plkst. 17:00 Domes ēkā, Talsu ielā 4, Tukumā.</w:t>
      </w:r>
    </w:p>
    <w:p w:rsidR="00040581" w:rsidRPr="00040581" w:rsidRDefault="00040581" w:rsidP="00040581">
      <w:pPr>
        <w:ind w:right="-2"/>
        <w:jc w:val="right"/>
        <w:rPr>
          <w:i/>
          <w:sz w:val="20"/>
          <w:szCs w:val="20"/>
        </w:rPr>
      </w:pPr>
      <w:r w:rsidRPr="00040581">
        <w:rPr>
          <w:i/>
          <w:sz w:val="20"/>
          <w:szCs w:val="20"/>
        </w:rPr>
        <w:t>Ar grozījumiem, kas izdarīti ar Tukuma novada Domes 29.01.2015. lēmumu (prot.Nr.1, 5.§.)</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36. Darba līgumu ar pašvaldības izpilddirektoru uz nenoteiktu laiku slēdz Priekšsēdētājs.</w:t>
      </w:r>
    </w:p>
    <w:p w:rsidR="00040581" w:rsidRPr="00040581" w:rsidRDefault="00040581" w:rsidP="00040581">
      <w:pPr>
        <w:ind w:right="-2" w:firstLine="720"/>
        <w:jc w:val="both"/>
        <w:rPr>
          <w:lang w:bidi="lo-LA"/>
        </w:rPr>
      </w:pPr>
    </w:p>
    <w:p w:rsidR="00040581" w:rsidRPr="00040581" w:rsidRDefault="00040581" w:rsidP="00040581">
      <w:pPr>
        <w:ind w:right="-2" w:firstLine="720"/>
        <w:jc w:val="both"/>
      </w:pPr>
      <w:r w:rsidRPr="00040581">
        <w:t>37. Pašvaldības izpilddirektora prombūtnes laikā viņa pienākumus veic Finanšu nodaļas vadītājs.</w:t>
      </w:r>
    </w:p>
    <w:p w:rsidR="00040581" w:rsidRPr="00040581" w:rsidRDefault="00040581" w:rsidP="00040581">
      <w:pPr>
        <w:ind w:right="-2" w:firstLine="720"/>
        <w:jc w:val="both"/>
        <w:rPr>
          <w:color w:val="000000"/>
          <w:szCs w:val="20"/>
        </w:rPr>
      </w:pPr>
      <w:r w:rsidRPr="00040581">
        <w:rPr>
          <w:color w:val="000000"/>
          <w:szCs w:val="20"/>
        </w:rPr>
        <w:t>37.</w:t>
      </w:r>
      <w:r w:rsidRPr="00040581">
        <w:rPr>
          <w:color w:val="000000"/>
          <w:szCs w:val="20"/>
          <w:vertAlign w:val="superscript"/>
        </w:rPr>
        <w:t>1</w:t>
      </w:r>
      <w:r w:rsidRPr="00040581">
        <w:rPr>
          <w:color w:val="000000"/>
          <w:szCs w:val="20"/>
        </w:rPr>
        <w:t xml:space="preserve"> Pašvaldības izpilddirektoram ir padomnieks ekonomikas un attīstības jautājumos, kurš ir pašvaldības administrācijas darbinieks un kura amats ir algots. Pašvaldības izpilddirektoram var būt arī citi padomnieki.</w:t>
      </w:r>
    </w:p>
    <w:p w:rsidR="00040581" w:rsidRPr="00040581" w:rsidRDefault="00040581" w:rsidP="00040581">
      <w:pPr>
        <w:ind w:right="-2" w:firstLine="720"/>
        <w:jc w:val="right"/>
        <w:rPr>
          <w:i/>
        </w:rPr>
      </w:pPr>
      <w:r w:rsidRPr="00040581">
        <w:rPr>
          <w:i/>
          <w:sz w:val="20"/>
          <w:szCs w:val="20"/>
        </w:rPr>
        <w:t>Ar grozījumiem, kas izdarīti ar Tukuma novada Domes 28.08.2014. lēmumu (prot.Nr.10, 15.§.)</w:t>
      </w:r>
      <w:r w:rsidRPr="00040581">
        <w:rPr>
          <w:i/>
        </w:rPr>
        <w:t xml:space="preserve"> </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pPr>
    </w:p>
    <w:p w:rsidR="00040581" w:rsidRPr="00040581" w:rsidRDefault="00040581" w:rsidP="00040581">
      <w:pPr>
        <w:ind w:right="-2" w:firstLine="720"/>
        <w:jc w:val="both"/>
        <w:rPr>
          <w:lang w:bidi="lo-LA"/>
        </w:rPr>
      </w:pPr>
      <w:r w:rsidRPr="00040581">
        <w:rPr>
          <w:lang w:bidi="lo-LA"/>
        </w:rPr>
        <w:t xml:space="preserve">38. Mainoties Priekšsēdētājam, Priekšsēdētājs mēneša laikā nodrošina, un pašvaldības izpilddirektors organizē dokumentācijas un materiālo vērtību nodošanu jaunajam Domes priekšsēdētājam. Divu nedēļu laikā tiek sastādīts nodošanas – pieņemšanas akts, ko paraksta pilnvaras zaudējušais Priekšsēdētājs, jaunais Domes priekšsēdētājs, pašvaldības izpilddirektors, novada administrācijas Administratīvās nodaļas vadītājs un galvenais grāmatvedis. </w:t>
      </w:r>
    </w:p>
    <w:p w:rsidR="00040581" w:rsidRPr="00040581" w:rsidRDefault="00040581" w:rsidP="00040581">
      <w:pPr>
        <w:ind w:right="-2" w:firstLine="709"/>
        <w:jc w:val="both"/>
        <w:rPr>
          <w:lang w:bidi="lo-LA"/>
        </w:rPr>
      </w:pPr>
      <w:r w:rsidRPr="00040581">
        <w:rPr>
          <w:lang w:bidi="lo-LA"/>
        </w:rPr>
        <w:t>39. Domes deputāti iedzīvotājus pieņem pēc ar Priekšsēdētāju iepriekš saskaņota grafika.</w:t>
      </w:r>
    </w:p>
    <w:p w:rsidR="00040581" w:rsidRPr="00040581" w:rsidRDefault="00040581" w:rsidP="00040581">
      <w:pPr>
        <w:ind w:right="-2"/>
        <w:jc w:val="center"/>
        <w:rPr>
          <w:b/>
          <w:lang w:bidi="lo-LA"/>
        </w:rPr>
      </w:pPr>
    </w:p>
    <w:p w:rsidR="00040581" w:rsidRPr="00040581" w:rsidRDefault="00040581" w:rsidP="00040581">
      <w:pPr>
        <w:ind w:right="-2"/>
        <w:jc w:val="center"/>
        <w:rPr>
          <w:b/>
          <w:lang w:bidi="lo-LA"/>
        </w:rPr>
      </w:pPr>
      <w:r w:rsidRPr="00040581">
        <w:rPr>
          <w:b/>
          <w:lang w:bidi="lo-LA"/>
        </w:rPr>
        <w:t>4. Domes pastāvīgās komitejas un frakcijas</w:t>
      </w:r>
    </w:p>
    <w:p w:rsidR="00040581" w:rsidRPr="00040581" w:rsidRDefault="00040581" w:rsidP="00040581">
      <w:pPr>
        <w:ind w:right="-2"/>
        <w:jc w:val="center"/>
        <w:rPr>
          <w:lang w:bidi="lo-LA"/>
        </w:rPr>
      </w:pPr>
    </w:p>
    <w:p w:rsidR="00040581" w:rsidRPr="00040581" w:rsidRDefault="00040581" w:rsidP="00040581">
      <w:pPr>
        <w:ind w:right="-2" w:firstLine="720"/>
        <w:jc w:val="both"/>
        <w:rPr>
          <w:lang w:bidi="lo-LA"/>
        </w:rPr>
      </w:pPr>
      <w:r w:rsidRPr="00040581">
        <w:rPr>
          <w:lang w:bidi="lo-LA"/>
        </w:rPr>
        <w:t>40. Domes deputātus pastāvīgajās komitejās ievēl atbilstoši likumam un šim nolikumam. Komiteju locekļu un priekšsēdētāju atlīdzību par piedalīšanos komiteju sēdēs un citu pienākumu pildīšanu nosaka ar Domes lēmumu.</w:t>
      </w:r>
    </w:p>
    <w:p w:rsidR="00040581" w:rsidRPr="00040581" w:rsidRDefault="00040581" w:rsidP="00040581">
      <w:pPr>
        <w:ind w:right="-2" w:firstLine="720"/>
        <w:jc w:val="both"/>
        <w:rPr>
          <w:lang w:bidi="lo-LA"/>
        </w:rPr>
      </w:pPr>
      <w:r w:rsidRPr="00040581">
        <w:rPr>
          <w:lang w:bidi="lo-LA"/>
        </w:rPr>
        <w:t>41. Vēlot komiteju locekļus, priekšroka tiek dota principam, ka deputāts izvēlas komiteju atbilstoši interesēm un vēlmēm. Ja domstarpību gadījumā šo principu nav iespējams īstenot, deputātus komitejās ievēl pēc proporcionalitātes principa.</w:t>
      </w:r>
    </w:p>
    <w:p w:rsidR="00040581" w:rsidRPr="00040581" w:rsidRDefault="00040581" w:rsidP="00040581">
      <w:pPr>
        <w:ind w:left="426" w:right="-2" w:firstLine="294"/>
        <w:jc w:val="both"/>
        <w:rPr>
          <w:lang w:bidi="lo-LA"/>
        </w:rPr>
      </w:pPr>
    </w:p>
    <w:p w:rsidR="00040581" w:rsidRPr="00040581" w:rsidRDefault="00040581" w:rsidP="00040581">
      <w:pPr>
        <w:ind w:left="426" w:right="-2" w:firstLine="294"/>
        <w:jc w:val="both"/>
        <w:rPr>
          <w:lang w:bidi="lo-LA"/>
        </w:rPr>
      </w:pPr>
      <w:r w:rsidRPr="00040581">
        <w:rPr>
          <w:lang w:bidi="lo-LA"/>
        </w:rPr>
        <w:lastRenderedPageBreak/>
        <w:t>42. Pastāvīgās komitejas:</w:t>
      </w:r>
    </w:p>
    <w:p w:rsidR="00040581" w:rsidRPr="00040581" w:rsidRDefault="00040581" w:rsidP="00040581">
      <w:pPr>
        <w:ind w:left="426" w:right="-2" w:firstLine="294"/>
        <w:jc w:val="both"/>
        <w:rPr>
          <w:lang w:bidi="lo-LA"/>
        </w:rPr>
      </w:pPr>
      <w:r w:rsidRPr="00040581">
        <w:rPr>
          <w:lang w:bidi="lo-LA"/>
        </w:rPr>
        <w:t>42.1. sagatavo jautājumus izskatīšanai Domes sēdēs;</w:t>
      </w:r>
    </w:p>
    <w:p w:rsidR="00040581" w:rsidRPr="00040581" w:rsidRDefault="00040581" w:rsidP="00040581">
      <w:pPr>
        <w:ind w:left="426" w:right="-2" w:firstLine="294"/>
        <w:jc w:val="both"/>
        <w:rPr>
          <w:lang w:bidi="lo-LA"/>
        </w:rPr>
      </w:pPr>
      <w:r w:rsidRPr="00040581">
        <w:rPr>
          <w:lang w:bidi="lo-LA"/>
        </w:rPr>
        <w:t>42.2. sniedz atzinumus jautājumos, kas ir komitejas kompetencē;</w:t>
      </w:r>
    </w:p>
    <w:p w:rsidR="00040581" w:rsidRPr="00040581" w:rsidRDefault="00040581" w:rsidP="00040581">
      <w:pPr>
        <w:ind w:left="426" w:right="-2" w:firstLine="294"/>
        <w:jc w:val="both"/>
        <w:rPr>
          <w:lang w:bidi="lo-LA"/>
        </w:rPr>
      </w:pPr>
      <w:r w:rsidRPr="00040581">
        <w:rPr>
          <w:lang w:bidi="lo-LA"/>
        </w:rPr>
        <w:t>42.3. kontrolē pašvaldības iestāžu un kapitālsabiedrību darbu;</w:t>
      </w:r>
    </w:p>
    <w:p w:rsidR="00040581" w:rsidRPr="00040581" w:rsidRDefault="00040581" w:rsidP="00040581">
      <w:pPr>
        <w:ind w:left="426" w:right="-2" w:firstLine="294"/>
        <w:jc w:val="both"/>
        <w:rPr>
          <w:lang w:bidi="lo-LA"/>
        </w:rPr>
      </w:pPr>
      <w:r w:rsidRPr="00040581">
        <w:rPr>
          <w:lang w:bidi="lo-LA"/>
        </w:rPr>
        <w:t>42.4. apstiprina un kontrolē pašvaldības iestāžu izdevumu tāmes;</w:t>
      </w:r>
    </w:p>
    <w:p w:rsidR="00040581" w:rsidRPr="00040581" w:rsidRDefault="00040581" w:rsidP="00040581">
      <w:pPr>
        <w:ind w:left="426" w:right="-2" w:firstLine="294"/>
        <w:jc w:val="both"/>
        <w:rPr>
          <w:lang w:bidi="lo-LA"/>
        </w:rPr>
      </w:pPr>
      <w:r w:rsidRPr="00040581">
        <w:rPr>
          <w:lang w:bidi="lo-LA"/>
        </w:rPr>
        <w:t>42.5. veic citus pienākumus atbilstīgi Nolikuma 44., 45., 46., 47. un 48.punktam;</w:t>
      </w:r>
    </w:p>
    <w:p w:rsidR="00040581" w:rsidRPr="00040581" w:rsidRDefault="00040581" w:rsidP="00040581">
      <w:pPr>
        <w:ind w:left="426" w:right="-2" w:firstLine="294"/>
        <w:jc w:val="both"/>
        <w:rPr>
          <w:lang w:bidi="lo-LA"/>
        </w:rPr>
      </w:pPr>
      <w:r w:rsidRPr="00040581">
        <w:rPr>
          <w:lang w:bidi="lo-LA"/>
        </w:rPr>
        <w:t>42.6. izskata komitejai iesniegtos priekšlikumus, iesniegumus un sūdzības.</w:t>
      </w:r>
    </w:p>
    <w:p w:rsidR="00040581" w:rsidRPr="00040581" w:rsidRDefault="00040581" w:rsidP="00040581">
      <w:pPr>
        <w:ind w:left="426" w:right="-2" w:hanging="426"/>
        <w:jc w:val="both"/>
        <w:rPr>
          <w:lang w:bidi="lo-LA"/>
        </w:rPr>
      </w:pPr>
    </w:p>
    <w:p w:rsidR="00040581" w:rsidRPr="00040581" w:rsidRDefault="00040581" w:rsidP="00040581">
      <w:pPr>
        <w:ind w:right="-2" w:firstLine="720"/>
        <w:jc w:val="both"/>
        <w:rPr>
          <w:szCs w:val="20"/>
        </w:rPr>
      </w:pPr>
      <w:r w:rsidRPr="00040581">
        <w:rPr>
          <w:szCs w:val="20"/>
        </w:rPr>
        <w:t xml:space="preserve">43. </w:t>
      </w:r>
      <w:r w:rsidRPr="00040581">
        <w:rPr>
          <w:szCs w:val="20"/>
          <w:u w:val="single"/>
        </w:rPr>
        <w:t>Finanšu komiteja</w:t>
      </w:r>
      <w:r w:rsidRPr="00040581">
        <w:rPr>
          <w:szCs w:val="20"/>
        </w:rPr>
        <w:t xml:space="preserve">: </w:t>
      </w:r>
    </w:p>
    <w:p w:rsidR="00040581" w:rsidRPr="00040581" w:rsidRDefault="00040581" w:rsidP="00040581">
      <w:pPr>
        <w:ind w:right="-2" w:firstLine="720"/>
        <w:jc w:val="both"/>
        <w:rPr>
          <w:szCs w:val="20"/>
        </w:rPr>
      </w:pPr>
      <w:r w:rsidRPr="00040581">
        <w:rPr>
          <w:szCs w:val="20"/>
        </w:rPr>
        <w:t>43.1. izskata pašvaldības budžeta projektu un iesniedz to apstiprināšanai Domes sēdē;</w:t>
      </w:r>
    </w:p>
    <w:p w:rsidR="00040581" w:rsidRPr="00040581" w:rsidRDefault="00040581" w:rsidP="00040581">
      <w:pPr>
        <w:ind w:right="-2" w:firstLine="720"/>
        <w:jc w:val="both"/>
        <w:rPr>
          <w:szCs w:val="20"/>
        </w:rPr>
      </w:pPr>
      <w:r w:rsidRPr="00040581">
        <w:rPr>
          <w:szCs w:val="20"/>
        </w:rPr>
        <w:t>43.2. izskata pašvaldības budžeta grozījumus, kā arī par prioritātēm līdzekļu sadalījumā, ja netiek izpildīta vai tiek pārpildīta budžeta ieņēmumu daļa un iesniedz to apstiprināšanai Domes sēdē;</w:t>
      </w:r>
    </w:p>
    <w:p w:rsidR="00040581" w:rsidRPr="00040581" w:rsidRDefault="00040581" w:rsidP="00040581">
      <w:pPr>
        <w:ind w:right="-2" w:firstLine="720"/>
        <w:jc w:val="both"/>
        <w:rPr>
          <w:szCs w:val="20"/>
        </w:rPr>
      </w:pPr>
      <w:r w:rsidRPr="00040581">
        <w:rPr>
          <w:szCs w:val="20"/>
        </w:rPr>
        <w:t>43.3. izskata par projektiem, kas saistīti ar finanšu resursu izlietošanu, kā arī par Domes lēmumu projektiem, ja šo lēmumu īstenošana saistīta ar pašvaldības budžetā neparedzētiem izdevumiem vai grozījumiem budžeta ieņēmumu daļā un iesniedz apstiprināšanai Domes sēdē;</w:t>
      </w:r>
    </w:p>
    <w:p w:rsidR="00040581" w:rsidRPr="00040581" w:rsidRDefault="00040581" w:rsidP="00040581">
      <w:pPr>
        <w:ind w:right="-2" w:firstLine="720"/>
        <w:jc w:val="both"/>
        <w:rPr>
          <w:szCs w:val="20"/>
        </w:rPr>
      </w:pPr>
      <w:r w:rsidRPr="00040581">
        <w:rPr>
          <w:szCs w:val="20"/>
        </w:rPr>
        <w:t>43.4. dod priekšlikumus par pašvaldības īpašumu apsaimniekošanu;</w:t>
      </w:r>
    </w:p>
    <w:p w:rsidR="00040581" w:rsidRPr="00040581" w:rsidRDefault="00040581" w:rsidP="00040581">
      <w:pPr>
        <w:ind w:right="-2" w:firstLine="720"/>
        <w:jc w:val="both"/>
        <w:rPr>
          <w:szCs w:val="20"/>
        </w:rPr>
      </w:pPr>
      <w:r w:rsidRPr="00040581">
        <w:rPr>
          <w:szCs w:val="20"/>
        </w:rPr>
        <w:t>43.5. dod priekšlikumus un atzinumus par pašvaldības nekustamo īpašumu atsavināšanu;</w:t>
      </w:r>
    </w:p>
    <w:p w:rsidR="00040581" w:rsidRPr="00040581" w:rsidRDefault="00040581" w:rsidP="00040581">
      <w:pPr>
        <w:ind w:right="-2" w:firstLine="720"/>
        <w:jc w:val="both"/>
        <w:rPr>
          <w:szCs w:val="20"/>
        </w:rPr>
      </w:pPr>
      <w:r w:rsidRPr="00040581">
        <w:rPr>
          <w:szCs w:val="20"/>
        </w:rPr>
        <w:t>43.6. vada pašvaldības budžeta projekta sagatavošanu, izskata citu pastāvīgo komiteju sagatavotos budžeta projekta priekšlikumus un iesniedz tos izskatīšanai Domes sēdē;</w:t>
      </w:r>
    </w:p>
    <w:p w:rsidR="00040581" w:rsidRPr="00040581" w:rsidRDefault="00040581" w:rsidP="00040581">
      <w:pPr>
        <w:ind w:right="-2" w:firstLine="720"/>
        <w:jc w:val="both"/>
        <w:rPr>
          <w:szCs w:val="20"/>
        </w:rPr>
      </w:pPr>
      <w:r w:rsidRPr="00040581">
        <w:rPr>
          <w:szCs w:val="20"/>
        </w:rPr>
        <w:t>43.7. sagatavo priekšlikumus pašvaldības pārvaldes struktūras pilnveidošanai, organizē un vada pašvaldības pārvaldes politikas izstrādi un realizāciju minētajā jomā;</w:t>
      </w:r>
    </w:p>
    <w:p w:rsidR="00040581" w:rsidRPr="00040581" w:rsidRDefault="00040581" w:rsidP="00040581">
      <w:pPr>
        <w:ind w:right="-2" w:firstLine="720"/>
        <w:jc w:val="both"/>
        <w:rPr>
          <w:szCs w:val="20"/>
        </w:rPr>
      </w:pPr>
      <w:r w:rsidRPr="00040581">
        <w:rPr>
          <w:szCs w:val="20"/>
        </w:rPr>
        <w:t xml:space="preserve">43.8. kontrolē un pārzina Finanšu nodaļas, Īpašumu apsaimniekošanas un privatizācijas komisijas, Administratīvās komisijas, Irlavas administratīvās komisijas, Administratīvās komisijas bērnu pārkāpumu izskatīšanai, Iepirkumu komisijas darbu saskaņā ar šo Nolikumu, veicina Uzņēmēju konsultatīvās padomes darbu; </w:t>
      </w:r>
    </w:p>
    <w:p w:rsidR="00040581" w:rsidRPr="00040581" w:rsidRDefault="00040581" w:rsidP="00040581">
      <w:pPr>
        <w:ind w:right="-2" w:firstLine="720"/>
        <w:jc w:val="both"/>
        <w:rPr>
          <w:szCs w:val="20"/>
        </w:rPr>
      </w:pPr>
      <w:r w:rsidRPr="00040581">
        <w:rPr>
          <w:szCs w:val="20"/>
        </w:rPr>
        <w:t xml:space="preserve">43.9. savas kompetences ietvaros izskata amatpersonu, iestāžu, kapitālsabiedrību, valžu, komisiju, darba grupu budžeta līdzekļu pieprasījumus un projektus; </w:t>
      </w:r>
    </w:p>
    <w:p w:rsidR="00040581" w:rsidRPr="00040581" w:rsidRDefault="00040581" w:rsidP="00040581">
      <w:pPr>
        <w:ind w:right="-2" w:firstLine="720"/>
        <w:jc w:val="both"/>
        <w:rPr>
          <w:szCs w:val="20"/>
        </w:rPr>
      </w:pPr>
      <w:r w:rsidRPr="00040581">
        <w:rPr>
          <w:szCs w:val="20"/>
        </w:rPr>
        <w:t>43.10. sniedz atskaiti Domei par pašvaldības budžeta izpildi par stāvokli uz 1.jūliju, 1.oktobri un 1.janvāri. Ikmēneša atskaite par budžeta izpildi tiek sagatavota Valsts kases noteiktajā formā un tiek izsniegta deputātam pēc viņa rakstiska pieprasījuma. Sagatavo gada pārskatu atbilstoši Ministru kabineta noteikumiem;</w:t>
      </w:r>
    </w:p>
    <w:p w:rsidR="00040581" w:rsidRPr="00040581" w:rsidRDefault="00040581" w:rsidP="00040581">
      <w:pPr>
        <w:ind w:right="-2" w:firstLine="720"/>
        <w:jc w:val="both"/>
        <w:rPr>
          <w:szCs w:val="20"/>
        </w:rPr>
      </w:pPr>
      <w:r w:rsidRPr="00040581">
        <w:rPr>
          <w:szCs w:val="20"/>
        </w:rPr>
        <w:t>43.11. par komitejas darba tiesiskuma nodrošinājumu, dokumentāru pierādījumu un lēmuma projektu sagatavošanu, kā arī komitejas pieņemto lēmumu izpildi atbilstīgi kompetencei atbildīgi ir pašvaldības iestāžu vai novada administrācijas struktūrvienību vadītāji atbilstoši komitejas priekšsēdētāja dotajam uzdevumam par dokumentu sagatavošanu izskatīšanai komitejas sēdē. Minētās amatpersonas iesniedz komitejai atskaites par tām doto uzdevumu izpildi;</w:t>
      </w:r>
    </w:p>
    <w:p w:rsidR="00040581" w:rsidRPr="00040581" w:rsidRDefault="00040581" w:rsidP="00040581">
      <w:pPr>
        <w:ind w:right="-2" w:firstLine="720"/>
        <w:jc w:val="both"/>
        <w:rPr>
          <w:szCs w:val="20"/>
        </w:rPr>
      </w:pPr>
      <w:r w:rsidRPr="00040581">
        <w:rPr>
          <w:szCs w:val="20"/>
        </w:rPr>
        <w:t>43.12. par komitejas darba organizatorisko un tehnisko nodrošinājumu atbildīga ir Domes Administratīvā nodaļa.</w:t>
      </w:r>
    </w:p>
    <w:p w:rsidR="00040581" w:rsidRPr="00040581" w:rsidRDefault="00040581" w:rsidP="00040581">
      <w:pPr>
        <w:ind w:right="-2"/>
        <w:jc w:val="right"/>
        <w:rPr>
          <w:i/>
          <w:sz w:val="20"/>
          <w:szCs w:val="20"/>
        </w:rPr>
      </w:pPr>
      <w:r w:rsidRPr="00040581">
        <w:rPr>
          <w:i/>
          <w:sz w:val="20"/>
          <w:szCs w:val="20"/>
        </w:rPr>
        <w:t>Ar grozījumiem, kas izdarīti ar Tukuma novada Domes 29.01.2015. lēmumu (prot.Nr.1, 5.§.)</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 xml:space="preserve">44. </w:t>
      </w:r>
      <w:r w:rsidRPr="00040581">
        <w:rPr>
          <w:u w:val="single"/>
          <w:lang w:bidi="lo-LA"/>
        </w:rPr>
        <w:t>Sociālo un veselības jautājumu komiteja</w:t>
      </w:r>
      <w:r w:rsidRPr="00040581">
        <w:rPr>
          <w:lang w:bidi="lo-LA"/>
        </w:rPr>
        <w:t>:</w:t>
      </w:r>
    </w:p>
    <w:p w:rsidR="00040581" w:rsidRPr="00040581" w:rsidRDefault="00040581" w:rsidP="00040581">
      <w:pPr>
        <w:ind w:right="-2" w:firstLine="720"/>
        <w:jc w:val="both"/>
        <w:rPr>
          <w:lang w:bidi="lo-LA"/>
        </w:rPr>
      </w:pPr>
      <w:r w:rsidRPr="00040581">
        <w:rPr>
          <w:lang w:bidi="lo-LA"/>
        </w:rPr>
        <w:t>44.1. sagatavo izskatīšanai Domes sēdē jautājumus par:</w:t>
      </w:r>
    </w:p>
    <w:p w:rsidR="00040581" w:rsidRPr="00040581" w:rsidRDefault="00040581" w:rsidP="00040581">
      <w:pPr>
        <w:ind w:right="-2" w:firstLine="720"/>
        <w:jc w:val="both"/>
        <w:rPr>
          <w:lang w:bidi="lo-LA"/>
        </w:rPr>
      </w:pPr>
      <w:r w:rsidRPr="00040581">
        <w:rPr>
          <w:lang w:bidi="lo-LA"/>
        </w:rPr>
        <w:t>44.1.1. sociālo palīdzību un sociālajiem pakalpojumiem,</w:t>
      </w:r>
    </w:p>
    <w:p w:rsidR="00040581" w:rsidRPr="00040581" w:rsidRDefault="00040581" w:rsidP="00040581">
      <w:pPr>
        <w:ind w:right="-2" w:firstLine="720"/>
        <w:jc w:val="both"/>
        <w:rPr>
          <w:lang w:bidi="lo-LA"/>
        </w:rPr>
      </w:pPr>
      <w:r w:rsidRPr="00040581">
        <w:rPr>
          <w:lang w:bidi="lo-LA"/>
        </w:rPr>
        <w:t>44.1.2. palīdzību dzīvokļu jautājumu risināšanā,</w:t>
      </w:r>
    </w:p>
    <w:p w:rsidR="00040581" w:rsidRPr="00040581" w:rsidRDefault="00040581" w:rsidP="00040581">
      <w:pPr>
        <w:ind w:right="-2" w:firstLine="720"/>
        <w:jc w:val="both"/>
        <w:rPr>
          <w:lang w:bidi="lo-LA"/>
        </w:rPr>
      </w:pPr>
      <w:r w:rsidRPr="00040581">
        <w:rPr>
          <w:lang w:bidi="lo-LA"/>
        </w:rPr>
        <w:t>44.1.3. dzīvojamo telpu izmantošanu,</w:t>
      </w:r>
    </w:p>
    <w:p w:rsidR="00040581" w:rsidRPr="00040581" w:rsidRDefault="00040581" w:rsidP="00040581">
      <w:pPr>
        <w:ind w:right="-2" w:firstLine="720"/>
        <w:jc w:val="both"/>
        <w:rPr>
          <w:lang w:bidi="lo-LA"/>
        </w:rPr>
      </w:pPr>
      <w:r w:rsidRPr="00040581">
        <w:rPr>
          <w:lang w:bidi="lo-LA"/>
        </w:rPr>
        <w:t>44.1.4. veselības veicināšanu, aprūpi un aizsardzību,</w:t>
      </w:r>
    </w:p>
    <w:p w:rsidR="00040581" w:rsidRPr="00040581" w:rsidRDefault="00040581" w:rsidP="00040581">
      <w:pPr>
        <w:ind w:right="-2" w:firstLine="720"/>
        <w:jc w:val="both"/>
        <w:rPr>
          <w:lang w:bidi="lo-LA"/>
        </w:rPr>
      </w:pPr>
      <w:r w:rsidRPr="00040581">
        <w:rPr>
          <w:lang w:bidi="lo-LA"/>
        </w:rPr>
        <w:t>44.1.5. ārvalstnieku un bezvalstnieku problēmām;</w:t>
      </w:r>
    </w:p>
    <w:p w:rsidR="00040581" w:rsidRPr="00040581" w:rsidRDefault="00040581" w:rsidP="00040581">
      <w:pPr>
        <w:ind w:right="-2" w:firstLine="720"/>
        <w:jc w:val="both"/>
        <w:rPr>
          <w:lang w:bidi="lo-LA"/>
        </w:rPr>
      </w:pPr>
      <w:r w:rsidRPr="00040581">
        <w:rPr>
          <w:lang w:bidi="lo-LA"/>
        </w:rPr>
        <w:lastRenderedPageBreak/>
        <w:t>44.2. sniedz atzinumus par lēmumprojektiem Nolikuma 44.1.punktā minētajos jautājumos, sagatavo priekšlikumus sociālās un veselības jautājumu jomas attīstībai, organizē un vada pašvaldības politikas izstrādi un realizāciju minētajā jomā;</w:t>
      </w:r>
    </w:p>
    <w:p w:rsidR="00040581" w:rsidRPr="00040581" w:rsidRDefault="00040581" w:rsidP="00040581">
      <w:pPr>
        <w:ind w:right="-2" w:firstLine="720"/>
        <w:jc w:val="both"/>
        <w:rPr>
          <w:lang w:bidi="lo-LA"/>
        </w:rPr>
      </w:pPr>
      <w:r w:rsidRPr="00040581">
        <w:rPr>
          <w:lang w:bidi="lo-LA"/>
        </w:rPr>
        <w:t>44.3. kontrolē un pārzina pašvaldības aģentūras „Tukuma novada sociālais dienests”, Irlavas bērnunama-patversmes, Tukuma novada Dzimtsarakstu nodaļas, Dzīvokļu komisijas, Sociālās palīdzības komisijas, Sabiedrības veselības veicināšanas komisijas un Bērnu tiesību aizsardzības komisijas darbu saskaņā ar šo Nolikumu.</w:t>
      </w:r>
    </w:p>
    <w:p w:rsidR="00040581" w:rsidRPr="00040581" w:rsidRDefault="00040581" w:rsidP="00040581">
      <w:pPr>
        <w:ind w:right="-2" w:firstLine="720"/>
        <w:jc w:val="both"/>
        <w:rPr>
          <w:lang w:bidi="lo-LA"/>
        </w:rPr>
      </w:pPr>
      <w:r w:rsidRPr="00040581">
        <w:rPr>
          <w:lang w:bidi="lo-LA"/>
        </w:rPr>
        <w:t>44.4. savas kompetences ietvaros izskata amatpersonu, iestāžu, uzņēmumu, komisiju un darba grupu budžeta līdzekļu pieprasījumus un iesniedz tos Finanšu komitejai;</w:t>
      </w:r>
    </w:p>
    <w:p w:rsidR="00040581" w:rsidRPr="00040581" w:rsidRDefault="00040581" w:rsidP="00040581">
      <w:pPr>
        <w:ind w:right="-2" w:firstLine="720"/>
        <w:jc w:val="both"/>
        <w:rPr>
          <w:lang w:bidi="lo-LA"/>
        </w:rPr>
      </w:pPr>
      <w:r w:rsidRPr="00040581">
        <w:rPr>
          <w:lang w:bidi="lo-LA"/>
        </w:rPr>
        <w:t>44.5. par komitejas darba tiesiskuma nodrošinājumu, dokumentāru pierādījumu un lēmuma projektu sagatavošanu, kā arī komitejas pieņemto lēmumu izpildi atbilstīgi kompetencei atbildīgs ir pašvaldības aģentūras „Tukuma novada sociālais dienests” direktors, kā arī citu pašvaldības iestāžu vai novada administrācijas struktūrvienību vadītāji atbilstoši komitejas priekšsēdētāja dotajam uzdevumam par dokumentu sagatavošanu izskatīšanai komitejas sēdē. Minētās amatpersonas iesniedz komitejai atskaites par tām doto uzdevumu izpildi;</w:t>
      </w:r>
    </w:p>
    <w:p w:rsidR="00040581" w:rsidRPr="00040581" w:rsidRDefault="00040581" w:rsidP="00040581">
      <w:pPr>
        <w:ind w:right="-2" w:firstLine="720"/>
        <w:jc w:val="both"/>
        <w:rPr>
          <w:lang w:bidi="lo-LA"/>
        </w:rPr>
      </w:pPr>
      <w:r w:rsidRPr="00040581">
        <w:rPr>
          <w:lang w:bidi="lo-LA"/>
        </w:rPr>
        <w:t>44.6. par komitejas darba organizatorisko un tehnisko nodrošinājumu atbildīga ir Domes Administratīvā nodaļa.</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left="720" w:right="-2"/>
        <w:jc w:val="both"/>
        <w:rPr>
          <w:lang w:bidi="lo-LA"/>
        </w:rPr>
      </w:pPr>
    </w:p>
    <w:p w:rsidR="00040581" w:rsidRPr="00040581" w:rsidRDefault="00040581" w:rsidP="00040581">
      <w:pPr>
        <w:ind w:right="-2" w:firstLine="720"/>
        <w:jc w:val="both"/>
        <w:rPr>
          <w:lang w:bidi="lo-LA"/>
        </w:rPr>
      </w:pPr>
      <w:r w:rsidRPr="00040581">
        <w:rPr>
          <w:lang w:bidi="lo-LA"/>
        </w:rPr>
        <w:t xml:space="preserve">45. </w:t>
      </w:r>
      <w:r w:rsidRPr="00040581">
        <w:rPr>
          <w:u w:val="single"/>
          <w:lang w:bidi="lo-LA"/>
        </w:rPr>
        <w:t>Izglītības, kultūras un sporta komiteja</w:t>
      </w:r>
      <w:r w:rsidRPr="00040581">
        <w:rPr>
          <w:lang w:bidi="lo-LA"/>
        </w:rPr>
        <w:t>:</w:t>
      </w:r>
    </w:p>
    <w:p w:rsidR="00040581" w:rsidRPr="00040581" w:rsidRDefault="00040581" w:rsidP="00040581">
      <w:pPr>
        <w:ind w:right="-2" w:firstLine="720"/>
        <w:jc w:val="both"/>
        <w:rPr>
          <w:lang w:bidi="lo-LA"/>
        </w:rPr>
      </w:pPr>
      <w:r w:rsidRPr="00040581">
        <w:rPr>
          <w:lang w:bidi="lo-LA"/>
        </w:rPr>
        <w:t>45.1. sagatavo izskatīšanai Domes sēdē jautājumus par:</w:t>
      </w:r>
    </w:p>
    <w:p w:rsidR="00040581" w:rsidRPr="00040581" w:rsidRDefault="00040581" w:rsidP="00040581">
      <w:pPr>
        <w:ind w:right="-2" w:firstLine="720"/>
        <w:jc w:val="both"/>
        <w:rPr>
          <w:lang w:bidi="lo-LA"/>
        </w:rPr>
      </w:pPr>
      <w:r w:rsidRPr="00040581">
        <w:rPr>
          <w:lang w:bidi="lo-LA"/>
        </w:rPr>
        <w:t>45.1.1. izglītību, kultūru, sportu un brīvā laika nodarbībām;</w:t>
      </w:r>
    </w:p>
    <w:p w:rsidR="00040581" w:rsidRPr="00040581" w:rsidRDefault="00040581" w:rsidP="00040581">
      <w:pPr>
        <w:ind w:right="-2" w:firstLine="720"/>
        <w:jc w:val="both"/>
        <w:rPr>
          <w:lang w:bidi="lo-LA"/>
        </w:rPr>
      </w:pPr>
      <w:r w:rsidRPr="00040581">
        <w:rPr>
          <w:lang w:bidi="lo-LA"/>
        </w:rPr>
        <w:t>45.1.2. starptautisko sadarbību;</w:t>
      </w:r>
    </w:p>
    <w:p w:rsidR="00040581" w:rsidRPr="00040581" w:rsidRDefault="00040581" w:rsidP="00040581">
      <w:pPr>
        <w:ind w:right="-2" w:firstLine="720"/>
        <w:jc w:val="both"/>
        <w:rPr>
          <w:lang w:bidi="lo-LA"/>
        </w:rPr>
      </w:pPr>
      <w:r w:rsidRPr="00040581">
        <w:rPr>
          <w:lang w:bidi="lo-LA"/>
        </w:rPr>
        <w:t>45.1.3. sadarbību ar biedrībām, nodibinājumiem, reliģiskajām konfesijām un organizācijām,</w:t>
      </w:r>
    </w:p>
    <w:p w:rsidR="00040581" w:rsidRPr="00040581" w:rsidRDefault="00040581" w:rsidP="00040581">
      <w:pPr>
        <w:ind w:right="-2" w:firstLine="720"/>
        <w:jc w:val="both"/>
        <w:rPr>
          <w:lang w:bidi="lo-LA"/>
        </w:rPr>
      </w:pPr>
      <w:r w:rsidRPr="00040581">
        <w:rPr>
          <w:lang w:bidi="lo-LA"/>
        </w:rPr>
        <w:t>45.1.4. izstrādā ieteikumus un dod atzinumus jautājumos par pašvaldības kultūras pieminekļu uzturēšanu;</w:t>
      </w:r>
    </w:p>
    <w:p w:rsidR="00040581" w:rsidRPr="00040581" w:rsidRDefault="00040581" w:rsidP="00040581">
      <w:pPr>
        <w:ind w:right="-2" w:firstLine="720"/>
        <w:jc w:val="both"/>
        <w:rPr>
          <w:lang w:bidi="lo-LA"/>
        </w:rPr>
      </w:pPr>
      <w:r w:rsidRPr="00040581">
        <w:rPr>
          <w:lang w:bidi="lo-LA"/>
        </w:rPr>
        <w:t>45.1.5. izstrādā ieteikumus un dod atzinumus jautājumos par pašvaldības simbolikas (ģerboņa, karoga, Tukuma zīmola utt.) izveidi un izmantošanu;</w:t>
      </w:r>
    </w:p>
    <w:p w:rsidR="00040581" w:rsidRPr="00040581" w:rsidRDefault="00040581" w:rsidP="00040581">
      <w:pPr>
        <w:ind w:right="-2" w:firstLine="720"/>
        <w:jc w:val="both"/>
        <w:rPr>
          <w:lang w:bidi="lo-LA"/>
        </w:rPr>
      </w:pPr>
      <w:r w:rsidRPr="00040581">
        <w:rPr>
          <w:lang w:bidi="lo-LA"/>
        </w:rPr>
        <w:t>45.2. sniedz atzinumu par lēmumprojektiem Nolikuma 45.1.punktā minētajos jautājumos, sagatavo priekšlikumus izglītības, kultūras un sporta jomas attīstībai, organizē un vada pašvaldības politikas izstrādi un realizāciju minētajā jomā,</w:t>
      </w:r>
    </w:p>
    <w:p w:rsidR="00040581" w:rsidRPr="00040581" w:rsidRDefault="00040581" w:rsidP="00040581">
      <w:pPr>
        <w:ind w:right="-2" w:firstLine="720"/>
        <w:jc w:val="both"/>
        <w:rPr>
          <w:lang w:bidi="lo-LA"/>
        </w:rPr>
      </w:pPr>
      <w:r w:rsidRPr="00040581">
        <w:rPr>
          <w:lang w:bidi="lo-LA"/>
        </w:rPr>
        <w:t>45.3. kontrolē un pārzina Kultūras, sporta un sabiedrisko attiecību nodaļas, pašvaldības Izglītības pārvaldes, pašvaldības izglītības, kultūras un sporta iestāžu, Kultūras un nevalstisko organizāciju darbības komisijas, Sporta komisijas, Jaunatnes lietu komisijas, Apbalvojumu piešķiršanas padomes darbu saskaņā ar šo Nolikumu;</w:t>
      </w:r>
    </w:p>
    <w:p w:rsidR="00040581" w:rsidRPr="00040581" w:rsidRDefault="00040581" w:rsidP="00040581">
      <w:pPr>
        <w:ind w:right="-2" w:firstLine="720"/>
        <w:jc w:val="both"/>
        <w:rPr>
          <w:lang w:bidi="lo-LA"/>
        </w:rPr>
      </w:pPr>
      <w:r w:rsidRPr="00040581">
        <w:rPr>
          <w:lang w:bidi="lo-LA"/>
        </w:rPr>
        <w:t>45.4. savas kompetences ietvaros izskata amatpersonu, iestāžu, kapitālsabiedrību, komisiju un darba grupu budžeta līdzekļu pieprasījumus un iesniedz tos Finanšu komitejai:</w:t>
      </w:r>
    </w:p>
    <w:p w:rsidR="00040581" w:rsidRPr="00040581" w:rsidRDefault="00040581" w:rsidP="00040581">
      <w:pPr>
        <w:ind w:right="-2" w:firstLine="720"/>
        <w:jc w:val="both"/>
        <w:rPr>
          <w:lang w:bidi="lo-LA"/>
        </w:rPr>
      </w:pPr>
      <w:r w:rsidRPr="00040581">
        <w:rPr>
          <w:lang w:bidi="lo-LA"/>
        </w:rPr>
        <w:t>45.5. par komitejas darba tiesiskuma nodrošinājumu, dokumentāru pierādījumu un lēmuma projektu sagatavošanu, kā arī komitejas pieņemto lēmumu izpildi atbilstīgi kompetencei atbildīgs ir Kultūras, sporta un sabiedrisko attiecību nodaļas vadītājs, Izglītības pārvaldes vadītājs, kā arī citu pašvaldības iestāžu vai novada administrācijas struktūrvienību vadītāji atbilstoši komitejas priekšsēdētāja dotajam uzdevumam par dokumentu sagatavošanu izskatīšanai komitejas sēdē. Minētās amatpersonas iesniedz komitejai atskaites par tām doto uzdevumu izpildi;</w:t>
      </w:r>
    </w:p>
    <w:p w:rsidR="00040581" w:rsidRPr="00040581" w:rsidRDefault="00040581" w:rsidP="00040581">
      <w:pPr>
        <w:ind w:right="-2" w:firstLine="720"/>
        <w:jc w:val="both"/>
        <w:rPr>
          <w:lang w:bidi="lo-LA"/>
        </w:rPr>
      </w:pPr>
      <w:r w:rsidRPr="00040581">
        <w:rPr>
          <w:lang w:bidi="lo-LA"/>
        </w:rPr>
        <w:t>45.6. par komitejas darba organizatorisko un tehnisko nodrošinājumu atbildīga ir Domes Administratīvā nodaļa.</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 xml:space="preserve">46. </w:t>
      </w:r>
      <w:r w:rsidRPr="00040581">
        <w:rPr>
          <w:u w:val="single"/>
          <w:lang w:bidi="lo-LA"/>
        </w:rPr>
        <w:t>Saimniecības un uzņēmējdarbības veicināšanas komiteja</w:t>
      </w:r>
      <w:r w:rsidRPr="00040581">
        <w:rPr>
          <w:lang w:bidi="lo-LA"/>
        </w:rPr>
        <w:t>:</w:t>
      </w:r>
    </w:p>
    <w:p w:rsidR="00040581" w:rsidRPr="00040581" w:rsidRDefault="00040581" w:rsidP="00040581">
      <w:pPr>
        <w:ind w:right="-2" w:firstLine="720"/>
        <w:jc w:val="both"/>
        <w:rPr>
          <w:lang w:bidi="lo-LA"/>
        </w:rPr>
      </w:pPr>
      <w:r w:rsidRPr="00040581">
        <w:rPr>
          <w:lang w:bidi="lo-LA"/>
        </w:rPr>
        <w:t>46.1. sagatavo izskatīšanai Domes sēdē jautājumus par:</w:t>
      </w:r>
    </w:p>
    <w:p w:rsidR="00040581" w:rsidRPr="00040581" w:rsidRDefault="00040581" w:rsidP="00040581">
      <w:pPr>
        <w:ind w:right="-2" w:firstLine="720"/>
        <w:jc w:val="both"/>
        <w:rPr>
          <w:lang w:bidi="lo-LA"/>
        </w:rPr>
      </w:pPr>
      <w:r w:rsidRPr="00040581">
        <w:rPr>
          <w:lang w:bidi="lo-LA"/>
        </w:rPr>
        <w:lastRenderedPageBreak/>
        <w:t>46.1.1. komunālajiem pakalpojumiem,</w:t>
      </w:r>
    </w:p>
    <w:p w:rsidR="00040581" w:rsidRPr="00040581" w:rsidRDefault="00040581" w:rsidP="00040581">
      <w:pPr>
        <w:ind w:right="-2" w:firstLine="720"/>
        <w:jc w:val="both"/>
        <w:rPr>
          <w:lang w:bidi="lo-LA"/>
        </w:rPr>
      </w:pPr>
      <w:r w:rsidRPr="00040581">
        <w:rPr>
          <w:lang w:bidi="lo-LA"/>
        </w:rPr>
        <w:t>46.1.2. būvniecības procesu un teritorijas labiekārtošanu,</w:t>
      </w:r>
    </w:p>
    <w:p w:rsidR="00040581" w:rsidRPr="00040581" w:rsidRDefault="00040581" w:rsidP="00040581">
      <w:pPr>
        <w:ind w:right="-2" w:firstLine="720"/>
        <w:jc w:val="both"/>
        <w:rPr>
          <w:lang w:bidi="lo-LA"/>
        </w:rPr>
      </w:pPr>
      <w:r w:rsidRPr="00040581">
        <w:rPr>
          <w:lang w:bidi="lo-LA"/>
        </w:rPr>
        <w:t>46.1.3. dzīvojamā un nedzīvojamā fonda uzturēšanu, par nedzīvojamo telpu nomu,</w:t>
      </w:r>
    </w:p>
    <w:p w:rsidR="00040581" w:rsidRPr="00040581" w:rsidRDefault="00040581" w:rsidP="00040581">
      <w:pPr>
        <w:ind w:right="-2" w:firstLine="720"/>
        <w:jc w:val="both"/>
        <w:rPr>
          <w:lang w:bidi="lo-LA"/>
        </w:rPr>
      </w:pPr>
      <w:r w:rsidRPr="00040581">
        <w:rPr>
          <w:lang w:bidi="lo-LA"/>
        </w:rPr>
        <w:t>46.1.4. nedzīvojamo telpu izmantošanu,</w:t>
      </w:r>
    </w:p>
    <w:p w:rsidR="00040581" w:rsidRPr="00040581" w:rsidRDefault="00040581" w:rsidP="00040581">
      <w:pPr>
        <w:ind w:right="-2" w:firstLine="720"/>
        <w:jc w:val="both"/>
        <w:rPr>
          <w:lang w:bidi="lo-LA"/>
        </w:rPr>
      </w:pPr>
      <w:r w:rsidRPr="00040581">
        <w:rPr>
          <w:lang w:bidi="lo-LA"/>
        </w:rPr>
        <w:t>46.1.5. denacionalizāciju un dzīvojamo māju privatizāciju,</w:t>
      </w:r>
    </w:p>
    <w:p w:rsidR="00040581" w:rsidRPr="00040581" w:rsidRDefault="00040581" w:rsidP="00040581">
      <w:pPr>
        <w:ind w:right="-2" w:firstLine="720"/>
        <w:jc w:val="both"/>
        <w:rPr>
          <w:lang w:bidi="lo-LA"/>
        </w:rPr>
      </w:pPr>
      <w:r w:rsidRPr="00040581">
        <w:rPr>
          <w:lang w:bidi="lo-LA"/>
        </w:rPr>
        <w:t>46.1.6. satiksmes organizāciju,</w:t>
      </w:r>
    </w:p>
    <w:p w:rsidR="00040581" w:rsidRPr="00040581" w:rsidRDefault="00040581" w:rsidP="00040581">
      <w:pPr>
        <w:ind w:right="-2" w:firstLine="720"/>
        <w:jc w:val="both"/>
        <w:rPr>
          <w:lang w:bidi="lo-LA"/>
        </w:rPr>
      </w:pPr>
      <w:r w:rsidRPr="00040581">
        <w:rPr>
          <w:lang w:bidi="lo-LA"/>
        </w:rPr>
        <w:t>46.1.7. uzņēmējdarbību un tūrismu,</w:t>
      </w:r>
    </w:p>
    <w:p w:rsidR="00040581" w:rsidRPr="00040581" w:rsidRDefault="00040581" w:rsidP="00040581">
      <w:pPr>
        <w:ind w:right="-2" w:firstLine="720"/>
        <w:jc w:val="both"/>
        <w:rPr>
          <w:lang w:bidi="lo-LA"/>
        </w:rPr>
      </w:pPr>
      <w:r w:rsidRPr="00040581">
        <w:rPr>
          <w:lang w:bidi="lo-LA"/>
        </w:rPr>
        <w:t>46.1.8. par pašvaldības autoceļu tīkla uzturēšanu un attīstību,</w:t>
      </w:r>
    </w:p>
    <w:p w:rsidR="00040581" w:rsidRPr="00040581" w:rsidRDefault="00040581" w:rsidP="00040581">
      <w:pPr>
        <w:ind w:right="-2" w:firstLine="720"/>
        <w:jc w:val="both"/>
        <w:rPr>
          <w:lang w:bidi="lo-LA"/>
        </w:rPr>
      </w:pPr>
      <w:r w:rsidRPr="00040581">
        <w:rPr>
          <w:lang w:bidi="lo-LA"/>
        </w:rPr>
        <w:t xml:space="preserve">46.1.9. pašvaldības mežu apsaimniekošanu. </w:t>
      </w:r>
    </w:p>
    <w:p w:rsidR="00040581" w:rsidRPr="00040581" w:rsidRDefault="00040581" w:rsidP="00040581">
      <w:pPr>
        <w:ind w:right="-2" w:firstLine="720"/>
        <w:jc w:val="both"/>
        <w:rPr>
          <w:lang w:bidi="lo-LA"/>
        </w:rPr>
      </w:pPr>
      <w:r w:rsidRPr="00040581">
        <w:rPr>
          <w:lang w:bidi="lo-LA"/>
        </w:rPr>
        <w:t>46.2. sniedz atzinumus par lēmumprojektiem, kas Nolikuma 46.1.punktā minētajos jautājumos, sagatavo priekšlikumus saimniecības un uzņēmējdarbības jomas attīstībai, organizē un vada pašvaldības politikas izstrādi un realizāciju minētajā jomā;</w:t>
      </w:r>
    </w:p>
    <w:p w:rsidR="00040581" w:rsidRPr="00040581" w:rsidRDefault="00040581" w:rsidP="00040581">
      <w:pPr>
        <w:ind w:right="-2" w:firstLine="720"/>
        <w:jc w:val="both"/>
        <w:rPr>
          <w:lang w:bidi="lo-LA"/>
        </w:rPr>
      </w:pPr>
      <w:r w:rsidRPr="00040581">
        <w:rPr>
          <w:lang w:bidi="lo-LA"/>
        </w:rPr>
        <w:t xml:space="preserve">46.3. kontrolē un pārzina Komunālās nodaļas, Arhitektūras nodaļas, Tukuma tūrisma informācijas centra, pašvaldības komunālo un sadzīves pakalpojumu sniedzēju, Satiksmes organizācijas un kustības drošības komisijas, Dzīvojamo māju privatizācijas komisijas, Medību koordinācijas komisijas, Tukuma novada būvvaldes, Būvju pieņemšanas ekspluatācijā komisijas, Uzņēmējdarbības licencēšanas komisijas darbu saskaņā ar šo Nolikumu; </w:t>
      </w:r>
    </w:p>
    <w:p w:rsidR="00040581" w:rsidRPr="00040581" w:rsidRDefault="00040581" w:rsidP="00040581">
      <w:pPr>
        <w:ind w:right="-2" w:firstLine="720"/>
        <w:jc w:val="both"/>
        <w:rPr>
          <w:lang w:bidi="lo-LA"/>
        </w:rPr>
      </w:pPr>
      <w:r w:rsidRPr="00040581">
        <w:rPr>
          <w:lang w:bidi="lo-LA"/>
        </w:rPr>
        <w:t>46.4. savas kompetences ietvaros izskata amatpersonu, iestāžu, kapitālsabiedrību, komisiju un darba grupu budžeta līdzekļu pieprasījumus un iesniedz tos Finanšu komitejai;</w:t>
      </w:r>
    </w:p>
    <w:p w:rsidR="00040581" w:rsidRPr="00040581" w:rsidRDefault="00040581" w:rsidP="00040581">
      <w:pPr>
        <w:ind w:right="-2" w:firstLine="720"/>
        <w:jc w:val="both"/>
        <w:rPr>
          <w:lang w:bidi="lo-LA"/>
        </w:rPr>
      </w:pPr>
      <w:r w:rsidRPr="00040581">
        <w:rPr>
          <w:lang w:bidi="lo-LA"/>
        </w:rPr>
        <w:t>46.5. par komitejas darba tiesiskuma nodrošinājumu, dokumentāru pierādījumu un lēmuma projektu sagatavošanu, kā arī komitejas pieņemto lēmumu izpildi atbilstīgi kompetencei atbildīgs ir Komunālās nodaļas vadītājs un Tukuma tūrisma informācijas centra vadītājs, kā arī citu pašvaldības iestāžu vai novada administrācijas struktūrvienību vadītāji atbilstoši komitejas priekšsēdētāja dotajam uzdevumam par dokumentu sagatavošanu izskatīšanai komitejas sēdē. Minētās amatpersonas iesniedz komitejai atskaites par tām doto uzdevumu izpildi;</w:t>
      </w:r>
    </w:p>
    <w:p w:rsidR="00040581" w:rsidRPr="00040581" w:rsidRDefault="00040581" w:rsidP="00040581">
      <w:pPr>
        <w:ind w:right="-2" w:firstLine="720"/>
        <w:jc w:val="both"/>
        <w:rPr>
          <w:lang w:bidi="lo-LA"/>
        </w:rPr>
      </w:pPr>
      <w:r w:rsidRPr="00040581">
        <w:rPr>
          <w:lang w:bidi="lo-LA"/>
        </w:rPr>
        <w:t>46.6. par komitejas darba organizatorisko un tehnisko nodrošinājumu atbildīga ir Domes Administratīvā nodaļa.</w:t>
      </w:r>
    </w:p>
    <w:p w:rsidR="00040581" w:rsidRPr="00040581" w:rsidRDefault="00040581" w:rsidP="00040581">
      <w:pPr>
        <w:ind w:right="-2"/>
        <w:jc w:val="right"/>
        <w:rPr>
          <w:i/>
          <w:sz w:val="20"/>
          <w:szCs w:val="20"/>
        </w:rPr>
      </w:pPr>
      <w:r w:rsidRPr="00040581">
        <w:rPr>
          <w:i/>
          <w:sz w:val="20"/>
          <w:szCs w:val="20"/>
        </w:rPr>
        <w:t>Ar grozījumiem, kas izdarīti ar Tukuma novada Domes 29.01.2015. lēmumu (prot.Nr.1, 5.§.)</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left="720" w:right="-2"/>
        <w:jc w:val="both"/>
        <w:rPr>
          <w:lang w:bidi="lo-LA"/>
        </w:rPr>
      </w:pPr>
    </w:p>
    <w:p w:rsidR="00040581" w:rsidRPr="00040581" w:rsidRDefault="00040581" w:rsidP="00040581">
      <w:pPr>
        <w:ind w:right="-2" w:firstLine="720"/>
        <w:jc w:val="both"/>
        <w:rPr>
          <w:lang w:bidi="lo-LA"/>
        </w:rPr>
      </w:pPr>
      <w:r w:rsidRPr="00040581">
        <w:rPr>
          <w:lang w:bidi="lo-LA"/>
        </w:rPr>
        <w:t xml:space="preserve">47. </w:t>
      </w:r>
      <w:r w:rsidRPr="00040581">
        <w:rPr>
          <w:u w:val="single"/>
          <w:lang w:bidi="lo-LA"/>
        </w:rPr>
        <w:t>Teritoriālās attīstības komiteja</w:t>
      </w:r>
      <w:r w:rsidRPr="00040581">
        <w:rPr>
          <w:lang w:bidi="lo-LA"/>
        </w:rPr>
        <w:t>:</w:t>
      </w:r>
    </w:p>
    <w:p w:rsidR="00040581" w:rsidRPr="00040581" w:rsidRDefault="00040581" w:rsidP="00040581">
      <w:pPr>
        <w:ind w:right="-2" w:firstLine="720"/>
        <w:jc w:val="both"/>
        <w:rPr>
          <w:lang w:bidi="lo-LA"/>
        </w:rPr>
      </w:pPr>
      <w:r w:rsidRPr="00040581">
        <w:rPr>
          <w:lang w:bidi="lo-LA"/>
        </w:rPr>
        <w:t>47.1. sagatavo izskatīšanai Domes sēdē jautājumus par:</w:t>
      </w:r>
    </w:p>
    <w:p w:rsidR="00040581" w:rsidRPr="00040581" w:rsidRDefault="00040581" w:rsidP="00040581">
      <w:pPr>
        <w:ind w:right="-2" w:firstLine="720"/>
        <w:jc w:val="both"/>
        <w:rPr>
          <w:lang w:bidi="lo-LA"/>
        </w:rPr>
      </w:pPr>
      <w:r w:rsidRPr="00040581">
        <w:rPr>
          <w:lang w:bidi="lo-LA"/>
        </w:rPr>
        <w:t>47.1.1. atsevišķu novada teritoriālo vienību pārvaldi;</w:t>
      </w:r>
    </w:p>
    <w:p w:rsidR="00040581" w:rsidRPr="00040581" w:rsidRDefault="00040581" w:rsidP="00040581">
      <w:pPr>
        <w:ind w:right="-2" w:firstLine="720"/>
        <w:jc w:val="both"/>
        <w:rPr>
          <w:lang w:bidi="lo-LA"/>
        </w:rPr>
      </w:pPr>
      <w:r w:rsidRPr="00040581">
        <w:rPr>
          <w:lang w:bidi="lo-LA"/>
        </w:rPr>
        <w:t>47.1.2. pilsētas un pagastu pārvaldes jautājumiem, to skaitā finanšu un personāla politikas, kā arī materiāltehniskajiem jautājumiem;</w:t>
      </w:r>
    </w:p>
    <w:p w:rsidR="00040581" w:rsidRPr="00040581" w:rsidRDefault="00040581" w:rsidP="00040581">
      <w:pPr>
        <w:ind w:right="-2" w:firstLine="720"/>
        <w:jc w:val="both"/>
        <w:rPr>
          <w:lang w:bidi="lo-LA"/>
        </w:rPr>
      </w:pPr>
      <w:r w:rsidRPr="00040581">
        <w:rPr>
          <w:lang w:bidi="lo-LA"/>
        </w:rPr>
        <w:t>47.1.3. novada teritoriālajās vienībās sniegto pašvaldības pakalpojumu kvalitātes pilnveidi;</w:t>
      </w:r>
    </w:p>
    <w:p w:rsidR="00040581" w:rsidRPr="00040581" w:rsidRDefault="00040581" w:rsidP="00040581">
      <w:pPr>
        <w:ind w:right="-2" w:firstLine="720"/>
        <w:jc w:val="both"/>
        <w:rPr>
          <w:lang w:bidi="lo-LA"/>
        </w:rPr>
      </w:pPr>
      <w:r w:rsidRPr="00040581">
        <w:rPr>
          <w:lang w:bidi="lo-LA"/>
        </w:rPr>
        <w:t>47.1.4. jaunu pašvaldības struktūrvienību vai amata vietu izveidošanu pilsētas vai pagastu pārvaldēs;</w:t>
      </w:r>
    </w:p>
    <w:p w:rsidR="00040581" w:rsidRPr="00040581" w:rsidRDefault="00040581" w:rsidP="00040581">
      <w:pPr>
        <w:ind w:right="-2" w:firstLine="720"/>
        <w:jc w:val="both"/>
        <w:rPr>
          <w:lang w:bidi="lo-LA"/>
        </w:rPr>
      </w:pPr>
      <w:r w:rsidRPr="00040581">
        <w:rPr>
          <w:lang w:bidi="lo-LA"/>
        </w:rPr>
        <w:t>47.1.5. teritorijas attīstības plānu un apbūves kārtību, īpašumu un teritorijas izmantošanu;</w:t>
      </w:r>
    </w:p>
    <w:p w:rsidR="00040581" w:rsidRPr="00040581" w:rsidRDefault="00040581" w:rsidP="00040581">
      <w:pPr>
        <w:ind w:right="-2" w:firstLine="720"/>
        <w:jc w:val="both"/>
        <w:rPr>
          <w:lang w:bidi="lo-LA"/>
        </w:rPr>
      </w:pPr>
      <w:r w:rsidRPr="00040581">
        <w:rPr>
          <w:lang w:bidi="lo-LA"/>
        </w:rPr>
        <w:t>47.1.6. zemes lietām, teritorijas apstādīju plānošanu un vides attīstības politiku;</w:t>
      </w:r>
    </w:p>
    <w:p w:rsidR="00040581" w:rsidRPr="00040581" w:rsidRDefault="00040581" w:rsidP="00040581">
      <w:pPr>
        <w:ind w:right="-2" w:firstLine="720"/>
        <w:jc w:val="both"/>
        <w:rPr>
          <w:lang w:bidi="lo-LA"/>
        </w:rPr>
      </w:pPr>
      <w:r w:rsidRPr="00040581">
        <w:rPr>
          <w:lang w:bidi="lo-LA"/>
        </w:rPr>
        <w:t>47.1.7. investīciju projektu sagatavošanu un realizāciju, dažādu finanšu avotu līdzekļu piesaistīšanu novada attīstības mērķiem;</w:t>
      </w:r>
    </w:p>
    <w:p w:rsidR="00040581" w:rsidRPr="00040581" w:rsidRDefault="00040581" w:rsidP="00040581">
      <w:pPr>
        <w:ind w:right="-2" w:firstLine="720"/>
        <w:jc w:val="both"/>
        <w:rPr>
          <w:lang w:bidi="lo-LA"/>
        </w:rPr>
      </w:pPr>
      <w:r w:rsidRPr="00040581">
        <w:rPr>
          <w:lang w:bidi="lo-LA"/>
        </w:rPr>
        <w:t>47.1.8. novada attīstības plānošanas dokumentu izstrādi, aktualizāciju, izpildes kontroli;</w:t>
      </w:r>
    </w:p>
    <w:p w:rsidR="00040581" w:rsidRPr="00040581" w:rsidRDefault="00040581" w:rsidP="00040581">
      <w:pPr>
        <w:ind w:right="-2" w:firstLine="720"/>
        <w:jc w:val="both"/>
        <w:rPr>
          <w:lang w:bidi="lo-LA"/>
        </w:rPr>
      </w:pPr>
      <w:r w:rsidRPr="00040581">
        <w:rPr>
          <w:lang w:bidi="lo-LA"/>
        </w:rPr>
        <w:t>47.1.9. citiem ar pilsētas vai pagastu pārvalžu darbību saistītiem jautājumiem.</w:t>
      </w:r>
    </w:p>
    <w:p w:rsidR="00040581" w:rsidRPr="00040581" w:rsidRDefault="00040581" w:rsidP="00040581">
      <w:pPr>
        <w:ind w:right="-2" w:firstLine="720"/>
        <w:jc w:val="both"/>
        <w:rPr>
          <w:lang w:bidi="lo-LA"/>
        </w:rPr>
      </w:pPr>
      <w:r w:rsidRPr="00040581">
        <w:rPr>
          <w:lang w:bidi="lo-LA"/>
        </w:rPr>
        <w:t>47.2. sniedz atzinumus par lēmumprojektiem Nolikuma 47.1.punktā minētajos jautājumos, sagatavo priekšlikumus pašvaldības teritorijas attīstības jomā, organizē un vada politikas izstrādi un realizāciju minētajā jomā;</w:t>
      </w:r>
    </w:p>
    <w:p w:rsidR="00040581" w:rsidRPr="00040581" w:rsidRDefault="00040581" w:rsidP="00040581">
      <w:pPr>
        <w:ind w:right="-2" w:firstLine="720"/>
        <w:jc w:val="both"/>
        <w:rPr>
          <w:lang w:bidi="lo-LA"/>
        </w:rPr>
      </w:pPr>
      <w:r w:rsidRPr="00040581">
        <w:rPr>
          <w:lang w:bidi="lo-LA"/>
        </w:rPr>
        <w:t xml:space="preserve">47.3. kontrolē un pārzina Attīstības nodaļas, Īpašumu nodaļas, pagastu pārvalžu darbu, pagastu pārvalžu konsultatīvo padomju, komisijas būvju pieņemšanai ekspluatācijā, Vides komisijas, Tukuma </w:t>
      </w:r>
      <w:r w:rsidRPr="00040581">
        <w:rPr>
          <w:lang w:bidi="lo-LA"/>
        </w:rPr>
        <w:lastRenderedPageBreak/>
        <w:t>pilsētas Zemes komisijas, Zemes īpašumu pārvaldīšanas komisijas, Darījumu ar lauksaimniecības zemi izvērtēšanas komisijas, Avārijas stāvoklī esošo un pamesto būvju apzināšanas komisijas darbu saskaņā ar šo Nolikumu;</w:t>
      </w:r>
    </w:p>
    <w:p w:rsidR="00040581" w:rsidRPr="00040581" w:rsidRDefault="00040581" w:rsidP="00040581">
      <w:pPr>
        <w:ind w:right="-2" w:firstLine="720"/>
        <w:jc w:val="both"/>
        <w:rPr>
          <w:lang w:bidi="lo-LA"/>
        </w:rPr>
      </w:pPr>
      <w:r w:rsidRPr="00040581">
        <w:rPr>
          <w:lang w:bidi="lo-LA"/>
        </w:rPr>
        <w:t>47.4. par komitejas darba tiesiskuma nodrošinājumu, dokumentāru pierādījumu un lēmuma projektu sagatavošanu, kā arī komitejas pieņemto lēmumu izpildi atbilstīgi kompetencei atbildīgs ir Attīstības nodaļas vadītājs, un Īpašumu nodaļas vadītājs, kā arī citu pašvaldības iestāžu vai novada administrācijas struktūrvienību vadītāji atbilstoši komitejas priekšsēdētāja dotajam uzdevumam par dokumentu sagatavošanu izskatīšanai komitejas sēdē. Minētās amatpersonas iesniedz komitejai atskaites par tām doto uzdevumu izpildi;</w:t>
      </w:r>
    </w:p>
    <w:p w:rsidR="00040581" w:rsidRPr="00040581" w:rsidRDefault="00040581" w:rsidP="00040581">
      <w:pPr>
        <w:ind w:right="-2" w:firstLine="720"/>
        <w:jc w:val="both"/>
        <w:rPr>
          <w:lang w:bidi="lo-LA"/>
        </w:rPr>
      </w:pPr>
      <w:r w:rsidRPr="00040581">
        <w:rPr>
          <w:lang w:bidi="lo-LA"/>
        </w:rPr>
        <w:t>47.5. par komitejas darba organizatorisko un tehnisko nodrošinājumu atbildīga ir Domes Administratīvā nodaļa.</w:t>
      </w:r>
    </w:p>
    <w:p w:rsidR="00040581" w:rsidRPr="00040581" w:rsidRDefault="00040581" w:rsidP="00040581">
      <w:pPr>
        <w:ind w:right="-2"/>
        <w:jc w:val="right"/>
        <w:rPr>
          <w:i/>
          <w:sz w:val="20"/>
          <w:szCs w:val="20"/>
        </w:rPr>
      </w:pPr>
      <w:r w:rsidRPr="00040581">
        <w:rPr>
          <w:i/>
          <w:sz w:val="20"/>
          <w:szCs w:val="20"/>
        </w:rPr>
        <w:t>Ar grozījumiem, kas izdarīti ar Tukuma novada Domes 29.01.2015. lēmumu (prot.Nr.1, 5.§.)</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48. Domes pastāvīgajām komitejām un deputātiem, pildot savus pienākumus un veicot pašvaldības amatpersonu, iestāžu, kapitālsabiedrību darba kontroli, ir tiesības:</w:t>
      </w:r>
    </w:p>
    <w:p w:rsidR="00040581" w:rsidRPr="00040581" w:rsidRDefault="00040581" w:rsidP="00040581">
      <w:pPr>
        <w:ind w:right="-2" w:firstLine="731"/>
        <w:jc w:val="both"/>
        <w:rPr>
          <w:lang w:bidi="lo-LA"/>
        </w:rPr>
      </w:pPr>
      <w:r w:rsidRPr="00040581">
        <w:rPr>
          <w:lang w:bidi="lo-LA"/>
        </w:rPr>
        <w:t xml:space="preserve">48.1. iepazīties ar pašvaldības administrācijas nodaļu, iestāžu un kapitālsabiedrību dokumentāciju, saņemt dokumentu norakstus, kas nepieciešami jautājumu izlemšanai komiteju sēdēs; </w:t>
      </w:r>
    </w:p>
    <w:p w:rsidR="00040581" w:rsidRPr="00040581" w:rsidRDefault="00040581" w:rsidP="00040581">
      <w:pPr>
        <w:ind w:right="-2" w:firstLine="720"/>
        <w:jc w:val="both"/>
        <w:rPr>
          <w:lang w:bidi="lo-LA"/>
        </w:rPr>
      </w:pPr>
      <w:r w:rsidRPr="00040581">
        <w:rPr>
          <w:lang w:bidi="lo-LA"/>
        </w:rPr>
        <w:t>48.2. saņemt no Domes amatpersonām, iestādēm un kapitālsabiedrībām nepieciešamos dokumentus un paskaidrojumus. Domstarpības starp pastāvīgajām komitejām, deputātiem un pašvaldības amatpersonām, iestādēm un kapitālsabiedrībām izlemj Priekšsēdētājs vai Dome.</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49. Komiteju sēdes ir atklātas. Tajās var piedalīties katrs Domes deputāts. Komitejām un tās priekšsēdētājam ir tiesības uz sēdi uzaicināt speciālistus, kuriem ir padomdevēja tiesības. Komiteju sēžu protokolēšanu nodrošina Domes Administratīvā nodaļa.</w:t>
      </w:r>
    </w:p>
    <w:p w:rsidR="00040581" w:rsidRPr="00040581" w:rsidRDefault="00040581" w:rsidP="00040581">
      <w:pPr>
        <w:ind w:left="567" w:right="-2" w:hanging="567"/>
        <w:jc w:val="right"/>
        <w:rPr>
          <w:lang w:bidi="lo-LA"/>
        </w:rPr>
      </w:pPr>
    </w:p>
    <w:p w:rsidR="00040581" w:rsidRPr="00040581" w:rsidRDefault="00040581" w:rsidP="00040581">
      <w:pPr>
        <w:ind w:right="-2" w:firstLine="720"/>
        <w:jc w:val="both"/>
        <w:rPr>
          <w:lang w:bidi="lo-LA"/>
        </w:rPr>
      </w:pPr>
      <w:r w:rsidRPr="00040581">
        <w:rPr>
          <w:lang w:bidi="lo-LA"/>
        </w:rPr>
        <w:t>50. Komiteju sēdes notiek ne retāk kā vienu reizi mēnesī. Komitejas sēžu norises laiku un vietu nosaka komitejas priekšsēdētājs, saskaņojot ar Priekšsēdētāju un paziņojot Administratīvajai nodaļai. Komiteju sēdes nedrīkst būt tajā pašā laikā, kad ir Domes sēdes.</w:t>
      </w:r>
    </w:p>
    <w:p w:rsidR="00040581" w:rsidRPr="00040581" w:rsidRDefault="00040581" w:rsidP="00040581">
      <w:pPr>
        <w:ind w:left="567" w:right="-2" w:hanging="567"/>
        <w:jc w:val="both"/>
        <w:rPr>
          <w:lang w:bidi="lo-LA"/>
        </w:rPr>
      </w:pPr>
    </w:p>
    <w:p w:rsidR="00040581" w:rsidRPr="00040581" w:rsidRDefault="00040581" w:rsidP="00040581">
      <w:pPr>
        <w:ind w:right="-2" w:firstLine="720"/>
        <w:jc w:val="both"/>
        <w:rPr>
          <w:lang w:bidi="lo-LA"/>
        </w:rPr>
      </w:pPr>
      <w:r w:rsidRPr="00040581">
        <w:rPr>
          <w:lang w:bidi="lo-LA"/>
        </w:rPr>
        <w:t>51. Par komitejas sēžu vietu, laiku un darba kārtību Domes Administratīvā nodaļa informē deputātus ne vēlāk kā trīs dienas pirms kārtējās komitejas sēdes un ne vēlāk kā trīs stundas pirms ārkārtas komitejas sēdes.</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52. Komiteju lēmumu projekti, atzinumi par tiem, izziņas materiāli, deputātu iesniegumi, priekšlikumi un jautājumi tiek elektroniski nosūtīti Domes deputātiem uz viņu oficiālajām Domes e-pasta adresēm ar Domes Administratīvo nodaļu saskaņotā kārtībā ne vēlāk kā vienu dienu pirms komitejas kārtējās sēdes un ne vēlāk kā trīs stundas pirms komitejas ārkārtas sēdes.</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53. Komitejas priekšsēdētājs sagatavo, sasauc un vada komitejas sēdes, un sastāda sēdes darba kārtību. Komiteju sēžu procedūrai piemēro iespējamos Nolikuma 6.nodaļas noteikumus. Komitejas sēdes protokolu paraksta visi klātesošie komitejas locekļi.</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 xml:space="preserve">54. Komitejas sēde var notikt, ja tajā piedalās vairāk nekā puse no komitejas locekļiem. Lēmumu pieņem ar klātesošo komitejas locekļu balsu vairākumu. Ja balsis sadalās līdzīgi, izšķirošā ir komitejas priekšsēdētāja balss.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lastRenderedPageBreak/>
        <w:t>55. Ja uz komitejas sēdi neierodas komitejas locekļu vairākums, komitejas priekšsēdētājs sasauc atkārtotu komitejas sēdi ne ātrāk kā pēc trim un ne vēlāk kā pēc septiņām dienām. Ja uz atkārtotu komitejas sēdi neierodas komitejas locekļu vairākums, komitejas priekšsēdētājam par to jāpaziņo Domei.</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56. Domes deputāti vienota viedokļa veidošanai var veidot frakcijas. Katrā frakcijā ir jābūt ne mazāk kā trīs Domes deputātiem. Par frakcijas sastāvu tās vadība rakstiski informē Domi nākošajā sēdē pēc frakcijas izveidošanas.</w:t>
      </w:r>
    </w:p>
    <w:p w:rsidR="00040581" w:rsidRPr="00040581" w:rsidRDefault="00040581" w:rsidP="00040581">
      <w:pPr>
        <w:ind w:right="-2"/>
        <w:jc w:val="both"/>
        <w:rPr>
          <w:lang w:bidi="lo-LA"/>
        </w:rPr>
      </w:pPr>
      <w:r w:rsidRPr="00040581">
        <w:rPr>
          <w:lang w:bidi="lo-LA"/>
        </w:rPr>
        <w:tab/>
        <w:t>Par frakcijas darba organizatorisko nodrošinājumu atbilstoši frakcijas vadītāja rīkojumiem un lēmumiem ir atbildīgs Domes Administratīvās nodaļas vadītājs.</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 xml:space="preserve">57. Pastāvīgo komiteju priekšsēdētājiem ir noteikti pieņemšanas laiki (ne retāk kā vienu reizi mēnesī) Domes telpās. </w:t>
      </w:r>
    </w:p>
    <w:p w:rsidR="00040581" w:rsidRPr="00040581" w:rsidRDefault="00040581" w:rsidP="00040581">
      <w:pPr>
        <w:ind w:right="-2" w:firstLine="720"/>
        <w:jc w:val="both"/>
        <w:rPr>
          <w:lang w:bidi="lo-LA"/>
        </w:rPr>
      </w:pPr>
      <w:r w:rsidRPr="00040581">
        <w:rPr>
          <w:lang w:bidi="lo-LA"/>
        </w:rPr>
        <w:t>Teritoriālās attīstības komiteja priekšsēdētājs pieņem apmeklētājus divas reizes mēnesī ceturtdienās no plkst. 09:00 līdz plkst.12:00 kādā no Nolikuma 1.punktā minētajām Tukuma novada pašvaldības teritorijām.</w:t>
      </w:r>
    </w:p>
    <w:p w:rsidR="00040581" w:rsidRPr="00040581" w:rsidRDefault="00040581" w:rsidP="00040581">
      <w:pPr>
        <w:ind w:right="-2" w:firstLine="720"/>
        <w:jc w:val="both"/>
        <w:rPr>
          <w:lang w:bidi="lo-LA"/>
        </w:rPr>
      </w:pPr>
      <w:r w:rsidRPr="00040581">
        <w:rPr>
          <w:lang w:bidi="lo-LA"/>
        </w:rPr>
        <w:t>Attiecīgās pastāvīgās komitejas priekšsēdētājs jautājumu izskatīšanā savos pieņemšanas laikos ir tiesīgs uzaicināt jebkuru Domes administrācijas darbinieku, saskaņojot ar Priekšsēdētāju.</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rPr>
          <w:b/>
          <w:lang w:bidi="lo-LA"/>
        </w:rPr>
      </w:pPr>
    </w:p>
    <w:p w:rsidR="00040581" w:rsidRPr="00040581" w:rsidRDefault="00040581" w:rsidP="00040581">
      <w:pPr>
        <w:ind w:right="-2"/>
        <w:jc w:val="center"/>
        <w:rPr>
          <w:b/>
          <w:lang w:bidi="lo-LA"/>
        </w:rPr>
      </w:pPr>
      <w:r w:rsidRPr="00040581">
        <w:rPr>
          <w:b/>
          <w:lang w:bidi="lo-LA"/>
        </w:rPr>
        <w:t>5. Kārtība, kādā sagatavojami jautājumi izskatīšanai</w:t>
      </w:r>
    </w:p>
    <w:p w:rsidR="00040581" w:rsidRPr="00040581" w:rsidRDefault="00040581" w:rsidP="00040581">
      <w:pPr>
        <w:ind w:right="-2"/>
        <w:jc w:val="center"/>
        <w:rPr>
          <w:b/>
          <w:lang w:bidi="lo-LA"/>
        </w:rPr>
      </w:pPr>
      <w:r w:rsidRPr="00040581">
        <w:rPr>
          <w:b/>
          <w:lang w:bidi="lo-LA"/>
        </w:rPr>
        <w:t>Domes un pastāvīgo komiteju sēdēs</w:t>
      </w:r>
    </w:p>
    <w:p w:rsidR="00040581" w:rsidRPr="00040581" w:rsidRDefault="00040581" w:rsidP="00040581">
      <w:pPr>
        <w:ind w:right="-2"/>
        <w:rPr>
          <w:lang w:bidi="lo-LA"/>
        </w:rPr>
      </w:pPr>
    </w:p>
    <w:p w:rsidR="00040581" w:rsidRPr="00040581" w:rsidRDefault="00040581" w:rsidP="00040581">
      <w:pPr>
        <w:ind w:right="-2" w:firstLine="720"/>
        <w:rPr>
          <w:lang w:bidi="lo-LA"/>
        </w:rPr>
      </w:pPr>
      <w:r w:rsidRPr="00040581">
        <w:rPr>
          <w:lang w:bidi="lo-LA"/>
        </w:rPr>
        <w:t>58. Sagatavotos lēmumu projektus izskatīšanai Domes sēdēs var iesniegt:</w:t>
      </w:r>
    </w:p>
    <w:p w:rsidR="00040581" w:rsidRPr="00040581" w:rsidRDefault="00040581" w:rsidP="00040581">
      <w:pPr>
        <w:ind w:right="-2"/>
        <w:rPr>
          <w:lang w:bidi="lo-LA"/>
        </w:rPr>
      </w:pPr>
      <w:r w:rsidRPr="00040581">
        <w:rPr>
          <w:lang w:bidi="lo-LA"/>
        </w:rPr>
        <w:tab/>
        <w:t>58.1. Priekšsēdētājs;</w:t>
      </w:r>
    </w:p>
    <w:p w:rsidR="00040581" w:rsidRPr="00040581" w:rsidRDefault="00040581" w:rsidP="00040581">
      <w:pPr>
        <w:ind w:right="-2"/>
        <w:rPr>
          <w:lang w:bidi="lo-LA"/>
        </w:rPr>
      </w:pPr>
      <w:r w:rsidRPr="00040581">
        <w:rPr>
          <w:lang w:bidi="lo-LA"/>
        </w:rPr>
        <w:tab/>
        <w:t>58.2. Priekšsēdētāja vietnieks;</w:t>
      </w:r>
    </w:p>
    <w:p w:rsidR="00040581" w:rsidRPr="00040581" w:rsidRDefault="00040581" w:rsidP="00040581">
      <w:pPr>
        <w:ind w:right="-2" w:firstLine="720"/>
        <w:rPr>
          <w:lang w:bidi="lo-LA"/>
        </w:rPr>
      </w:pPr>
      <w:r w:rsidRPr="00040581">
        <w:rPr>
          <w:lang w:bidi="lo-LA"/>
        </w:rPr>
        <w:t>58.3. Domes komitejas;</w:t>
      </w:r>
    </w:p>
    <w:p w:rsidR="00040581" w:rsidRPr="00040581" w:rsidRDefault="00040581" w:rsidP="00040581">
      <w:pPr>
        <w:ind w:right="-2" w:firstLine="720"/>
        <w:rPr>
          <w:lang w:bidi="lo-LA"/>
        </w:rPr>
      </w:pPr>
      <w:r w:rsidRPr="00040581">
        <w:rPr>
          <w:lang w:bidi="lo-LA"/>
        </w:rPr>
        <w:t>58.4. Domes deputāti;</w:t>
      </w:r>
    </w:p>
    <w:p w:rsidR="00040581" w:rsidRPr="00040581" w:rsidRDefault="00040581" w:rsidP="00040581">
      <w:pPr>
        <w:ind w:right="-2" w:firstLine="720"/>
        <w:rPr>
          <w:lang w:bidi="lo-LA"/>
        </w:rPr>
      </w:pPr>
      <w:r w:rsidRPr="00040581">
        <w:rPr>
          <w:lang w:bidi="lo-LA"/>
        </w:rPr>
        <w:t>58.5. ārkārtas sēdes ierosinātājs.</w:t>
      </w:r>
    </w:p>
    <w:p w:rsidR="00040581" w:rsidRPr="00040581" w:rsidRDefault="00040581" w:rsidP="00040581">
      <w:pPr>
        <w:ind w:right="-2" w:firstLine="720"/>
        <w:jc w:val="both"/>
        <w:rPr>
          <w:lang w:bidi="lo-LA"/>
        </w:rPr>
      </w:pPr>
      <w:r w:rsidRPr="00040581">
        <w:rPr>
          <w:lang w:bidi="lo-LA"/>
        </w:rPr>
        <w:t xml:space="preserve">59. Lēmumu projekti un materiāli, kas izskatāmi Domes sēdē, jāiesniedz Administratīvajā nodaļā, kur tos iereģistrē un nodod Priekšsēdētājam. Priekšsēdētājs izskata iesniegtos lēmumu projektus un nosaka pastāvīgo komiteju (ja projekts nenāk no komitejas vai ja tas attiecas uz vairākām komitejām) un pašvaldības institūciju vai tās darbinieku, kam jāizskata un jāsniedz rakstisks atzinums par sagatavoto projektu.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60. Domes lēmumu projekti jāiesniedz elektroniskā veidā un tajos jābūt norādītam:</w:t>
      </w:r>
    </w:p>
    <w:p w:rsidR="00040581" w:rsidRPr="00040581" w:rsidRDefault="00040581" w:rsidP="00040581">
      <w:pPr>
        <w:ind w:right="-2"/>
        <w:jc w:val="right"/>
        <w:rPr>
          <w:i/>
          <w:sz w:val="20"/>
          <w:szCs w:val="20"/>
        </w:rPr>
      </w:pPr>
      <w:r w:rsidRPr="00040581">
        <w:rPr>
          <w:lang w:bidi="lo-LA"/>
        </w:rPr>
        <w:tab/>
      </w:r>
      <w:r w:rsidRPr="00040581">
        <w:rPr>
          <w:i/>
          <w:sz w:val="20"/>
          <w:szCs w:val="20"/>
        </w:rPr>
        <w:t>Ar grozījumiem, kas izdarīti ar Tukuma novada Domes 29.01.2015. lēmumu (prot.Nr.1, 5.§.)</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 xml:space="preserve">60.1. kas un kad šos lēmuma projektus ir gatavojis un saskaņojis; </w:t>
      </w:r>
    </w:p>
    <w:p w:rsidR="00040581" w:rsidRPr="00040581" w:rsidRDefault="00040581" w:rsidP="00040581">
      <w:pPr>
        <w:ind w:left="426" w:right="-2" w:firstLine="294"/>
        <w:jc w:val="both"/>
        <w:rPr>
          <w:lang w:bidi="lo-LA"/>
        </w:rPr>
      </w:pPr>
      <w:r w:rsidRPr="00040581">
        <w:rPr>
          <w:lang w:bidi="lo-LA"/>
        </w:rPr>
        <w:t>60.2. kādās institūcijās projekts izskatīts;</w:t>
      </w:r>
    </w:p>
    <w:p w:rsidR="00040581" w:rsidRPr="00040581" w:rsidRDefault="00040581" w:rsidP="00040581">
      <w:pPr>
        <w:ind w:right="-2"/>
        <w:jc w:val="both"/>
        <w:rPr>
          <w:i/>
          <w:lang w:bidi="lo-LA"/>
        </w:rPr>
      </w:pPr>
      <w:r w:rsidRPr="00040581">
        <w:rPr>
          <w:i/>
          <w:lang w:bidi="lo-LA"/>
        </w:rPr>
        <w:tab/>
        <w:t>60.3. Svītrots ar Tukuma novada Domes 29.01.2015. lēmumu (prot.Nr.1, 5.§.);</w:t>
      </w:r>
    </w:p>
    <w:p w:rsidR="00040581" w:rsidRPr="00040581" w:rsidRDefault="00040581" w:rsidP="00040581">
      <w:pPr>
        <w:ind w:right="-2"/>
        <w:jc w:val="both"/>
        <w:rPr>
          <w:lang w:bidi="lo-LA"/>
        </w:rPr>
      </w:pPr>
      <w:r w:rsidRPr="00040581">
        <w:rPr>
          <w:lang w:bidi="lo-LA"/>
        </w:rPr>
        <w:tab/>
        <w:t xml:space="preserve">60.4. no kādiem līdzekļiem tiek paredzēts lēmuma izpildes nodrošinājums, ja jautājumu izpilde saistīta ar pašvaldības budžeta līdzekļu izlietošanu; </w:t>
      </w:r>
    </w:p>
    <w:p w:rsidR="00040581" w:rsidRPr="00040581" w:rsidRDefault="00040581" w:rsidP="00040581">
      <w:pPr>
        <w:ind w:left="426" w:right="-2" w:firstLine="294"/>
        <w:jc w:val="both"/>
        <w:rPr>
          <w:lang w:bidi="lo-LA"/>
        </w:rPr>
      </w:pPr>
      <w:r w:rsidRPr="00040581">
        <w:rPr>
          <w:lang w:bidi="lo-LA"/>
        </w:rPr>
        <w:t>60.5. kad projektu vēlams izskatīt Domes sēdē.</w:t>
      </w:r>
    </w:p>
    <w:p w:rsidR="00040581" w:rsidRPr="00040581" w:rsidRDefault="00040581" w:rsidP="00040581">
      <w:pPr>
        <w:ind w:left="426" w:right="-2" w:hanging="426"/>
        <w:jc w:val="both"/>
        <w:rPr>
          <w:lang w:bidi="lo-LA"/>
        </w:rPr>
      </w:pPr>
    </w:p>
    <w:p w:rsidR="00040581" w:rsidRPr="00040581" w:rsidRDefault="00040581" w:rsidP="00040581">
      <w:pPr>
        <w:ind w:right="-2" w:firstLine="720"/>
        <w:jc w:val="both"/>
        <w:rPr>
          <w:lang w:bidi="lo-LA"/>
        </w:rPr>
      </w:pPr>
      <w:r w:rsidRPr="00040581">
        <w:rPr>
          <w:lang w:bidi="lo-LA"/>
        </w:rPr>
        <w:t xml:space="preserve">61. Visi Domes lēmumu projekti pirms to iekļaušanas sēdes darba kārtībā tiek nodoti izskatīšanai Domes Juridiskajai nodaļai rakstiskas atsauksmes sniegšanai par to, vai attiecīgais projekts nav pretrunā ar tiesiskajām normām, un iesniegti izskatīšanai un rakstisku atzinumu sniegšanai pašvaldības institūcijām vai tās darbiniekiem atbilstoši kompetencei. </w:t>
      </w:r>
    </w:p>
    <w:p w:rsidR="00040581" w:rsidRPr="00040581" w:rsidRDefault="00040581" w:rsidP="00040581">
      <w:pPr>
        <w:ind w:right="-2"/>
        <w:rPr>
          <w:lang w:bidi="lo-LA"/>
        </w:rPr>
      </w:pPr>
    </w:p>
    <w:p w:rsidR="00040581" w:rsidRPr="00040581" w:rsidRDefault="00040581" w:rsidP="00040581">
      <w:pPr>
        <w:ind w:right="-2" w:firstLine="720"/>
        <w:jc w:val="both"/>
        <w:rPr>
          <w:lang w:bidi="lo-LA"/>
        </w:rPr>
      </w:pPr>
      <w:r w:rsidRPr="00040581">
        <w:rPr>
          <w:lang w:bidi="lo-LA"/>
        </w:rPr>
        <w:lastRenderedPageBreak/>
        <w:t>62. Lēmumu projekti, kas saistīti ar finansiālajiem jautājumiem, tiek nodoti izskatīšanai Finanšu komitejai.</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63. Domes Administratīvā nodaļa pēc Domes lēmumu projektu saņemšanas par to informē komitejas priekšsēdētāju. Komitejas priekšsēdētājs jautājumu iekļauj komitejas sēdes darba kārtībā un nosaka atbildīgajam darbiniekam, kādi pasākumi veicami, lai jautājumu varētu izskatīt komitejas sēdē.</w:t>
      </w:r>
    </w:p>
    <w:p w:rsidR="00040581" w:rsidRPr="00040581" w:rsidRDefault="00040581" w:rsidP="00040581">
      <w:pPr>
        <w:ind w:right="-2"/>
        <w:jc w:val="both"/>
        <w:rPr>
          <w:lang w:bidi="lo-LA"/>
        </w:rPr>
      </w:pPr>
      <w:r w:rsidRPr="00040581">
        <w:rPr>
          <w:lang w:bidi="lo-LA"/>
        </w:rPr>
        <w:tab/>
        <w:t>Komitejas ir tiesīgas uzdot to pārraudzībā un kontrolē esošām institūcijām sagatavot izskatīšanai komitejas sēdē Domes lēmumu projektus.</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64. Ja pastāvīgā komiteja nepiekrīt sagatavotajam lēmuma projektam, komitejai jāiesniedz  Domei cits lēmuma projekta variants. Par pastāvīgajās komitejās izskatītajiem Domes lēmuma projektiem ziņojumu Domes sēdē sniedz pastāvīgās komitejas priekšsēdētājs vai kāds no komitejas locekļiem.</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65. Ja pastāvīgā komiteja izskata administratīvā akta projektu, kas personai liedz vai ierobežo tiesības vai uzliek tai pienākumus, tad lēmuma projekta sagatavotājs Paziņošanas likumā noteiktajā kārtībā organizē personas uzaicināšanu viedokļa un argumentu noskaidrošanai par izskatāmo jautājumu, ja personas viedoklis saskaņā ar Administratīvā procesa likumu nav noskaidrots. Persona var netikt uzaicināta paskaidrojumu sniegšanai, ja gadījums ir objektīvi mazsvarīgs vai ir citi Administratīvā procesa likumā noteiktie iemesli, kad personas viedokļa noskaidrošana nav nepieciešama.</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66. Domes lēmumu projekti, atzinumi par tiem, izziņas materiāli, deputātu un pastāvīgo komiteju iesniegumi, priekšlikumi un jautājumi tiek nosūtīti elektroniski Domes deputātiem uz viņu oficiālajām Domes e-pasta adresēm ar Domes Administratīvās nodaļas vadītāju saskaņotā kārtībā ne vēlāk kā trīs dienas pirms Domes kārtējās sēdes un ne vēlāk kā trīs stundas pirms Domes ārkārtas sēdes.</w:t>
      </w:r>
    </w:p>
    <w:p w:rsidR="00040581" w:rsidRPr="00040581" w:rsidRDefault="00040581" w:rsidP="00040581">
      <w:pPr>
        <w:ind w:left="426" w:right="-2" w:hanging="426"/>
        <w:jc w:val="both"/>
        <w:rPr>
          <w:lang w:bidi="lo-LA"/>
        </w:rPr>
      </w:pPr>
    </w:p>
    <w:p w:rsidR="00040581" w:rsidRPr="00040581" w:rsidRDefault="00040581" w:rsidP="00040581">
      <w:pPr>
        <w:ind w:right="-2" w:firstLine="720"/>
        <w:jc w:val="both"/>
        <w:rPr>
          <w:lang w:bidi="lo-LA"/>
        </w:rPr>
      </w:pPr>
      <w:r w:rsidRPr="00040581">
        <w:rPr>
          <w:lang w:bidi="lo-LA"/>
        </w:rPr>
        <w:t>67. Domes sēdes darba kārtību nosaka Priekšsēdētājs. Domes sēdes darba kārtībā tiek iekļauts jebkurš jautājums, kas iesniegts Priekšsēdētājam ne vēlāk kā vienu nedēļu pirms kārtējās Domes sēdes. Par citu jautājumu iekļaušanu Domes darba kārtībā likumā noteiktajā kārtībā lemj Dome.</w:t>
      </w:r>
    </w:p>
    <w:p w:rsidR="00040581" w:rsidRPr="00040581" w:rsidRDefault="00040581" w:rsidP="00040581">
      <w:pPr>
        <w:ind w:right="-2"/>
        <w:jc w:val="both"/>
        <w:rPr>
          <w:lang w:bidi="lo-LA"/>
        </w:rPr>
      </w:pPr>
      <w:r w:rsidRPr="00040581">
        <w:rPr>
          <w:lang w:bidi="lo-LA"/>
        </w:rPr>
        <w:t xml:space="preserve">             Izskatot Domes sēdes darba kārtībā iekļautos jautājumus, ziņojuma sniedzējs informē Domi par lēmumu projektu izskatīšanas secību un saņemtajiem atzinumiem.</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68. Komitejas var noturēt kopīgas sēdes, ja tām ir jāizskata jautājumi, kas skar vairāku komiteju kompetenci. Komiteju priekšsēdētāji vienojas, kurš no viņiem vadīs kopīgo komiteju sēdi.</w:t>
      </w:r>
    </w:p>
    <w:p w:rsidR="00040581" w:rsidRPr="00040581" w:rsidRDefault="00040581" w:rsidP="00040581">
      <w:pPr>
        <w:ind w:right="-2"/>
        <w:jc w:val="center"/>
        <w:rPr>
          <w:lang w:bidi="lo-LA"/>
        </w:rPr>
      </w:pPr>
    </w:p>
    <w:p w:rsidR="00040581" w:rsidRPr="00040581" w:rsidRDefault="00040581" w:rsidP="00040581">
      <w:pPr>
        <w:ind w:right="-2"/>
        <w:jc w:val="center"/>
        <w:rPr>
          <w:b/>
          <w:lang w:bidi="lo-LA"/>
        </w:rPr>
      </w:pPr>
      <w:r w:rsidRPr="00040581">
        <w:rPr>
          <w:b/>
          <w:lang w:bidi="lo-LA"/>
        </w:rPr>
        <w:t>6. Līgumu slēgšanas kārtība</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69. Priekšsēdētājs un Priekšsēdētāja vietnieks atbilstoši savai kompetencei ir tiesīgi budžetā piešķirto līdzekļu ietvaros parakstīt saimnieciskos līgumus bez atsevišķa Domes saskaņojuma.</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 xml:space="preserve">70. Darba līgumus ar pašvaldības darbiniekiem, uzņēmuma un citus saimnieciskos līgumus par būvniecību vai pakalpojumiem, kā arī iepirkumu līgumus budžeta līdzekļu ietvaros slēdz pašvaldības izpilddirektors. </w:t>
      </w:r>
    </w:p>
    <w:p w:rsidR="00040581" w:rsidRPr="00040581" w:rsidRDefault="00040581" w:rsidP="00040581">
      <w:pPr>
        <w:ind w:right="-2"/>
        <w:rPr>
          <w:lang w:bidi="lo-LA"/>
        </w:rPr>
      </w:pPr>
    </w:p>
    <w:p w:rsidR="00040581" w:rsidRPr="00040581" w:rsidRDefault="00040581" w:rsidP="00040581">
      <w:pPr>
        <w:ind w:right="-2" w:firstLine="720"/>
        <w:jc w:val="both"/>
        <w:rPr>
          <w:lang w:bidi="lo-LA"/>
        </w:rPr>
      </w:pPr>
      <w:r w:rsidRPr="00040581">
        <w:rPr>
          <w:lang w:bidi="lo-LA"/>
        </w:rPr>
        <w:t xml:space="preserve">71. Privāttiesiskos līgumus, kurus slēdz pašvaldības izpilddirektors, saskaņo ar Priekšsēdētāju.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lastRenderedPageBreak/>
        <w:t xml:space="preserve">72. Privāttiesiskiem līgumiem uzdotās kompetences jomā visos gadījumos nepieciešams attiecīgās tiešās pārvaldes iestādes saskaņojums, ja likumā, Ministru kabineta noteikumos vai valsts tiešās pārvaldes izdotā iekšējā normatīvā aktā nav noteikts citādi. Šī saskaņošanas kārtība neattiecas uz iepirkumu pašvaldības vajadzībām.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73. Līgumu projekti iesniedzami saskaņošanai Domes Juridiskajai nodaļai. Līguma projekta virzītājam jānodrošina, ka pirms līguma projekta saskaņošanas Domes Juridiskajā nodaļā, līguma projekts ir saskaņots ar Domes Finanšu nodaļas vadītāju (ja līgums paredz finansiālas saistības) un attiecīgās struktūrvienības vadītāju.</w:t>
      </w:r>
    </w:p>
    <w:p w:rsidR="00040581" w:rsidRPr="00040581" w:rsidRDefault="00040581" w:rsidP="00040581">
      <w:pPr>
        <w:ind w:right="-2"/>
        <w:rPr>
          <w:lang w:bidi="lo-LA"/>
        </w:rPr>
      </w:pPr>
    </w:p>
    <w:p w:rsidR="00040581" w:rsidRPr="00040581" w:rsidRDefault="00040581" w:rsidP="00040581">
      <w:pPr>
        <w:ind w:right="-2" w:firstLine="720"/>
        <w:jc w:val="both"/>
        <w:rPr>
          <w:lang w:bidi="lo-LA"/>
        </w:rPr>
      </w:pPr>
      <w:r w:rsidRPr="00040581">
        <w:rPr>
          <w:lang w:bidi="lo-LA"/>
        </w:rPr>
        <w:t>74. Par starptautisku sadarbības līgumu parakstīšanu lemj Dome.</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75. Ja lēmumu par līgumu noslēgšanu pieņem Dome, tad lēmumā norāda līguma noslēgšanas datumu.</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 xml:space="preserve">76. Dome ar lēmumu vai līgumu var deleģēt savas pilnvaras pieņemt lēmumus citiem pašvaldības </w:t>
      </w:r>
      <w:r w:rsidRPr="00040581">
        <w:rPr>
          <w:spacing w:val="6"/>
          <w:lang w:bidi="lo-LA"/>
        </w:rPr>
        <w:t xml:space="preserve">institūcijām, kā arī vēlētajām un administratīvajām amatpersonām, izņemot </w:t>
      </w:r>
      <w:r w:rsidRPr="00040581">
        <w:rPr>
          <w:lang w:bidi="lo-LA"/>
        </w:rPr>
        <w:t xml:space="preserve">jautājumus, kas ir Domes ekskluzīvā kompetencē. </w:t>
      </w:r>
    </w:p>
    <w:p w:rsidR="00040581" w:rsidRPr="00040581" w:rsidRDefault="00040581" w:rsidP="00040581">
      <w:pPr>
        <w:ind w:right="-2"/>
        <w:jc w:val="center"/>
        <w:rPr>
          <w:b/>
          <w:lang w:bidi="lo-LA"/>
        </w:rPr>
      </w:pPr>
    </w:p>
    <w:p w:rsidR="00040581" w:rsidRPr="00040581" w:rsidRDefault="00040581" w:rsidP="00040581">
      <w:pPr>
        <w:ind w:right="-2"/>
        <w:jc w:val="center"/>
        <w:rPr>
          <w:b/>
          <w:lang w:bidi="lo-LA"/>
        </w:rPr>
      </w:pPr>
      <w:r w:rsidRPr="00040581">
        <w:rPr>
          <w:b/>
          <w:lang w:bidi="lo-LA"/>
        </w:rPr>
        <w:t>7. Domes darba reglaments</w:t>
      </w:r>
    </w:p>
    <w:p w:rsidR="00040581" w:rsidRPr="00040581" w:rsidRDefault="00040581" w:rsidP="00040581">
      <w:pPr>
        <w:ind w:right="-2"/>
        <w:rPr>
          <w:lang w:bidi="lo-LA"/>
        </w:rPr>
      </w:pPr>
    </w:p>
    <w:p w:rsidR="00040581" w:rsidRPr="00040581" w:rsidRDefault="00040581" w:rsidP="00040581">
      <w:pPr>
        <w:ind w:right="-2" w:firstLine="720"/>
        <w:jc w:val="both"/>
        <w:rPr>
          <w:lang w:bidi="lo-LA"/>
        </w:rPr>
      </w:pPr>
      <w:r w:rsidRPr="00040581">
        <w:rPr>
          <w:lang w:bidi="lo-LA"/>
        </w:rPr>
        <w:t>77. Katra deputāta pienākums ir piedalīties Domes darbā.</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78. Domes Administratīvā nodaļa reģistrē deputātu piedalīšanos sēdēs.</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79. Domes sēdes ir kārtējas un ārkārtas. Domes kārtējās sēdes notiek katra mēneša ceturtās nedēļas ceturtdienā plkst.09:00. Norises vieta: Sēžu zāle, Talsu ielā 4, Tukumā.</w:t>
      </w:r>
    </w:p>
    <w:p w:rsidR="00040581" w:rsidRPr="00040581" w:rsidRDefault="00040581" w:rsidP="00040581">
      <w:pPr>
        <w:ind w:right="-2"/>
        <w:jc w:val="right"/>
        <w:rPr>
          <w:lang w:bidi="lo-LA"/>
        </w:rPr>
      </w:pPr>
    </w:p>
    <w:p w:rsidR="00040581" w:rsidRPr="00040581" w:rsidRDefault="00040581" w:rsidP="00040581">
      <w:pPr>
        <w:ind w:right="-2" w:firstLine="720"/>
        <w:jc w:val="both"/>
        <w:rPr>
          <w:lang w:bidi="lo-LA"/>
        </w:rPr>
      </w:pPr>
      <w:r w:rsidRPr="00040581">
        <w:rPr>
          <w:lang w:bidi="lo-LA"/>
        </w:rPr>
        <w:t>80. Domes kārtējās sēdes sasauc Priekšsēdētājs, nosakot sēdes norises laiku, vietu un darba kārtību.</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 xml:space="preserve">81. Domes sēdes ir atklātas. Video un audio ieraksti, kas nav saistīti ar Domes sēdes darba nodrošināšanu, sēžu zālē ir atļauti, ja tas netraucē sēdes gaitu </w:t>
      </w:r>
      <w:r w:rsidRPr="00040581">
        <w:rPr>
          <w:color w:val="FF0000"/>
          <w:lang w:bidi="lo-LA"/>
        </w:rPr>
        <w:t>un tiek ievērots Fizisko personu datu aizsardzības likums un Informācijas atklātības likums.</w:t>
      </w:r>
      <w:r w:rsidRPr="00040581">
        <w:rPr>
          <w:lang w:bidi="lo-LA"/>
        </w:rPr>
        <w:t xml:space="preserve"> Domes sēdes tiek tiešraidē translētas tīmekļa vietnē: </w:t>
      </w:r>
      <w:hyperlink r:id="rId53" w:history="1">
        <w:r w:rsidRPr="00040581">
          <w:rPr>
            <w:color w:val="0000FF"/>
            <w:lang w:bidi="lo-LA"/>
          </w:rPr>
          <w:t>www.tukums.lv</w:t>
        </w:r>
      </w:hyperlink>
      <w:r w:rsidRPr="00040581">
        <w:rPr>
          <w:lang w:bidi="lo-LA"/>
        </w:rPr>
        <w:t>;</w:t>
      </w:r>
    </w:p>
    <w:p w:rsidR="00040581" w:rsidRPr="00040581" w:rsidRDefault="00040581" w:rsidP="00040581">
      <w:pPr>
        <w:ind w:right="-2"/>
        <w:jc w:val="right"/>
        <w:rPr>
          <w:i/>
          <w:noProof/>
          <w:color w:val="FF0000"/>
          <w:kern w:val="32"/>
          <w:sz w:val="20"/>
          <w:szCs w:val="20"/>
          <w:lang w:val="de-DE"/>
        </w:rPr>
      </w:pPr>
      <w:r w:rsidRPr="00040581">
        <w:rPr>
          <w:i/>
          <w:color w:val="FF0000"/>
          <w:sz w:val="20"/>
          <w:szCs w:val="20"/>
        </w:rPr>
        <w:t xml:space="preserve">Ar grozījumiem, kas izdarīti ar Tukuma novada Domes </w:t>
      </w:r>
      <w:r w:rsidRPr="00040581">
        <w:rPr>
          <w:i/>
          <w:color w:val="FF0000"/>
          <w:sz w:val="20"/>
          <w:szCs w:val="20"/>
          <w:lang w:bidi="lo-LA"/>
        </w:rPr>
        <w:t>24.11.2016. lēmumu (prot.Nr.15, ...</w:t>
      </w:r>
      <w:r w:rsidRPr="00040581">
        <w:rPr>
          <w:color w:val="FF0000"/>
          <w:sz w:val="20"/>
          <w:szCs w:val="20"/>
          <w:lang w:val="de-DE"/>
        </w:rPr>
        <w:t xml:space="preserve"> </w:t>
      </w:r>
      <w:r w:rsidRPr="00040581">
        <w:rPr>
          <w:i/>
          <w:color w:val="FF0000"/>
          <w:sz w:val="20"/>
          <w:szCs w:val="20"/>
          <w:lang w:val="de-DE"/>
        </w:rPr>
        <w:t>§.</w:t>
      </w:r>
      <w:r w:rsidRPr="00040581">
        <w:rPr>
          <w:i/>
          <w:noProof/>
          <w:color w:val="FF0000"/>
          <w:kern w:val="32"/>
          <w:sz w:val="20"/>
          <w:szCs w:val="20"/>
          <w:lang w:val="de-DE"/>
        </w:rPr>
        <w:t>)</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82. Domes sēdēs jāpiedalās pašvaldības izpilddirektoram, struktūrvienību vadītājiem, pagastu pārvalžu vadītājiem un pašvaldības aģentūras „Tukuma novada sociālais dienests” pārstāvim.</w:t>
      </w:r>
    </w:p>
    <w:p w:rsidR="00040581" w:rsidRPr="00040581" w:rsidRDefault="00040581" w:rsidP="00040581">
      <w:pPr>
        <w:ind w:right="-2" w:firstLine="426"/>
        <w:jc w:val="both"/>
        <w:rPr>
          <w:lang w:bidi="lo-LA"/>
        </w:rPr>
      </w:pPr>
      <w:r w:rsidRPr="00040581">
        <w:rPr>
          <w:lang w:bidi="lo-LA"/>
        </w:rPr>
        <w:t>Pārējo novada administrācijas darbinieku piedalīšanos jautājuma izskatīšanā nepieciešamības gadījumā nodrošina izpilddirektors vai attiecīgās struktūrvienības vadītājs.</w:t>
      </w:r>
    </w:p>
    <w:p w:rsidR="00040581" w:rsidRPr="00040581" w:rsidRDefault="00040581" w:rsidP="00040581">
      <w:pPr>
        <w:ind w:right="-2"/>
        <w:rPr>
          <w:lang w:bidi="lo-LA"/>
        </w:rPr>
      </w:pPr>
    </w:p>
    <w:p w:rsidR="00040581" w:rsidRPr="00040581" w:rsidRDefault="00040581" w:rsidP="00040581">
      <w:pPr>
        <w:ind w:left="426" w:right="-2" w:firstLine="294"/>
        <w:jc w:val="both"/>
        <w:rPr>
          <w:lang w:bidi="lo-LA"/>
        </w:rPr>
      </w:pPr>
      <w:r w:rsidRPr="00040581">
        <w:rPr>
          <w:lang w:bidi="lo-LA"/>
        </w:rPr>
        <w:t xml:space="preserve">83. Domes sēdes protokolēšanu organizē Domes Administratīvās nodaļas vadītājs. </w:t>
      </w:r>
    </w:p>
    <w:p w:rsidR="00040581" w:rsidRPr="00040581" w:rsidRDefault="00040581" w:rsidP="00040581">
      <w:pPr>
        <w:ind w:right="-2"/>
        <w:rPr>
          <w:lang w:bidi="lo-LA"/>
        </w:rPr>
      </w:pPr>
    </w:p>
    <w:p w:rsidR="00040581" w:rsidRPr="00040581" w:rsidRDefault="00040581" w:rsidP="00040581">
      <w:pPr>
        <w:ind w:right="-2" w:firstLine="720"/>
        <w:jc w:val="both"/>
        <w:rPr>
          <w:lang w:bidi="lo-LA"/>
        </w:rPr>
      </w:pPr>
      <w:r w:rsidRPr="00040581">
        <w:rPr>
          <w:lang w:bidi="lo-LA"/>
        </w:rPr>
        <w:t>84. Sēdes protokolā ierakstus veic atbilstoši likuma „Par pašvaldībām” 37.panta prasībām.</w:t>
      </w:r>
    </w:p>
    <w:p w:rsidR="00040581" w:rsidRPr="00040581" w:rsidRDefault="00040581" w:rsidP="00040581">
      <w:pPr>
        <w:ind w:right="-2"/>
        <w:jc w:val="both"/>
        <w:rPr>
          <w:lang w:bidi="lo-LA"/>
        </w:rPr>
      </w:pPr>
      <w:r w:rsidRPr="00040581">
        <w:rPr>
          <w:lang w:bidi="lo-LA"/>
        </w:rPr>
        <w:tab/>
      </w:r>
    </w:p>
    <w:p w:rsidR="00040581" w:rsidRPr="00040581" w:rsidRDefault="00040581" w:rsidP="00040581">
      <w:pPr>
        <w:ind w:right="-2" w:firstLine="720"/>
        <w:rPr>
          <w:lang w:bidi="lo-LA"/>
        </w:rPr>
      </w:pPr>
      <w:r w:rsidRPr="00040581">
        <w:rPr>
          <w:lang w:bidi="lo-LA"/>
        </w:rPr>
        <w:t>85. Priekšsēdētāja pienākumi sēdes vadīšanā :</w:t>
      </w:r>
    </w:p>
    <w:p w:rsidR="00040581" w:rsidRPr="00040581" w:rsidRDefault="00040581" w:rsidP="00040581">
      <w:pPr>
        <w:ind w:right="-2"/>
        <w:rPr>
          <w:lang w:bidi="lo-LA"/>
        </w:rPr>
      </w:pPr>
      <w:r w:rsidRPr="00040581">
        <w:rPr>
          <w:lang w:bidi="lo-LA"/>
        </w:rPr>
        <w:tab/>
        <w:t>85.1. atklāt, pārtraukt un slēgt sēdes;</w:t>
      </w:r>
    </w:p>
    <w:p w:rsidR="00040581" w:rsidRPr="00040581" w:rsidRDefault="00040581" w:rsidP="00040581">
      <w:pPr>
        <w:ind w:right="-2"/>
        <w:rPr>
          <w:lang w:bidi="lo-LA"/>
        </w:rPr>
      </w:pPr>
      <w:r w:rsidRPr="00040581">
        <w:rPr>
          <w:lang w:bidi="lo-LA"/>
        </w:rPr>
        <w:lastRenderedPageBreak/>
        <w:tab/>
        <w:t>85.2. pārliecināties, vai ir nepieciešamais kvorums;</w:t>
      </w:r>
    </w:p>
    <w:p w:rsidR="00040581" w:rsidRPr="00040581" w:rsidRDefault="00040581" w:rsidP="00040581">
      <w:pPr>
        <w:ind w:right="-2"/>
        <w:rPr>
          <w:lang w:bidi="lo-LA"/>
        </w:rPr>
      </w:pPr>
      <w:r w:rsidRPr="00040581">
        <w:rPr>
          <w:lang w:bidi="lo-LA"/>
        </w:rPr>
        <w:tab/>
        <w:t>85.3. dot vārdu ziņotājam;</w:t>
      </w:r>
    </w:p>
    <w:p w:rsidR="00040581" w:rsidRPr="00040581" w:rsidRDefault="00040581" w:rsidP="00040581">
      <w:pPr>
        <w:ind w:right="-2"/>
        <w:rPr>
          <w:lang w:bidi="lo-LA"/>
        </w:rPr>
      </w:pPr>
      <w:r w:rsidRPr="00040581">
        <w:rPr>
          <w:lang w:bidi="lo-LA"/>
        </w:rPr>
        <w:tab/>
        <w:t>85.4. nodrošināt iespēju deputātiem uzdot jautājumus ziņotājam un citiem klātesošajiem;</w:t>
      </w:r>
    </w:p>
    <w:p w:rsidR="00040581" w:rsidRPr="00040581" w:rsidRDefault="00040581" w:rsidP="00040581">
      <w:pPr>
        <w:ind w:right="-2"/>
        <w:rPr>
          <w:lang w:bidi="lo-LA"/>
        </w:rPr>
      </w:pPr>
      <w:r w:rsidRPr="00040581">
        <w:rPr>
          <w:lang w:bidi="lo-LA"/>
        </w:rPr>
        <w:tab/>
        <w:t xml:space="preserve">85.5. vadīt debates – dot vārdu deputātiem, kas piedalās debatēs, atklāt un slēgt debates; </w:t>
      </w:r>
    </w:p>
    <w:p w:rsidR="00040581" w:rsidRPr="00040581" w:rsidRDefault="00040581" w:rsidP="00040581">
      <w:pPr>
        <w:ind w:right="-2"/>
        <w:rPr>
          <w:lang w:bidi="lo-LA"/>
        </w:rPr>
      </w:pPr>
      <w:r w:rsidRPr="00040581">
        <w:rPr>
          <w:lang w:bidi="lo-LA"/>
        </w:rPr>
        <w:tab/>
        <w:t>85.6. nodrošināt likumu un Nolikuma ievērošanu;</w:t>
      </w:r>
    </w:p>
    <w:p w:rsidR="00040581" w:rsidRPr="00040581" w:rsidRDefault="00040581" w:rsidP="00040581">
      <w:pPr>
        <w:ind w:right="-2"/>
        <w:rPr>
          <w:lang w:bidi="lo-LA"/>
        </w:rPr>
      </w:pPr>
      <w:r w:rsidRPr="00040581">
        <w:rPr>
          <w:lang w:bidi="lo-LA"/>
        </w:rPr>
        <w:tab/>
        <w:t>85.7. ierosināt jautājumus nobalsošanai;</w:t>
      </w:r>
    </w:p>
    <w:p w:rsidR="00040581" w:rsidRPr="00040581" w:rsidRDefault="00040581" w:rsidP="00040581">
      <w:pPr>
        <w:ind w:right="-2"/>
        <w:rPr>
          <w:lang w:bidi="lo-LA"/>
        </w:rPr>
      </w:pPr>
      <w:r w:rsidRPr="00040581">
        <w:rPr>
          <w:lang w:bidi="lo-LA"/>
        </w:rPr>
        <w:tab/>
        <w:t>85.8. piedāvāt sēdes datumu, laiku un vietu, ja sēde jāturpina citā dienā;</w:t>
      </w:r>
    </w:p>
    <w:p w:rsidR="00040581" w:rsidRPr="00040581" w:rsidRDefault="00040581" w:rsidP="00040581">
      <w:pPr>
        <w:ind w:right="-2"/>
        <w:jc w:val="both"/>
        <w:rPr>
          <w:lang w:bidi="lo-LA"/>
        </w:rPr>
      </w:pPr>
      <w:r w:rsidRPr="00040581">
        <w:rPr>
          <w:lang w:bidi="lo-LA"/>
        </w:rPr>
        <w:tab/>
        <w:t>85.9. nodot sēdes vadīšanu par atsevišķu jautājumu Priekšsēdētāja vietniekam, ja viņš par to vēlas uzstāties debatēs.</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rPr>
          <w:lang w:bidi="lo-LA"/>
        </w:rPr>
      </w:pPr>
    </w:p>
    <w:p w:rsidR="00040581" w:rsidRPr="00040581" w:rsidRDefault="00040581" w:rsidP="00040581">
      <w:pPr>
        <w:ind w:right="-2" w:firstLine="709"/>
        <w:jc w:val="both"/>
        <w:rPr>
          <w:lang w:bidi="lo-LA"/>
        </w:rPr>
      </w:pPr>
      <w:r w:rsidRPr="00040581">
        <w:rPr>
          <w:lang w:bidi="lo-LA"/>
        </w:rPr>
        <w:t>86. Domes sēdes jautājumu apspriešana:</w:t>
      </w:r>
    </w:p>
    <w:p w:rsidR="00040581" w:rsidRPr="00040581" w:rsidRDefault="00040581" w:rsidP="00040581">
      <w:pPr>
        <w:ind w:right="-2" w:firstLine="709"/>
        <w:rPr>
          <w:lang w:bidi="lo-LA"/>
        </w:rPr>
      </w:pPr>
      <w:r w:rsidRPr="00040581">
        <w:rPr>
          <w:lang w:bidi="lo-LA"/>
        </w:rPr>
        <w:t>86.1. apspriešanai ir šāda secība :</w:t>
      </w:r>
    </w:p>
    <w:p w:rsidR="00040581" w:rsidRPr="00040581" w:rsidRDefault="00040581" w:rsidP="00040581">
      <w:pPr>
        <w:ind w:right="-2" w:firstLine="709"/>
        <w:rPr>
          <w:lang w:bidi="lo-LA"/>
        </w:rPr>
      </w:pPr>
      <w:r w:rsidRPr="00040581">
        <w:rPr>
          <w:lang w:bidi="lo-LA"/>
        </w:rPr>
        <w:t>86.1.1. ziņojums,</w:t>
      </w:r>
    </w:p>
    <w:p w:rsidR="00040581" w:rsidRPr="00040581" w:rsidRDefault="00040581" w:rsidP="00040581">
      <w:pPr>
        <w:ind w:right="-2" w:firstLine="709"/>
        <w:rPr>
          <w:lang w:bidi="lo-LA"/>
        </w:rPr>
      </w:pPr>
      <w:r w:rsidRPr="00040581">
        <w:rPr>
          <w:lang w:bidi="lo-LA"/>
        </w:rPr>
        <w:t>86.1.2. deputātu jautājumi,</w:t>
      </w:r>
    </w:p>
    <w:p w:rsidR="00040581" w:rsidRPr="00040581" w:rsidRDefault="00040581" w:rsidP="00040581">
      <w:pPr>
        <w:ind w:right="-2" w:firstLine="709"/>
        <w:rPr>
          <w:lang w:bidi="lo-LA"/>
        </w:rPr>
      </w:pPr>
      <w:r w:rsidRPr="00040581">
        <w:rPr>
          <w:lang w:bidi="lo-LA"/>
        </w:rPr>
        <w:t>86.1.3. debates,</w:t>
      </w:r>
    </w:p>
    <w:p w:rsidR="00040581" w:rsidRPr="00040581" w:rsidRDefault="00040581" w:rsidP="00040581">
      <w:pPr>
        <w:ind w:right="-2" w:firstLine="709"/>
        <w:rPr>
          <w:lang w:bidi="lo-LA"/>
        </w:rPr>
      </w:pPr>
      <w:r w:rsidRPr="00040581">
        <w:rPr>
          <w:lang w:bidi="lo-LA"/>
        </w:rPr>
        <w:t>86.1.4. ziņotāja galavārds,</w:t>
      </w:r>
    </w:p>
    <w:p w:rsidR="00040581" w:rsidRPr="00040581" w:rsidRDefault="00040581" w:rsidP="00040581">
      <w:pPr>
        <w:ind w:right="-2" w:firstLine="709"/>
        <w:rPr>
          <w:lang w:bidi="lo-LA"/>
        </w:rPr>
      </w:pPr>
      <w:r w:rsidRPr="00040581">
        <w:rPr>
          <w:lang w:bidi="lo-LA"/>
        </w:rPr>
        <w:t xml:space="preserve">86.1.5. Priekšsēdētāja viedoklis, </w:t>
      </w:r>
    </w:p>
    <w:p w:rsidR="00040581" w:rsidRPr="00040581" w:rsidRDefault="00040581" w:rsidP="00040581">
      <w:pPr>
        <w:ind w:right="-2" w:firstLine="709"/>
        <w:rPr>
          <w:lang w:bidi="lo-LA"/>
        </w:rPr>
      </w:pPr>
      <w:r w:rsidRPr="00040581">
        <w:rPr>
          <w:lang w:bidi="lo-LA"/>
        </w:rPr>
        <w:t>86.1.6. balsošana,</w:t>
      </w:r>
    </w:p>
    <w:p w:rsidR="00040581" w:rsidRPr="00040581" w:rsidRDefault="00040581" w:rsidP="00040581">
      <w:pPr>
        <w:ind w:right="-2" w:firstLine="709"/>
        <w:rPr>
          <w:lang w:bidi="lo-LA"/>
        </w:rPr>
      </w:pPr>
      <w:r w:rsidRPr="00040581">
        <w:rPr>
          <w:lang w:bidi="lo-LA"/>
        </w:rPr>
        <w:t>86.1.7. balsošanas rezultātu paziņošana.</w:t>
      </w:r>
    </w:p>
    <w:p w:rsidR="00040581" w:rsidRPr="00040581" w:rsidRDefault="00040581" w:rsidP="00040581">
      <w:pPr>
        <w:ind w:right="-2" w:firstLine="709"/>
        <w:jc w:val="both"/>
        <w:rPr>
          <w:lang w:bidi="lo-LA"/>
        </w:rPr>
      </w:pPr>
      <w:r w:rsidRPr="00040581">
        <w:rPr>
          <w:lang w:bidi="lo-LA"/>
        </w:rPr>
        <w:t xml:space="preserve">86.2. Par izskatāmajiem jautājumiem Domes sēdē ziņo pastāvīgo komiteju priekšsēdētāji vai deputāts, kurš vadījis komitejas sēdi, kurā attiecīgais jautājums izskatīts. Par izskatāmo jautājumu var ziņot Priekšsēdētājs, sēdes vadītājs vai deputāts – lēmuma projekta iesniedzējs. Ziņotājs var uzaicināt citas personas sniegt papildus vai precizējošu informāciju. </w:t>
      </w:r>
    </w:p>
    <w:p w:rsidR="00040581" w:rsidRPr="00040581" w:rsidRDefault="00040581" w:rsidP="00040581">
      <w:pPr>
        <w:ind w:right="-2" w:firstLine="709"/>
        <w:jc w:val="both"/>
        <w:rPr>
          <w:lang w:bidi="lo-LA"/>
        </w:rPr>
      </w:pPr>
      <w:r w:rsidRPr="00040581">
        <w:rPr>
          <w:lang w:bidi="lo-LA"/>
        </w:rPr>
        <w:t xml:space="preserve">86.3. Par debašu beigām paziņo Priekšsēdētājs. Debates var pārtraukt, ja par to nobalso divas trešdaļas klātesošo deputātu. </w:t>
      </w:r>
    </w:p>
    <w:p w:rsidR="00040581" w:rsidRPr="00040581" w:rsidRDefault="00040581" w:rsidP="00040581">
      <w:pPr>
        <w:ind w:right="-2" w:firstLine="709"/>
        <w:jc w:val="both"/>
        <w:rPr>
          <w:lang w:bidi="lo-LA"/>
        </w:rPr>
      </w:pPr>
      <w:r w:rsidRPr="00040581">
        <w:rPr>
          <w:lang w:bidi="lo-LA"/>
        </w:rPr>
        <w:t>86.4. Sēdes darba kārtībā iekļautos jautājumus izskata divos lasījumos, ja to rakstiski līdz Domes sēdes sākumam pieprasa vismaz pieci deputāti.</w:t>
      </w:r>
    </w:p>
    <w:p w:rsidR="00040581" w:rsidRPr="00040581" w:rsidRDefault="00040581" w:rsidP="00040581">
      <w:pPr>
        <w:ind w:right="-2" w:firstLine="567"/>
        <w:jc w:val="right"/>
        <w:rPr>
          <w:lang w:bidi="lo-LA"/>
        </w:rPr>
      </w:pPr>
    </w:p>
    <w:p w:rsidR="00040581" w:rsidRPr="00040581" w:rsidRDefault="00040581" w:rsidP="00040581">
      <w:pPr>
        <w:ind w:right="-2" w:firstLine="709"/>
        <w:jc w:val="both"/>
        <w:rPr>
          <w:lang w:bidi="lo-LA"/>
        </w:rPr>
      </w:pPr>
      <w:r w:rsidRPr="00040581">
        <w:rPr>
          <w:lang w:bidi="lo-LA"/>
        </w:rPr>
        <w:t>87. Vadot Domes sēdi, Priekšsēdētājam nav tiesību apspriest jautājumus. Pirms balsošanas Priekšsēdētājam ir tiesības izteikt savu viedokli par izskatāmo jautājumu.</w:t>
      </w:r>
    </w:p>
    <w:p w:rsidR="00040581" w:rsidRPr="00040581" w:rsidRDefault="00040581" w:rsidP="00040581">
      <w:pPr>
        <w:ind w:right="-2"/>
        <w:rPr>
          <w:lang w:bidi="lo-LA"/>
        </w:rPr>
      </w:pPr>
    </w:p>
    <w:p w:rsidR="00040581" w:rsidRPr="00040581" w:rsidRDefault="00040581" w:rsidP="00040581">
      <w:pPr>
        <w:ind w:right="-2" w:firstLine="709"/>
        <w:jc w:val="both"/>
        <w:rPr>
          <w:lang w:bidi="lo-LA"/>
        </w:rPr>
      </w:pPr>
      <w:r w:rsidRPr="00040581">
        <w:rPr>
          <w:lang w:bidi="lo-LA"/>
        </w:rPr>
        <w:t>88. Ja Domes sēdi vada Priekšsēdētāja vietnieks, viņam jāpilda visas likumā un šajā Nolikumā noteiktās Priekšsēdētāja funkcijas.</w:t>
      </w:r>
    </w:p>
    <w:p w:rsidR="00040581" w:rsidRPr="00040581" w:rsidRDefault="00040581" w:rsidP="00040581">
      <w:pPr>
        <w:ind w:right="-2"/>
        <w:jc w:val="both"/>
        <w:rPr>
          <w:lang w:bidi="lo-LA"/>
        </w:rPr>
      </w:pPr>
    </w:p>
    <w:p w:rsidR="00040581" w:rsidRPr="00040581" w:rsidRDefault="00040581" w:rsidP="00040581">
      <w:pPr>
        <w:ind w:right="-2" w:firstLine="709"/>
        <w:jc w:val="both"/>
        <w:rPr>
          <w:lang w:bidi="lo-LA"/>
        </w:rPr>
      </w:pPr>
      <w:r w:rsidRPr="00040581">
        <w:rPr>
          <w:lang w:bidi="lo-LA"/>
        </w:rPr>
        <w:t>89. Priekšsēdētājam ir pienākums nodrošināt Domes sēdēs kārtību. Ja Domes sēdes kārtību atkārtoti neievēro deputāts, tas tiek fiksēts protokolā. Ja Domes sēdes kārtību atkārtoti neievēro citas personas, Priekšsēdētājam ir tiesības izraidīt vainīgo personu no sēdes norises telpas.</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90. Ja deputāts neievēro Domes sēdes kārtību, runājot debatēs, tad Priekšsēdētājs pārtrauc viņa uzstāšanos debatēs, un turpmāk, apspriežot konkrēto jautājumu, viņam vairs netiek dots vārds.</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91. Personām, kuras uzaicinātas piedalīties Domes sēdēs, kā arī citiem pašvaldības iedzīvotājiem, plašsaziņas līdzekļu pārstāvjiem, kuri vēlas klausīties Domes sēdi, pirms Domes sēdes jāreģistrējas pie darbinieka, kurš protokolē Domes sēdes.</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 xml:space="preserve">92. Pašvaldības iedzīvotājiem un citām personām, kuras ir klāt Domes sēdē, nav tiesību piedalīties debatēs un nekādā veidā traucēt sēdes gaitu.  </w:t>
      </w:r>
    </w:p>
    <w:p w:rsidR="00040581" w:rsidRPr="00040581" w:rsidRDefault="00040581" w:rsidP="00040581">
      <w:pPr>
        <w:ind w:right="-2"/>
        <w:rPr>
          <w:lang w:bidi="lo-LA"/>
        </w:rPr>
      </w:pPr>
    </w:p>
    <w:p w:rsidR="00040581" w:rsidRPr="00040581" w:rsidRDefault="00040581" w:rsidP="00040581">
      <w:pPr>
        <w:ind w:right="-2" w:firstLine="720"/>
        <w:jc w:val="both"/>
        <w:rPr>
          <w:lang w:bidi="lo-LA"/>
        </w:rPr>
      </w:pPr>
      <w:r w:rsidRPr="00040581">
        <w:rPr>
          <w:lang w:bidi="lo-LA"/>
        </w:rPr>
        <w:t>93. Domes sēdes notiek valsts valodā. Sēdēs izskatāmajiem lēmumu projektiem un citiem dokumentiem jābūt iesniegtiem valsts valodā. Ja sēdē tiek iesniegti jautājumi citā valodā, tad Domes sēdēs tos izskata, ja ir pievienots dokumenta tulkojums valsts valodā.</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94. Uzstājoties debatēs, var lietot citas valodas, ja Dome var nodrošināt debašu tulkošanu valsts valodā.</w:t>
      </w:r>
    </w:p>
    <w:p w:rsidR="00040581" w:rsidRPr="00040581" w:rsidRDefault="00040581" w:rsidP="00040581">
      <w:pPr>
        <w:ind w:right="-2"/>
        <w:rPr>
          <w:lang w:bidi="lo-LA"/>
        </w:rPr>
      </w:pPr>
    </w:p>
    <w:p w:rsidR="00040581" w:rsidRPr="00040581" w:rsidRDefault="00040581" w:rsidP="00040581">
      <w:pPr>
        <w:ind w:right="-2" w:firstLine="720"/>
        <w:jc w:val="both"/>
        <w:rPr>
          <w:lang w:bidi="lo-LA"/>
        </w:rPr>
      </w:pPr>
      <w:r w:rsidRPr="00040581">
        <w:rPr>
          <w:lang w:bidi="lo-LA"/>
        </w:rPr>
        <w:t>95. Priekšsēdētājs, pašvaldības izpilddirektors un pagastu pārvalžu vadītāji Domes sēžu sākumā sniedz īsu pārskatu par veikto darbu un par pieņemto lēmumu izpildes gaitu attiecīgajā periodā. Pēc pārskata deputātiem ir tiesības uzdot jautājumus, kā arī saņemt atbildes.</w:t>
      </w:r>
    </w:p>
    <w:p w:rsidR="00040581" w:rsidRPr="00040581" w:rsidRDefault="00040581" w:rsidP="00040581">
      <w:pPr>
        <w:ind w:left="567" w:right="-2" w:hanging="567"/>
        <w:jc w:val="both"/>
        <w:rPr>
          <w:lang w:bidi="lo-LA"/>
        </w:rPr>
      </w:pPr>
    </w:p>
    <w:p w:rsidR="00040581" w:rsidRPr="00040581" w:rsidRDefault="00040581" w:rsidP="00040581">
      <w:pPr>
        <w:ind w:right="-2" w:firstLine="720"/>
        <w:jc w:val="both"/>
        <w:rPr>
          <w:lang w:bidi="lo-LA"/>
        </w:rPr>
      </w:pPr>
      <w:r w:rsidRPr="00040581">
        <w:rPr>
          <w:lang w:bidi="lo-LA"/>
        </w:rPr>
        <w:t>96. Ja kāds no iepriekšpieņemtajiem lēmumiem netiek izpildīts noteiktajā termiņā, Priekšsēdētājs, Priekšsēdētāja vietnieks vai pašvaldības izpilddirektors sniedz informāciju, norādot motīvus, kādēļ lēmums nav izpildīts. Šādas atskaites ir jāiekļauj Domes sēdes darba kārtībā.</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lang w:bidi="lo-LA"/>
        </w:rPr>
      </w:pPr>
      <w:r w:rsidRPr="00040581">
        <w:rPr>
          <w:lang w:bidi="lo-LA"/>
        </w:rPr>
        <w:t>97. Dome var izskatīt tikai tos jautājumus, kas iekļauti izziņotajā sēdes darba kārtībā. Izņēmumi pieļaujami vienīgi tad, ja tam piekrīt ne mazāk kā divas trešdaļas no klātesošo deputātu skaita.</w:t>
      </w:r>
    </w:p>
    <w:p w:rsidR="00040581" w:rsidRPr="00040581" w:rsidRDefault="00040581" w:rsidP="00040581">
      <w:pPr>
        <w:ind w:left="567" w:right="-2" w:hanging="567"/>
        <w:jc w:val="both"/>
        <w:rPr>
          <w:lang w:bidi="lo-LA"/>
        </w:rPr>
      </w:pPr>
    </w:p>
    <w:p w:rsidR="00040581" w:rsidRPr="00040581" w:rsidRDefault="00040581" w:rsidP="00040581">
      <w:pPr>
        <w:ind w:right="-2" w:firstLine="720"/>
        <w:jc w:val="both"/>
        <w:rPr>
          <w:lang w:bidi="lo-LA"/>
        </w:rPr>
      </w:pPr>
      <w:r w:rsidRPr="00040581">
        <w:rPr>
          <w:lang w:bidi="lo-LA"/>
        </w:rPr>
        <w:t>98. Ja Dome sēdes darba kārtībā iekļautos jautājumus nepagūst izlemt vienā sēdes dienā, sēde tiek turpināta nākošajā dienā vai dienā, par kuru vienojas deputāti.</w:t>
      </w:r>
    </w:p>
    <w:p w:rsidR="00040581" w:rsidRPr="00040581" w:rsidRDefault="00040581" w:rsidP="00040581">
      <w:pPr>
        <w:ind w:right="-2"/>
        <w:jc w:val="both"/>
        <w:rPr>
          <w:lang w:bidi="lo-LA"/>
        </w:rPr>
      </w:pPr>
      <w:r w:rsidRPr="00040581">
        <w:rPr>
          <w:lang w:bidi="lo-LA"/>
        </w:rPr>
        <w:tab/>
        <w:t>Ja Domes sēdes darba kārtībā iekļautos jautājumus nav iespējams izskatīt kvoruma trūkuma dēļ, Priekšsēdētājs sēdi slēdz un nosaka atkārtotās sēdes norises vietu un laiku. Atkārtotā Domes sēde tiek sasaukta ne agrāk kā pēc septiņām un ne vēlāk kā pēc četrpadsmit dienām.</w:t>
      </w:r>
    </w:p>
    <w:p w:rsidR="00040581" w:rsidRPr="00040581" w:rsidRDefault="00040581" w:rsidP="00040581">
      <w:pPr>
        <w:ind w:left="567" w:right="-2" w:hanging="567"/>
        <w:rPr>
          <w:lang w:bidi="lo-LA"/>
        </w:rPr>
      </w:pPr>
    </w:p>
    <w:p w:rsidR="00040581" w:rsidRPr="00040581" w:rsidRDefault="00040581" w:rsidP="00040581">
      <w:pPr>
        <w:ind w:right="-2" w:firstLine="720"/>
        <w:jc w:val="both"/>
        <w:rPr>
          <w:lang w:bidi="lo-LA"/>
        </w:rPr>
      </w:pPr>
      <w:r w:rsidRPr="00040581">
        <w:rPr>
          <w:lang w:bidi="lo-LA"/>
        </w:rPr>
        <w:t>99. Ja uz Domes atkārtotu sēdi nav ieradušies vairāk nekā puse no deputātiem, Priekšsēdētājs informē par to atbildīgo ministru trīs dienu laikā pēc dienas, kurā vajadzēja notikt Domes atkārtotai sēdei, kā arī paziņo Domes nākamās sēdes dienu.</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100. Par katru Domes sēdē izskatāmo jautājumu pēc ziņojuma deputātiem ir tiesības uzdot ziņotājam jautājumus. Ja par kādu konkrētu jautājumu uz Domes sēdi ir uzaicinātas ieinteresētās personas, tad pēc Priekšsēdētāja vai ziņotāja priekšlikuma tām tiek dots vārds, un tikai pēc tam tiek piedāvātas debates.</w:t>
      </w:r>
    </w:p>
    <w:p w:rsidR="00040581" w:rsidRPr="00040581" w:rsidRDefault="00040581" w:rsidP="00040581">
      <w:pPr>
        <w:ind w:right="-2"/>
        <w:jc w:val="both"/>
        <w:rPr>
          <w:lang w:bidi="lo-LA"/>
        </w:rPr>
      </w:pPr>
      <w:r w:rsidRPr="00040581">
        <w:rPr>
          <w:lang w:bidi="lo-LA"/>
        </w:rPr>
        <w:t xml:space="preserve">            Ja pastāvīgās komitejas sēdē, skatot jautājumu, lēmuma pieņemšanas procesā ir radušās domstarpības, proti, ja lēmums nav pieņemts vienbalsīgi, attiecīgās komitejas priekšsēdētājam vai viņa pilnvarotam komitejas pārstāvim ir jāziņo Domes sēdē par visiem atšķirīgajiem viedokļiem.</w:t>
      </w:r>
    </w:p>
    <w:p w:rsidR="00040581" w:rsidRPr="00040581" w:rsidRDefault="00040581" w:rsidP="00040581">
      <w:pPr>
        <w:ind w:left="567" w:right="-2" w:hanging="567"/>
        <w:jc w:val="both"/>
        <w:rPr>
          <w:lang w:bidi="lo-LA"/>
        </w:rPr>
      </w:pPr>
      <w:r w:rsidRPr="00040581">
        <w:rPr>
          <w:lang w:bidi="lo-LA"/>
        </w:rPr>
        <w:t xml:space="preserve">            Ja debates netiek atklātas, deputāti uzreiz pēc ziņojuma balso par lēmuma projektu.</w:t>
      </w:r>
    </w:p>
    <w:p w:rsidR="00040581" w:rsidRPr="00040581" w:rsidRDefault="00040581" w:rsidP="00040581">
      <w:pPr>
        <w:ind w:left="567" w:right="-2" w:hanging="567"/>
        <w:jc w:val="both"/>
        <w:rPr>
          <w:lang w:bidi="lo-LA"/>
        </w:rPr>
      </w:pPr>
    </w:p>
    <w:p w:rsidR="00040581" w:rsidRPr="00040581" w:rsidRDefault="00040581" w:rsidP="00040581">
      <w:pPr>
        <w:ind w:right="-2" w:firstLine="720"/>
        <w:jc w:val="both"/>
        <w:rPr>
          <w:lang w:bidi="lo-LA"/>
        </w:rPr>
      </w:pPr>
      <w:r w:rsidRPr="00040581">
        <w:rPr>
          <w:lang w:bidi="lo-LA"/>
        </w:rPr>
        <w:t>101. Domes sēdēs pamatziņojumam par izskatāmo jautājumu tiek dotas ne vairāk kā desmit minūtes. Ja nepieciešams, pamatziņojumam atvēlēto laiku var pagarināt, ja par to nobalso klātesošo deputātu vairākums.</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102. Uzstājoties debatēs, katram runātājam tiek dotas ne vairāk kā piecas minūtes. Debatēs par attiecīgo jautājumu var uzstāties ne vairāk kā divas reizes.</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103. Visi labojumi Domes lēmumu projektiem ir jāiesniedz rakstveidā līdz balsošanas sākumam un, ja iespējams, tiem ir jābūt pavairotiem līdz debašu par konkrēto jautājumu beigām. Iesniegtajiem Domes lēmuma projekta labojumiem ir jābūt parakstītiem.</w:t>
      </w:r>
    </w:p>
    <w:p w:rsidR="00040581" w:rsidRPr="00040581" w:rsidRDefault="00040581" w:rsidP="00040581">
      <w:pPr>
        <w:ind w:left="567" w:right="-2" w:hanging="567"/>
        <w:jc w:val="both"/>
        <w:rPr>
          <w:lang w:bidi="lo-LA"/>
        </w:rPr>
      </w:pPr>
    </w:p>
    <w:p w:rsidR="00040581" w:rsidRPr="00040581" w:rsidRDefault="00040581" w:rsidP="00040581">
      <w:pPr>
        <w:ind w:right="-2" w:firstLine="720"/>
        <w:jc w:val="both"/>
        <w:rPr>
          <w:lang w:bidi="lo-LA"/>
        </w:rPr>
      </w:pPr>
      <w:r w:rsidRPr="00040581">
        <w:rPr>
          <w:lang w:bidi="lo-LA"/>
        </w:rPr>
        <w:t>104. Ja tas nepieciešams lietas virzībai, Priekšsēdētājs var izlemt par mutisku priekšlikumu izskatīšanu un balsošanu par tiem.</w:t>
      </w:r>
    </w:p>
    <w:p w:rsidR="00040581" w:rsidRPr="00040581" w:rsidRDefault="00040581" w:rsidP="00040581">
      <w:pPr>
        <w:ind w:left="567" w:right="-2" w:hanging="567"/>
        <w:jc w:val="both"/>
        <w:rPr>
          <w:lang w:bidi="lo-LA"/>
        </w:rPr>
      </w:pPr>
    </w:p>
    <w:p w:rsidR="00040581" w:rsidRPr="00040581" w:rsidRDefault="00040581" w:rsidP="00040581">
      <w:pPr>
        <w:ind w:right="-2" w:firstLine="720"/>
        <w:jc w:val="both"/>
        <w:rPr>
          <w:lang w:bidi="lo-LA"/>
        </w:rPr>
      </w:pPr>
      <w:r w:rsidRPr="00040581">
        <w:rPr>
          <w:lang w:bidi="lo-LA"/>
        </w:rPr>
        <w:t>105. Ja tiek iesniegti labojumi Domes lēmuma projektam, tad jābalso par labojumu pieņemšanu, nevis par pamatdokumentu.</w:t>
      </w:r>
    </w:p>
    <w:p w:rsidR="00040581" w:rsidRPr="00040581" w:rsidRDefault="00040581" w:rsidP="00040581">
      <w:pPr>
        <w:ind w:right="-2"/>
        <w:jc w:val="both"/>
        <w:rPr>
          <w:lang w:bidi="lo-LA"/>
        </w:rPr>
      </w:pPr>
      <w:r w:rsidRPr="00040581">
        <w:rPr>
          <w:lang w:bidi="lo-LA"/>
        </w:rPr>
        <w:t xml:space="preserve">             Ja tiek iesniegti vairāki labojumi, tad vispirms jābalso par to labojumu, kurš visvairāk atšķiras no izskatāmā lēmuma projekta.</w:t>
      </w:r>
    </w:p>
    <w:p w:rsidR="00040581" w:rsidRPr="00040581" w:rsidRDefault="00040581" w:rsidP="00040581">
      <w:pPr>
        <w:ind w:right="-2"/>
        <w:jc w:val="both"/>
        <w:rPr>
          <w:lang w:bidi="lo-LA"/>
        </w:rPr>
      </w:pPr>
      <w:r w:rsidRPr="00040581">
        <w:rPr>
          <w:lang w:bidi="lo-LA"/>
        </w:rPr>
        <w:t xml:space="preserve">             Šaubu gadījumā Priekšsēdētājs konsultējas ar tās pastāvīgās komitejas, kura gatavoja atzinumu par lēmuma projektu, priekšsēdētāju.</w:t>
      </w:r>
    </w:p>
    <w:p w:rsidR="00040581" w:rsidRPr="00040581" w:rsidRDefault="00040581" w:rsidP="00040581">
      <w:pPr>
        <w:ind w:right="-2"/>
        <w:jc w:val="both"/>
        <w:rPr>
          <w:lang w:bidi="lo-LA"/>
        </w:rPr>
      </w:pPr>
      <w:r w:rsidRPr="00040581">
        <w:rPr>
          <w:lang w:bidi="lo-LA"/>
        </w:rPr>
        <w:t xml:space="preserve">             Kārtību, kādā balso par iesniegtajiem Domes lēmumu projektu labojumiem, nosaka Priekšsēdētājs.</w:t>
      </w:r>
    </w:p>
    <w:p w:rsidR="00040581" w:rsidRPr="00040581" w:rsidRDefault="00040581" w:rsidP="00040581">
      <w:pPr>
        <w:ind w:right="-2"/>
        <w:jc w:val="both"/>
        <w:rPr>
          <w:lang w:bidi="lo-LA"/>
        </w:rPr>
      </w:pPr>
      <w:r w:rsidRPr="00040581">
        <w:rPr>
          <w:lang w:bidi="lo-LA"/>
        </w:rPr>
        <w:tab/>
        <w:t>Ja notiek balsošana par vairākiem lēmuma projekta variantiem, tad lēmums ir pieņemts, ja par to nobalso vairāk nekā puse no klātesošiem deputātiem. Ja neviens no lēmuma projektiem nesaņem pietiekošo balsu skaitu, tiek rīkota atkārtota balsošana par tiem diviem lēmuma projektiem, kuri pirmā balsošanā saņēmuši visvairāk balsu. Ja nav saņemts nepieciešamais balsu skaits, lēmuma projekts ir noraidīts.</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106. Domes sēdē drīkst runāt tikai tad, kad vārdu ir devis Priekšsēdētājs. Priekšroka uzstāties debatēs ir tam deputātam, kurš rakstiski pieteicies piedalīties debatēs.</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107. Ziņotājam ir tiesības uz galavārdu pēc debatēm.</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108. Domes sēdēs lēmumus pieņem, balsojot atklāti un vārdiski. Ja, atklāti balsojot, deputāts ir kļūdījies, viņam par to ir jāpaziņo Priekšsēdētājam pirms balsošanas rezultātu paziņošanas, pretējā gadījumā balsojuma izmaiņas netiek ņemtas vērā.</w:t>
      </w:r>
    </w:p>
    <w:p w:rsidR="00040581" w:rsidRPr="00040581" w:rsidRDefault="00040581" w:rsidP="00040581">
      <w:pPr>
        <w:ind w:right="-2"/>
        <w:rPr>
          <w:lang w:bidi="lo-LA"/>
        </w:rPr>
      </w:pPr>
    </w:p>
    <w:p w:rsidR="00040581" w:rsidRPr="00040581" w:rsidRDefault="00040581" w:rsidP="00040581">
      <w:pPr>
        <w:ind w:right="-2" w:firstLine="720"/>
        <w:rPr>
          <w:lang w:bidi="lo-LA"/>
        </w:rPr>
      </w:pPr>
      <w:r w:rsidRPr="00040581">
        <w:rPr>
          <w:lang w:bidi="lo-LA"/>
        </w:rPr>
        <w:t>109. Balsošanas rezultātus paziņo Priekšsēdētājs.</w:t>
      </w:r>
    </w:p>
    <w:p w:rsidR="00040581" w:rsidRPr="00040581" w:rsidRDefault="00040581" w:rsidP="00040581">
      <w:pPr>
        <w:ind w:left="567" w:right="-2" w:hanging="567"/>
        <w:jc w:val="both"/>
        <w:rPr>
          <w:lang w:bidi="lo-LA"/>
        </w:rPr>
      </w:pPr>
    </w:p>
    <w:p w:rsidR="00040581" w:rsidRPr="00040581" w:rsidRDefault="00040581" w:rsidP="00040581">
      <w:pPr>
        <w:ind w:right="-2" w:firstLine="720"/>
        <w:jc w:val="both"/>
        <w:rPr>
          <w:lang w:bidi="lo-LA"/>
        </w:rPr>
      </w:pPr>
      <w:r w:rsidRPr="00040581">
        <w:rPr>
          <w:lang w:bidi="lo-LA"/>
        </w:rPr>
        <w:t>110. Balsošana ar vēlēšanu zīmēm par likumā „Par pašvaldībām” noteiktajām amatpersonām notiek saskaņā ar Domes apstiprinātajiem noteikumiem.</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111. Domes lēmumus pieņem ar klātesošo deputātu balsu vairākumu. Izņēmumi pieļaujami vienīgi gadījumos, ja likumos noteikts cits lēmumu pieņemšanai nepieciešamais balsu skaits.</w:t>
      </w:r>
    </w:p>
    <w:p w:rsidR="00040581" w:rsidRPr="00040581" w:rsidRDefault="00040581" w:rsidP="00040581">
      <w:pPr>
        <w:ind w:right="-2" w:firstLine="720"/>
        <w:jc w:val="both"/>
        <w:rPr>
          <w:lang w:bidi="lo-LA"/>
        </w:rPr>
      </w:pPr>
      <w:r w:rsidRPr="00040581">
        <w:rPr>
          <w:lang w:bidi="lo-LA"/>
        </w:rPr>
        <w:t>Balsojot par procedūras jautājumiem, lēmums tiek pieņemts ar klātesošo deputātu balsu vairākumu.</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112. Par Domes lēmumu pieņemšanu drīkst balsot tikai attiecīgās Domes deputāti.</w:t>
      </w:r>
    </w:p>
    <w:p w:rsidR="00040581" w:rsidRPr="00040581" w:rsidRDefault="00040581" w:rsidP="00040581">
      <w:pPr>
        <w:ind w:left="567" w:right="-2" w:hanging="567"/>
        <w:jc w:val="both"/>
        <w:rPr>
          <w:lang w:bidi="lo-LA"/>
        </w:rPr>
      </w:pPr>
    </w:p>
    <w:p w:rsidR="00040581" w:rsidRPr="00040581" w:rsidRDefault="00040581" w:rsidP="00040581">
      <w:pPr>
        <w:ind w:right="-2" w:firstLine="720"/>
        <w:jc w:val="both"/>
        <w:rPr>
          <w:lang w:bidi="lo-LA"/>
        </w:rPr>
      </w:pPr>
      <w:r w:rsidRPr="00040581">
        <w:rPr>
          <w:lang w:bidi="lo-LA"/>
        </w:rPr>
        <w:t>113. Deputātiem ir tiesības iepazīties ar Domes sēdes protokolu un piecu dienu laikā pēc sēdes izteikt pretenzijas par to. Ja šo piecu dienu laikā pretenzijas netiek izteiktas, tad deputāts nevar prasīt izdarīt protokolā labojumus. Ja kāds nepiekrīt ierakstam, tad viņam ir tiesības prasīt protokola apstiprināšanu nākamajā Domes kārtējā sēdē.</w:t>
      </w:r>
    </w:p>
    <w:p w:rsidR="00040581" w:rsidRPr="00040581" w:rsidRDefault="00040581" w:rsidP="00040581">
      <w:pPr>
        <w:ind w:left="567" w:right="-2" w:hanging="567"/>
        <w:jc w:val="both"/>
        <w:rPr>
          <w:lang w:bidi="lo-LA"/>
        </w:rPr>
      </w:pPr>
    </w:p>
    <w:p w:rsidR="00040581" w:rsidRPr="00040581" w:rsidRDefault="00040581" w:rsidP="00040581">
      <w:pPr>
        <w:ind w:right="-2" w:firstLine="720"/>
        <w:jc w:val="both"/>
        <w:rPr>
          <w:lang w:bidi="lo-LA"/>
        </w:rPr>
      </w:pPr>
      <w:r w:rsidRPr="00040581">
        <w:rPr>
          <w:lang w:bidi="lo-LA"/>
        </w:rPr>
        <w:t>114. Domes Administratīvā nodaļa pēc Domes sēdes sagatavo, un deputātiem dara brīvi pieejamas sēžu protokola un tam pievienoto lēmumu kopijas.</w:t>
      </w:r>
    </w:p>
    <w:p w:rsidR="00040581" w:rsidRPr="00040581" w:rsidRDefault="00040581" w:rsidP="00040581">
      <w:pPr>
        <w:ind w:left="567" w:right="-2" w:hanging="567"/>
        <w:jc w:val="both"/>
        <w:rPr>
          <w:lang w:bidi="lo-LA"/>
        </w:rPr>
      </w:pPr>
    </w:p>
    <w:p w:rsidR="00040581" w:rsidRPr="00040581" w:rsidRDefault="00040581" w:rsidP="00040581">
      <w:pPr>
        <w:ind w:right="-2" w:firstLine="720"/>
        <w:jc w:val="both"/>
        <w:rPr>
          <w:lang w:bidi="lo-LA"/>
        </w:rPr>
      </w:pPr>
      <w:r w:rsidRPr="00040581">
        <w:rPr>
          <w:lang w:bidi="lo-LA"/>
        </w:rPr>
        <w:lastRenderedPageBreak/>
        <w:t>115. Deputātam ir tiesības iesniegt pieprasījumus un iesniegumus. Tos iesniedz Domes Administratīvajā nodaļā.</w:t>
      </w:r>
    </w:p>
    <w:p w:rsidR="00040581" w:rsidRPr="00040581" w:rsidRDefault="00040581" w:rsidP="00040581">
      <w:pPr>
        <w:ind w:right="-2"/>
        <w:jc w:val="both"/>
        <w:rPr>
          <w:lang w:bidi="lo-LA"/>
        </w:rPr>
      </w:pPr>
      <w:r w:rsidRPr="00040581">
        <w:rPr>
          <w:lang w:bidi="lo-LA"/>
        </w:rPr>
        <w:tab/>
        <w:t>Deputātu pieprasījumi tiek izskatīti kārtējā Domes sēdē un pieņemts lēmums par to izpildes organizēšanas kārtību.</w:t>
      </w:r>
    </w:p>
    <w:p w:rsidR="00040581" w:rsidRPr="00040581" w:rsidRDefault="00040581" w:rsidP="00040581">
      <w:pPr>
        <w:ind w:left="567" w:right="-2" w:hanging="567"/>
        <w:jc w:val="both"/>
        <w:rPr>
          <w:lang w:bidi="lo-LA"/>
        </w:rPr>
      </w:pPr>
      <w:r w:rsidRPr="00040581">
        <w:rPr>
          <w:lang w:bidi="lo-LA"/>
        </w:rPr>
        <w:tab/>
      </w:r>
      <w:r w:rsidRPr="00040581">
        <w:rPr>
          <w:lang w:bidi="lo-LA"/>
        </w:rPr>
        <w:tab/>
        <w:t xml:space="preserve">Atbilde uz deputāta iesniegumu jāsniedz normatīvajos aktos noteiktajā kārtībā. </w:t>
      </w:r>
    </w:p>
    <w:p w:rsidR="00040581" w:rsidRPr="00040581" w:rsidRDefault="00040581" w:rsidP="00040581">
      <w:pPr>
        <w:ind w:left="567" w:right="-2" w:hanging="567"/>
        <w:jc w:val="both"/>
        <w:rPr>
          <w:lang w:bidi="lo-LA"/>
        </w:rPr>
      </w:pPr>
    </w:p>
    <w:p w:rsidR="00040581" w:rsidRPr="00040581" w:rsidRDefault="00040581" w:rsidP="00040581">
      <w:pPr>
        <w:ind w:right="-2" w:firstLine="720"/>
        <w:jc w:val="both"/>
        <w:rPr>
          <w:lang w:bidi="lo-LA"/>
        </w:rPr>
      </w:pPr>
      <w:r w:rsidRPr="00040581">
        <w:rPr>
          <w:lang w:bidi="lo-LA"/>
        </w:rPr>
        <w:t>116. Deputātam ir tiesības pieprasīt no pašvaldības izpilddirektora un administrācijas darbiniekiem rakstiskus pārskatus par veikto darbu ne biežāk kā reizi mēnesī.</w:t>
      </w:r>
    </w:p>
    <w:p w:rsidR="00040581" w:rsidRPr="00040581" w:rsidRDefault="00040581" w:rsidP="00040581">
      <w:pPr>
        <w:ind w:right="-2" w:firstLine="720"/>
        <w:jc w:val="both"/>
      </w:pPr>
    </w:p>
    <w:p w:rsidR="00040581" w:rsidRPr="00040581" w:rsidRDefault="00040581" w:rsidP="00040581">
      <w:pPr>
        <w:ind w:right="-2" w:firstLine="720"/>
        <w:jc w:val="both"/>
        <w:rPr>
          <w:lang w:bidi="lo-LA"/>
        </w:rPr>
      </w:pPr>
      <w:r w:rsidRPr="00040581">
        <w:t xml:space="preserve">117. Pašvaldības saistošos noteikumus triju darba dienu laikā pēc parakstīšanas elektroniski </w:t>
      </w:r>
      <w:r w:rsidRPr="00040581">
        <w:rPr>
          <w:strike/>
          <w:color w:val="FF0000"/>
        </w:rPr>
        <w:t>un rakstveidā</w:t>
      </w:r>
      <w:r w:rsidRPr="00040581">
        <w:t xml:space="preserve"> nosūtīt Vides aizsardzības un reģionālās attīstības ministrijai izvērtēšanai un atzinuma sniegšanai. Pašvaldības saistošie noteikumi publicējami un stājas spēkā likumā „Par pašvaldībām” noteiktajā kārtībā. Saistošajiem noteikumiem jābūt brīvi pieejamiem pašvaldības Domes ēkā un pagastu pārvaldēs. S</w:t>
      </w:r>
      <w:r w:rsidRPr="00040581">
        <w:rPr>
          <w:lang w:bidi="lo-LA"/>
        </w:rPr>
        <w:t xml:space="preserve">aistošie noteikumi tiek publicēti Domes bezmaksas informatīvajā izdevumā „Tukuma Laiks” un pašvaldības tīmekļa vietnē </w:t>
      </w:r>
      <w:hyperlink r:id="rId54" w:history="1">
        <w:r w:rsidRPr="00040581">
          <w:rPr>
            <w:color w:val="0000FF"/>
            <w:lang w:bidi="lo-LA"/>
          </w:rPr>
          <w:t>www.tukums.lv</w:t>
        </w:r>
      </w:hyperlink>
      <w:r w:rsidRPr="00040581">
        <w:t>.</w:t>
      </w:r>
    </w:p>
    <w:p w:rsidR="00040581" w:rsidRPr="00040581" w:rsidRDefault="00040581" w:rsidP="00040581">
      <w:pPr>
        <w:ind w:right="-2"/>
        <w:jc w:val="right"/>
        <w:rPr>
          <w:i/>
          <w:noProof/>
          <w:color w:val="FF0000"/>
          <w:kern w:val="32"/>
          <w:sz w:val="20"/>
          <w:szCs w:val="20"/>
          <w:lang w:val="de-DE"/>
        </w:rPr>
      </w:pPr>
      <w:r w:rsidRPr="00040581">
        <w:rPr>
          <w:i/>
          <w:color w:val="FF0000"/>
          <w:sz w:val="20"/>
          <w:szCs w:val="20"/>
        </w:rPr>
        <w:t xml:space="preserve">Ar grozījumiem, kas izdarīti ar Tukuma novada Domes </w:t>
      </w:r>
      <w:r w:rsidRPr="00040581">
        <w:rPr>
          <w:i/>
          <w:color w:val="FF0000"/>
          <w:sz w:val="20"/>
          <w:szCs w:val="20"/>
          <w:lang w:bidi="lo-LA"/>
        </w:rPr>
        <w:t>24.11.2016. lēmumu (prot.Nr.15, ...</w:t>
      </w:r>
      <w:r w:rsidRPr="00040581">
        <w:rPr>
          <w:color w:val="FF0000"/>
          <w:sz w:val="20"/>
          <w:szCs w:val="20"/>
          <w:lang w:val="de-DE"/>
        </w:rPr>
        <w:t xml:space="preserve"> </w:t>
      </w:r>
      <w:r w:rsidRPr="00040581">
        <w:rPr>
          <w:i/>
          <w:color w:val="FF0000"/>
          <w:sz w:val="20"/>
          <w:szCs w:val="20"/>
          <w:lang w:val="de-DE"/>
        </w:rPr>
        <w:t>§.</w:t>
      </w:r>
      <w:r w:rsidRPr="00040581">
        <w:rPr>
          <w:i/>
          <w:noProof/>
          <w:color w:val="FF0000"/>
          <w:kern w:val="32"/>
          <w:sz w:val="20"/>
          <w:szCs w:val="20"/>
          <w:lang w:val="de-DE"/>
        </w:rPr>
        <w:t>)</w:t>
      </w:r>
    </w:p>
    <w:p w:rsidR="00040581" w:rsidRPr="00040581" w:rsidRDefault="00040581" w:rsidP="00040581">
      <w:pPr>
        <w:ind w:right="-2" w:firstLine="720"/>
        <w:jc w:val="both"/>
        <w:rPr>
          <w:bCs/>
          <w:lang w:bidi="lo-LA"/>
        </w:rPr>
      </w:pPr>
    </w:p>
    <w:p w:rsidR="00040581" w:rsidRPr="00040581" w:rsidRDefault="00040581" w:rsidP="00040581">
      <w:pPr>
        <w:ind w:right="-2" w:firstLine="720"/>
        <w:jc w:val="both"/>
        <w:rPr>
          <w:bCs/>
          <w:lang w:bidi="lo-LA"/>
        </w:rPr>
      </w:pPr>
      <w:r w:rsidRPr="00040581">
        <w:rPr>
          <w:bCs/>
          <w:lang w:bidi="lo-LA"/>
        </w:rPr>
        <w:t>118. Ja Dome ir pieņēmusi administratīvo aktu, kas var skart trešo personu likumīgās tiesības un intereses, tad šo personu informēšanai par pieņemto administratīvo aktu Priekšsēdētājs vai administratīvā akta projekta izstrādātājs var ierosināt informāciju par tā pieņemšanu publicēt vietējā laikrakstā vai</w:t>
      </w:r>
      <w:r w:rsidRPr="00040581">
        <w:rPr>
          <w:lang w:bidi="lo-LA"/>
        </w:rPr>
        <w:t xml:space="preserve"> Domes bezmaksas informatīvajā izdevumā „Tukuma Laiks”.</w:t>
      </w:r>
    </w:p>
    <w:p w:rsidR="00040581" w:rsidRPr="00040581" w:rsidRDefault="00040581" w:rsidP="00040581">
      <w:pPr>
        <w:ind w:right="-2" w:firstLine="720"/>
        <w:jc w:val="both"/>
        <w:rPr>
          <w:lang w:bidi="lo-LA"/>
        </w:rPr>
      </w:pPr>
    </w:p>
    <w:p w:rsidR="00040581" w:rsidRPr="00040581" w:rsidRDefault="00040581" w:rsidP="00040581">
      <w:pPr>
        <w:ind w:left="567" w:right="-2" w:hanging="567"/>
        <w:jc w:val="center"/>
        <w:rPr>
          <w:b/>
          <w:lang w:bidi="lo-LA"/>
        </w:rPr>
      </w:pPr>
      <w:r w:rsidRPr="00040581">
        <w:rPr>
          <w:b/>
          <w:lang w:bidi="lo-LA"/>
        </w:rPr>
        <w:t xml:space="preserve"> 8. Tiesiskuma nodrošināšanas mehānisms</w:t>
      </w:r>
    </w:p>
    <w:p w:rsidR="00040581" w:rsidRPr="00040581" w:rsidRDefault="00040581" w:rsidP="00040581">
      <w:pPr>
        <w:ind w:left="567" w:right="-2" w:hanging="567"/>
        <w:jc w:val="center"/>
        <w:rPr>
          <w:lang w:bidi="lo-LA"/>
        </w:rPr>
      </w:pPr>
    </w:p>
    <w:p w:rsidR="00040581" w:rsidRPr="00040581" w:rsidRDefault="00040581" w:rsidP="00040581">
      <w:pPr>
        <w:ind w:right="-2" w:firstLine="720"/>
        <w:jc w:val="both"/>
        <w:rPr>
          <w:lang w:bidi="lo-LA"/>
        </w:rPr>
      </w:pPr>
      <w:r w:rsidRPr="00040581">
        <w:rPr>
          <w:lang w:bidi="lo-LA"/>
        </w:rPr>
        <w:t xml:space="preserve">119. Domes sēdēs pieņemtie lēmumi (izņemot, ja tie satur informāciju, kas nav izpaužama saskaņā ar normatīvajiem aktiem) ir brīvi pieejami ikvienam attiecīgās administratīvās teritorijas iedzīvotājam, kā arī iestādēm un komercsabiedrībām. Pēc Domes protokola parakstīšanas protokolu ievieto pašvaldības tīmekļa vietnē: </w:t>
      </w:r>
      <w:hyperlink r:id="rId55" w:history="1">
        <w:r w:rsidRPr="00040581">
          <w:rPr>
            <w:color w:val="0000FF"/>
            <w:lang w:bidi="lo-LA"/>
          </w:rPr>
          <w:t>www.tukums.lv</w:t>
        </w:r>
      </w:hyperlink>
      <w:r w:rsidRPr="00040581">
        <w:t>.</w:t>
      </w:r>
    </w:p>
    <w:p w:rsidR="00040581" w:rsidRPr="00040581" w:rsidRDefault="00040581" w:rsidP="00040581">
      <w:pPr>
        <w:ind w:right="-2"/>
        <w:jc w:val="both"/>
        <w:rPr>
          <w:lang w:bidi="lo-LA"/>
        </w:rPr>
      </w:pPr>
      <w:r w:rsidRPr="00040581">
        <w:rPr>
          <w:lang w:bidi="lo-LA"/>
        </w:rPr>
        <w:tab/>
        <w:t xml:space="preserve">120. Vispārpieejamās informācijas pieejamību nodrošina Domes Administratīvā nodaļa, Kultūras, sporta un sabiedrisko attiecību nodaļa un pagastu pārvaldes (vispārpieejamās informācijas statusu nosaka Informācijas atklātības likums </w:t>
      </w:r>
      <w:r w:rsidRPr="00040581">
        <w:rPr>
          <w:color w:val="FF0000"/>
          <w:lang w:bidi="lo-LA"/>
        </w:rPr>
        <w:t>un Fizisko personu datu aizsardzības likums</w:t>
      </w:r>
      <w:r w:rsidRPr="00040581">
        <w:rPr>
          <w:lang w:bidi="lo-LA"/>
        </w:rPr>
        <w:t>).</w:t>
      </w:r>
    </w:p>
    <w:p w:rsidR="00040581" w:rsidRPr="00040581" w:rsidRDefault="00040581" w:rsidP="00040581">
      <w:pPr>
        <w:ind w:right="-2" w:firstLine="720"/>
        <w:jc w:val="both"/>
        <w:rPr>
          <w:lang w:bidi="lo-LA"/>
        </w:rPr>
      </w:pPr>
      <w:r w:rsidRPr="00040581">
        <w:rPr>
          <w:lang w:bidi="lo-LA"/>
        </w:rPr>
        <w:t xml:space="preserve">Informācija tiek izvietota pieejamā vietā Domes ēkā, pagastu pārvaldēs, kā arī publicēta Domes bezmaksas informatīvajā izdevumā „Tukuma Laiks” un pašvaldības tīmekļa vietnē </w:t>
      </w:r>
      <w:hyperlink r:id="rId56" w:history="1">
        <w:r w:rsidRPr="00040581">
          <w:rPr>
            <w:color w:val="0000FF"/>
            <w:lang w:bidi="lo-LA"/>
          </w:rPr>
          <w:t>www.tukums.lv</w:t>
        </w:r>
      </w:hyperlink>
      <w:r w:rsidRPr="00040581">
        <w:rPr>
          <w:lang w:bidi="lo-LA"/>
        </w:rPr>
        <w:t>.</w:t>
      </w:r>
    </w:p>
    <w:p w:rsidR="00040581" w:rsidRPr="00040581" w:rsidRDefault="00040581" w:rsidP="00040581">
      <w:pPr>
        <w:ind w:right="-2"/>
        <w:jc w:val="right"/>
        <w:rPr>
          <w:i/>
          <w:noProof/>
          <w:color w:val="FF0000"/>
          <w:kern w:val="32"/>
          <w:sz w:val="20"/>
          <w:szCs w:val="20"/>
          <w:lang w:val="de-DE"/>
        </w:rPr>
      </w:pPr>
      <w:r w:rsidRPr="00040581">
        <w:rPr>
          <w:i/>
          <w:color w:val="FF0000"/>
          <w:sz w:val="20"/>
          <w:szCs w:val="20"/>
        </w:rPr>
        <w:t xml:space="preserve">Ar grozījumiem, kas izdarīti ar Tukuma novada Domes </w:t>
      </w:r>
      <w:r w:rsidRPr="00040581">
        <w:rPr>
          <w:i/>
          <w:color w:val="FF0000"/>
          <w:sz w:val="20"/>
          <w:szCs w:val="20"/>
          <w:lang w:bidi="lo-LA"/>
        </w:rPr>
        <w:t>24.11.2016. lēmumu (prot.Nr.15, ...</w:t>
      </w:r>
      <w:r w:rsidRPr="00040581">
        <w:rPr>
          <w:color w:val="FF0000"/>
          <w:sz w:val="20"/>
          <w:szCs w:val="20"/>
          <w:lang w:val="de-DE"/>
        </w:rPr>
        <w:t xml:space="preserve"> </w:t>
      </w:r>
      <w:r w:rsidRPr="00040581">
        <w:rPr>
          <w:i/>
          <w:color w:val="FF0000"/>
          <w:sz w:val="20"/>
          <w:szCs w:val="20"/>
          <w:lang w:val="de-DE"/>
        </w:rPr>
        <w:t>§.</w:t>
      </w:r>
      <w:r w:rsidRPr="00040581">
        <w:rPr>
          <w:i/>
          <w:noProof/>
          <w:color w:val="FF0000"/>
          <w:kern w:val="32"/>
          <w:sz w:val="20"/>
          <w:szCs w:val="20"/>
          <w:lang w:val="de-DE"/>
        </w:rPr>
        <w:t>)</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121. Rakstiskos vai mutiskos iesniegumus, kas skar kādas konkrētas amatpersonas vai pašvaldības institūcijas darbu vai ieinteresētību problēmas risinājumā, vai kuru rīcība tiek apstrīdēta vai pārsūdzēta, aizliegts nodot izskatīšanai un atbildes sagatavošanai minētajai amatpersonai vai pašvaldības institūcijai. Šādā gadījumā atbildi sagatavo augstākstāvoša amatpersona vai Domes Juridiskā nodaļa.</w:t>
      </w:r>
    </w:p>
    <w:p w:rsidR="00040581" w:rsidRPr="00040581" w:rsidRDefault="00040581" w:rsidP="00040581">
      <w:pPr>
        <w:ind w:right="-2" w:firstLine="720"/>
        <w:jc w:val="both"/>
        <w:rPr>
          <w:lang w:bidi="lo-LA"/>
        </w:rPr>
      </w:pPr>
      <w:r w:rsidRPr="00040581">
        <w:rPr>
          <w:lang w:bidi="lo-LA"/>
        </w:rPr>
        <w:t xml:space="preserve">122. Visi Domes un komiteju lēmumu projekti un komisiju galīgo lēmumu projekti, jo īpaši administratīvie akti, pirms to iekļaušanas dienas kārtībā tiek nodoti izskatīšanai Domes Juridiskajai nodaļai rakstiskas atsauksmes sniegšanai par to, vai attiecīgais projekts nav pretrunā ar tiesiskajām normām. </w:t>
      </w:r>
    </w:p>
    <w:p w:rsidR="00040581" w:rsidRPr="00040581" w:rsidRDefault="00040581" w:rsidP="00040581">
      <w:pPr>
        <w:ind w:right="-2" w:firstLine="720"/>
        <w:jc w:val="both"/>
        <w:rPr>
          <w:lang w:bidi="lo-LA"/>
        </w:rPr>
      </w:pPr>
      <w:r w:rsidRPr="00040581">
        <w:rPr>
          <w:lang w:bidi="lo-LA"/>
        </w:rPr>
        <w:t>123. Ja Domes Juridiskā nodaļa atzīst, ka attiecīgais lēmuma projekts ir tiesisks, tā saskaņo to. Ja Domes Juridiskajai nodaļai ir iebildumi attiecībā uz lēmuma projekta tiesiskumu, tā rakstveidā motivē savus iebildumus, norādot nepieciešamos labojumus.</w:t>
      </w:r>
    </w:p>
    <w:p w:rsidR="00040581" w:rsidRPr="00040581" w:rsidRDefault="00040581" w:rsidP="00040581">
      <w:pPr>
        <w:ind w:right="-2" w:firstLine="720"/>
        <w:jc w:val="both"/>
        <w:rPr>
          <w:lang w:bidi="lo-LA"/>
        </w:rPr>
      </w:pPr>
      <w:r w:rsidRPr="00040581">
        <w:rPr>
          <w:lang w:bidi="lo-LA"/>
        </w:rPr>
        <w:t>124. Ja Dome, komiteja vai komisija pieņem lēmumu, neievērojot Domes Juridiskās nodaļas norādītos iebildumus, katrs lēmuma pieņēmējs izsaka savus apsvērumus par lēmuma projekta tiesiskumu, un tie tiek fiksēti Domes, komitejas vai komisijas protokolā.</w:t>
      </w:r>
    </w:p>
    <w:p w:rsidR="00040581" w:rsidRPr="00040581" w:rsidRDefault="00040581" w:rsidP="00040581">
      <w:pPr>
        <w:ind w:right="-2" w:firstLine="720"/>
        <w:jc w:val="both"/>
        <w:rPr>
          <w:lang w:bidi="lo-LA"/>
        </w:rPr>
      </w:pPr>
      <w:r w:rsidRPr="00040581">
        <w:rPr>
          <w:lang w:bidi="lo-LA"/>
        </w:rPr>
        <w:lastRenderedPageBreak/>
        <w:t>125. Par Domes, komitejas vai komisijas lēmuma vai izdotā administratīvā akta lietderību un tiesiskumu atbild tie deputāti vai attiecīgās komisijas locekļi, kas nav balsojuši „pret”, ja vien kāds no viņiem nav īpaši pieprasījis protokolā fiksēt savus iebildumus. Priekšsēdētājs par Domes lēmumu lietderību un tiesiskumu atbild kā koleģiālas institūcijas loceklis.</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126. Ja, pārbaudot lēmuma projektu, ir konstatēts, ka tas ir prettiesisks, bet lēmums ir pieņemts, neievērojot norādītos iebildumus, Domes Juridiskā nodaļa nav atbildīga par pieņemtā lēmuma prettiesiskumu.</w:t>
      </w:r>
    </w:p>
    <w:p w:rsidR="00040581" w:rsidRPr="00040581" w:rsidRDefault="00040581" w:rsidP="00040581">
      <w:pPr>
        <w:ind w:right="-2" w:firstLine="720"/>
        <w:jc w:val="both"/>
        <w:rPr>
          <w:lang w:bidi="lo-LA"/>
        </w:rPr>
      </w:pPr>
      <w:r w:rsidRPr="00040581">
        <w:rPr>
          <w:lang w:bidi="lo-LA"/>
        </w:rPr>
        <w:t xml:space="preserve">127. Priekšsēdētājam, Priekšsēdētāja vietniekam un pašvaldības izpilddirektoram, izdodot rīkojumus un parakstot vēstules un/vai citus dokumentus, kas paredzēti ārējai lietošanai, jāievēro šā Nolikuma 124.-128.punktos noteiktā dokumentu saskaņošanas kārtība. </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lang w:bidi="lo-LA"/>
        </w:rPr>
      </w:pPr>
    </w:p>
    <w:p w:rsidR="00040581" w:rsidRPr="00040581" w:rsidRDefault="00040581" w:rsidP="00040581">
      <w:pPr>
        <w:ind w:right="-2" w:firstLine="720"/>
        <w:jc w:val="both"/>
        <w:rPr>
          <w:lang w:bidi="lo-LA"/>
        </w:rPr>
      </w:pPr>
      <w:r w:rsidRPr="00040581">
        <w:rPr>
          <w:lang w:bidi="lo-LA"/>
        </w:rPr>
        <w:t>128. Ja Domes vārdā parakstāmie līgumu projekti netiek saskaņoti šā Nolikuma 75.punkta kārtībā, persona, kas nav veikusi saskaņojumu šā Nolikuma 75.punkta kārtībā, ir atbildīga par zaudējumiem, kas radušies līguma izpildes vai neizpildes gaitā.</w:t>
      </w:r>
    </w:p>
    <w:p w:rsidR="00040581" w:rsidRPr="00040581" w:rsidRDefault="00040581" w:rsidP="00040581">
      <w:pPr>
        <w:ind w:right="-2" w:firstLine="567"/>
        <w:jc w:val="both"/>
        <w:rPr>
          <w:lang w:bidi="lo-LA"/>
        </w:rPr>
      </w:pPr>
      <w:r w:rsidRPr="00040581">
        <w:rPr>
          <w:lang w:bidi="lo-LA"/>
        </w:rPr>
        <w:t xml:space="preserve">  129. Domes lēmums, kas nav administratīvs akts, stājas spēkā ar tā parakstīšanas brīdi. </w:t>
      </w:r>
    </w:p>
    <w:p w:rsidR="00040581" w:rsidRPr="00040581" w:rsidRDefault="00040581" w:rsidP="00040581">
      <w:pPr>
        <w:ind w:right="-2" w:firstLine="720"/>
        <w:jc w:val="both"/>
        <w:rPr>
          <w:lang w:bidi="lo-LA"/>
        </w:rPr>
      </w:pPr>
    </w:p>
    <w:p w:rsidR="00040581" w:rsidRPr="00040581" w:rsidRDefault="00040581" w:rsidP="00040581">
      <w:pPr>
        <w:ind w:left="567" w:right="-2" w:hanging="567"/>
        <w:jc w:val="center"/>
        <w:rPr>
          <w:b/>
          <w:lang w:bidi="lo-LA"/>
        </w:rPr>
      </w:pPr>
      <w:r w:rsidRPr="00040581">
        <w:rPr>
          <w:b/>
          <w:lang w:bidi="lo-LA"/>
        </w:rPr>
        <w:t>9. Fizisko un juridisko personu iesniegumu izskatīšanas kārtība</w:t>
      </w:r>
    </w:p>
    <w:p w:rsidR="00040581" w:rsidRPr="00040581" w:rsidRDefault="00040581" w:rsidP="00040581">
      <w:pPr>
        <w:ind w:left="567" w:right="-2" w:hanging="567"/>
        <w:jc w:val="center"/>
        <w:rPr>
          <w:lang w:bidi="lo-LA"/>
        </w:rPr>
      </w:pPr>
    </w:p>
    <w:p w:rsidR="00040581" w:rsidRPr="00040581" w:rsidRDefault="00040581" w:rsidP="00040581">
      <w:pPr>
        <w:ind w:right="-2" w:firstLine="720"/>
        <w:jc w:val="both"/>
        <w:rPr>
          <w:lang w:bidi="lo-LA"/>
        </w:rPr>
      </w:pPr>
      <w:r w:rsidRPr="00040581">
        <w:rPr>
          <w:lang w:bidi="lo-LA"/>
        </w:rPr>
        <w:t>130. Fizisko un juridisko personu iesniegumu reģistrēšanu organizē Domes Administratīvās nodaļas vadītājs. Aizliegta dokumentu nodošana tālāk bez reģistrācijas. Fizisko un juridisko personu iesniegumu (dokumentu) aprites kārtību nosaka pašvaldības izpilddirektors ar savu rīkojumu.</w:t>
      </w:r>
    </w:p>
    <w:p w:rsidR="00040581" w:rsidRPr="00040581" w:rsidRDefault="00040581" w:rsidP="00040581">
      <w:pPr>
        <w:ind w:right="-2" w:firstLine="720"/>
        <w:jc w:val="both"/>
        <w:rPr>
          <w:lang w:bidi="lo-LA"/>
        </w:rPr>
      </w:pPr>
      <w:r w:rsidRPr="00040581">
        <w:rPr>
          <w:lang w:bidi="lo-LA"/>
        </w:rPr>
        <w:t>131. Mutvārdos izteiktos iesniegumus, sūdzības vai priekšlikumus, ja uz tiem nav iespējams sniegt atbildi tūlīt, novada administrācijas/pagastu pārvaldes darbinieks, kas tos pieņem, noformē rakstveidā (norādot vārdu, uzvārdu, dzīves vai uzturēšanās vietu) un ievēro tos pašus reģistrācijas un izskatīšanas noteikumus, kādi attiecas uz rakstveida iesniegumiem.</w:t>
      </w:r>
    </w:p>
    <w:p w:rsidR="00040581" w:rsidRPr="00040581" w:rsidRDefault="00040581" w:rsidP="00040581">
      <w:pPr>
        <w:ind w:right="-2"/>
        <w:jc w:val="both"/>
        <w:rPr>
          <w:lang w:bidi="lo-LA"/>
        </w:rPr>
      </w:pPr>
      <w:r w:rsidRPr="00040581">
        <w:rPr>
          <w:lang w:bidi="lo-LA"/>
        </w:rPr>
        <w:tab/>
        <w:t>132. Ikvienai personai ir tiesības iepazīties ar pašvaldības pieņemtajiem lēmumiem, izņemot, ja tie satur informāciju, kas nav izpaužama saskaņā ar normatīvajiem aktiem. Pašvaldība nav tiesīga atteikt informāciju par pašvaldības budžeta izlietojumu un noslēgtajiem līgumiem, izņemot, ja informācija ir komercnoslēpums vai satur personas sensitīvos datus. Atteikumu informācijas pieejamībai jāpamato.</w:t>
      </w:r>
    </w:p>
    <w:p w:rsidR="00040581" w:rsidRPr="00040581" w:rsidRDefault="00040581" w:rsidP="00040581">
      <w:pPr>
        <w:ind w:right="-2"/>
        <w:jc w:val="both"/>
        <w:rPr>
          <w:lang w:bidi="lo-LA"/>
        </w:rPr>
      </w:pPr>
      <w:r w:rsidRPr="00040581">
        <w:rPr>
          <w:lang w:bidi="lo-LA"/>
        </w:rPr>
        <w:tab/>
        <w:t>Ja informācijas kopums, ko vēlas saņemt informācijas pieprasītājs, ietver ierobežotas pieejamības informāciju, pašvaldība izsniedz tikai to šādas informācijas daļu, kas ir vispārpieejama.</w:t>
      </w:r>
    </w:p>
    <w:p w:rsidR="00040581" w:rsidRPr="00040581" w:rsidRDefault="00040581" w:rsidP="00040581">
      <w:pPr>
        <w:ind w:right="-2" w:firstLine="720"/>
        <w:jc w:val="both"/>
        <w:rPr>
          <w:lang w:bidi="lo-LA"/>
        </w:rPr>
      </w:pPr>
      <w:r w:rsidRPr="00040581">
        <w:rPr>
          <w:lang w:bidi="lo-LA"/>
        </w:rPr>
        <w:t>133. Izskatot iesniegumu, iegūt informāciju ir attiecīgās pašvaldību institūcijas vai amatpersonas pienākums, izņemot normatīvos aktos noteiktos gadījumus, kad informācijas iegūšana ir personas pienākums. Persona pēc iespējas piedalās informācijas iegūšanā un izvērtēšanā.</w:t>
      </w:r>
    </w:p>
    <w:p w:rsidR="00040581" w:rsidRPr="00040581" w:rsidRDefault="00040581" w:rsidP="00040581">
      <w:pPr>
        <w:ind w:right="-2" w:firstLine="720"/>
        <w:jc w:val="both"/>
        <w:rPr>
          <w:lang w:bidi="lo-LA"/>
        </w:rPr>
      </w:pPr>
      <w:r w:rsidRPr="00040581">
        <w:rPr>
          <w:lang w:bidi="lo-LA"/>
        </w:rPr>
        <w:t>134. Ikvienai personai ir tiesības iegūt informāciju par viņas iesnieguma virzību pašvaldības institūcijās un tiesības iesniegt iesniegumam papildinājumus un precizējumus.</w:t>
      </w:r>
    </w:p>
    <w:p w:rsidR="00040581" w:rsidRPr="00040581" w:rsidRDefault="00040581" w:rsidP="00040581">
      <w:pPr>
        <w:ind w:right="-2" w:firstLine="720"/>
        <w:jc w:val="both"/>
        <w:rPr>
          <w:lang w:bidi="lo-LA"/>
        </w:rPr>
      </w:pPr>
      <w:r w:rsidRPr="00040581">
        <w:rPr>
          <w:lang w:bidi="lo-LA"/>
        </w:rPr>
        <w:t>135. Par pašvaldības oficiālo dokumentu vai apliecinātu atvasinājumu izsniegšanu pašvaldība var iekasēt nodevu saskaņā ar likumu „Par nodokļiem un nodevām” un pašvaldības saistošajiem noteikumiem.</w:t>
      </w:r>
    </w:p>
    <w:p w:rsidR="00040581" w:rsidRPr="00040581" w:rsidRDefault="00040581" w:rsidP="00040581">
      <w:pPr>
        <w:ind w:right="-2"/>
        <w:jc w:val="center"/>
        <w:rPr>
          <w:b/>
          <w:lang w:bidi="lo-LA"/>
        </w:rPr>
      </w:pPr>
    </w:p>
    <w:p w:rsidR="00040581" w:rsidRPr="00040581" w:rsidRDefault="00040581" w:rsidP="00040581">
      <w:pPr>
        <w:ind w:right="-2"/>
        <w:jc w:val="center"/>
        <w:rPr>
          <w:b/>
          <w:lang w:bidi="lo-LA"/>
        </w:rPr>
      </w:pPr>
      <w:r w:rsidRPr="00040581">
        <w:rPr>
          <w:b/>
          <w:lang w:bidi="lo-LA"/>
        </w:rPr>
        <w:t>10. Publiskās apspriešanas kārtība</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136. Lai nodrošinātu iedzīvotāju līdzdalību īpaši svarīgu vietējās nozīmes jautājumu izlemšanā, gadījumos, kas noteikti šajā Nolikumā vai citos normatīvajos aktos, ar Domes lēmumu visā pašvaldības teritorijā vai tās daļā var tikt organizēta publiskā apspriešana. Publiskā apspriešana jārīko par:</w:t>
      </w:r>
    </w:p>
    <w:p w:rsidR="00040581" w:rsidRPr="00040581" w:rsidRDefault="00040581" w:rsidP="00040581">
      <w:pPr>
        <w:ind w:right="-2" w:firstLine="720"/>
        <w:jc w:val="both"/>
        <w:rPr>
          <w:lang w:bidi="lo-LA"/>
        </w:rPr>
      </w:pPr>
      <w:r w:rsidRPr="00040581">
        <w:rPr>
          <w:lang w:bidi="lo-LA"/>
        </w:rPr>
        <w:t>136.1. pašvaldības administratīvās teritorijas robežu grozīšanu;</w:t>
      </w:r>
    </w:p>
    <w:p w:rsidR="00040581" w:rsidRPr="00040581" w:rsidRDefault="00040581" w:rsidP="00040581">
      <w:pPr>
        <w:ind w:right="-2" w:firstLine="720"/>
        <w:jc w:val="both"/>
        <w:rPr>
          <w:lang w:bidi="lo-LA"/>
        </w:rPr>
      </w:pPr>
      <w:r w:rsidRPr="00040581">
        <w:rPr>
          <w:lang w:bidi="lo-LA"/>
        </w:rPr>
        <w:lastRenderedPageBreak/>
        <w:t>136.2. pašvaldības attīstības programmu un teritorijas plānojumu un projektiem, kas būtiski ietekmē pašvaldības iedzīvotājus;</w:t>
      </w:r>
    </w:p>
    <w:p w:rsidR="00040581" w:rsidRPr="00040581" w:rsidRDefault="00040581" w:rsidP="00040581">
      <w:pPr>
        <w:ind w:right="-2" w:firstLine="720"/>
        <w:jc w:val="both"/>
        <w:rPr>
          <w:lang w:bidi="lo-LA"/>
        </w:rPr>
      </w:pPr>
      <w:r w:rsidRPr="00040581">
        <w:rPr>
          <w:lang w:bidi="lo-LA"/>
        </w:rPr>
        <w:t>136.3. citiem normatīvos aktos noteiktajiem jautājumiem.</w:t>
      </w:r>
    </w:p>
    <w:p w:rsidR="00040581" w:rsidRPr="00040581" w:rsidRDefault="00040581" w:rsidP="00040581">
      <w:pPr>
        <w:ind w:right="-2"/>
        <w:jc w:val="both"/>
        <w:rPr>
          <w:lang w:bidi="lo-LA"/>
        </w:rPr>
      </w:pPr>
    </w:p>
    <w:p w:rsidR="00040581" w:rsidRPr="00040581" w:rsidRDefault="00040581" w:rsidP="00040581">
      <w:pPr>
        <w:ind w:right="-2" w:firstLine="720"/>
        <w:jc w:val="both"/>
        <w:rPr>
          <w:lang w:bidi="lo-LA"/>
        </w:rPr>
      </w:pPr>
      <w:r w:rsidRPr="00040581">
        <w:rPr>
          <w:lang w:bidi="lo-LA"/>
        </w:rPr>
        <w:t>137. Dome var pieņemt lēmumu rīkot publisko apspriešanu par citiem jautājumiem, kas nav minēti šā Nolikuma 138.punktā, izņemot jautājumus, kas:</w:t>
      </w:r>
    </w:p>
    <w:p w:rsidR="00040581" w:rsidRPr="00040581" w:rsidRDefault="00040581" w:rsidP="00040581">
      <w:pPr>
        <w:ind w:left="720" w:right="-2"/>
        <w:jc w:val="both"/>
        <w:rPr>
          <w:lang w:bidi="lo-LA"/>
        </w:rPr>
      </w:pPr>
      <w:r w:rsidRPr="00040581">
        <w:rPr>
          <w:lang w:bidi="lo-LA"/>
        </w:rPr>
        <w:t>137.1. saistīti ar administrācijas struktūru un iekšējo darba organizāciju;</w:t>
      </w:r>
    </w:p>
    <w:p w:rsidR="00040581" w:rsidRPr="00040581" w:rsidRDefault="00040581" w:rsidP="00040581">
      <w:pPr>
        <w:ind w:left="720" w:right="-2"/>
        <w:jc w:val="both"/>
        <w:rPr>
          <w:lang w:bidi="lo-LA"/>
        </w:rPr>
      </w:pPr>
      <w:r w:rsidRPr="00040581">
        <w:rPr>
          <w:lang w:bidi="lo-LA"/>
        </w:rPr>
        <w:t>137.2. saistīti ar amatpersonu iecelšanas vai atcelšanas, un citiem personāla jautājumiem;</w:t>
      </w:r>
    </w:p>
    <w:p w:rsidR="00040581" w:rsidRPr="00040581" w:rsidRDefault="00040581" w:rsidP="00040581">
      <w:pPr>
        <w:ind w:left="720" w:right="-2"/>
        <w:jc w:val="both"/>
        <w:rPr>
          <w:lang w:bidi="lo-LA"/>
        </w:rPr>
      </w:pPr>
      <w:r w:rsidRPr="00040581">
        <w:rPr>
          <w:lang w:bidi="lo-LA"/>
        </w:rPr>
        <w:t>137.3. attiecas uz konkrētu fizisku vai juridisku personu, it sevišķi administratīvu aktu;</w:t>
      </w:r>
    </w:p>
    <w:p w:rsidR="00040581" w:rsidRPr="00040581" w:rsidRDefault="00040581" w:rsidP="00040581">
      <w:pPr>
        <w:ind w:left="720" w:right="-2"/>
        <w:jc w:val="both"/>
        <w:rPr>
          <w:lang w:bidi="lo-LA"/>
        </w:rPr>
      </w:pPr>
      <w:r w:rsidRPr="00040581">
        <w:rPr>
          <w:lang w:bidi="lo-LA"/>
        </w:rPr>
        <w:t>137.4. saistīti ar valsts pārvaldes funkciju īstenošanu;</w:t>
      </w:r>
    </w:p>
    <w:p w:rsidR="00040581" w:rsidRPr="00040581" w:rsidRDefault="00040581" w:rsidP="00040581">
      <w:pPr>
        <w:ind w:left="720" w:right="-2"/>
        <w:jc w:val="both"/>
        <w:rPr>
          <w:lang w:bidi="lo-LA"/>
        </w:rPr>
      </w:pPr>
      <w:r w:rsidRPr="00040581">
        <w:rPr>
          <w:lang w:bidi="lo-LA"/>
        </w:rPr>
        <w:t>137.5. budžetu un nodokļu maksājumu atbrīvojumiem;</w:t>
      </w:r>
    </w:p>
    <w:p w:rsidR="00040581" w:rsidRPr="00040581" w:rsidRDefault="00040581" w:rsidP="00040581">
      <w:pPr>
        <w:ind w:left="720" w:right="-2"/>
        <w:jc w:val="both"/>
        <w:rPr>
          <w:lang w:bidi="lo-LA"/>
        </w:rPr>
      </w:pPr>
      <w:r w:rsidRPr="00040581">
        <w:rPr>
          <w:lang w:bidi="lo-LA"/>
        </w:rPr>
        <w:t>137.6. ir citu publisko institūciju kompetencē.</w:t>
      </w:r>
    </w:p>
    <w:p w:rsidR="00040581" w:rsidRPr="00040581" w:rsidRDefault="00040581" w:rsidP="00040581">
      <w:pPr>
        <w:ind w:right="-2"/>
        <w:jc w:val="both"/>
        <w:rPr>
          <w:b/>
          <w:i/>
          <w:lang w:bidi="lo-LA"/>
        </w:rPr>
      </w:pPr>
    </w:p>
    <w:p w:rsidR="00040581" w:rsidRPr="00040581" w:rsidRDefault="00040581" w:rsidP="00040581">
      <w:pPr>
        <w:ind w:right="-2" w:firstLine="720"/>
        <w:jc w:val="both"/>
        <w:rPr>
          <w:lang w:bidi="lo-LA"/>
        </w:rPr>
      </w:pPr>
      <w:r w:rsidRPr="00040581">
        <w:rPr>
          <w:lang w:bidi="lo-LA"/>
        </w:rPr>
        <w:t>138. Par publiskās apspriešanas rīkošanu ne vēlāk kā vienu mēnesi pēc attiecīga ierosinājuma saņemšanas Dome var lemt:</w:t>
      </w:r>
    </w:p>
    <w:p w:rsidR="00040581" w:rsidRPr="00040581" w:rsidRDefault="00040581" w:rsidP="00040581">
      <w:pPr>
        <w:ind w:right="-2" w:firstLine="720"/>
        <w:jc w:val="both"/>
        <w:rPr>
          <w:lang w:bidi="lo-LA"/>
        </w:rPr>
      </w:pPr>
      <w:r w:rsidRPr="00040581">
        <w:rPr>
          <w:lang w:bidi="lo-LA"/>
        </w:rPr>
        <w:t>138.1. pēc ne mazāk kā divas trešdaļas deputātu iniciatīvas;</w:t>
      </w:r>
    </w:p>
    <w:p w:rsidR="00040581" w:rsidRPr="00040581" w:rsidRDefault="00040581" w:rsidP="00040581">
      <w:pPr>
        <w:ind w:right="-2" w:firstLine="720"/>
        <w:jc w:val="both"/>
        <w:rPr>
          <w:lang w:bidi="lo-LA"/>
        </w:rPr>
      </w:pPr>
      <w:r w:rsidRPr="00040581">
        <w:rPr>
          <w:lang w:bidi="lo-LA"/>
        </w:rPr>
        <w:t>138.2. pēc pašvaldības iedzīvotāju iniciatīvas;</w:t>
      </w:r>
    </w:p>
    <w:p w:rsidR="00040581" w:rsidRPr="00040581" w:rsidRDefault="00040581" w:rsidP="00040581">
      <w:pPr>
        <w:ind w:right="-2" w:firstLine="720"/>
        <w:jc w:val="both"/>
        <w:rPr>
          <w:lang w:bidi="lo-LA"/>
        </w:rPr>
      </w:pPr>
      <w:r w:rsidRPr="00040581">
        <w:rPr>
          <w:lang w:bidi="lo-LA"/>
        </w:rPr>
        <w:t>138.3. pēc Priekšsēdētāja vai Priekšsēdētāja vietnieka iniciatīvas;</w:t>
      </w:r>
    </w:p>
    <w:p w:rsidR="00040581" w:rsidRPr="00040581" w:rsidRDefault="00040581" w:rsidP="00040581">
      <w:pPr>
        <w:ind w:right="-2" w:firstLine="720"/>
        <w:jc w:val="right"/>
        <w:rPr>
          <w:i/>
          <w:color w:val="000000"/>
        </w:rPr>
      </w:pPr>
      <w:r w:rsidRPr="00040581">
        <w:rPr>
          <w:i/>
          <w:color w:val="000000"/>
          <w:sz w:val="20"/>
          <w:szCs w:val="20"/>
        </w:rPr>
        <w:t>Ar grozījumiem, kas izdarīti ar Tukuma novada Domes 26.02.2015. lēmumu (prot.Nr.2, 4.§.)</w:t>
      </w:r>
      <w:r w:rsidRPr="00040581">
        <w:rPr>
          <w:i/>
          <w:color w:val="000000"/>
        </w:rPr>
        <w:t xml:space="preserve"> </w:t>
      </w:r>
    </w:p>
    <w:p w:rsidR="00040581" w:rsidRPr="00040581" w:rsidRDefault="00040581" w:rsidP="00040581">
      <w:pPr>
        <w:ind w:right="-2" w:firstLine="720"/>
        <w:jc w:val="both"/>
        <w:rPr>
          <w:lang w:bidi="lo-LA"/>
        </w:rPr>
      </w:pPr>
      <w:r w:rsidRPr="00040581">
        <w:rPr>
          <w:lang w:bidi="lo-LA"/>
        </w:rPr>
        <w:t>138.4. citos likumā noteiktos gadījumos.</w:t>
      </w:r>
    </w:p>
    <w:p w:rsidR="00040581" w:rsidRPr="00040581" w:rsidRDefault="00040581" w:rsidP="00040581">
      <w:pPr>
        <w:ind w:right="-2" w:firstLine="720"/>
        <w:jc w:val="both"/>
        <w:rPr>
          <w:lang w:bidi="lo-LA"/>
        </w:rPr>
      </w:pPr>
      <w:r w:rsidRPr="00040581">
        <w:rPr>
          <w:lang w:bidi="lo-LA"/>
        </w:rPr>
        <w:t>Pēc iedzīvotāju iniciatīvas publiskā apspriešana var notikt, ja ne mazāk kā pieci procenti no attiecīgās teritorijas iedzīvotājiem šajā Nolikumā noteiktā kārtībā vēršas Domē.</w:t>
      </w:r>
    </w:p>
    <w:p w:rsidR="00040581" w:rsidRPr="00040581" w:rsidRDefault="00040581" w:rsidP="00040581">
      <w:pPr>
        <w:ind w:right="-2" w:firstLine="720"/>
        <w:jc w:val="both"/>
        <w:rPr>
          <w:lang w:bidi="lo-LA"/>
        </w:rPr>
      </w:pPr>
      <w:r w:rsidRPr="00040581">
        <w:rPr>
          <w:lang w:bidi="lo-LA"/>
        </w:rPr>
        <w:t>Šajā Nolikumā noteiktā publiskās apspriešanas kārtība nav piemērojama attiecībā uz publisko apspriešanu, kas tiek organizēta Būvniecības likumā un Tukuma novada Domes 28.03.2013. saistošajos noteikumos Nr.6 „Par koku ciršanu ārpus meža Tukuma novadā” paredzētajos gadījumos.</w:t>
      </w:r>
    </w:p>
    <w:p w:rsidR="00040581" w:rsidRPr="00040581" w:rsidRDefault="00040581" w:rsidP="00040581">
      <w:pPr>
        <w:ind w:right="-2"/>
        <w:jc w:val="both"/>
        <w:rPr>
          <w:b/>
          <w:i/>
          <w:lang w:bidi="lo-LA"/>
        </w:rPr>
      </w:pPr>
    </w:p>
    <w:p w:rsidR="00040581" w:rsidRPr="00040581" w:rsidRDefault="00040581" w:rsidP="00040581">
      <w:pPr>
        <w:ind w:right="-2" w:firstLine="720"/>
        <w:jc w:val="both"/>
        <w:rPr>
          <w:lang w:bidi="lo-LA"/>
        </w:rPr>
      </w:pPr>
      <w:r w:rsidRPr="00040581">
        <w:rPr>
          <w:lang w:bidi="lo-LA"/>
        </w:rPr>
        <w:t>139. Publiskās apspriešanas rezultātiem ir konsultatīvs raksturs.</w:t>
      </w:r>
    </w:p>
    <w:p w:rsidR="00040581" w:rsidRPr="00040581" w:rsidRDefault="00040581" w:rsidP="00040581">
      <w:pPr>
        <w:ind w:right="-2"/>
        <w:jc w:val="both"/>
        <w:rPr>
          <w:b/>
          <w:i/>
          <w:lang w:bidi="lo-LA"/>
        </w:rPr>
      </w:pPr>
    </w:p>
    <w:p w:rsidR="00040581" w:rsidRPr="00040581" w:rsidRDefault="00040581" w:rsidP="00040581">
      <w:pPr>
        <w:ind w:right="-2" w:firstLine="720"/>
        <w:jc w:val="both"/>
        <w:rPr>
          <w:lang w:bidi="lo-LA"/>
        </w:rPr>
      </w:pPr>
      <w:r w:rsidRPr="00040581">
        <w:rPr>
          <w:lang w:bidi="lo-LA"/>
        </w:rPr>
        <w:t>140. Iesniedzot ierosinājumu publiskās apspriešanas sarīkošanai, norāda:</w:t>
      </w:r>
    </w:p>
    <w:p w:rsidR="00040581" w:rsidRPr="00040581" w:rsidRDefault="00040581" w:rsidP="00040581">
      <w:pPr>
        <w:ind w:right="-2"/>
        <w:jc w:val="both"/>
        <w:rPr>
          <w:lang w:bidi="lo-LA"/>
        </w:rPr>
      </w:pPr>
      <w:r w:rsidRPr="00040581">
        <w:rPr>
          <w:lang w:bidi="lo-LA"/>
        </w:rPr>
        <w:tab/>
        <w:t>140.1. tās datumu un termiņus (ne mazāku par trim nedēļām);</w:t>
      </w:r>
    </w:p>
    <w:p w:rsidR="00040581" w:rsidRPr="00040581" w:rsidRDefault="00040581" w:rsidP="00040581">
      <w:pPr>
        <w:ind w:right="-2"/>
        <w:jc w:val="both"/>
        <w:rPr>
          <w:lang w:bidi="lo-LA"/>
        </w:rPr>
      </w:pPr>
      <w:r w:rsidRPr="00040581">
        <w:rPr>
          <w:lang w:bidi="lo-LA"/>
        </w:rPr>
        <w:tab/>
        <w:t>140.2. paredzamā jautājuma iespējamo formulējumu;</w:t>
      </w:r>
    </w:p>
    <w:p w:rsidR="00040581" w:rsidRPr="00040581" w:rsidRDefault="00040581" w:rsidP="00040581">
      <w:pPr>
        <w:ind w:right="-2"/>
        <w:jc w:val="both"/>
        <w:rPr>
          <w:lang w:bidi="lo-LA"/>
        </w:rPr>
      </w:pPr>
      <w:r w:rsidRPr="00040581">
        <w:rPr>
          <w:lang w:bidi="lo-LA"/>
        </w:rPr>
        <w:tab/>
        <w:t>140.3. publiskās apspriešanas rezultātu aprēķināšanas metodiku;</w:t>
      </w:r>
    </w:p>
    <w:p w:rsidR="00040581" w:rsidRPr="00040581" w:rsidRDefault="00040581" w:rsidP="00040581">
      <w:pPr>
        <w:ind w:right="-2"/>
        <w:jc w:val="both"/>
        <w:rPr>
          <w:lang w:bidi="lo-LA"/>
        </w:rPr>
      </w:pPr>
      <w:r w:rsidRPr="00040581">
        <w:rPr>
          <w:lang w:bidi="lo-LA"/>
        </w:rPr>
        <w:tab/>
        <w:t>140.4. publiskās apspriešanas lapas formu;</w:t>
      </w:r>
    </w:p>
    <w:p w:rsidR="00040581" w:rsidRPr="00040581" w:rsidRDefault="00040581" w:rsidP="00040581">
      <w:pPr>
        <w:ind w:right="-2" w:firstLine="720"/>
        <w:jc w:val="both"/>
        <w:rPr>
          <w:lang w:bidi="lo-LA"/>
        </w:rPr>
      </w:pPr>
      <w:r w:rsidRPr="00040581">
        <w:rPr>
          <w:lang w:bidi="lo-LA"/>
        </w:rPr>
        <w:t>140.5. minimālo iedzīvotāju skaitu, kuriem jāpiedalās publiskajā apspriešana, lai publisko apspriešanu uzskatītu par notikušu.</w:t>
      </w:r>
    </w:p>
    <w:p w:rsidR="00040581" w:rsidRPr="00040581" w:rsidRDefault="00040581" w:rsidP="00040581">
      <w:pPr>
        <w:ind w:right="-2"/>
        <w:jc w:val="both"/>
      </w:pPr>
    </w:p>
    <w:p w:rsidR="00040581" w:rsidRPr="00040581" w:rsidRDefault="00040581" w:rsidP="00040581">
      <w:pPr>
        <w:ind w:right="-2" w:firstLine="720"/>
        <w:jc w:val="both"/>
        <w:rPr>
          <w:sz w:val="20"/>
          <w:szCs w:val="20"/>
        </w:rPr>
      </w:pPr>
      <w:r w:rsidRPr="00040581">
        <w:t xml:space="preserve">141. Par publiskās apspriešanas rīkošanu un rezultātu apkopošanu atbildīgs ir pašvaldības izpilddirektors, kura pienākums ir nodrošināt pausto viedokļu apkopošanu, publicēt vietējā laikrakstā un pašvaldības tīmekļa vietnē </w:t>
      </w:r>
      <w:hyperlink r:id="rId57" w:history="1">
        <w:r w:rsidRPr="00040581">
          <w:rPr>
            <w:color w:val="0000FF"/>
          </w:rPr>
          <w:t>www.tukums.lv</w:t>
        </w:r>
      </w:hyperlink>
      <w:r w:rsidRPr="00040581">
        <w:t xml:space="preserve"> informatīvu ziņojumu (kopsavilkumu) par apspriešanas rezultātiem, kā arī publicēt pieņemto Domes lēmumu, kurā izmantoti publiskās apspriešanas rezultāti. </w:t>
      </w:r>
    </w:p>
    <w:p w:rsidR="00040581" w:rsidRPr="00040581" w:rsidRDefault="00040581" w:rsidP="00040581">
      <w:pPr>
        <w:ind w:right="-2"/>
        <w:jc w:val="center"/>
        <w:rPr>
          <w:b/>
          <w:lang w:bidi="lo-LA"/>
        </w:rPr>
      </w:pPr>
    </w:p>
    <w:p w:rsidR="00040581" w:rsidRPr="00040581" w:rsidRDefault="00040581" w:rsidP="00040581">
      <w:pPr>
        <w:ind w:right="-2"/>
        <w:jc w:val="center"/>
        <w:rPr>
          <w:b/>
          <w:lang w:bidi="lo-LA"/>
        </w:rPr>
      </w:pPr>
      <w:r w:rsidRPr="00040581">
        <w:rPr>
          <w:b/>
          <w:lang w:bidi="lo-LA"/>
        </w:rPr>
        <w:t>11. Administratīvo aktu apstrīdēšanas kārtība</w:t>
      </w:r>
    </w:p>
    <w:p w:rsidR="00040581" w:rsidRPr="00040581" w:rsidRDefault="00040581" w:rsidP="00040581">
      <w:pPr>
        <w:ind w:right="-2"/>
        <w:jc w:val="center"/>
        <w:rPr>
          <w:b/>
          <w:i/>
          <w:lang w:bidi="lo-LA"/>
        </w:rPr>
      </w:pPr>
    </w:p>
    <w:p w:rsidR="00040581" w:rsidRPr="00040581" w:rsidRDefault="00040581" w:rsidP="00040581">
      <w:pPr>
        <w:ind w:right="-2" w:firstLine="720"/>
        <w:jc w:val="both"/>
        <w:rPr>
          <w:bCs/>
          <w:lang w:bidi="lo-LA"/>
        </w:rPr>
      </w:pPr>
      <w:r w:rsidRPr="00040581">
        <w:rPr>
          <w:bCs/>
          <w:lang w:bidi="lo-LA"/>
        </w:rPr>
        <w:t>142. Dome ar šiem saistošajiem noteikumiem deleģē tiesības izdot administratīvos aktus autonomās kompetences jautājumos pašvaldības administrācijai, ja tas nav pretrunā ar augstākstāvošajiem normatīvajiem aktiem.</w:t>
      </w:r>
    </w:p>
    <w:p w:rsidR="00040581" w:rsidRPr="00040581" w:rsidRDefault="00040581" w:rsidP="00040581">
      <w:pPr>
        <w:ind w:right="-2" w:firstLine="720"/>
        <w:jc w:val="both"/>
        <w:rPr>
          <w:lang w:bidi="lo-LA"/>
        </w:rPr>
      </w:pPr>
      <w:r w:rsidRPr="00040581">
        <w:rPr>
          <w:lang w:bidi="lo-LA"/>
        </w:rPr>
        <w:lastRenderedPageBreak/>
        <w:t>143. Administratīvā akta un faktiskās rīcības apstrīdēšanas un atcelšanas kārtību un principus nosaka Administratīvā procesa likums. Jebkurā administratīvajā aktā norādāms tā pārsūdzēšanas termiņš – viens mēnesis no tā spēkā stāšanās brīža un iesnieguma vai sūdzības iesniegšanas vieta.</w:t>
      </w:r>
    </w:p>
    <w:p w:rsidR="00040581" w:rsidRPr="00040581" w:rsidRDefault="00040581" w:rsidP="00040581">
      <w:pPr>
        <w:ind w:right="-2" w:firstLine="720"/>
        <w:jc w:val="both"/>
        <w:rPr>
          <w:lang w:bidi="lo-LA"/>
        </w:rPr>
      </w:pPr>
      <w:r w:rsidRPr="00040581">
        <w:rPr>
          <w:lang w:bidi="lo-LA"/>
        </w:rPr>
        <w:t xml:space="preserve">144. Administratīvais akts, ko izdevusi Domes komisija vai Domes amatpersona stājas spēkā ar brīdi, kad tas paziņots adresātam, ja normatīvajos aktos nav paredzēts cits spēkā stāšanās termiņš. </w:t>
      </w:r>
    </w:p>
    <w:p w:rsidR="00040581" w:rsidRPr="00040581" w:rsidRDefault="00040581" w:rsidP="00040581">
      <w:pPr>
        <w:ind w:right="-2" w:firstLine="720"/>
        <w:jc w:val="both"/>
        <w:rPr>
          <w:bCs/>
          <w:lang w:bidi="lo-LA"/>
        </w:rPr>
      </w:pPr>
      <w:r w:rsidRPr="00040581">
        <w:rPr>
          <w:bCs/>
          <w:lang w:bidi="lo-LA"/>
        </w:rPr>
        <w:t>145. Šā Nolikuma 143.punkta kārtībā izdotos pašvaldības administrācijas administratīvos aktus apstrīd Administratīvo aktu strīdu komisijā Administratīvā procesa likumā noteiktajā kārtībā.</w:t>
      </w:r>
    </w:p>
    <w:p w:rsidR="00040581" w:rsidRPr="00040581" w:rsidRDefault="00040581" w:rsidP="00040581">
      <w:pPr>
        <w:ind w:right="-2"/>
        <w:jc w:val="both"/>
        <w:rPr>
          <w:bCs/>
          <w:lang w:bidi="lo-LA"/>
        </w:rPr>
      </w:pPr>
    </w:p>
    <w:p w:rsidR="00040581" w:rsidRPr="00040581" w:rsidRDefault="00040581" w:rsidP="00040581">
      <w:pPr>
        <w:ind w:right="-2" w:firstLine="720"/>
        <w:jc w:val="both"/>
        <w:rPr>
          <w:bCs/>
          <w:lang w:bidi="lo-LA"/>
        </w:rPr>
      </w:pPr>
      <w:r w:rsidRPr="00040581">
        <w:rPr>
          <w:bCs/>
          <w:lang w:bidi="lo-LA"/>
        </w:rPr>
        <w:t>146. Administratīvo aktu strīdu komisijas kompetenci nosaka komisijas nolikums, kurā noteikta lēmumu pieņemšanas kārtība un komisijas darba organizācija. Administratīvo aktu strīdu komisijas darbību pārrauga un kontrolē Priekšsēdētājs.</w:t>
      </w:r>
    </w:p>
    <w:p w:rsidR="00040581" w:rsidRPr="00040581" w:rsidRDefault="00040581" w:rsidP="00040581">
      <w:pPr>
        <w:ind w:right="-2" w:firstLine="720"/>
        <w:jc w:val="both"/>
        <w:rPr>
          <w:bCs/>
          <w:lang w:bidi="lo-LA"/>
        </w:rPr>
      </w:pPr>
      <w:r w:rsidRPr="00040581">
        <w:rPr>
          <w:bCs/>
          <w:lang w:bidi="lo-LA"/>
        </w:rPr>
        <w:t>147. Administratīvo aktu strīdu komisijā izskata iesniegumus par pašvaldības iestāžu un aģentūru izdotajiem administratīvajiem aktiem, ja tas ir paredzēts iestādes vai aģentūras nolikumā, kā arī ja iesniedzējs apstrīd pašvaldības padotībā esošo institūciju un amatpersonu faktisko rīcību un administratīvos aktus, kurus pieņēmusi:</w:t>
      </w:r>
    </w:p>
    <w:p w:rsidR="00040581" w:rsidRPr="00040581" w:rsidRDefault="00040581" w:rsidP="00040581">
      <w:pPr>
        <w:ind w:right="-2" w:firstLine="720"/>
        <w:jc w:val="both"/>
        <w:rPr>
          <w:lang w:bidi="lo-LA"/>
        </w:rPr>
      </w:pPr>
      <w:r w:rsidRPr="00040581">
        <w:rPr>
          <w:lang w:bidi="lo-LA"/>
        </w:rPr>
        <w:t>147.1. Izglītības pārvaldes izveidotā Komisija pirmsskolas vecuma bērnu vietu piešķiršanai izglītības iestādē,</w:t>
      </w:r>
    </w:p>
    <w:p w:rsidR="00040581" w:rsidRPr="00040581" w:rsidRDefault="00040581" w:rsidP="00040581">
      <w:pPr>
        <w:ind w:right="-2" w:firstLine="720"/>
        <w:jc w:val="both"/>
        <w:rPr>
          <w:lang w:bidi="lo-LA"/>
        </w:rPr>
      </w:pPr>
      <w:r w:rsidRPr="00040581">
        <w:rPr>
          <w:lang w:bidi="lo-LA"/>
        </w:rPr>
        <w:t>147.2. Uzņēmējdarbības licencēšanas komisija,</w:t>
      </w:r>
    </w:p>
    <w:p w:rsidR="00040581" w:rsidRPr="00040581" w:rsidRDefault="00040581" w:rsidP="00040581">
      <w:pPr>
        <w:ind w:right="-2"/>
        <w:jc w:val="both"/>
        <w:rPr>
          <w:i/>
          <w:lang w:bidi="lo-LA"/>
        </w:rPr>
      </w:pPr>
      <w:r w:rsidRPr="00040581">
        <w:rPr>
          <w:i/>
          <w:lang w:bidi="lo-LA"/>
        </w:rPr>
        <w:tab/>
        <w:t>147.3. Svītrots ar Tukuma novada Domes 29.01.2015. lēmumu (prot.Nr.1, 5.§.);</w:t>
      </w:r>
    </w:p>
    <w:p w:rsidR="00040581" w:rsidRPr="00040581" w:rsidRDefault="00040581" w:rsidP="00040581">
      <w:pPr>
        <w:ind w:right="-2" w:firstLine="720"/>
        <w:jc w:val="both"/>
        <w:rPr>
          <w:lang w:bidi="lo-LA"/>
        </w:rPr>
      </w:pPr>
      <w:r w:rsidRPr="00040581">
        <w:rPr>
          <w:lang w:bidi="lo-LA"/>
        </w:rPr>
        <w:t>147.4. Dzīvokļu komisija,</w:t>
      </w:r>
    </w:p>
    <w:p w:rsidR="00040581" w:rsidRPr="00040581" w:rsidRDefault="00040581" w:rsidP="00040581">
      <w:pPr>
        <w:ind w:right="-2" w:firstLine="720"/>
        <w:jc w:val="both"/>
        <w:rPr>
          <w:lang w:bidi="lo-LA"/>
        </w:rPr>
      </w:pPr>
      <w:r w:rsidRPr="00040581">
        <w:rPr>
          <w:lang w:bidi="lo-LA"/>
        </w:rPr>
        <w:t>147.5. Sociālās palīdzības komisija,</w:t>
      </w:r>
    </w:p>
    <w:p w:rsidR="00040581" w:rsidRPr="00040581" w:rsidRDefault="00040581" w:rsidP="00040581">
      <w:pPr>
        <w:ind w:right="-2" w:firstLine="720"/>
        <w:jc w:val="both"/>
        <w:rPr>
          <w:lang w:bidi="lo-LA"/>
        </w:rPr>
      </w:pPr>
      <w:r w:rsidRPr="00040581">
        <w:rPr>
          <w:lang w:bidi="lo-LA"/>
        </w:rPr>
        <w:t>147.6. Satiksmes organizācijas un kustības drošības komisija,</w:t>
      </w:r>
    </w:p>
    <w:p w:rsidR="00040581" w:rsidRPr="00040581" w:rsidRDefault="00040581" w:rsidP="00040581">
      <w:pPr>
        <w:ind w:right="-2" w:firstLine="720"/>
        <w:jc w:val="both"/>
        <w:rPr>
          <w:lang w:bidi="lo-LA"/>
        </w:rPr>
      </w:pPr>
      <w:r w:rsidRPr="00040581">
        <w:rPr>
          <w:lang w:bidi="lo-LA"/>
        </w:rPr>
        <w:t>147.7. Vides komisija,</w:t>
      </w:r>
    </w:p>
    <w:p w:rsidR="00040581" w:rsidRPr="00040581" w:rsidRDefault="00040581" w:rsidP="00040581">
      <w:pPr>
        <w:ind w:right="-2" w:firstLine="720"/>
        <w:jc w:val="both"/>
        <w:rPr>
          <w:lang w:bidi="lo-LA"/>
        </w:rPr>
      </w:pPr>
      <w:r w:rsidRPr="00040581">
        <w:rPr>
          <w:lang w:bidi="lo-LA"/>
        </w:rPr>
        <w:t>147.8. Zemes īpašumu pārvaldīšanas komisija,</w:t>
      </w:r>
    </w:p>
    <w:p w:rsidR="00040581" w:rsidRPr="00040581" w:rsidRDefault="00040581" w:rsidP="00040581">
      <w:pPr>
        <w:ind w:right="-2" w:firstLine="720"/>
        <w:jc w:val="both"/>
        <w:rPr>
          <w:lang w:bidi="lo-LA"/>
        </w:rPr>
      </w:pPr>
      <w:r w:rsidRPr="00040581">
        <w:rPr>
          <w:lang w:bidi="lo-LA"/>
        </w:rPr>
        <w:t>147.9. Domes Administratīvās nodaļas iedzīvotāju reģistrēšanas speciālists,</w:t>
      </w:r>
    </w:p>
    <w:p w:rsidR="00040581" w:rsidRPr="00040581" w:rsidRDefault="00040581" w:rsidP="00040581">
      <w:pPr>
        <w:ind w:right="-2" w:firstLine="720"/>
        <w:jc w:val="both"/>
        <w:rPr>
          <w:lang w:bidi="lo-LA"/>
        </w:rPr>
      </w:pPr>
      <w:r w:rsidRPr="00040581">
        <w:rPr>
          <w:lang w:bidi="lo-LA"/>
        </w:rPr>
        <w:t>147.10. pašvaldības aģentūras „Tukuma novada sociālais dienests” direktors.</w:t>
      </w:r>
    </w:p>
    <w:p w:rsidR="00040581" w:rsidRPr="00040581" w:rsidRDefault="00040581" w:rsidP="00040581">
      <w:pPr>
        <w:ind w:firstLine="720"/>
        <w:jc w:val="both"/>
      </w:pPr>
      <w:r w:rsidRPr="00040581">
        <w:t>147.11. pašvaldības dzīvojamo māju apsaimniekotāji par īres (apsaimniekošanas) un pakalpojumu maksājumu parāda līgumsoda aprēķina apturēšanu vai līgumsoda dzēšanu.</w:t>
      </w:r>
    </w:p>
    <w:p w:rsidR="00040581" w:rsidRPr="00040581" w:rsidRDefault="00040581" w:rsidP="00040581">
      <w:pPr>
        <w:ind w:right="-2"/>
        <w:jc w:val="right"/>
        <w:rPr>
          <w:i/>
          <w:sz w:val="20"/>
          <w:szCs w:val="20"/>
        </w:rPr>
      </w:pPr>
      <w:r w:rsidRPr="00040581">
        <w:rPr>
          <w:i/>
          <w:sz w:val="20"/>
          <w:szCs w:val="20"/>
        </w:rPr>
        <w:t>Ar grozījumiem, kas izdarīti ar Tukuma novada Domes 29.01.2015. lēmumu (prot.Nr.1, 5.§.)</w:t>
      </w:r>
    </w:p>
    <w:p w:rsidR="00040581" w:rsidRPr="00040581" w:rsidRDefault="00040581" w:rsidP="00040581">
      <w:pPr>
        <w:ind w:right="-2" w:firstLine="720"/>
        <w:jc w:val="both"/>
        <w:rPr>
          <w:bCs/>
          <w:lang w:bidi="lo-LA"/>
        </w:rPr>
      </w:pPr>
    </w:p>
    <w:p w:rsidR="00040581" w:rsidRPr="00040581" w:rsidRDefault="00040581" w:rsidP="00040581">
      <w:pPr>
        <w:ind w:right="-2" w:firstLine="720"/>
        <w:jc w:val="both"/>
        <w:rPr>
          <w:lang w:bidi="lo-LA"/>
        </w:rPr>
      </w:pPr>
      <w:r w:rsidRPr="00040581">
        <w:rPr>
          <w:bCs/>
          <w:lang w:bidi="lo-LA"/>
        </w:rPr>
        <w:t xml:space="preserve">148. Administratīvo aktu strīdu komisijas vadītājs ir Priekšsēdētājs. </w:t>
      </w:r>
      <w:r w:rsidRPr="00040581">
        <w:t>Tās sastāvā ir pašvaldības izpilddirektors, pašvaldības aģentūras „Tukuma novada sociālais dienests” direktors un jurists, Attīstības nodaļas vadītājs, Komunālās nodaļas vadītājs un Juridiskās nodaļas vadītājs.</w:t>
      </w:r>
      <w:r w:rsidRPr="00040581">
        <w:rPr>
          <w:bCs/>
          <w:lang w:bidi="lo-LA"/>
        </w:rPr>
        <w:t xml:space="preserve"> Komisijas vadītājs ar rīkojumu komisijas darbā nepieciešamības gadījumā var papildus piesaistīt </w:t>
      </w:r>
      <w:r w:rsidRPr="00040581">
        <w:rPr>
          <w:lang w:bidi="lo-LA"/>
        </w:rPr>
        <w:t>novada administrācijas darbiniekus, pagastu pārvalžu speciālistus, ekspertus, kā arī konsultatīvos nolūkos biedrību, nodibinājumu pārstāvjus, pašvaldības iedzīvotājus un citas personas.</w:t>
      </w:r>
    </w:p>
    <w:p w:rsidR="00040581" w:rsidRPr="00040581" w:rsidRDefault="00040581" w:rsidP="00040581">
      <w:pPr>
        <w:ind w:right="-2" w:firstLine="720"/>
        <w:jc w:val="both"/>
        <w:rPr>
          <w:lang w:bidi="lo-LA"/>
        </w:rPr>
      </w:pPr>
      <w:r w:rsidRPr="00040581">
        <w:t xml:space="preserve">149. </w:t>
      </w:r>
      <w:r w:rsidRPr="00040581">
        <w:rPr>
          <w:lang w:bidi="lo-LA"/>
        </w:rPr>
        <w:t>Administratīvo aktu strīdu komisijas lēmumu fiziskā vai juridiskā persona var pārsūdzēt Administratīvajā rajona tiesā.</w:t>
      </w:r>
    </w:p>
    <w:p w:rsidR="00040581" w:rsidRPr="00040581" w:rsidRDefault="00040581" w:rsidP="00040581">
      <w:pPr>
        <w:ind w:right="-2" w:firstLine="720"/>
        <w:jc w:val="both"/>
        <w:rPr>
          <w:lang w:bidi="lo-LA"/>
        </w:rPr>
      </w:pPr>
      <w:r w:rsidRPr="00040581">
        <w:rPr>
          <w:lang w:bidi="lo-LA"/>
        </w:rPr>
        <w:t>150. Ja persona apstrīd administratīvo aktu, prasot atlīdzināt mantiskos zaudējumus vai personisko kaitējumu, arī morālo kaitējumu, tad par to lemj Dome.</w:t>
      </w:r>
    </w:p>
    <w:p w:rsidR="00040581" w:rsidRPr="00040581" w:rsidRDefault="00040581" w:rsidP="00040581">
      <w:pPr>
        <w:ind w:right="-2" w:firstLine="720"/>
        <w:jc w:val="both"/>
        <w:rPr>
          <w:lang w:bidi="lo-LA"/>
        </w:rPr>
      </w:pPr>
    </w:p>
    <w:p w:rsidR="00040581" w:rsidRPr="00040581" w:rsidRDefault="00040581" w:rsidP="00040581">
      <w:pPr>
        <w:ind w:right="-2"/>
        <w:jc w:val="center"/>
        <w:rPr>
          <w:b/>
          <w:lang w:bidi="lo-LA"/>
        </w:rPr>
      </w:pPr>
      <w:r w:rsidRPr="00040581">
        <w:rPr>
          <w:b/>
          <w:lang w:bidi="lo-LA"/>
        </w:rPr>
        <w:t>12. Noslēguma jautājumi</w:t>
      </w:r>
    </w:p>
    <w:p w:rsidR="00040581" w:rsidRPr="00040581" w:rsidRDefault="00040581" w:rsidP="00040581">
      <w:pPr>
        <w:ind w:right="-2" w:firstLine="720"/>
        <w:jc w:val="center"/>
        <w:rPr>
          <w:b/>
          <w:lang w:bidi="lo-LA"/>
        </w:rPr>
      </w:pPr>
    </w:p>
    <w:p w:rsidR="00040581" w:rsidRPr="00040581" w:rsidRDefault="00040581" w:rsidP="00040581">
      <w:pPr>
        <w:ind w:right="-2" w:firstLine="720"/>
        <w:jc w:val="both"/>
        <w:rPr>
          <w:lang w:bidi="lo-LA"/>
        </w:rPr>
      </w:pPr>
      <w:r w:rsidRPr="00040581">
        <w:rPr>
          <w:lang w:bidi="lo-LA"/>
        </w:rPr>
        <w:t>151. Ar šo saistošo noteikumu spēkā stāšanos spēku zaudē 2013.gada 14.jūnija saistošie noteikumi Nr.15 „Tukuma novada pašvaldības nolikums”.</w:t>
      </w:r>
    </w:p>
    <w:p w:rsidR="00040581" w:rsidRPr="00040581" w:rsidRDefault="00040581" w:rsidP="00040581">
      <w:pPr>
        <w:ind w:right="-2" w:firstLine="720"/>
        <w:jc w:val="both"/>
        <w:rPr>
          <w:lang w:bidi="lo-LA"/>
        </w:rPr>
      </w:pPr>
      <w:r w:rsidRPr="00040581">
        <w:t>152.  Grozījumi</w:t>
      </w:r>
      <w:r w:rsidRPr="00040581">
        <w:rPr>
          <w:lang w:bidi="lo-LA"/>
        </w:rPr>
        <w:t xml:space="preserve"> 2013.gada 22.augusta saistošajos noteikumos Nr.21 „Tukuma novada pašvaldības nolikums” stājas spēkā pēc Tukuma novada Domes 29.01.2015. sēdes protokola parakstīšanas.</w:t>
      </w:r>
    </w:p>
    <w:p w:rsidR="00040581" w:rsidRPr="00040581" w:rsidRDefault="00040581" w:rsidP="00040581">
      <w:pPr>
        <w:ind w:right="-2"/>
        <w:jc w:val="right"/>
        <w:rPr>
          <w:i/>
          <w:sz w:val="20"/>
          <w:szCs w:val="20"/>
        </w:rPr>
      </w:pPr>
      <w:r w:rsidRPr="00040581">
        <w:t xml:space="preserve"> </w:t>
      </w:r>
      <w:r w:rsidRPr="00040581">
        <w:rPr>
          <w:i/>
          <w:sz w:val="20"/>
          <w:szCs w:val="20"/>
        </w:rPr>
        <w:t>Ar grozījumiem, kas izdarīti ar Tukuma novada Domes 29.01.2015. lēmumu (prot.Nr.1, 5.§.)</w:t>
      </w:r>
    </w:p>
    <w:p w:rsidR="00040581" w:rsidRPr="00040581" w:rsidRDefault="00040581" w:rsidP="00040581"/>
    <w:p w:rsidR="00040581" w:rsidRPr="00040581" w:rsidRDefault="00040581" w:rsidP="00040581">
      <w:pPr>
        <w:ind w:right="-2" w:firstLine="720"/>
        <w:jc w:val="both"/>
        <w:rPr>
          <w:lang w:bidi="lo-LA"/>
        </w:rPr>
      </w:pPr>
      <w:r w:rsidRPr="00040581">
        <w:t>152.</w:t>
      </w:r>
      <w:r w:rsidRPr="00040581">
        <w:rPr>
          <w:vertAlign w:val="superscript"/>
        </w:rPr>
        <w:t>1</w:t>
      </w:r>
      <w:r w:rsidRPr="00040581">
        <w:t xml:space="preserve"> Grozījumi</w:t>
      </w:r>
      <w:r w:rsidRPr="00040581">
        <w:rPr>
          <w:lang w:bidi="lo-LA"/>
        </w:rPr>
        <w:t xml:space="preserve"> 2013.gada 22.augusta saistošajos noteikumos Nr.21 „Tukuma novada pašvaldības nolikums” stājas spēkā pēc Tukuma novada Domes 26.02.2015. sēdes protokola parakstīšanas.</w:t>
      </w:r>
    </w:p>
    <w:p w:rsidR="00040581" w:rsidRPr="00040581" w:rsidRDefault="00040581" w:rsidP="00040581">
      <w:pPr>
        <w:ind w:right="-2"/>
        <w:jc w:val="right"/>
        <w:rPr>
          <w:i/>
          <w:sz w:val="20"/>
          <w:szCs w:val="20"/>
        </w:rPr>
      </w:pPr>
      <w:r w:rsidRPr="00040581">
        <w:t xml:space="preserve"> </w:t>
      </w:r>
      <w:r w:rsidRPr="00040581">
        <w:rPr>
          <w:i/>
          <w:sz w:val="20"/>
          <w:szCs w:val="20"/>
        </w:rPr>
        <w:t>Ar grozījumiem, kas izdarīti ar Tukuma novada Domes 26.02.2015. lēmumu (prot.Nr.2, 4.§.)</w:t>
      </w:r>
    </w:p>
    <w:p w:rsidR="00040581" w:rsidRPr="00040581" w:rsidRDefault="00040581" w:rsidP="00040581"/>
    <w:p w:rsidR="00040581" w:rsidRPr="00040581" w:rsidRDefault="00040581" w:rsidP="00040581">
      <w:pPr>
        <w:ind w:right="-2" w:firstLine="720"/>
        <w:jc w:val="both"/>
        <w:rPr>
          <w:color w:val="FF0000"/>
          <w:lang w:bidi="lo-LA"/>
        </w:rPr>
      </w:pPr>
      <w:r w:rsidRPr="00040581">
        <w:rPr>
          <w:color w:val="FF0000"/>
        </w:rPr>
        <w:t>152.</w:t>
      </w:r>
      <w:r w:rsidRPr="00040581">
        <w:rPr>
          <w:color w:val="FF0000"/>
          <w:vertAlign w:val="superscript"/>
        </w:rPr>
        <w:t>2</w:t>
      </w:r>
      <w:r w:rsidRPr="00040581">
        <w:rPr>
          <w:color w:val="FF0000"/>
        </w:rPr>
        <w:t xml:space="preserve"> Grozījumi</w:t>
      </w:r>
      <w:r w:rsidRPr="00040581">
        <w:rPr>
          <w:color w:val="FF0000"/>
          <w:lang w:bidi="lo-LA"/>
        </w:rPr>
        <w:t xml:space="preserve"> 2013.gada 22.augusta saistošajos noteikumos Nr.21 „Tukuma novada pašvaldības nolikums” stājas spēkā pēc Tukuma novada Domes 24.11.2016. sēdes protokola parakstīšanas.</w:t>
      </w:r>
    </w:p>
    <w:p w:rsidR="00040581" w:rsidRPr="00040581" w:rsidRDefault="00040581" w:rsidP="00040581">
      <w:pPr>
        <w:ind w:right="-2"/>
        <w:jc w:val="right"/>
        <w:rPr>
          <w:i/>
          <w:color w:val="FF0000"/>
          <w:sz w:val="20"/>
          <w:szCs w:val="20"/>
        </w:rPr>
      </w:pPr>
      <w:r w:rsidRPr="00040581">
        <w:rPr>
          <w:i/>
          <w:color w:val="FF0000"/>
          <w:sz w:val="20"/>
          <w:szCs w:val="20"/>
        </w:rPr>
        <w:t>Ar grozījumiem, kas izdarīti ar Tukuma novada Domes 24.11.2016. lēmumu (prot.Nr.15, ...§.)</w:t>
      </w:r>
    </w:p>
    <w:p w:rsidR="00040581" w:rsidRPr="00040581" w:rsidRDefault="00040581" w:rsidP="00040581"/>
    <w:p w:rsidR="00152D5A" w:rsidRPr="00152D5A" w:rsidRDefault="00152D5A" w:rsidP="00152D5A">
      <w:pPr>
        <w:ind w:right="-2" w:firstLine="720"/>
        <w:jc w:val="both"/>
        <w:rPr>
          <w:rFonts w:eastAsiaTheme="minorHAnsi" w:cstheme="minorBidi"/>
          <w:color w:val="FF0000"/>
          <w:szCs w:val="22"/>
          <w:lang w:eastAsia="en-US" w:bidi="lo-LA"/>
        </w:rPr>
      </w:pPr>
      <w:r w:rsidRPr="00152D5A">
        <w:rPr>
          <w:rFonts w:eastAsiaTheme="minorHAnsi" w:cstheme="minorBidi"/>
          <w:color w:val="FF0000"/>
          <w:szCs w:val="22"/>
          <w:lang w:eastAsia="en-US" w:bidi="lo-LA"/>
        </w:rPr>
        <w:t>152.</w:t>
      </w:r>
      <w:r w:rsidRPr="00152D5A">
        <w:rPr>
          <w:rFonts w:eastAsiaTheme="minorHAnsi" w:cstheme="minorBidi"/>
          <w:color w:val="FF0000"/>
          <w:szCs w:val="22"/>
          <w:vertAlign w:val="superscript"/>
          <w:lang w:eastAsia="en-US" w:bidi="lo-LA"/>
        </w:rPr>
        <w:t>3</w:t>
      </w:r>
      <w:r w:rsidRPr="00152D5A">
        <w:rPr>
          <w:rFonts w:eastAsiaTheme="minorHAnsi" w:cstheme="minorBidi"/>
          <w:color w:val="FF0000"/>
          <w:szCs w:val="22"/>
          <w:lang w:eastAsia="en-US" w:bidi="lo-LA"/>
        </w:rPr>
        <w:t xml:space="preserve"> saistošo noteikumu 17.4. un 17.5.apakšpunkti svītroti </w:t>
      </w:r>
      <w:r w:rsidR="00D91282">
        <w:rPr>
          <w:rFonts w:eastAsiaTheme="minorHAnsi" w:cstheme="minorBidi"/>
          <w:color w:val="FF0000"/>
          <w:szCs w:val="22"/>
          <w:lang w:eastAsia="en-US" w:bidi="lo-LA"/>
        </w:rPr>
        <w:t>no</w:t>
      </w:r>
      <w:r w:rsidRPr="00152D5A">
        <w:rPr>
          <w:rFonts w:eastAsiaTheme="minorHAnsi" w:cstheme="minorBidi"/>
          <w:color w:val="FF0000"/>
          <w:szCs w:val="22"/>
          <w:lang w:eastAsia="en-US" w:bidi="lo-LA"/>
        </w:rPr>
        <w:t xml:space="preserve"> 2017.gada 1.janvār</w:t>
      </w:r>
      <w:r w:rsidR="00D91282">
        <w:rPr>
          <w:rFonts w:eastAsiaTheme="minorHAnsi" w:cstheme="minorBidi"/>
          <w:color w:val="FF0000"/>
          <w:szCs w:val="22"/>
          <w:lang w:eastAsia="en-US" w:bidi="lo-LA"/>
        </w:rPr>
        <w:t>a</w:t>
      </w:r>
      <w:r w:rsidRPr="00152D5A">
        <w:rPr>
          <w:rFonts w:eastAsiaTheme="minorHAnsi" w:cstheme="minorBidi"/>
          <w:color w:val="FF0000"/>
          <w:szCs w:val="22"/>
          <w:lang w:eastAsia="en-US" w:bidi="lo-LA"/>
        </w:rPr>
        <w:t>.</w:t>
      </w:r>
      <w:r w:rsidR="00E4574A">
        <w:rPr>
          <w:rFonts w:eastAsiaTheme="minorHAnsi" w:cstheme="minorBidi"/>
          <w:color w:val="FF0000"/>
          <w:szCs w:val="22"/>
          <w:lang w:eastAsia="en-US" w:bidi="lo-LA"/>
        </w:rPr>
        <w:t xml:space="preserve"> </w:t>
      </w:r>
    </w:p>
    <w:p w:rsidR="00152D5A" w:rsidRPr="00040581" w:rsidRDefault="00152D5A" w:rsidP="00152D5A">
      <w:pPr>
        <w:ind w:right="-2"/>
        <w:jc w:val="right"/>
        <w:rPr>
          <w:i/>
          <w:color w:val="FF0000"/>
          <w:sz w:val="20"/>
          <w:szCs w:val="20"/>
        </w:rPr>
      </w:pPr>
      <w:r w:rsidRPr="00040581">
        <w:rPr>
          <w:i/>
          <w:color w:val="FF0000"/>
          <w:sz w:val="20"/>
          <w:szCs w:val="20"/>
        </w:rPr>
        <w:t>Ar grozījumiem, kas izdarīti ar Tukuma novada Domes 24.11.2016. lēmumu (prot.Nr.15, ...§.)</w:t>
      </w:r>
    </w:p>
    <w:p w:rsidR="00040581" w:rsidRDefault="00040581" w:rsidP="00040581"/>
    <w:p w:rsidR="00152D5A" w:rsidRDefault="00152D5A" w:rsidP="00040581"/>
    <w:p w:rsidR="00152D5A" w:rsidRPr="00040581" w:rsidRDefault="00152D5A" w:rsidP="00040581"/>
    <w:p w:rsidR="00040581" w:rsidRPr="00040581" w:rsidRDefault="00040581" w:rsidP="00040581">
      <w:r w:rsidRPr="00040581">
        <w:t xml:space="preserve">Domes priekšsēdētājs </w:t>
      </w:r>
      <w:r w:rsidRPr="00040581">
        <w:tab/>
      </w:r>
      <w:r w:rsidRPr="00040581">
        <w:tab/>
        <w:t xml:space="preserve">(personiskais paraksts) </w:t>
      </w:r>
      <w:r w:rsidRPr="00040581">
        <w:tab/>
      </w:r>
      <w:r w:rsidRPr="00040581">
        <w:tab/>
        <w:t>J.Šulcs</w:t>
      </w:r>
    </w:p>
    <w:p w:rsidR="00040581" w:rsidRPr="00040581" w:rsidRDefault="00040581" w:rsidP="00040581"/>
    <w:p w:rsidR="00040581" w:rsidRPr="00040581" w:rsidRDefault="00040581" w:rsidP="00040581">
      <w:pPr>
        <w:rPr>
          <w:sz w:val="20"/>
          <w:szCs w:val="20"/>
        </w:rPr>
      </w:pPr>
      <w:r w:rsidRPr="00040581">
        <w:rPr>
          <w:sz w:val="20"/>
          <w:szCs w:val="20"/>
        </w:rPr>
        <w:t xml:space="preserve">NORAKSTS PAREIZS </w:t>
      </w:r>
    </w:p>
    <w:p w:rsidR="00040581" w:rsidRPr="00040581" w:rsidRDefault="00040581" w:rsidP="00040581">
      <w:pPr>
        <w:rPr>
          <w:sz w:val="20"/>
          <w:szCs w:val="20"/>
        </w:rPr>
      </w:pPr>
      <w:r w:rsidRPr="00040581">
        <w:rPr>
          <w:sz w:val="20"/>
          <w:szCs w:val="20"/>
        </w:rPr>
        <w:t>Tukuma novada Domes</w:t>
      </w:r>
    </w:p>
    <w:p w:rsidR="00040581" w:rsidRPr="00040581" w:rsidRDefault="00040581" w:rsidP="00040581">
      <w:pPr>
        <w:rPr>
          <w:sz w:val="20"/>
          <w:szCs w:val="20"/>
        </w:rPr>
      </w:pPr>
      <w:r w:rsidRPr="00040581">
        <w:rPr>
          <w:sz w:val="20"/>
          <w:szCs w:val="20"/>
        </w:rPr>
        <w:t>Administratīvās nodaļas vadītāja</w:t>
      </w:r>
      <w:r w:rsidRPr="00040581">
        <w:rPr>
          <w:sz w:val="20"/>
          <w:szCs w:val="20"/>
        </w:rPr>
        <w:tab/>
      </w:r>
      <w:r w:rsidRPr="00040581">
        <w:rPr>
          <w:sz w:val="20"/>
          <w:szCs w:val="20"/>
        </w:rPr>
        <w:tab/>
      </w:r>
      <w:r w:rsidRPr="00040581">
        <w:rPr>
          <w:sz w:val="20"/>
          <w:szCs w:val="20"/>
        </w:rPr>
        <w:tab/>
      </w:r>
      <w:r w:rsidRPr="00040581">
        <w:rPr>
          <w:sz w:val="20"/>
          <w:szCs w:val="20"/>
        </w:rPr>
        <w:tab/>
      </w:r>
      <w:r w:rsidRPr="00040581">
        <w:rPr>
          <w:sz w:val="20"/>
          <w:szCs w:val="20"/>
        </w:rPr>
        <w:tab/>
      </w:r>
      <w:r w:rsidRPr="00040581">
        <w:rPr>
          <w:sz w:val="20"/>
          <w:szCs w:val="20"/>
        </w:rPr>
        <w:tab/>
        <w:t>R.Skudra</w:t>
      </w:r>
    </w:p>
    <w:p w:rsidR="00040581" w:rsidRPr="00040581" w:rsidRDefault="00040581" w:rsidP="00040581">
      <w:pPr>
        <w:rPr>
          <w:sz w:val="20"/>
          <w:szCs w:val="20"/>
        </w:rPr>
      </w:pPr>
      <w:r w:rsidRPr="00040581">
        <w:rPr>
          <w:sz w:val="20"/>
          <w:szCs w:val="20"/>
        </w:rPr>
        <w:t>Tukumā 2015.gada 1.jūnijā</w:t>
      </w:r>
    </w:p>
    <w:p w:rsidR="00DD7A2B" w:rsidRDefault="00DD7A2B">
      <w:pPr>
        <w:jc w:val="both"/>
        <w:rPr>
          <w:rFonts w:ascii="Calibri" w:eastAsia="Calibri" w:hAnsi="Calibri"/>
          <w:sz w:val="22"/>
          <w:szCs w:val="22"/>
          <w:lang w:eastAsia="en-US"/>
        </w:rPr>
      </w:pPr>
      <w:r>
        <w:rPr>
          <w:rFonts w:ascii="Calibri" w:eastAsia="Calibri" w:hAnsi="Calibri"/>
          <w:sz w:val="22"/>
          <w:szCs w:val="22"/>
          <w:lang w:eastAsia="en-US"/>
        </w:rPr>
        <w:br w:type="page"/>
      </w:r>
    </w:p>
    <w:p w:rsidR="00DD7A2B" w:rsidRDefault="00DD7A2B" w:rsidP="00DD7A2B">
      <w:pPr>
        <w:suppressAutoHyphens/>
        <w:autoSpaceDN w:val="0"/>
        <w:ind w:right="-1"/>
        <w:jc w:val="center"/>
        <w:textAlignment w:val="baseline"/>
        <w:rPr>
          <w:b/>
        </w:rPr>
      </w:pPr>
    </w:p>
    <w:p w:rsidR="00DD7A2B" w:rsidRPr="00BA0771" w:rsidRDefault="00DD7A2B" w:rsidP="00DD7A2B">
      <w:pPr>
        <w:suppressAutoHyphens/>
        <w:autoSpaceDN w:val="0"/>
        <w:ind w:right="-1"/>
        <w:jc w:val="center"/>
        <w:textAlignment w:val="baseline"/>
        <w:rPr>
          <w:b/>
        </w:rPr>
      </w:pPr>
      <w:r w:rsidRPr="00BA0771">
        <w:rPr>
          <w:b/>
        </w:rPr>
        <w:t>L Ē M U M S</w:t>
      </w:r>
    </w:p>
    <w:p w:rsidR="00DD7A2B" w:rsidRDefault="00DD7A2B" w:rsidP="00DD7A2B">
      <w:pPr>
        <w:suppressAutoHyphens/>
        <w:autoSpaceDN w:val="0"/>
        <w:ind w:right="-1"/>
        <w:jc w:val="center"/>
        <w:textAlignment w:val="baseline"/>
      </w:pPr>
      <w:r>
        <w:t>Tukumā</w:t>
      </w:r>
    </w:p>
    <w:p w:rsidR="00DD7A2B" w:rsidRDefault="00DD7A2B" w:rsidP="00DD7A2B">
      <w:pPr>
        <w:suppressAutoHyphens/>
        <w:autoSpaceDN w:val="0"/>
        <w:ind w:right="-1"/>
        <w:jc w:val="both"/>
        <w:textAlignment w:val="baseline"/>
      </w:pPr>
      <w:r>
        <w:t>2016.gada 24.novembrī</w:t>
      </w:r>
      <w:r>
        <w:tab/>
      </w:r>
      <w:r>
        <w:tab/>
      </w:r>
      <w:r>
        <w:tab/>
      </w:r>
      <w:r>
        <w:tab/>
      </w:r>
      <w:r>
        <w:tab/>
      </w:r>
      <w:r>
        <w:tab/>
      </w:r>
      <w:r>
        <w:tab/>
      </w:r>
      <w:r>
        <w:tab/>
        <w:t>prot.Nr.16, 19.§.</w:t>
      </w:r>
    </w:p>
    <w:p w:rsidR="00DD7A2B" w:rsidRPr="00BC206E" w:rsidRDefault="00DD7A2B" w:rsidP="00DD7A2B">
      <w:pPr>
        <w:jc w:val="center"/>
        <w:rPr>
          <w:rFonts w:cs="Arial"/>
          <w:sz w:val="22"/>
          <w:szCs w:val="22"/>
          <w:lang w:val="it-IT" w:bidi="lo-LA"/>
        </w:rPr>
      </w:pPr>
    </w:p>
    <w:p w:rsidR="00DD7A2B" w:rsidRPr="00BC206E" w:rsidRDefault="00DD7A2B" w:rsidP="00DD7A2B">
      <w:pPr>
        <w:rPr>
          <w:rFonts w:cs="Arial"/>
          <w:b/>
          <w:sz w:val="22"/>
          <w:szCs w:val="22"/>
          <w:lang w:val="it-IT" w:bidi="lo-LA"/>
        </w:rPr>
      </w:pPr>
    </w:p>
    <w:p w:rsidR="00DD7A2B" w:rsidRPr="00BC206E" w:rsidRDefault="00DD7A2B" w:rsidP="00DD7A2B">
      <w:pPr>
        <w:rPr>
          <w:rFonts w:cs="Arial"/>
          <w:b/>
          <w:sz w:val="22"/>
          <w:szCs w:val="22"/>
          <w:lang w:val="it-IT" w:bidi="lo-LA"/>
        </w:rPr>
      </w:pPr>
    </w:p>
    <w:p w:rsidR="00DD7A2B" w:rsidRPr="00BC206E" w:rsidRDefault="00DD7A2B" w:rsidP="00DD7A2B">
      <w:pPr>
        <w:rPr>
          <w:rFonts w:cs="Arial"/>
          <w:b/>
          <w:lang w:val="it-IT" w:bidi="lo-LA"/>
        </w:rPr>
      </w:pPr>
      <w:r w:rsidRPr="00BC206E">
        <w:rPr>
          <w:rFonts w:cs="Arial"/>
          <w:b/>
          <w:lang w:val="it-IT" w:bidi="lo-LA"/>
        </w:rPr>
        <w:t xml:space="preserve">Par Tukuma 3.pamatskolas nolikuma </w:t>
      </w:r>
    </w:p>
    <w:p w:rsidR="00DD7A2B" w:rsidRPr="00BC206E" w:rsidRDefault="00DD7A2B" w:rsidP="00DD7A2B">
      <w:pPr>
        <w:rPr>
          <w:rFonts w:cs="Arial"/>
          <w:b/>
          <w:lang w:val="it-IT" w:bidi="lo-LA"/>
        </w:rPr>
      </w:pPr>
      <w:r w:rsidRPr="00BC206E">
        <w:rPr>
          <w:rFonts w:cs="Arial"/>
          <w:b/>
          <w:lang w:val="it-IT" w:bidi="lo-LA"/>
        </w:rPr>
        <w:t>apstiprināšanu</w:t>
      </w:r>
    </w:p>
    <w:p w:rsidR="00DD7A2B" w:rsidRPr="00BC206E" w:rsidRDefault="00DD7A2B" w:rsidP="00DD7A2B">
      <w:pPr>
        <w:jc w:val="center"/>
        <w:rPr>
          <w:rFonts w:cs="Arial"/>
          <w:sz w:val="22"/>
          <w:szCs w:val="22"/>
          <w:lang w:val="it-IT" w:bidi="lo-LA"/>
        </w:rPr>
      </w:pPr>
    </w:p>
    <w:p w:rsidR="00DD7A2B" w:rsidRPr="00BC206E" w:rsidRDefault="00DD7A2B" w:rsidP="00DD7A2B">
      <w:pPr>
        <w:jc w:val="center"/>
        <w:rPr>
          <w:rFonts w:cs="Arial"/>
          <w:sz w:val="22"/>
          <w:szCs w:val="22"/>
          <w:lang w:val="it-IT" w:bidi="lo-LA"/>
        </w:rPr>
      </w:pPr>
    </w:p>
    <w:p w:rsidR="00DD7A2B" w:rsidRPr="00BC206E" w:rsidRDefault="00DD7A2B" w:rsidP="00DD7A2B">
      <w:pPr>
        <w:jc w:val="both"/>
        <w:rPr>
          <w:rFonts w:cs="Arial"/>
          <w:i/>
          <w:lang w:val="it-IT" w:bidi="lo-LA"/>
        </w:rPr>
      </w:pPr>
    </w:p>
    <w:p w:rsidR="00DD7A2B" w:rsidRPr="00BC206E" w:rsidRDefault="00DD7A2B" w:rsidP="00DD7A2B">
      <w:pPr>
        <w:ind w:firstLine="720"/>
        <w:jc w:val="both"/>
        <w:rPr>
          <w:rFonts w:cs="Arial"/>
          <w:lang w:val="it-IT" w:bidi="lo-LA"/>
        </w:rPr>
      </w:pPr>
      <w:r w:rsidRPr="00BC206E">
        <w:rPr>
          <w:rFonts w:cs="Arial"/>
          <w:lang w:val="it-IT" w:bidi="lo-LA"/>
        </w:rPr>
        <w:t>1. Apstiprināt Tukuma 3.pamatskolas nolikumu (pievienots).</w:t>
      </w:r>
    </w:p>
    <w:p w:rsidR="00DD7A2B" w:rsidRPr="00BC206E" w:rsidRDefault="00DD7A2B" w:rsidP="00DD7A2B">
      <w:pPr>
        <w:ind w:firstLine="720"/>
        <w:jc w:val="both"/>
        <w:rPr>
          <w:rFonts w:cs="Arial"/>
          <w:lang w:val="it-IT" w:bidi="lo-LA"/>
        </w:rPr>
      </w:pPr>
    </w:p>
    <w:p w:rsidR="00DD7A2B" w:rsidRPr="00BC206E" w:rsidRDefault="00DD7A2B" w:rsidP="00DD7A2B">
      <w:pPr>
        <w:ind w:firstLine="720"/>
        <w:jc w:val="both"/>
        <w:rPr>
          <w:rFonts w:cs="Arial"/>
          <w:lang w:val="it-IT" w:bidi="lo-LA"/>
        </w:rPr>
      </w:pPr>
      <w:r w:rsidRPr="00BC206E">
        <w:rPr>
          <w:rFonts w:cs="Arial"/>
          <w:lang w:val="it-IT" w:bidi="lo-LA"/>
        </w:rPr>
        <w:t>2. No 2016.gada 1.decembra uzskatīt par spēku zaudējušu ar Tukuma novada Domes 2010.gada 29.aprīļa  (prot. Nr.4, 17.</w:t>
      </w:r>
      <w:r w:rsidRPr="00BC206E">
        <w:rPr>
          <w:rFonts w:cs="Arial"/>
          <w:lang w:bidi="lo-LA"/>
        </w:rPr>
        <w:t>§</w:t>
      </w:r>
      <w:r w:rsidRPr="00BC206E">
        <w:rPr>
          <w:rFonts w:cs="Arial"/>
          <w:lang w:val="it-IT" w:bidi="lo-LA"/>
        </w:rPr>
        <w:t>.) lēmumu apstiprināto Tukuma 3.pamatskolas nolikumu.</w:t>
      </w: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tabs>
          <w:tab w:val="center" w:pos="709"/>
          <w:tab w:val="center" w:pos="4153"/>
          <w:tab w:val="right" w:pos="8306"/>
        </w:tabs>
        <w:ind w:right="36" w:firstLine="709"/>
        <w:jc w:val="both"/>
      </w:pPr>
    </w:p>
    <w:p w:rsidR="00DD7A2B" w:rsidRPr="00BC206E" w:rsidRDefault="00DD7A2B" w:rsidP="00DD7A2B">
      <w:pPr>
        <w:jc w:val="both"/>
        <w:rPr>
          <w:rFonts w:cs="Arial"/>
          <w:sz w:val="20"/>
          <w:szCs w:val="20"/>
          <w:lang w:bidi="lo-LA"/>
        </w:rPr>
      </w:pPr>
      <w:r w:rsidRPr="00BC206E">
        <w:rPr>
          <w:rFonts w:cs="Arial"/>
          <w:sz w:val="20"/>
          <w:szCs w:val="20"/>
          <w:lang w:bidi="lo-LA"/>
        </w:rPr>
        <w:t>Nosūtīt:</w:t>
      </w:r>
    </w:p>
    <w:p w:rsidR="00DD7A2B" w:rsidRPr="00BC206E" w:rsidRDefault="00DD7A2B" w:rsidP="00DD7A2B">
      <w:pPr>
        <w:spacing w:line="276" w:lineRule="auto"/>
        <w:jc w:val="both"/>
        <w:rPr>
          <w:rFonts w:cs="Arial"/>
          <w:sz w:val="20"/>
          <w:szCs w:val="20"/>
          <w:lang w:bidi="lo-LA"/>
        </w:rPr>
      </w:pPr>
      <w:r w:rsidRPr="00BC206E">
        <w:rPr>
          <w:rFonts w:cs="Arial"/>
          <w:sz w:val="20"/>
          <w:szCs w:val="20"/>
          <w:lang w:bidi="lo-LA"/>
        </w:rPr>
        <w:t>-Izgl.pārv. (el + nor.)</w:t>
      </w:r>
    </w:p>
    <w:p w:rsidR="00DD7A2B" w:rsidRPr="00BC206E" w:rsidRDefault="00DD7A2B" w:rsidP="00DD7A2B">
      <w:pPr>
        <w:spacing w:line="276" w:lineRule="auto"/>
        <w:jc w:val="both"/>
        <w:rPr>
          <w:rFonts w:cs="Arial"/>
          <w:sz w:val="20"/>
          <w:szCs w:val="20"/>
          <w:lang w:bidi="lo-LA"/>
        </w:rPr>
      </w:pPr>
      <w:r w:rsidRPr="00BC206E">
        <w:rPr>
          <w:rFonts w:cs="Arial"/>
          <w:sz w:val="20"/>
          <w:szCs w:val="20"/>
          <w:lang w:bidi="lo-LA"/>
        </w:rPr>
        <w:t>-Tukuma 3.pamatskolai</w:t>
      </w:r>
    </w:p>
    <w:p w:rsidR="00DD7A2B" w:rsidRPr="00BC206E" w:rsidRDefault="00DD7A2B" w:rsidP="00DD7A2B">
      <w:pPr>
        <w:spacing w:line="276" w:lineRule="auto"/>
        <w:jc w:val="both"/>
        <w:rPr>
          <w:rFonts w:cs="Arial"/>
          <w:sz w:val="20"/>
          <w:szCs w:val="20"/>
          <w:lang w:bidi="lo-LA"/>
        </w:rPr>
      </w:pPr>
      <w:r w:rsidRPr="00BC206E">
        <w:rPr>
          <w:rFonts w:cs="Arial"/>
          <w:sz w:val="20"/>
          <w:szCs w:val="20"/>
          <w:lang w:bidi="lo-LA"/>
        </w:rPr>
        <w:t>-Administr.nod.</w:t>
      </w:r>
    </w:p>
    <w:p w:rsidR="00DD7A2B" w:rsidRPr="00BC206E" w:rsidRDefault="00DD7A2B" w:rsidP="00DD7A2B">
      <w:pPr>
        <w:spacing w:line="276" w:lineRule="auto"/>
        <w:jc w:val="both"/>
        <w:rPr>
          <w:rFonts w:cs="Arial"/>
          <w:sz w:val="20"/>
          <w:szCs w:val="20"/>
          <w:lang w:bidi="lo-LA"/>
        </w:rPr>
      </w:pPr>
      <w:r w:rsidRPr="00BC206E">
        <w:rPr>
          <w:rFonts w:cs="Arial"/>
          <w:sz w:val="20"/>
          <w:szCs w:val="20"/>
          <w:lang w:bidi="lo-LA"/>
        </w:rPr>
        <w:t>_______________________________</w:t>
      </w:r>
    </w:p>
    <w:p w:rsidR="00DD7A2B" w:rsidRDefault="00DD7A2B" w:rsidP="00DD7A2B">
      <w:pPr>
        <w:jc w:val="both"/>
        <w:rPr>
          <w:rFonts w:cs="Arial"/>
          <w:sz w:val="20"/>
          <w:szCs w:val="20"/>
          <w:lang w:bidi="lo-LA"/>
        </w:rPr>
      </w:pPr>
      <w:r w:rsidRPr="00BC206E">
        <w:rPr>
          <w:rFonts w:cs="Arial"/>
          <w:sz w:val="20"/>
          <w:szCs w:val="20"/>
          <w:lang w:bidi="lo-LA"/>
        </w:rPr>
        <w:t>Sagatavoja Izglītības pārvalde (K.Logina,), saskaņots ar N.Reču</w:t>
      </w:r>
    </w:p>
    <w:p w:rsidR="00DD7A2B" w:rsidRDefault="00DD7A2B" w:rsidP="00DD7A2B">
      <w:pPr>
        <w:jc w:val="both"/>
        <w:rPr>
          <w:sz w:val="20"/>
          <w:szCs w:val="20"/>
        </w:rPr>
      </w:pPr>
      <w:r>
        <w:rPr>
          <w:sz w:val="20"/>
          <w:szCs w:val="20"/>
        </w:rPr>
        <w:t>Izskatīts Izglītības, kultūras un sporta komitejā.</w:t>
      </w:r>
    </w:p>
    <w:p w:rsidR="00DD7A2B" w:rsidRDefault="00DD7A2B" w:rsidP="00DD7A2B">
      <w:pPr>
        <w:jc w:val="both"/>
        <w:rPr>
          <w:sz w:val="20"/>
          <w:szCs w:val="20"/>
        </w:rPr>
      </w:pPr>
      <w:r>
        <w:rPr>
          <w:sz w:val="20"/>
          <w:szCs w:val="20"/>
        </w:rPr>
        <w:t>Iesniedza izsk. Izglītības, kultūras un sporta komiteja.</w:t>
      </w:r>
    </w:p>
    <w:p w:rsidR="00DD7A2B" w:rsidRPr="00BC206E" w:rsidRDefault="00DD7A2B" w:rsidP="00DD7A2B">
      <w:pPr>
        <w:jc w:val="both"/>
        <w:rPr>
          <w:sz w:val="20"/>
          <w:szCs w:val="20"/>
        </w:rPr>
      </w:pPr>
      <w:r>
        <w:rPr>
          <w:sz w:val="20"/>
          <w:szCs w:val="20"/>
        </w:rPr>
        <w:t xml:space="preserve"> </w:t>
      </w:r>
    </w:p>
    <w:p w:rsidR="00DD7A2B" w:rsidRDefault="00DD7A2B" w:rsidP="00DD7A2B">
      <w:pPr>
        <w:suppressAutoHyphens/>
        <w:autoSpaceDN w:val="0"/>
        <w:ind w:right="-1"/>
        <w:jc w:val="center"/>
        <w:textAlignment w:val="baseline"/>
        <w:rPr>
          <w:b/>
        </w:rPr>
      </w:pPr>
    </w:p>
    <w:p w:rsidR="003E5180" w:rsidRDefault="003E5180">
      <w:pPr>
        <w:jc w:val="both"/>
        <w:rPr>
          <w:rFonts w:ascii="Calibri" w:eastAsia="Calibri" w:hAnsi="Calibri"/>
          <w:sz w:val="22"/>
          <w:szCs w:val="22"/>
          <w:lang w:eastAsia="en-US"/>
        </w:rPr>
      </w:pPr>
      <w:r>
        <w:rPr>
          <w:rFonts w:ascii="Calibri" w:eastAsia="Calibri" w:hAnsi="Calibri"/>
          <w:sz w:val="22"/>
          <w:szCs w:val="22"/>
          <w:lang w:eastAsia="en-US"/>
        </w:rPr>
        <w:br w:type="page"/>
      </w:r>
    </w:p>
    <w:p w:rsidR="00BC206E" w:rsidRPr="00BC206E" w:rsidRDefault="00BC206E" w:rsidP="00BC206E">
      <w:pPr>
        <w:rPr>
          <w:b/>
          <w:bCs/>
          <w:caps/>
          <w:sz w:val="32"/>
          <w:szCs w:val="32"/>
        </w:rPr>
      </w:pPr>
    </w:p>
    <w:p w:rsidR="00BC206E" w:rsidRPr="00BC206E" w:rsidRDefault="00BC206E" w:rsidP="00BC206E">
      <w:pPr>
        <w:ind w:left="709"/>
        <w:jc w:val="center"/>
        <w:rPr>
          <w:b/>
          <w:bCs/>
          <w:caps/>
        </w:rPr>
      </w:pPr>
      <w:r w:rsidRPr="00BC206E">
        <w:rPr>
          <w:noProof/>
        </w:rPr>
        <w:drawing>
          <wp:anchor distT="0" distB="0" distL="114300" distR="114300" simplePos="0" relativeHeight="251670528" behindDoc="0" locked="0" layoutInCell="1" allowOverlap="1" wp14:anchorId="608B5B24" wp14:editId="5D3465F8">
            <wp:simplePos x="0" y="0"/>
            <wp:positionH relativeFrom="margin">
              <wp:posOffset>61595</wp:posOffset>
            </wp:positionH>
            <wp:positionV relativeFrom="margin">
              <wp:posOffset>95250</wp:posOffset>
            </wp:positionV>
            <wp:extent cx="749935" cy="878205"/>
            <wp:effectExtent l="0" t="0" r="0" b="0"/>
            <wp:wrapSquare wrapText="bothSides"/>
            <wp:docPr id="48"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49935" cy="878205"/>
                    </a:xfrm>
                    <a:prstGeom prst="rect">
                      <a:avLst/>
                    </a:prstGeom>
                    <a:noFill/>
                  </pic:spPr>
                </pic:pic>
              </a:graphicData>
            </a:graphic>
          </wp:anchor>
        </w:drawing>
      </w:r>
      <w:r w:rsidRPr="00BC206E">
        <w:rPr>
          <w:b/>
          <w:bCs/>
          <w:caps/>
        </w:rPr>
        <w:t>Tukuma 3. pamatskola</w:t>
      </w:r>
    </w:p>
    <w:p w:rsidR="00BC206E" w:rsidRPr="00BC206E" w:rsidRDefault="00BC206E" w:rsidP="00BC206E">
      <w:pPr>
        <w:tabs>
          <w:tab w:val="left" w:pos="2552"/>
          <w:tab w:val="left" w:pos="2835"/>
        </w:tabs>
        <w:ind w:left="709"/>
        <w:jc w:val="center"/>
      </w:pPr>
      <w:r w:rsidRPr="00BC206E">
        <w:t>Izglītības iestādes reģistrācijas Nr.4312900238</w:t>
      </w:r>
    </w:p>
    <w:p w:rsidR="00BC206E" w:rsidRPr="00BC206E" w:rsidRDefault="00BC206E" w:rsidP="00BC206E">
      <w:pPr>
        <w:tabs>
          <w:tab w:val="left" w:pos="2552"/>
          <w:tab w:val="left" w:pos="2835"/>
        </w:tabs>
        <w:ind w:left="709"/>
        <w:jc w:val="center"/>
      </w:pPr>
      <w:r w:rsidRPr="00BC206E">
        <w:t>Nodokļu maksātāja reģistrācijas Nr.</w:t>
      </w:r>
      <w:r w:rsidRPr="00BC206E">
        <w:rPr>
          <w:position w:val="-1"/>
        </w:rPr>
        <w:t>90000031809</w:t>
      </w:r>
    </w:p>
    <w:p w:rsidR="00BC206E" w:rsidRPr="00BC206E" w:rsidRDefault="00BC206E" w:rsidP="00BC206E">
      <w:pPr>
        <w:tabs>
          <w:tab w:val="left" w:pos="2552"/>
          <w:tab w:val="left" w:pos="2835"/>
        </w:tabs>
        <w:ind w:left="709"/>
        <w:jc w:val="center"/>
        <w:rPr>
          <w:b/>
        </w:rPr>
      </w:pPr>
      <w:r w:rsidRPr="00BC206E">
        <w:t>Lielā iela 18, Tukums, Tukuma novads, LV-310</w:t>
      </w:r>
      <w:r w:rsidRPr="00BC206E">
        <w:rPr>
          <w:b/>
        </w:rPr>
        <w:t>1</w:t>
      </w:r>
    </w:p>
    <w:p w:rsidR="00BC206E" w:rsidRPr="00BC206E" w:rsidRDefault="00BC206E" w:rsidP="00BC206E">
      <w:pPr>
        <w:tabs>
          <w:tab w:val="left" w:pos="2552"/>
          <w:tab w:val="left" w:pos="2835"/>
        </w:tabs>
        <w:ind w:left="709"/>
        <w:jc w:val="center"/>
      </w:pPr>
      <w:r w:rsidRPr="00BC206E">
        <w:t xml:space="preserve">Tālrunis/fakss 63122477, e-pasts </w:t>
      </w:r>
      <w:hyperlink r:id="rId59" w:history="1">
        <w:r w:rsidRPr="00BC206E">
          <w:rPr>
            <w:u w:val="single"/>
          </w:rPr>
          <w:t>tuk3vs@kopideja.lv</w:t>
        </w:r>
      </w:hyperlink>
    </w:p>
    <w:p w:rsidR="00BC206E" w:rsidRPr="00BC206E" w:rsidRDefault="00BC206E" w:rsidP="00BC206E">
      <w:pPr>
        <w:jc w:val="center"/>
        <w:rPr>
          <w:sz w:val="10"/>
          <w:szCs w:val="10"/>
        </w:rPr>
      </w:pPr>
    </w:p>
    <w:tbl>
      <w:tblPr>
        <w:tblW w:w="9317" w:type="dxa"/>
        <w:tblBorders>
          <w:top w:val="thinThickSmallGap" w:sz="24" w:space="0" w:color="auto"/>
        </w:tblBorders>
        <w:tblLook w:val="01E0" w:firstRow="1" w:lastRow="1" w:firstColumn="1" w:lastColumn="1" w:noHBand="0" w:noVBand="0"/>
      </w:tblPr>
      <w:tblGrid>
        <w:gridCol w:w="9317"/>
      </w:tblGrid>
      <w:tr w:rsidR="00BC206E" w:rsidRPr="00BC206E" w:rsidTr="00BA0771">
        <w:trPr>
          <w:trHeight w:val="54"/>
        </w:trPr>
        <w:tc>
          <w:tcPr>
            <w:tcW w:w="9317" w:type="dxa"/>
            <w:tcBorders>
              <w:top w:val="thinThickSmallGap" w:sz="24" w:space="0" w:color="auto"/>
            </w:tcBorders>
          </w:tcPr>
          <w:p w:rsidR="00BC206E" w:rsidRPr="00BC206E" w:rsidRDefault="00BC206E" w:rsidP="00BC206E">
            <w:pPr>
              <w:jc w:val="center"/>
              <w:rPr>
                <w:b/>
                <w:bCs/>
                <w:sz w:val="16"/>
                <w:szCs w:val="16"/>
              </w:rPr>
            </w:pPr>
          </w:p>
        </w:tc>
      </w:tr>
    </w:tbl>
    <w:p w:rsidR="00BC206E" w:rsidRPr="00BC206E" w:rsidRDefault="00BC206E" w:rsidP="00BC206E">
      <w:pPr>
        <w:widowControl w:val="0"/>
        <w:autoSpaceDE w:val="0"/>
        <w:autoSpaceDN w:val="0"/>
        <w:adjustRightInd w:val="0"/>
        <w:ind w:left="5940"/>
        <w:rPr>
          <w:sz w:val="20"/>
        </w:rPr>
      </w:pPr>
      <w:r w:rsidRPr="00BC206E">
        <w:rPr>
          <w:spacing w:val="-2"/>
          <w:sz w:val="20"/>
        </w:rPr>
        <w:t>A</w:t>
      </w:r>
      <w:r w:rsidRPr="00BC206E">
        <w:rPr>
          <w:spacing w:val="2"/>
          <w:sz w:val="20"/>
        </w:rPr>
        <w:t>P</w:t>
      </w:r>
      <w:r w:rsidRPr="00BC206E">
        <w:rPr>
          <w:sz w:val="20"/>
        </w:rPr>
        <w:t>S</w:t>
      </w:r>
      <w:r w:rsidRPr="00BC206E">
        <w:rPr>
          <w:spacing w:val="3"/>
          <w:sz w:val="20"/>
        </w:rPr>
        <w:t>T</w:t>
      </w:r>
      <w:r w:rsidRPr="00BC206E">
        <w:rPr>
          <w:spacing w:val="-2"/>
          <w:sz w:val="20"/>
        </w:rPr>
        <w:t>I</w:t>
      </w:r>
      <w:r w:rsidRPr="00BC206E">
        <w:rPr>
          <w:spacing w:val="2"/>
          <w:sz w:val="20"/>
        </w:rPr>
        <w:t>P</w:t>
      </w:r>
      <w:r w:rsidRPr="00BC206E">
        <w:rPr>
          <w:spacing w:val="-1"/>
          <w:sz w:val="20"/>
        </w:rPr>
        <w:t>R</w:t>
      </w:r>
      <w:r w:rsidRPr="00BC206E">
        <w:rPr>
          <w:spacing w:val="1"/>
          <w:sz w:val="20"/>
        </w:rPr>
        <w:t>I</w:t>
      </w:r>
      <w:r w:rsidRPr="00BC206E">
        <w:rPr>
          <w:sz w:val="20"/>
        </w:rPr>
        <w:t>N</w:t>
      </w:r>
      <w:r w:rsidRPr="00BC206E">
        <w:rPr>
          <w:spacing w:val="-2"/>
          <w:sz w:val="20"/>
        </w:rPr>
        <w:t>Ā</w:t>
      </w:r>
      <w:r w:rsidRPr="00BC206E">
        <w:rPr>
          <w:spacing w:val="3"/>
          <w:sz w:val="20"/>
        </w:rPr>
        <w:t>T</w:t>
      </w:r>
      <w:r w:rsidRPr="00BC206E">
        <w:rPr>
          <w:sz w:val="20"/>
        </w:rPr>
        <w:t>S</w:t>
      </w:r>
    </w:p>
    <w:p w:rsidR="00BC206E" w:rsidRPr="00BC206E" w:rsidRDefault="00BC206E" w:rsidP="00BC206E">
      <w:pPr>
        <w:widowControl w:val="0"/>
        <w:autoSpaceDE w:val="0"/>
        <w:autoSpaceDN w:val="0"/>
        <w:adjustRightInd w:val="0"/>
        <w:ind w:left="5940"/>
        <w:rPr>
          <w:sz w:val="20"/>
        </w:rPr>
      </w:pPr>
      <w:r w:rsidRPr="00BC206E">
        <w:rPr>
          <w:sz w:val="20"/>
        </w:rPr>
        <w:t>ar</w:t>
      </w:r>
      <w:r w:rsidRPr="00BC206E">
        <w:rPr>
          <w:spacing w:val="-3"/>
          <w:sz w:val="20"/>
        </w:rPr>
        <w:t xml:space="preserve"> </w:t>
      </w:r>
      <w:r w:rsidRPr="00BC206E">
        <w:rPr>
          <w:spacing w:val="3"/>
          <w:sz w:val="20"/>
        </w:rPr>
        <w:t>T</w:t>
      </w:r>
      <w:r w:rsidRPr="00BC206E">
        <w:rPr>
          <w:spacing w:val="-1"/>
          <w:sz w:val="20"/>
        </w:rPr>
        <w:t>uk</w:t>
      </w:r>
      <w:r w:rsidRPr="00BC206E">
        <w:rPr>
          <w:spacing w:val="1"/>
          <w:sz w:val="20"/>
        </w:rPr>
        <w:t>u</w:t>
      </w:r>
      <w:r w:rsidRPr="00BC206E">
        <w:rPr>
          <w:spacing w:val="-1"/>
          <w:sz w:val="20"/>
        </w:rPr>
        <w:t>m</w:t>
      </w:r>
      <w:r w:rsidRPr="00BC206E">
        <w:rPr>
          <w:sz w:val="20"/>
        </w:rPr>
        <w:t xml:space="preserve">a </w:t>
      </w:r>
      <w:r w:rsidRPr="00BC206E">
        <w:rPr>
          <w:spacing w:val="-1"/>
          <w:sz w:val="20"/>
        </w:rPr>
        <w:t>n</w:t>
      </w:r>
      <w:r w:rsidRPr="00BC206E">
        <w:rPr>
          <w:spacing w:val="3"/>
          <w:sz w:val="20"/>
        </w:rPr>
        <w:t>o</w:t>
      </w:r>
      <w:r w:rsidRPr="00BC206E">
        <w:rPr>
          <w:spacing w:val="-1"/>
          <w:sz w:val="20"/>
        </w:rPr>
        <w:t>v</w:t>
      </w:r>
      <w:r w:rsidRPr="00BC206E">
        <w:rPr>
          <w:sz w:val="20"/>
        </w:rPr>
        <w:t>a</w:t>
      </w:r>
      <w:r w:rsidRPr="00BC206E">
        <w:rPr>
          <w:spacing w:val="1"/>
          <w:sz w:val="20"/>
        </w:rPr>
        <w:t>d</w:t>
      </w:r>
      <w:r w:rsidRPr="00BC206E">
        <w:rPr>
          <w:sz w:val="20"/>
        </w:rPr>
        <w:t>a D</w:t>
      </w:r>
      <w:r w:rsidRPr="00BC206E">
        <w:rPr>
          <w:spacing w:val="4"/>
          <w:sz w:val="20"/>
        </w:rPr>
        <w:t>o</w:t>
      </w:r>
      <w:r w:rsidRPr="00BC206E">
        <w:rPr>
          <w:spacing w:val="-4"/>
          <w:sz w:val="20"/>
        </w:rPr>
        <w:t>m</w:t>
      </w:r>
      <w:r w:rsidRPr="00BC206E">
        <w:rPr>
          <w:sz w:val="20"/>
        </w:rPr>
        <w:t>es</w:t>
      </w:r>
      <w:r w:rsidRPr="00BC206E">
        <w:rPr>
          <w:spacing w:val="-1"/>
          <w:sz w:val="20"/>
        </w:rPr>
        <w:t xml:space="preserve"> </w:t>
      </w:r>
      <w:r w:rsidRPr="00BC206E">
        <w:rPr>
          <w:spacing w:val="4"/>
          <w:sz w:val="20"/>
        </w:rPr>
        <w:t>24.11</w:t>
      </w:r>
      <w:r w:rsidRPr="00BC206E">
        <w:rPr>
          <w:spacing w:val="-2"/>
          <w:sz w:val="20"/>
        </w:rPr>
        <w:t>.</w:t>
      </w:r>
      <w:r w:rsidRPr="00BC206E">
        <w:rPr>
          <w:spacing w:val="1"/>
          <w:sz w:val="20"/>
        </w:rPr>
        <w:t>20</w:t>
      </w:r>
      <w:r w:rsidRPr="00BC206E">
        <w:rPr>
          <w:spacing w:val="-1"/>
          <w:sz w:val="20"/>
        </w:rPr>
        <w:t>1</w:t>
      </w:r>
      <w:r w:rsidRPr="00BC206E">
        <w:rPr>
          <w:spacing w:val="1"/>
          <w:sz w:val="20"/>
        </w:rPr>
        <w:t>6</w:t>
      </w:r>
      <w:r w:rsidRPr="00BC206E">
        <w:rPr>
          <w:sz w:val="20"/>
        </w:rPr>
        <w:t>.</w:t>
      </w:r>
    </w:p>
    <w:p w:rsidR="00BC206E" w:rsidRPr="00BC206E" w:rsidRDefault="00BC206E" w:rsidP="00BC206E">
      <w:pPr>
        <w:widowControl w:val="0"/>
        <w:autoSpaceDE w:val="0"/>
        <w:autoSpaceDN w:val="0"/>
        <w:adjustRightInd w:val="0"/>
        <w:ind w:left="5940"/>
        <w:rPr>
          <w:sz w:val="20"/>
        </w:rPr>
      </w:pPr>
      <w:r w:rsidRPr="00BC206E">
        <w:rPr>
          <w:sz w:val="20"/>
        </w:rPr>
        <w:t>lē</w:t>
      </w:r>
      <w:r w:rsidRPr="00BC206E">
        <w:rPr>
          <w:spacing w:val="-1"/>
          <w:sz w:val="20"/>
        </w:rPr>
        <w:t>m</w:t>
      </w:r>
      <w:r w:rsidRPr="00BC206E">
        <w:rPr>
          <w:spacing w:val="1"/>
          <w:sz w:val="20"/>
        </w:rPr>
        <w:t>u</w:t>
      </w:r>
      <w:r w:rsidRPr="00BC206E">
        <w:rPr>
          <w:spacing w:val="-1"/>
          <w:sz w:val="20"/>
        </w:rPr>
        <w:t>m</w:t>
      </w:r>
      <w:r w:rsidRPr="00BC206E">
        <w:rPr>
          <w:sz w:val="20"/>
        </w:rPr>
        <w:t>u</w:t>
      </w:r>
      <w:r w:rsidRPr="00BC206E">
        <w:rPr>
          <w:spacing w:val="-2"/>
          <w:sz w:val="20"/>
        </w:rPr>
        <w:t xml:space="preserve"> </w:t>
      </w:r>
      <w:r w:rsidRPr="00BC206E">
        <w:rPr>
          <w:spacing w:val="1"/>
          <w:sz w:val="20"/>
        </w:rPr>
        <w:t>(pr</w:t>
      </w:r>
      <w:r w:rsidRPr="00BC206E">
        <w:rPr>
          <w:spacing w:val="2"/>
          <w:sz w:val="20"/>
        </w:rPr>
        <w:t>o</w:t>
      </w:r>
      <w:r w:rsidRPr="00BC206E">
        <w:rPr>
          <w:sz w:val="20"/>
        </w:rPr>
        <w:t>t.N</w:t>
      </w:r>
      <w:r w:rsidRPr="00BC206E">
        <w:rPr>
          <w:spacing w:val="1"/>
          <w:sz w:val="20"/>
        </w:rPr>
        <w:t>r</w:t>
      </w:r>
      <w:r w:rsidRPr="00BC206E">
        <w:rPr>
          <w:sz w:val="20"/>
        </w:rPr>
        <w:t>.</w:t>
      </w:r>
      <w:r w:rsidRPr="00BC206E">
        <w:rPr>
          <w:spacing w:val="1"/>
          <w:sz w:val="20"/>
        </w:rPr>
        <w:t>_</w:t>
      </w:r>
      <w:r w:rsidRPr="00BC206E">
        <w:rPr>
          <w:sz w:val="20"/>
        </w:rPr>
        <w:t>,</w:t>
      </w:r>
      <w:r w:rsidRPr="00BC206E">
        <w:rPr>
          <w:spacing w:val="1"/>
          <w:sz w:val="20"/>
        </w:rPr>
        <w:t xml:space="preserve"> _</w:t>
      </w:r>
      <w:r w:rsidRPr="00BC206E">
        <w:rPr>
          <w:spacing w:val="-2"/>
          <w:sz w:val="20"/>
        </w:rPr>
        <w:t>.</w:t>
      </w:r>
      <w:r w:rsidRPr="00BC206E">
        <w:rPr>
          <w:spacing w:val="1"/>
          <w:sz w:val="20"/>
        </w:rPr>
        <w:t>§</w:t>
      </w:r>
      <w:r w:rsidRPr="00BC206E">
        <w:rPr>
          <w:sz w:val="20"/>
        </w:rPr>
        <w:t>.)</w:t>
      </w:r>
    </w:p>
    <w:p w:rsidR="00BC206E" w:rsidRPr="00BC206E" w:rsidRDefault="00BC206E" w:rsidP="00BC206E">
      <w:pPr>
        <w:widowControl w:val="0"/>
        <w:autoSpaceDE w:val="0"/>
        <w:autoSpaceDN w:val="0"/>
        <w:adjustRightInd w:val="0"/>
        <w:ind w:left="6030"/>
      </w:pPr>
    </w:p>
    <w:p w:rsidR="00BC206E" w:rsidRPr="00BC206E" w:rsidRDefault="00BC206E" w:rsidP="00BC206E">
      <w:pPr>
        <w:widowControl w:val="0"/>
        <w:tabs>
          <w:tab w:val="left" w:pos="9000"/>
        </w:tabs>
        <w:autoSpaceDE w:val="0"/>
        <w:autoSpaceDN w:val="0"/>
        <w:adjustRightInd w:val="0"/>
        <w:ind w:right="61"/>
        <w:jc w:val="center"/>
        <w:rPr>
          <w:b/>
          <w:bCs/>
        </w:rPr>
      </w:pPr>
      <w:r w:rsidRPr="00BC206E">
        <w:rPr>
          <w:b/>
          <w:bCs/>
        </w:rPr>
        <w:t>TU</w:t>
      </w:r>
      <w:r w:rsidRPr="00BC206E">
        <w:rPr>
          <w:b/>
          <w:bCs/>
          <w:spacing w:val="-2"/>
        </w:rPr>
        <w:t>K</w:t>
      </w:r>
      <w:r w:rsidRPr="00BC206E">
        <w:rPr>
          <w:b/>
          <w:bCs/>
        </w:rPr>
        <w:t>U</w:t>
      </w:r>
      <w:r w:rsidRPr="00BC206E">
        <w:rPr>
          <w:b/>
          <w:bCs/>
          <w:spacing w:val="1"/>
        </w:rPr>
        <w:t>M</w:t>
      </w:r>
      <w:r w:rsidRPr="00BC206E">
        <w:rPr>
          <w:b/>
          <w:bCs/>
        </w:rPr>
        <w:t>A 3</w:t>
      </w:r>
      <w:r w:rsidRPr="00BC206E">
        <w:rPr>
          <w:b/>
          <w:bCs/>
          <w:spacing w:val="2"/>
        </w:rPr>
        <w:t>.</w:t>
      </w:r>
      <w:r w:rsidRPr="00BC206E">
        <w:rPr>
          <w:b/>
          <w:bCs/>
          <w:spacing w:val="-3"/>
        </w:rPr>
        <w:t>P</w:t>
      </w:r>
      <w:r w:rsidRPr="00BC206E">
        <w:rPr>
          <w:b/>
          <w:bCs/>
        </w:rPr>
        <w:t>A</w:t>
      </w:r>
      <w:r w:rsidRPr="00BC206E">
        <w:rPr>
          <w:b/>
          <w:bCs/>
          <w:spacing w:val="-1"/>
        </w:rPr>
        <w:t>M</w:t>
      </w:r>
      <w:r w:rsidRPr="00BC206E">
        <w:rPr>
          <w:b/>
          <w:bCs/>
        </w:rPr>
        <w:t>AT</w:t>
      </w:r>
      <w:r w:rsidRPr="00BC206E">
        <w:rPr>
          <w:b/>
          <w:bCs/>
          <w:spacing w:val="3"/>
        </w:rPr>
        <w:t>S</w:t>
      </w:r>
      <w:r w:rsidRPr="00BC206E">
        <w:rPr>
          <w:b/>
          <w:bCs/>
          <w:spacing w:val="-2"/>
        </w:rPr>
        <w:t>K</w:t>
      </w:r>
      <w:r w:rsidRPr="00BC206E">
        <w:rPr>
          <w:b/>
          <w:bCs/>
        </w:rPr>
        <w:t>O</w:t>
      </w:r>
      <w:r w:rsidRPr="00BC206E">
        <w:rPr>
          <w:b/>
          <w:bCs/>
          <w:spacing w:val="1"/>
        </w:rPr>
        <w:t>L</w:t>
      </w:r>
      <w:r w:rsidRPr="00BC206E">
        <w:rPr>
          <w:b/>
          <w:bCs/>
        </w:rPr>
        <w:t xml:space="preserve">AS </w:t>
      </w:r>
    </w:p>
    <w:p w:rsidR="00BC206E" w:rsidRPr="00BC206E" w:rsidRDefault="00BC206E" w:rsidP="00BC206E">
      <w:pPr>
        <w:widowControl w:val="0"/>
        <w:tabs>
          <w:tab w:val="left" w:pos="9000"/>
        </w:tabs>
        <w:autoSpaceDE w:val="0"/>
        <w:autoSpaceDN w:val="0"/>
        <w:adjustRightInd w:val="0"/>
        <w:ind w:right="61"/>
        <w:jc w:val="center"/>
        <w:rPr>
          <w:b/>
          <w:bCs/>
        </w:rPr>
      </w:pPr>
      <w:r w:rsidRPr="00BC206E">
        <w:rPr>
          <w:b/>
          <w:bCs/>
        </w:rPr>
        <w:t>NOLI</w:t>
      </w:r>
      <w:r w:rsidRPr="00BC206E">
        <w:rPr>
          <w:b/>
          <w:bCs/>
          <w:spacing w:val="-2"/>
        </w:rPr>
        <w:t>K</w:t>
      </w:r>
      <w:r w:rsidRPr="00BC206E">
        <w:rPr>
          <w:b/>
          <w:bCs/>
        </w:rPr>
        <w:t>U</w:t>
      </w:r>
      <w:r w:rsidRPr="00BC206E">
        <w:rPr>
          <w:b/>
          <w:bCs/>
          <w:spacing w:val="-1"/>
        </w:rPr>
        <w:t>M</w:t>
      </w:r>
      <w:r w:rsidRPr="00BC206E">
        <w:rPr>
          <w:b/>
          <w:bCs/>
        </w:rPr>
        <w:t>S</w:t>
      </w:r>
    </w:p>
    <w:p w:rsidR="00BC206E" w:rsidRPr="00BC206E" w:rsidRDefault="00BC206E" w:rsidP="00BC206E">
      <w:pPr>
        <w:widowControl w:val="0"/>
        <w:tabs>
          <w:tab w:val="left" w:pos="9000"/>
        </w:tabs>
        <w:autoSpaceDE w:val="0"/>
        <w:autoSpaceDN w:val="0"/>
        <w:adjustRightInd w:val="0"/>
        <w:ind w:right="61"/>
        <w:jc w:val="center"/>
        <w:rPr>
          <w:b/>
          <w:bCs/>
        </w:rPr>
      </w:pPr>
    </w:p>
    <w:p w:rsidR="00BC206E" w:rsidRPr="00BC206E" w:rsidRDefault="00BC206E" w:rsidP="00BC206E">
      <w:pPr>
        <w:ind w:left="5812" w:right="36"/>
        <w:jc w:val="both"/>
        <w:rPr>
          <w:sz w:val="20"/>
        </w:rPr>
      </w:pPr>
      <w:r w:rsidRPr="00BC206E">
        <w:rPr>
          <w:sz w:val="20"/>
        </w:rPr>
        <w:t>Izdots saskaņā ar Izglītības likuma 22.panta pirmo daļu un Vispārējās  izglītības likuma 8. un 9.pantu</w:t>
      </w:r>
    </w:p>
    <w:p w:rsidR="00BC206E" w:rsidRPr="00BC206E" w:rsidRDefault="00BC206E" w:rsidP="00BC206E">
      <w:pPr>
        <w:widowControl w:val="0"/>
        <w:tabs>
          <w:tab w:val="left" w:pos="9000"/>
        </w:tabs>
        <w:autoSpaceDE w:val="0"/>
        <w:autoSpaceDN w:val="0"/>
        <w:adjustRightInd w:val="0"/>
        <w:ind w:right="61"/>
      </w:pPr>
    </w:p>
    <w:p w:rsidR="00BC206E" w:rsidRPr="00BC206E" w:rsidRDefault="00BC206E" w:rsidP="00BC206E">
      <w:pPr>
        <w:widowControl w:val="0"/>
        <w:tabs>
          <w:tab w:val="left" w:pos="9000"/>
        </w:tabs>
        <w:autoSpaceDE w:val="0"/>
        <w:autoSpaceDN w:val="0"/>
        <w:adjustRightInd w:val="0"/>
        <w:ind w:right="61"/>
        <w:jc w:val="center"/>
      </w:pPr>
      <w:r w:rsidRPr="00BC206E">
        <w:rPr>
          <w:b/>
          <w:bCs/>
        </w:rPr>
        <w:t>I.</w:t>
      </w:r>
      <w:r w:rsidRPr="00BC206E">
        <w:rPr>
          <w:b/>
          <w:bCs/>
          <w:spacing w:val="-10"/>
        </w:rPr>
        <w:t xml:space="preserve"> </w:t>
      </w:r>
      <w:r w:rsidRPr="00BC206E">
        <w:rPr>
          <w:b/>
          <w:bCs/>
        </w:rPr>
        <w:t>Vis</w:t>
      </w:r>
      <w:r w:rsidRPr="00BC206E">
        <w:rPr>
          <w:b/>
          <w:bCs/>
          <w:spacing w:val="1"/>
        </w:rPr>
        <w:t>p</w:t>
      </w:r>
      <w:r w:rsidRPr="00BC206E">
        <w:rPr>
          <w:b/>
          <w:bCs/>
        </w:rPr>
        <w:t>ā</w:t>
      </w:r>
      <w:r w:rsidRPr="00BC206E">
        <w:rPr>
          <w:b/>
          <w:bCs/>
          <w:spacing w:val="-1"/>
        </w:rPr>
        <w:t>r</w:t>
      </w:r>
      <w:r w:rsidRPr="00BC206E">
        <w:rPr>
          <w:b/>
          <w:bCs/>
        </w:rPr>
        <w:t>īg</w:t>
      </w:r>
      <w:r w:rsidRPr="00BC206E">
        <w:rPr>
          <w:b/>
          <w:bCs/>
          <w:spacing w:val="1"/>
        </w:rPr>
        <w:t>i</w:t>
      </w:r>
      <w:r w:rsidRPr="00BC206E">
        <w:rPr>
          <w:b/>
          <w:bCs/>
        </w:rPr>
        <w:t>e</w:t>
      </w:r>
      <w:r w:rsidRPr="00BC206E">
        <w:rPr>
          <w:b/>
          <w:bCs/>
          <w:spacing w:val="-1"/>
        </w:rPr>
        <w:t xml:space="preserve"> jautāj</w:t>
      </w:r>
      <w:r w:rsidRPr="00BC206E">
        <w:rPr>
          <w:b/>
          <w:bCs/>
          <w:spacing w:val="1"/>
        </w:rPr>
        <w:t>u</w:t>
      </w:r>
      <w:r w:rsidRPr="00BC206E">
        <w:rPr>
          <w:b/>
          <w:bCs/>
          <w:spacing w:val="-3"/>
        </w:rPr>
        <w:t>m</w:t>
      </w:r>
      <w:r w:rsidRPr="00BC206E">
        <w:rPr>
          <w:b/>
          <w:bCs/>
        </w:rPr>
        <w:t>i</w:t>
      </w:r>
    </w:p>
    <w:p w:rsidR="00BC206E" w:rsidRPr="00BC206E" w:rsidRDefault="00BC206E" w:rsidP="00BC206E">
      <w:pPr>
        <w:widowControl w:val="0"/>
        <w:tabs>
          <w:tab w:val="left" w:pos="9000"/>
        </w:tabs>
        <w:autoSpaceDE w:val="0"/>
        <w:autoSpaceDN w:val="0"/>
        <w:adjustRightInd w:val="0"/>
        <w:ind w:right="61"/>
      </w:pPr>
    </w:p>
    <w:p w:rsidR="00BC206E" w:rsidRPr="00BC206E" w:rsidRDefault="00BC206E" w:rsidP="00BC206E">
      <w:pPr>
        <w:ind w:firstLine="720"/>
        <w:jc w:val="both"/>
      </w:pPr>
      <w:r w:rsidRPr="00BC206E">
        <w:t>1.</w:t>
      </w:r>
      <w:r w:rsidRPr="00BC206E">
        <w:rPr>
          <w:spacing w:val="-10"/>
        </w:rPr>
        <w:t xml:space="preserve"> </w:t>
      </w:r>
      <w:r w:rsidRPr="00BC206E">
        <w:t>Tukuma 3.pamatskola (turpmāk – pamatskola) ir Tukuma novada Domes (turpmāk – pašvaldība) dibināta pamatizglītības iestāde, kas īsteno vispārējo pirmsskolas izglītības programmu un vispārējās pamatizglītības programmas.</w:t>
      </w:r>
    </w:p>
    <w:p w:rsidR="00BC206E" w:rsidRPr="00BC206E" w:rsidRDefault="00BC206E" w:rsidP="00BC206E">
      <w:pPr>
        <w:ind w:firstLine="720"/>
        <w:jc w:val="both"/>
      </w:pPr>
      <w:r w:rsidRPr="00BC206E">
        <w:t>2.</w:t>
      </w:r>
      <w:r w:rsidRPr="00BC206E">
        <w:rPr>
          <w:spacing w:val="4"/>
        </w:rPr>
        <w:t xml:space="preserve"> </w:t>
      </w:r>
      <w:r w:rsidRPr="00BC206E">
        <w:t>Pamatskolas darbības tiesiskais pamats ir Izglītības likums, Vispārējās izglītības likums, citi normatīvie akti, kā arī pašvaldības izdotie tiesību akti un šis nolikums.</w:t>
      </w:r>
    </w:p>
    <w:p w:rsidR="00BC206E" w:rsidRPr="00BC206E" w:rsidRDefault="00BC206E" w:rsidP="00BC206E">
      <w:pPr>
        <w:ind w:firstLine="720"/>
        <w:jc w:val="both"/>
      </w:pPr>
      <w:r w:rsidRPr="00BC206E">
        <w:t>3. Pamatskola ir pastarpinātās pārvaldes iestāde, tai ir savs zīmogs un noteikta parauga veidlapa.</w:t>
      </w:r>
    </w:p>
    <w:p w:rsidR="00BC206E" w:rsidRPr="00BC206E" w:rsidRDefault="00BC206E" w:rsidP="00BC206E">
      <w:pPr>
        <w:widowControl w:val="0"/>
        <w:autoSpaceDE w:val="0"/>
        <w:autoSpaceDN w:val="0"/>
        <w:adjustRightInd w:val="0"/>
        <w:ind w:right="61" w:firstLine="720"/>
        <w:jc w:val="both"/>
      </w:pPr>
      <w:r w:rsidRPr="00BC206E">
        <w:t>4. P</w:t>
      </w:r>
      <w:r w:rsidRPr="00BC206E">
        <w:rPr>
          <w:spacing w:val="-1"/>
        </w:rPr>
        <w:t>a</w:t>
      </w:r>
      <w:r w:rsidRPr="00BC206E">
        <w:t>matskol</w:t>
      </w:r>
      <w:r w:rsidRPr="00BC206E">
        <w:rPr>
          <w:spacing w:val="1"/>
        </w:rPr>
        <w:t>a</w:t>
      </w:r>
      <w:r w:rsidRPr="00BC206E">
        <w:t>s</w:t>
      </w:r>
      <w:r w:rsidRPr="00BC206E">
        <w:rPr>
          <w:spacing w:val="14"/>
        </w:rPr>
        <w:t xml:space="preserve"> </w:t>
      </w:r>
      <w:r w:rsidRPr="00BC206E">
        <w:t>juridiskā</w:t>
      </w:r>
      <w:r w:rsidRPr="00BC206E">
        <w:rPr>
          <w:spacing w:val="13"/>
        </w:rPr>
        <w:t xml:space="preserve"> </w:t>
      </w:r>
      <w:r w:rsidRPr="00BC206E">
        <w:rPr>
          <w:spacing w:val="-1"/>
        </w:rPr>
        <w:t>a</w:t>
      </w:r>
      <w:r w:rsidRPr="00BC206E">
        <w:t>d</w:t>
      </w:r>
      <w:r w:rsidRPr="00BC206E">
        <w:rPr>
          <w:spacing w:val="1"/>
        </w:rPr>
        <w:t>r</w:t>
      </w:r>
      <w:r w:rsidRPr="00BC206E">
        <w:rPr>
          <w:spacing w:val="-1"/>
        </w:rPr>
        <w:t>e</w:t>
      </w:r>
      <w:r w:rsidRPr="00BC206E">
        <w:t>s</w:t>
      </w:r>
      <w:r w:rsidRPr="00BC206E">
        <w:rPr>
          <w:spacing w:val="-1"/>
        </w:rPr>
        <w:t>e</w:t>
      </w:r>
      <w:r w:rsidRPr="00BC206E">
        <w:t>:</w:t>
      </w:r>
      <w:r w:rsidRPr="00BC206E">
        <w:rPr>
          <w:spacing w:val="17"/>
        </w:rPr>
        <w:t xml:space="preserve"> </w:t>
      </w:r>
      <w:r w:rsidRPr="00BC206E">
        <w:rPr>
          <w:spacing w:val="-3"/>
        </w:rPr>
        <w:t>L</w:t>
      </w:r>
      <w:r w:rsidRPr="00BC206E">
        <w:t>ielā</w:t>
      </w:r>
      <w:r w:rsidRPr="00BC206E">
        <w:rPr>
          <w:spacing w:val="18"/>
        </w:rPr>
        <w:t xml:space="preserve"> </w:t>
      </w:r>
      <w:r w:rsidRPr="00BC206E">
        <w:t>iela</w:t>
      </w:r>
      <w:r w:rsidRPr="00BC206E">
        <w:rPr>
          <w:spacing w:val="13"/>
        </w:rPr>
        <w:t xml:space="preserve"> </w:t>
      </w:r>
      <w:r w:rsidRPr="00BC206E">
        <w:t>18,</w:t>
      </w:r>
      <w:r w:rsidRPr="00BC206E">
        <w:rPr>
          <w:spacing w:val="14"/>
        </w:rPr>
        <w:t xml:space="preserve"> </w:t>
      </w:r>
      <w:r w:rsidRPr="00BC206E">
        <w:t>Tukums,</w:t>
      </w:r>
      <w:r w:rsidRPr="00BC206E">
        <w:rPr>
          <w:spacing w:val="15"/>
        </w:rPr>
        <w:t xml:space="preserve"> </w:t>
      </w:r>
      <w:r w:rsidRPr="00BC206E">
        <w:t>Tuku</w:t>
      </w:r>
      <w:r w:rsidRPr="00BC206E">
        <w:rPr>
          <w:spacing w:val="2"/>
        </w:rPr>
        <w:t>m</w:t>
      </w:r>
      <w:r w:rsidRPr="00BC206E">
        <w:t>a</w:t>
      </w:r>
      <w:r w:rsidRPr="00BC206E">
        <w:rPr>
          <w:spacing w:val="13"/>
        </w:rPr>
        <w:t xml:space="preserve"> </w:t>
      </w:r>
      <w:r w:rsidRPr="00BC206E">
        <w:t>nov</w:t>
      </w:r>
      <w:r w:rsidRPr="00BC206E">
        <w:rPr>
          <w:spacing w:val="-1"/>
        </w:rPr>
        <w:t>a</w:t>
      </w:r>
      <w:r w:rsidRPr="00BC206E">
        <w:t>ds,</w:t>
      </w:r>
      <w:r w:rsidRPr="00BC206E">
        <w:rPr>
          <w:spacing w:val="17"/>
        </w:rPr>
        <w:t xml:space="preserve"> </w:t>
      </w:r>
      <w:r w:rsidRPr="00BC206E">
        <w:rPr>
          <w:spacing w:val="-3"/>
        </w:rPr>
        <w:t>L</w:t>
      </w:r>
      <w:r w:rsidRPr="00BC206E">
        <w:t>V–</w:t>
      </w:r>
      <w:r w:rsidRPr="00BC206E">
        <w:rPr>
          <w:spacing w:val="-10"/>
        </w:rPr>
        <w:t xml:space="preserve"> </w:t>
      </w:r>
      <w:r w:rsidRPr="00BC206E">
        <w:t>3101.</w:t>
      </w:r>
    </w:p>
    <w:p w:rsidR="00BC206E" w:rsidRPr="00BC206E" w:rsidRDefault="00BC206E" w:rsidP="00BC206E">
      <w:pPr>
        <w:widowControl w:val="0"/>
        <w:autoSpaceDE w:val="0"/>
        <w:autoSpaceDN w:val="0"/>
        <w:adjustRightInd w:val="0"/>
        <w:ind w:right="61" w:firstLine="720"/>
        <w:jc w:val="both"/>
      </w:pPr>
      <w:r w:rsidRPr="00BC206E">
        <w:t>5.</w:t>
      </w:r>
      <w:r w:rsidRPr="00BC206E">
        <w:rPr>
          <w:spacing w:val="25"/>
        </w:rPr>
        <w:t xml:space="preserve"> </w:t>
      </w:r>
      <w:r w:rsidRPr="00BC206E">
        <w:rPr>
          <w:spacing w:val="1"/>
        </w:rPr>
        <w:t>P</w:t>
      </w:r>
      <w:r w:rsidRPr="00BC206E">
        <w:rPr>
          <w:spacing w:val="-1"/>
        </w:rPr>
        <w:t>a</w:t>
      </w:r>
      <w:r w:rsidRPr="00BC206E">
        <w:t>matskolas izglītības programmu īstenošanas vietas ir:</w:t>
      </w:r>
    </w:p>
    <w:p w:rsidR="00BC206E" w:rsidRPr="00BC206E" w:rsidRDefault="00BC206E" w:rsidP="00BC206E">
      <w:pPr>
        <w:widowControl w:val="0"/>
        <w:autoSpaceDE w:val="0"/>
        <w:autoSpaceDN w:val="0"/>
        <w:adjustRightInd w:val="0"/>
        <w:ind w:right="61" w:firstLine="720"/>
        <w:jc w:val="both"/>
      </w:pPr>
      <w:r w:rsidRPr="00BC206E">
        <w:t>5.1. Lielā iela 18, Tukums, Tukuma novads, LV-3101;</w:t>
      </w:r>
    </w:p>
    <w:p w:rsidR="00BC206E" w:rsidRPr="00BC206E" w:rsidRDefault="00BC206E" w:rsidP="00BC206E">
      <w:pPr>
        <w:widowControl w:val="0"/>
        <w:autoSpaceDE w:val="0"/>
        <w:autoSpaceDN w:val="0"/>
        <w:adjustRightInd w:val="0"/>
        <w:ind w:right="61" w:firstLine="720"/>
        <w:jc w:val="both"/>
      </w:pPr>
      <w:r w:rsidRPr="00BC206E">
        <w:t>5.2. Lielā iela 31, Tukums, Tukuma novads, LV-3101.</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widowControl w:val="0"/>
        <w:autoSpaceDE w:val="0"/>
        <w:autoSpaceDN w:val="0"/>
        <w:adjustRightInd w:val="0"/>
        <w:ind w:right="61"/>
        <w:jc w:val="center"/>
      </w:pPr>
      <w:r w:rsidRPr="00BC206E">
        <w:rPr>
          <w:b/>
          <w:bCs/>
        </w:rPr>
        <w:t>II.</w:t>
      </w:r>
      <w:r w:rsidRPr="00BC206E">
        <w:rPr>
          <w:b/>
          <w:bCs/>
          <w:spacing w:val="-10"/>
        </w:rPr>
        <w:t xml:space="preserve"> </w:t>
      </w:r>
      <w:r w:rsidRPr="00BC206E">
        <w:rPr>
          <w:b/>
          <w:bCs/>
          <w:spacing w:val="-2"/>
        </w:rPr>
        <w:t>P</w:t>
      </w:r>
      <w:r w:rsidRPr="00BC206E">
        <w:rPr>
          <w:b/>
          <w:bCs/>
          <w:spacing w:val="2"/>
        </w:rPr>
        <w:t>a</w:t>
      </w:r>
      <w:r w:rsidRPr="00BC206E">
        <w:rPr>
          <w:b/>
          <w:bCs/>
          <w:spacing w:val="-3"/>
        </w:rPr>
        <w:t>m</w:t>
      </w:r>
      <w:r w:rsidRPr="00BC206E">
        <w:rPr>
          <w:b/>
          <w:bCs/>
          <w:spacing w:val="2"/>
        </w:rPr>
        <w:t>a</w:t>
      </w:r>
      <w:r w:rsidRPr="00BC206E">
        <w:rPr>
          <w:b/>
          <w:bCs/>
        </w:rPr>
        <w:t>tsko</w:t>
      </w:r>
      <w:r w:rsidRPr="00BC206E">
        <w:rPr>
          <w:b/>
          <w:bCs/>
          <w:spacing w:val="1"/>
        </w:rPr>
        <w:t>l</w:t>
      </w:r>
      <w:r w:rsidRPr="00BC206E">
        <w:rPr>
          <w:b/>
          <w:bCs/>
        </w:rPr>
        <w:t xml:space="preserve">as </w:t>
      </w:r>
      <w:r w:rsidRPr="00BC206E">
        <w:rPr>
          <w:b/>
          <w:bCs/>
          <w:spacing w:val="1"/>
        </w:rPr>
        <w:t>d</w:t>
      </w:r>
      <w:r w:rsidRPr="00BC206E">
        <w:rPr>
          <w:b/>
          <w:bCs/>
        </w:rPr>
        <w:t>a</w:t>
      </w:r>
      <w:r w:rsidRPr="00BC206E">
        <w:rPr>
          <w:b/>
          <w:bCs/>
          <w:spacing w:val="-1"/>
        </w:rPr>
        <w:t>r</w:t>
      </w:r>
      <w:r w:rsidRPr="00BC206E">
        <w:rPr>
          <w:b/>
          <w:bCs/>
          <w:spacing w:val="1"/>
        </w:rPr>
        <w:t>b</w:t>
      </w:r>
      <w:r w:rsidRPr="00BC206E">
        <w:rPr>
          <w:b/>
          <w:bCs/>
        </w:rPr>
        <w:t>ī</w:t>
      </w:r>
      <w:r w:rsidRPr="00BC206E">
        <w:rPr>
          <w:b/>
          <w:bCs/>
          <w:spacing w:val="-1"/>
        </w:rPr>
        <w:t>b</w:t>
      </w:r>
      <w:r w:rsidRPr="00BC206E">
        <w:rPr>
          <w:b/>
          <w:bCs/>
        </w:rPr>
        <w:t>as m</w:t>
      </w:r>
      <w:r w:rsidRPr="00BC206E">
        <w:rPr>
          <w:b/>
          <w:bCs/>
          <w:spacing w:val="-1"/>
        </w:rPr>
        <w:t>ēr</w:t>
      </w:r>
      <w:r w:rsidRPr="00BC206E">
        <w:rPr>
          <w:b/>
          <w:bCs/>
          <w:spacing w:val="1"/>
        </w:rPr>
        <w:t>ķ</w:t>
      </w:r>
      <w:r w:rsidRPr="00BC206E">
        <w:rPr>
          <w:b/>
          <w:bCs/>
        </w:rPr>
        <w:t xml:space="preserve">is, </w:t>
      </w:r>
      <w:r w:rsidRPr="00BC206E">
        <w:rPr>
          <w:b/>
          <w:bCs/>
          <w:spacing w:val="1"/>
        </w:rPr>
        <w:t>p</w:t>
      </w:r>
      <w:r w:rsidRPr="00BC206E">
        <w:rPr>
          <w:b/>
          <w:bCs/>
        </w:rPr>
        <w:t>a</w:t>
      </w:r>
      <w:r w:rsidRPr="00BC206E">
        <w:rPr>
          <w:b/>
          <w:bCs/>
          <w:spacing w:val="-3"/>
        </w:rPr>
        <w:t>m</w:t>
      </w:r>
      <w:r w:rsidRPr="00BC206E">
        <w:rPr>
          <w:b/>
          <w:bCs/>
          <w:spacing w:val="2"/>
        </w:rPr>
        <w:t>a</w:t>
      </w:r>
      <w:r w:rsidRPr="00BC206E">
        <w:rPr>
          <w:b/>
          <w:bCs/>
        </w:rPr>
        <w:t>tvi</w:t>
      </w:r>
      <w:r w:rsidRPr="00BC206E">
        <w:rPr>
          <w:b/>
          <w:bCs/>
          <w:spacing w:val="-1"/>
        </w:rPr>
        <w:t>rz</w:t>
      </w:r>
      <w:r w:rsidRPr="00BC206E">
        <w:rPr>
          <w:b/>
          <w:bCs/>
        </w:rPr>
        <w:t>i</w:t>
      </w:r>
      <w:r w:rsidRPr="00BC206E">
        <w:rPr>
          <w:b/>
          <w:bCs/>
          <w:spacing w:val="2"/>
        </w:rPr>
        <w:t>e</w:t>
      </w:r>
      <w:r w:rsidRPr="00BC206E">
        <w:rPr>
          <w:b/>
          <w:bCs/>
          <w:spacing w:val="1"/>
        </w:rPr>
        <w:t>n</w:t>
      </w:r>
      <w:r w:rsidRPr="00BC206E">
        <w:rPr>
          <w:b/>
          <w:bCs/>
        </w:rPr>
        <w:t xml:space="preserve">s </w:t>
      </w:r>
      <w:r w:rsidRPr="00BC206E">
        <w:rPr>
          <w:b/>
          <w:bCs/>
          <w:spacing w:val="1"/>
        </w:rPr>
        <w:t>u</w:t>
      </w:r>
      <w:r w:rsidRPr="00BC206E">
        <w:rPr>
          <w:b/>
          <w:bCs/>
        </w:rPr>
        <w:t>n</w:t>
      </w:r>
      <w:r w:rsidRPr="00BC206E">
        <w:rPr>
          <w:b/>
          <w:bCs/>
          <w:spacing w:val="-2"/>
        </w:rPr>
        <w:t xml:space="preserve"> </w:t>
      </w:r>
      <w:r w:rsidRPr="00BC206E">
        <w:rPr>
          <w:b/>
          <w:bCs/>
          <w:spacing w:val="1"/>
        </w:rPr>
        <w:t>u</w:t>
      </w:r>
      <w:r w:rsidRPr="00BC206E">
        <w:rPr>
          <w:b/>
          <w:bCs/>
          <w:spacing w:val="-1"/>
        </w:rPr>
        <w:t>z</w:t>
      </w:r>
      <w:r w:rsidRPr="00BC206E">
        <w:rPr>
          <w:b/>
          <w:bCs/>
          <w:spacing w:val="1"/>
        </w:rPr>
        <w:t>d</w:t>
      </w:r>
      <w:r w:rsidRPr="00BC206E">
        <w:rPr>
          <w:b/>
          <w:bCs/>
          <w:spacing w:val="-1"/>
        </w:rPr>
        <w:t>e</w:t>
      </w:r>
      <w:r w:rsidRPr="00BC206E">
        <w:rPr>
          <w:b/>
          <w:bCs/>
        </w:rPr>
        <w:t>v</w:t>
      </w:r>
      <w:r w:rsidRPr="00BC206E">
        <w:rPr>
          <w:b/>
          <w:bCs/>
          <w:spacing w:val="1"/>
        </w:rPr>
        <w:t>u</w:t>
      </w:r>
      <w:r w:rsidRPr="00BC206E">
        <w:rPr>
          <w:b/>
          <w:bCs/>
          <w:spacing w:val="-3"/>
        </w:rPr>
        <w:t>m</w:t>
      </w:r>
      <w:r w:rsidRPr="00BC206E">
        <w:rPr>
          <w:b/>
          <w:bCs/>
        </w:rPr>
        <w:t>i</w:t>
      </w:r>
    </w:p>
    <w:p w:rsidR="00BC206E" w:rsidRPr="00BC206E" w:rsidRDefault="00BC206E" w:rsidP="00BC206E">
      <w:pPr>
        <w:tabs>
          <w:tab w:val="left" w:pos="0"/>
          <w:tab w:val="left" w:pos="142"/>
        </w:tabs>
        <w:ind w:right="36"/>
        <w:jc w:val="both"/>
      </w:pPr>
    </w:p>
    <w:p w:rsidR="00BC206E" w:rsidRPr="00BC206E" w:rsidRDefault="00BC206E" w:rsidP="00BC206E">
      <w:pPr>
        <w:ind w:right="36" w:firstLine="720"/>
        <w:jc w:val="both"/>
      </w:pPr>
      <w:r w:rsidRPr="00BC206E">
        <w:t>6. Pamatskolas darbības mērķis ir:</w:t>
      </w:r>
    </w:p>
    <w:p w:rsidR="00BC206E" w:rsidRPr="00BC206E" w:rsidRDefault="00BC206E" w:rsidP="00BC206E">
      <w:pPr>
        <w:tabs>
          <w:tab w:val="left" w:pos="0"/>
        </w:tabs>
        <w:jc w:val="both"/>
      </w:pPr>
      <w:r w:rsidRPr="00BC206E">
        <w:tab/>
        <w:t>6.1. organizēt un īstenot mācību un audzināšanas procesu, lai nodrošinātu valsts pirmsskolas izglītības vadlīnijās noteikto mērķu sasniegšanu;</w:t>
      </w:r>
    </w:p>
    <w:p w:rsidR="00BC206E" w:rsidRPr="00BC206E" w:rsidRDefault="00BC206E" w:rsidP="00BC206E">
      <w:pPr>
        <w:tabs>
          <w:tab w:val="left" w:pos="0"/>
        </w:tabs>
        <w:jc w:val="both"/>
      </w:pPr>
      <w:r w:rsidRPr="00BC206E">
        <w:tab/>
        <w:t>6.2.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BC206E" w:rsidRPr="00BC206E" w:rsidRDefault="00BC206E" w:rsidP="00BC206E">
      <w:pPr>
        <w:tabs>
          <w:tab w:val="left" w:pos="0"/>
        </w:tabs>
        <w:jc w:val="both"/>
      </w:pPr>
      <w:r w:rsidRPr="00BC206E">
        <w:tab/>
        <w:t xml:space="preserve">6.3. </w:t>
      </w:r>
      <w:r w:rsidRPr="00BC206E">
        <w:rPr>
          <w:szCs w:val="20"/>
          <w:lang w:eastAsia="en-US"/>
        </w:rPr>
        <w:t>veidot izglītības vidi, organizēt un īstenot izglītošanas procesu, kas nodrošinātu valsts pamatizglītības standartā noteikto mērķu sasniegšanu, demokrātiskas un mūsdienīgas iestādes veidošanu.</w:t>
      </w:r>
      <w:r w:rsidRPr="00BC206E">
        <w:t xml:space="preserve"> </w:t>
      </w:r>
    </w:p>
    <w:p w:rsidR="00BC206E" w:rsidRPr="00BC206E" w:rsidRDefault="00BC206E" w:rsidP="00BC206E">
      <w:pPr>
        <w:tabs>
          <w:tab w:val="left" w:pos="0"/>
        </w:tabs>
        <w:jc w:val="both"/>
      </w:pPr>
      <w:r w:rsidRPr="00BC206E">
        <w:tab/>
        <w:t>7. Pamatskolas darbības pamatvirziens ir izglītojoša un audzinoša darbība.</w:t>
      </w:r>
    </w:p>
    <w:p w:rsidR="00BC206E" w:rsidRPr="00BC206E" w:rsidRDefault="00BC206E" w:rsidP="00BC206E">
      <w:pPr>
        <w:tabs>
          <w:tab w:val="left" w:pos="0"/>
        </w:tabs>
        <w:jc w:val="both"/>
      </w:pPr>
      <w:r w:rsidRPr="00BC206E">
        <w:tab/>
        <w:t>8. Pamatskolas uzdevumi ir:</w:t>
      </w:r>
    </w:p>
    <w:p w:rsidR="00BC206E" w:rsidRPr="00BC206E" w:rsidRDefault="00BC206E" w:rsidP="00BC206E">
      <w:pPr>
        <w:tabs>
          <w:tab w:val="left" w:pos="0"/>
        </w:tabs>
        <w:jc w:val="both"/>
      </w:pPr>
      <w:r w:rsidRPr="00BC206E">
        <w:tab/>
      </w:r>
      <w:r w:rsidRPr="00BC206E">
        <w:rPr>
          <w:szCs w:val="20"/>
          <w:lang w:eastAsia="en-US"/>
        </w:rPr>
        <w:t>8.1. pirmsskolas izglītības programmā:</w:t>
      </w:r>
    </w:p>
    <w:p w:rsidR="00BC206E" w:rsidRPr="00BC206E" w:rsidRDefault="00BC206E" w:rsidP="00BC206E">
      <w:pPr>
        <w:tabs>
          <w:tab w:val="left" w:pos="0"/>
        </w:tabs>
        <w:jc w:val="both"/>
      </w:pPr>
      <w:r w:rsidRPr="00BC206E">
        <w:tab/>
      </w:r>
      <w:r w:rsidRPr="00BC206E">
        <w:rPr>
          <w:szCs w:val="20"/>
          <w:lang w:eastAsia="en-US"/>
        </w:rPr>
        <w:t>8.1.1.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BC206E" w:rsidRPr="00BC206E" w:rsidRDefault="00BC206E" w:rsidP="00BC206E">
      <w:pPr>
        <w:tabs>
          <w:tab w:val="left" w:pos="0"/>
        </w:tabs>
        <w:jc w:val="both"/>
      </w:pPr>
      <w:r w:rsidRPr="00BC206E">
        <w:tab/>
      </w:r>
      <w:r w:rsidRPr="00BC206E">
        <w:rPr>
          <w:szCs w:val="20"/>
          <w:lang w:eastAsia="en-US"/>
        </w:rPr>
        <w:t>8.1.2. sekmēt izglītojamā fizisko spēju attīstību un kustību apguvi,</w:t>
      </w:r>
    </w:p>
    <w:p w:rsidR="00BC206E" w:rsidRPr="00BC206E" w:rsidRDefault="00BC206E" w:rsidP="00BC206E">
      <w:pPr>
        <w:tabs>
          <w:tab w:val="left" w:pos="0"/>
        </w:tabs>
        <w:jc w:val="both"/>
      </w:pPr>
      <w:r w:rsidRPr="00BC206E">
        <w:lastRenderedPageBreak/>
        <w:tab/>
      </w:r>
      <w:r w:rsidRPr="00BC206E">
        <w:rPr>
          <w:szCs w:val="20"/>
          <w:lang w:eastAsia="en-US"/>
        </w:rPr>
        <w:t>8.1.3. sekmēt izglītojamā pašapziņas veidošanos, spēju un interešu apzināšanos, jūtu un gribas attīstību, veicinot izglītojamā pilnveidošanos par garīgi, emocionāli un fiziski attīstītu personību,</w:t>
      </w:r>
    </w:p>
    <w:p w:rsidR="00BC206E" w:rsidRPr="00BC206E" w:rsidRDefault="00BC206E" w:rsidP="00BC206E">
      <w:pPr>
        <w:tabs>
          <w:tab w:val="left" w:pos="0"/>
        </w:tabs>
        <w:jc w:val="both"/>
      </w:pPr>
      <w:r w:rsidRPr="00BC206E">
        <w:tab/>
      </w:r>
      <w:r w:rsidRPr="00BC206E">
        <w:rPr>
          <w:szCs w:val="20"/>
          <w:lang w:eastAsia="en-US"/>
        </w:rPr>
        <w:t>8.1.4. veidot izglītojamā pamatiemaņas patstāvīgi mācīties un pilnveidoties, kā arī veicināt izglītojamā izziņas darbības un zinātkāres attīstību, nodrošinot zināšanu un prasmju apguvi,</w:t>
      </w:r>
    </w:p>
    <w:p w:rsidR="00BC206E" w:rsidRPr="00BC206E" w:rsidRDefault="00BC206E" w:rsidP="00BC206E">
      <w:pPr>
        <w:tabs>
          <w:tab w:val="left" w:pos="0"/>
        </w:tabs>
        <w:jc w:val="both"/>
      </w:pPr>
      <w:r w:rsidRPr="00BC206E">
        <w:tab/>
      </w:r>
      <w:r w:rsidRPr="00BC206E">
        <w:rPr>
          <w:szCs w:val="20"/>
          <w:lang w:eastAsia="en-US"/>
        </w:rPr>
        <w:t>8.1.5. sekmēt izglītojamā saskarsmes un sadarbības prasmju attīstību,</w:t>
      </w:r>
    </w:p>
    <w:p w:rsidR="00BC206E" w:rsidRPr="00BC206E" w:rsidRDefault="00BC206E" w:rsidP="00BC206E">
      <w:pPr>
        <w:tabs>
          <w:tab w:val="left" w:pos="0"/>
        </w:tabs>
        <w:jc w:val="both"/>
      </w:pPr>
      <w:r w:rsidRPr="00BC206E">
        <w:tab/>
      </w:r>
      <w:r w:rsidRPr="00BC206E">
        <w:rPr>
          <w:szCs w:val="20"/>
          <w:lang w:eastAsia="en-US"/>
        </w:rPr>
        <w:t>8.1.6.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BC206E">
        <w:rPr>
          <w:szCs w:val="20"/>
          <w:lang w:eastAsia="en-US"/>
        </w:rPr>
        <w:softHyphen/>
        <w:t>principiem un audzināt krietnus, godprātīgus, atbildīgus cilvēkus – Latvijas patriotus,</w:t>
      </w:r>
    </w:p>
    <w:p w:rsidR="00BC206E" w:rsidRPr="00BC206E" w:rsidRDefault="00BC206E" w:rsidP="00BC206E">
      <w:pPr>
        <w:tabs>
          <w:tab w:val="left" w:pos="0"/>
        </w:tabs>
        <w:jc w:val="both"/>
      </w:pPr>
      <w:r w:rsidRPr="00BC206E">
        <w:tab/>
      </w:r>
      <w:r w:rsidRPr="00BC206E">
        <w:rPr>
          <w:szCs w:val="20"/>
          <w:lang w:eastAsia="en-US"/>
        </w:rPr>
        <w:t>8.1.7. sadarboties ar izglītojamā vecākiem vai citiem izglītojamā likumiskajiem pārstāvjiem (turpmāk – vecāki), lai nodrošinātu izglītojamā sagatavošu pamatizglītības ieguves uzsākšanai,</w:t>
      </w:r>
    </w:p>
    <w:p w:rsidR="00BC206E" w:rsidRPr="00BC206E" w:rsidRDefault="00BC206E" w:rsidP="00BC206E">
      <w:pPr>
        <w:tabs>
          <w:tab w:val="left" w:pos="0"/>
        </w:tabs>
        <w:jc w:val="both"/>
      </w:pPr>
      <w:r w:rsidRPr="00BC206E">
        <w:tab/>
      </w:r>
      <w:r w:rsidRPr="00BC206E">
        <w:rPr>
          <w:szCs w:val="20"/>
          <w:lang w:eastAsia="en-US"/>
        </w:rPr>
        <w:t>8.1.8. nodrošināt izglītības programmas īstenošanā un izglītības satura apguvē nepieciešamos mācību līdzekļus;</w:t>
      </w:r>
    </w:p>
    <w:p w:rsidR="00BC206E" w:rsidRPr="00BC206E" w:rsidRDefault="00BC206E" w:rsidP="00BC206E">
      <w:pPr>
        <w:tabs>
          <w:tab w:val="left" w:pos="0"/>
        </w:tabs>
        <w:jc w:val="both"/>
      </w:pPr>
      <w:r w:rsidRPr="00BC206E">
        <w:tab/>
      </w:r>
      <w:r w:rsidRPr="00BC206E">
        <w:rPr>
          <w:szCs w:val="20"/>
          <w:lang w:eastAsia="en-US"/>
        </w:rPr>
        <w:t>8.2. pamatizglītības programmā:</w:t>
      </w:r>
    </w:p>
    <w:p w:rsidR="00BC206E" w:rsidRPr="00BC206E" w:rsidRDefault="00BC206E" w:rsidP="00BC206E">
      <w:pPr>
        <w:tabs>
          <w:tab w:val="left" w:pos="0"/>
        </w:tabs>
        <w:jc w:val="both"/>
      </w:pPr>
      <w:r w:rsidRPr="00BC206E">
        <w:tab/>
        <w:t>8.2.1. īstenot pamatizglītības programmu, tās mērķus un uzdevumus,</w:t>
      </w:r>
    </w:p>
    <w:p w:rsidR="00BC206E" w:rsidRPr="00BC206E" w:rsidRDefault="00BC206E" w:rsidP="00BC206E">
      <w:pPr>
        <w:tabs>
          <w:tab w:val="left" w:pos="0"/>
        </w:tabs>
        <w:jc w:val="both"/>
      </w:pPr>
      <w:r w:rsidRPr="00BC206E">
        <w:tab/>
        <w:t>8.2.2. veicināt kvalitatīvas mācību un materiālās bāzes veidošanu izglītojamo garīgo, radošo un fizisko spēju attīstībai,</w:t>
      </w:r>
    </w:p>
    <w:p w:rsidR="00BC206E" w:rsidRPr="00BC206E" w:rsidRDefault="00BC206E" w:rsidP="00BC206E">
      <w:pPr>
        <w:tabs>
          <w:tab w:val="left" w:pos="0"/>
        </w:tabs>
        <w:jc w:val="both"/>
      </w:pPr>
      <w:r w:rsidRPr="00BC206E">
        <w:tab/>
        <w:t>8.2.3. radīt labvēlīgus apstākļus izglītojamo vispusīgai attīstībai,</w:t>
      </w:r>
    </w:p>
    <w:p w:rsidR="00BC206E" w:rsidRPr="00BC206E" w:rsidRDefault="00BC206E" w:rsidP="00BC206E">
      <w:pPr>
        <w:tabs>
          <w:tab w:val="left" w:pos="0"/>
        </w:tabs>
        <w:jc w:val="both"/>
      </w:pPr>
      <w:r w:rsidRPr="00BC206E">
        <w:tab/>
        <w:t>8.2.4. veidot izglītojamos labas kultūras un uzvedības iemaņas aktīvai līdzdalībai procesos demokrātiskas sabiedrības apstākļos un spēju uzņemties atbildību, risinot kopīgas problēmas,</w:t>
      </w:r>
    </w:p>
    <w:p w:rsidR="00BC206E" w:rsidRPr="00BC206E" w:rsidRDefault="00BC206E" w:rsidP="00BC206E">
      <w:pPr>
        <w:tabs>
          <w:tab w:val="left" w:pos="0"/>
        </w:tabs>
        <w:jc w:val="both"/>
      </w:pPr>
      <w:r w:rsidRPr="00BC206E">
        <w:tab/>
        <w:t>8.2.5. novērtēt izglītības procesa kvalitāti un plānot tālāko darbību,</w:t>
      </w:r>
    </w:p>
    <w:p w:rsidR="00BC206E" w:rsidRPr="00BC206E" w:rsidRDefault="00BC206E" w:rsidP="00BC206E">
      <w:pPr>
        <w:tabs>
          <w:tab w:val="left" w:pos="0"/>
        </w:tabs>
        <w:jc w:val="both"/>
      </w:pPr>
      <w:r w:rsidRPr="00BC206E">
        <w:tab/>
        <w:t>8.2.6. sadarboties ar izglītojamo vecākiem, lai nodrošinātu un veicinātu pozitīvu izglītojošo darbību, kvalitatīvu informācijas apmaiņu un sadarbību izglītības programmu mērķu sasniegšanā,</w:t>
      </w:r>
    </w:p>
    <w:p w:rsidR="00BC206E" w:rsidRPr="00BC206E" w:rsidRDefault="00BC206E" w:rsidP="00BC206E">
      <w:pPr>
        <w:tabs>
          <w:tab w:val="left" w:pos="0"/>
        </w:tabs>
        <w:jc w:val="both"/>
      </w:pPr>
      <w:r w:rsidRPr="00BC206E">
        <w:tab/>
        <w:t>8.2.7. racionāli izmantot izglītībai piešķirtos resursus.</w:t>
      </w:r>
    </w:p>
    <w:p w:rsidR="00BC206E" w:rsidRPr="00BC206E" w:rsidRDefault="00BC206E" w:rsidP="00BC206E">
      <w:pPr>
        <w:ind w:right="36"/>
        <w:jc w:val="both"/>
      </w:pPr>
    </w:p>
    <w:p w:rsidR="00BC206E" w:rsidRPr="00BC206E" w:rsidRDefault="00BC206E" w:rsidP="00BC206E">
      <w:pPr>
        <w:widowControl w:val="0"/>
        <w:tabs>
          <w:tab w:val="left" w:pos="9000"/>
        </w:tabs>
        <w:autoSpaceDE w:val="0"/>
        <w:autoSpaceDN w:val="0"/>
        <w:adjustRightInd w:val="0"/>
        <w:ind w:right="61"/>
        <w:jc w:val="center"/>
      </w:pPr>
      <w:r w:rsidRPr="00BC206E">
        <w:rPr>
          <w:b/>
          <w:bCs/>
        </w:rPr>
        <w:t>III.</w:t>
      </w:r>
      <w:r w:rsidRPr="00BC206E">
        <w:rPr>
          <w:b/>
          <w:bCs/>
          <w:spacing w:val="-10"/>
        </w:rPr>
        <w:t xml:space="preserve"> </w:t>
      </w:r>
      <w:r w:rsidRPr="00BC206E">
        <w:rPr>
          <w:b/>
          <w:bCs/>
          <w:spacing w:val="1"/>
        </w:rPr>
        <w:t>Ī</w:t>
      </w:r>
      <w:r w:rsidRPr="00BC206E">
        <w:rPr>
          <w:b/>
          <w:bCs/>
        </w:rPr>
        <w:t>st</w:t>
      </w:r>
      <w:r w:rsidRPr="00BC206E">
        <w:rPr>
          <w:b/>
          <w:bCs/>
          <w:spacing w:val="-1"/>
        </w:rPr>
        <w:t>e</w:t>
      </w:r>
      <w:r w:rsidRPr="00BC206E">
        <w:rPr>
          <w:b/>
          <w:bCs/>
          <w:spacing w:val="1"/>
        </w:rPr>
        <w:t>n</w:t>
      </w:r>
      <w:r w:rsidRPr="00BC206E">
        <w:rPr>
          <w:b/>
          <w:bCs/>
        </w:rPr>
        <w:t>o</w:t>
      </w:r>
      <w:r w:rsidRPr="00BC206E">
        <w:rPr>
          <w:b/>
          <w:bCs/>
          <w:spacing w:val="-1"/>
        </w:rPr>
        <w:t>j</w:t>
      </w:r>
      <w:r w:rsidRPr="00BC206E">
        <w:rPr>
          <w:b/>
          <w:bCs/>
          <w:spacing w:val="2"/>
        </w:rPr>
        <w:t>a</w:t>
      </w:r>
      <w:r w:rsidRPr="00BC206E">
        <w:rPr>
          <w:b/>
          <w:bCs/>
          <w:spacing w:val="-3"/>
        </w:rPr>
        <w:t>m</w:t>
      </w:r>
      <w:r w:rsidRPr="00BC206E">
        <w:rPr>
          <w:b/>
          <w:bCs/>
        </w:rPr>
        <w:t>ās i</w:t>
      </w:r>
      <w:r w:rsidRPr="00BC206E">
        <w:rPr>
          <w:b/>
          <w:bCs/>
          <w:spacing w:val="-1"/>
        </w:rPr>
        <w:t>z</w:t>
      </w:r>
      <w:r w:rsidRPr="00BC206E">
        <w:rPr>
          <w:b/>
          <w:bCs/>
        </w:rPr>
        <w:t>gl</w:t>
      </w:r>
      <w:r w:rsidRPr="00BC206E">
        <w:rPr>
          <w:b/>
          <w:bCs/>
          <w:spacing w:val="1"/>
        </w:rPr>
        <w:t>ī</w:t>
      </w:r>
      <w:r w:rsidRPr="00BC206E">
        <w:rPr>
          <w:b/>
          <w:bCs/>
        </w:rPr>
        <w:t>tības</w:t>
      </w:r>
      <w:r w:rsidRPr="00BC206E">
        <w:rPr>
          <w:b/>
          <w:bCs/>
          <w:spacing w:val="1"/>
        </w:rPr>
        <w:t xml:space="preserve"> p</w:t>
      </w:r>
      <w:r w:rsidRPr="00BC206E">
        <w:rPr>
          <w:b/>
          <w:bCs/>
          <w:spacing w:val="-1"/>
        </w:rPr>
        <w:t>r</w:t>
      </w:r>
      <w:r w:rsidRPr="00BC206E">
        <w:rPr>
          <w:b/>
          <w:bCs/>
        </w:rPr>
        <w:t>og</w:t>
      </w:r>
      <w:r w:rsidRPr="00BC206E">
        <w:rPr>
          <w:b/>
          <w:bCs/>
          <w:spacing w:val="-1"/>
        </w:rPr>
        <w:t>r</w:t>
      </w:r>
      <w:r w:rsidRPr="00BC206E">
        <w:rPr>
          <w:b/>
          <w:bCs/>
          <w:spacing w:val="2"/>
        </w:rPr>
        <w:t>a</w:t>
      </w:r>
      <w:r w:rsidRPr="00BC206E">
        <w:rPr>
          <w:b/>
          <w:bCs/>
          <w:spacing w:val="-1"/>
        </w:rPr>
        <w:t>m</w:t>
      </w:r>
      <w:r w:rsidRPr="00BC206E">
        <w:rPr>
          <w:b/>
          <w:bCs/>
          <w:spacing w:val="-3"/>
        </w:rPr>
        <w:t>m</w:t>
      </w:r>
      <w:r w:rsidRPr="00BC206E">
        <w:rPr>
          <w:b/>
          <w:bCs/>
        </w:rPr>
        <w:t>as</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widowControl w:val="0"/>
        <w:autoSpaceDE w:val="0"/>
        <w:autoSpaceDN w:val="0"/>
        <w:adjustRightInd w:val="0"/>
        <w:ind w:right="61" w:firstLine="720"/>
        <w:jc w:val="both"/>
      </w:pPr>
      <w:r w:rsidRPr="00BC206E">
        <w:t>9.</w:t>
      </w:r>
      <w:r w:rsidRPr="00BC206E">
        <w:rPr>
          <w:spacing w:val="-10"/>
        </w:rPr>
        <w:t xml:space="preserve"> </w:t>
      </w:r>
      <w:r w:rsidRPr="00BC206E">
        <w:rPr>
          <w:spacing w:val="1"/>
        </w:rPr>
        <w:t>P</w:t>
      </w:r>
      <w:r w:rsidRPr="00BC206E">
        <w:rPr>
          <w:spacing w:val="-1"/>
        </w:rPr>
        <w:t>a</w:t>
      </w:r>
      <w:r w:rsidRPr="00BC206E">
        <w:t>matskola</w:t>
      </w:r>
      <w:r w:rsidRPr="00BC206E">
        <w:rPr>
          <w:spacing w:val="-1"/>
        </w:rPr>
        <w:t xml:space="preserve"> </w:t>
      </w:r>
      <w:r w:rsidRPr="00BC206E">
        <w:t>īs</w:t>
      </w:r>
      <w:r w:rsidRPr="00BC206E">
        <w:rPr>
          <w:spacing w:val="1"/>
        </w:rPr>
        <w:t>t</w:t>
      </w:r>
      <w:r w:rsidRPr="00BC206E">
        <w:rPr>
          <w:spacing w:val="-1"/>
        </w:rPr>
        <w:t>e</w:t>
      </w:r>
      <w:r w:rsidRPr="00BC206E">
        <w:t>no š</w:t>
      </w:r>
      <w:r w:rsidRPr="00BC206E">
        <w:rPr>
          <w:spacing w:val="-1"/>
        </w:rPr>
        <w:t>ā</w:t>
      </w:r>
      <w:r w:rsidRPr="00BC206E">
        <w:t>d</w:t>
      </w:r>
      <w:r w:rsidRPr="00BC206E">
        <w:rPr>
          <w:spacing w:val="-1"/>
        </w:rPr>
        <w:t>a</w:t>
      </w:r>
      <w:r w:rsidRPr="00BC206E">
        <w:t>s i</w:t>
      </w:r>
      <w:r w:rsidRPr="00BC206E">
        <w:rPr>
          <w:spacing w:val="2"/>
        </w:rPr>
        <w:t>z</w:t>
      </w:r>
      <w:r w:rsidRPr="00BC206E">
        <w:rPr>
          <w:spacing w:val="-2"/>
        </w:rPr>
        <w:t>g</w:t>
      </w:r>
      <w:r w:rsidRPr="00BC206E">
        <w:t>l</w:t>
      </w:r>
      <w:r w:rsidRPr="00BC206E">
        <w:rPr>
          <w:spacing w:val="1"/>
        </w:rPr>
        <w:t>ī</w:t>
      </w:r>
      <w:r w:rsidRPr="00BC206E">
        <w:t>t</w:t>
      </w:r>
      <w:r w:rsidRPr="00BC206E">
        <w:rPr>
          <w:spacing w:val="1"/>
        </w:rPr>
        <w:t>ī</w:t>
      </w:r>
      <w:r w:rsidRPr="00BC206E">
        <w:t>b</w:t>
      </w:r>
      <w:r w:rsidRPr="00BC206E">
        <w:rPr>
          <w:spacing w:val="-1"/>
        </w:rPr>
        <w:t>a</w:t>
      </w:r>
      <w:r w:rsidRPr="00BC206E">
        <w:t>s prog</w:t>
      </w:r>
      <w:r w:rsidRPr="00BC206E">
        <w:rPr>
          <w:spacing w:val="-1"/>
        </w:rPr>
        <w:t>ra</w:t>
      </w:r>
      <w:r w:rsidRPr="00BC206E">
        <w:t>m</w:t>
      </w:r>
      <w:r w:rsidRPr="00BC206E">
        <w:rPr>
          <w:spacing w:val="1"/>
        </w:rPr>
        <w:t>ma</w:t>
      </w:r>
      <w:r w:rsidRPr="00BC206E">
        <w:t>s:</w:t>
      </w:r>
    </w:p>
    <w:p w:rsidR="00BC206E" w:rsidRPr="00BC206E" w:rsidRDefault="00BC206E" w:rsidP="00BC206E">
      <w:pPr>
        <w:widowControl w:val="0"/>
        <w:autoSpaceDE w:val="0"/>
        <w:autoSpaceDN w:val="0"/>
        <w:adjustRightInd w:val="0"/>
        <w:ind w:right="61" w:firstLine="720"/>
        <w:jc w:val="both"/>
      </w:pPr>
      <w:r w:rsidRPr="00BC206E">
        <w:t>9.1.</w:t>
      </w:r>
      <w:r w:rsidRPr="00BC206E">
        <w:rPr>
          <w:spacing w:val="-10"/>
        </w:rPr>
        <w:t xml:space="preserve"> vispārējās </w:t>
      </w:r>
      <w:r w:rsidRPr="00BC206E">
        <w:t>pirmssko</w:t>
      </w:r>
      <w:r w:rsidRPr="00BC206E">
        <w:rPr>
          <w:spacing w:val="1"/>
        </w:rPr>
        <w:t>l</w:t>
      </w:r>
      <w:r w:rsidRPr="00BC206E">
        <w:rPr>
          <w:spacing w:val="-1"/>
        </w:rPr>
        <w:t>a</w:t>
      </w:r>
      <w:r w:rsidRPr="00BC206E">
        <w:t>s i</w:t>
      </w:r>
      <w:r w:rsidRPr="00BC206E">
        <w:rPr>
          <w:spacing w:val="2"/>
        </w:rPr>
        <w:t>z</w:t>
      </w:r>
      <w:r w:rsidRPr="00BC206E">
        <w:rPr>
          <w:spacing w:val="-2"/>
        </w:rPr>
        <w:t>g</w:t>
      </w:r>
      <w:r w:rsidRPr="00BC206E">
        <w:t>l</w:t>
      </w:r>
      <w:r w:rsidRPr="00BC206E">
        <w:rPr>
          <w:spacing w:val="1"/>
        </w:rPr>
        <w:t>ī</w:t>
      </w:r>
      <w:r w:rsidRPr="00BC206E">
        <w:t>t</w:t>
      </w:r>
      <w:r w:rsidRPr="00BC206E">
        <w:rPr>
          <w:spacing w:val="1"/>
        </w:rPr>
        <w:t>ī</w:t>
      </w:r>
      <w:r w:rsidRPr="00BC206E">
        <w:rPr>
          <w:spacing w:val="-2"/>
        </w:rPr>
        <w:t>b</w:t>
      </w:r>
      <w:r w:rsidRPr="00BC206E">
        <w:rPr>
          <w:spacing w:val="-1"/>
        </w:rPr>
        <w:t>a</w:t>
      </w:r>
      <w:r w:rsidRPr="00BC206E">
        <w:t>s pr</w:t>
      </w:r>
      <w:r w:rsidRPr="00BC206E">
        <w:rPr>
          <w:spacing w:val="2"/>
        </w:rPr>
        <w:t>o</w:t>
      </w:r>
      <w:r w:rsidRPr="00BC206E">
        <w:rPr>
          <w:spacing w:val="-2"/>
        </w:rPr>
        <w:t>g</w:t>
      </w:r>
      <w:r w:rsidRPr="00BC206E">
        <w:rPr>
          <w:spacing w:val="1"/>
        </w:rPr>
        <w:t>r</w:t>
      </w:r>
      <w:r w:rsidRPr="00BC206E">
        <w:rPr>
          <w:spacing w:val="-1"/>
        </w:rPr>
        <w:t>a</w:t>
      </w:r>
      <w:r w:rsidRPr="00BC206E">
        <w:t>m</w:t>
      </w:r>
      <w:r w:rsidRPr="00BC206E">
        <w:rPr>
          <w:spacing w:val="1"/>
        </w:rPr>
        <w:t>m</w:t>
      </w:r>
      <w:r w:rsidRPr="00BC206E">
        <w:t>a</w:t>
      </w:r>
      <w:r w:rsidRPr="00BC206E">
        <w:rPr>
          <w:spacing w:val="1"/>
        </w:rPr>
        <w:t xml:space="preserve"> </w:t>
      </w:r>
      <w:r w:rsidRPr="00BC206E">
        <w:t>(kods 01</w:t>
      </w:r>
      <w:r w:rsidRPr="00BC206E">
        <w:rPr>
          <w:spacing w:val="2"/>
        </w:rPr>
        <w:t>0</w:t>
      </w:r>
      <w:r w:rsidRPr="00BC206E">
        <w:t>11111</w:t>
      </w:r>
      <w:r w:rsidRPr="00BC206E">
        <w:rPr>
          <w:spacing w:val="-1"/>
        </w:rPr>
        <w:t>)</w:t>
      </w:r>
      <w:r w:rsidRPr="00BC206E">
        <w:t>;</w:t>
      </w:r>
    </w:p>
    <w:p w:rsidR="00BC206E" w:rsidRPr="00BC206E" w:rsidRDefault="00BC206E" w:rsidP="00BC206E">
      <w:pPr>
        <w:widowControl w:val="0"/>
        <w:autoSpaceDE w:val="0"/>
        <w:autoSpaceDN w:val="0"/>
        <w:adjustRightInd w:val="0"/>
        <w:ind w:right="61" w:firstLine="720"/>
        <w:jc w:val="both"/>
      </w:pPr>
      <w:r w:rsidRPr="00BC206E">
        <w:t>9.2.</w:t>
      </w:r>
      <w:r w:rsidRPr="00BC206E">
        <w:rPr>
          <w:spacing w:val="-10"/>
        </w:rPr>
        <w:t xml:space="preserve"> </w:t>
      </w:r>
      <w:r w:rsidRPr="00BC206E">
        <w:t>p</w:t>
      </w:r>
      <w:r w:rsidRPr="00BC206E">
        <w:rPr>
          <w:spacing w:val="-1"/>
        </w:rPr>
        <w:t>a</w:t>
      </w:r>
      <w:r w:rsidRPr="00BC206E">
        <w:t>mati</w:t>
      </w:r>
      <w:r w:rsidRPr="00BC206E">
        <w:rPr>
          <w:spacing w:val="2"/>
        </w:rPr>
        <w:t>z</w:t>
      </w:r>
      <w:r w:rsidRPr="00BC206E">
        <w:rPr>
          <w:spacing w:val="-2"/>
        </w:rPr>
        <w:t>g</w:t>
      </w:r>
      <w:r w:rsidRPr="00BC206E">
        <w:t>l</w:t>
      </w:r>
      <w:r w:rsidRPr="00BC206E">
        <w:rPr>
          <w:spacing w:val="1"/>
        </w:rPr>
        <w:t>ī</w:t>
      </w:r>
      <w:r w:rsidRPr="00BC206E">
        <w:t>t</w:t>
      </w:r>
      <w:r w:rsidRPr="00BC206E">
        <w:rPr>
          <w:spacing w:val="1"/>
        </w:rPr>
        <w:t>ī</w:t>
      </w:r>
      <w:r w:rsidRPr="00BC206E">
        <w:t>b</w:t>
      </w:r>
      <w:r w:rsidRPr="00BC206E">
        <w:rPr>
          <w:spacing w:val="-1"/>
        </w:rPr>
        <w:t>a</w:t>
      </w:r>
      <w:r w:rsidRPr="00BC206E">
        <w:t>s pro</w:t>
      </w:r>
      <w:r w:rsidRPr="00BC206E">
        <w:rPr>
          <w:spacing w:val="-3"/>
        </w:rPr>
        <w:t>g</w:t>
      </w:r>
      <w:r w:rsidRPr="00BC206E">
        <w:rPr>
          <w:spacing w:val="1"/>
        </w:rPr>
        <w:t>r</w:t>
      </w:r>
      <w:r w:rsidRPr="00BC206E">
        <w:rPr>
          <w:spacing w:val="-1"/>
        </w:rPr>
        <w:t>a</w:t>
      </w:r>
      <w:r w:rsidRPr="00BC206E">
        <w:t>m</w:t>
      </w:r>
      <w:r w:rsidRPr="00BC206E">
        <w:rPr>
          <w:spacing w:val="1"/>
        </w:rPr>
        <w:t>m</w:t>
      </w:r>
      <w:r w:rsidRPr="00BC206E">
        <w:t>a</w:t>
      </w:r>
      <w:r w:rsidRPr="00BC206E">
        <w:rPr>
          <w:spacing w:val="-1"/>
        </w:rPr>
        <w:t xml:space="preserve"> (</w:t>
      </w:r>
      <w:r w:rsidRPr="00BC206E">
        <w:t>kods 2101111</w:t>
      </w:r>
      <w:r w:rsidRPr="00BC206E">
        <w:rPr>
          <w:spacing w:val="2"/>
        </w:rPr>
        <w:t>1</w:t>
      </w:r>
      <w:r w:rsidRPr="00BC206E">
        <w:t>);</w:t>
      </w:r>
    </w:p>
    <w:p w:rsidR="00BC206E" w:rsidRPr="00BC206E" w:rsidRDefault="00BC206E" w:rsidP="00BC206E">
      <w:pPr>
        <w:widowControl w:val="0"/>
        <w:autoSpaceDE w:val="0"/>
        <w:autoSpaceDN w:val="0"/>
        <w:adjustRightInd w:val="0"/>
        <w:ind w:right="61" w:firstLine="720"/>
        <w:jc w:val="both"/>
      </w:pPr>
      <w:r w:rsidRPr="00BC206E">
        <w:t>9.3. speciālās pamatizglītības programma izglītojamajiem ar mācīšanas traucējumiem (kods 21015621).</w:t>
      </w:r>
    </w:p>
    <w:p w:rsidR="00BC206E" w:rsidRPr="00BC206E" w:rsidRDefault="00BC206E" w:rsidP="00BC206E">
      <w:pPr>
        <w:widowControl w:val="0"/>
        <w:autoSpaceDE w:val="0"/>
        <w:autoSpaceDN w:val="0"/>
        <w:adjustRightInd w:val="0"/>
        <w:ind w:right="61" w:firstLine="720"/>
        <w:jc w:val="both"/>
      </w:pPr>
      <w:r w:rsidRPr="00BC206E">
        <w:t>10.</w:t>
      </w:r>
      <w:r w:rsidRPr="00BC206E">
        <w:rPr>
          <w:spacing w:val="-10"/>
        </w:rPr>
        <w:t xml:space="preserve"> </w:t>
      </w:r>
      <w:r w:rsidRPr="00BC206E">
        <w:rPr>
          <w:spacing w:val="1"/>
        </w:rPr>
        <w:t>P</w:t>
      </w:r>
      <w:r w:rsidRPr="00BC206E">
        <w:rPr>
          <w:spacing w:val="-1"/>
        </w:rPr>
        <w:t>a</w:t>
      </w:r>
      <w:r w:rsidRPr="00BC206E">
        <w:t>matskol</w:t>
      </w:r>
      <w:r w:rsidRPr="00BC206E">
        <w:rPr>
          <w:spacing w:val="-1"/>
        </w:rPr>
        <w:t>a</w:t>
      </w:r>
      <w:r w:rsidRPr="00BC206E">
        <w:t xml:space="preserve"> var</w:t>
      </w:r>
      <w:r w:rsidRPr="00BC206E">
        <w:rPr>
          <w:spacing w:val="-1"/>
        </w:rPr>
        <w:t xml:space="preserve"> </w:t>
      </w:r>
      <w:r w:rsidRPr="00BC206E">
        <w:t>īs</w:t>
      </w:r>
      <w:r w:rsidRPr="00BC206E">
        <w:rPr>
          <w:spacing w:val="1"/>
        </w:rPr>
        <w:t>te</w:t>
      </w:r>
      <w:r w:rsidRPr="00BC206E">
        <w:t xml:space="preserve">not </w:t>
      </w:r>
      <w:r w:rsidRPr="00BC206E">
        <w:rPr>
          <w:spacing w:val="1"/>
        </w:rPr>
        <w:t>i</w:t>
      </w:r>
      <w:r w:rsidRPr="00BC206E">
        <w:t>nte</w:t>
      </w:r>
      <w:r w:rsidRPr="00BC206E">
        <w:rPr>
          <w:spacing w:val="-1"/>
        </w:rPr>
        <w:t>re</w:t>
      </w:r>
      <w:r w:rsidRPr="00BC206E">
        <w:t>šu i</w:t>
      </w:r>
      <w:r w:rsidRPr="00BC206E">
        <w:rPr>
          <w:spacing w:val="1"/>
        </w:rPr>
        <w:t>z</w:t>
      </w:r>
      <w:r w:rsidRPr="00BC206E">
        <w:rPr>
          <w:spacing w:val="-2"/>
        </w:rPr>
        <w:t>g</w:t>
      </w:r>
      <w:r w:rsidRPr="00BC206E">
        <w:t>l</w:t>
      </w:r>
      <w:r w:rsidRPr="00BC206E">
        <w:rPr>
          <w:spacing w:val="1"/>
        </w:rPr>
        <w:t>ī</w:t>
      </w:r>
      <w:r w:rsidRPr="00BC206E">
        <w:t>t</w:t>
      </w:r>
      <w:r w:rsidRPr="00BC206E">
        <w:rPr>
          <w:spacing w:val="1"/>
        </w:rPr>
        <w:t>ī</w:t>
      </w:r>
      <w:r w:rsidRPr="00BC206E">
        <w:t>b</w:t>
      </w:r>
      <w:r w:rsidRPr="00BC206E">
        <w:rPr>
          <w:spacing w:val="-1"/>
        </w:rPr>
        <w:t>a</w:t>
      </w:r>
      <w:r w:rsidRPr="00BC206E">
        <w:t>s, tālākizglītības un citas izglītības programmas.</w:t>
      </w:r>
    </w:p>
    <w:p w:rsidR="00BC206E" w:rsidRPr="00BC206E" w:rsidRDefault="00BC206E" w:rsidP="00BC206E">
      <w:pPr>
        <w:widowControl w:val="0"/>
        <w:autoSpaceDE w:val="0"/>
        <w:autoSpaceDN w:val="0"/>
        <w:adjustRightInd w:val="0"/>
        <w:ind w:right="61"/>
        <w:jc w:val="both"/>
      </w:pPr>
    </w:p>
    <w:p w:rsidR="00BC206E" w:rsidRPr="00BC206E" w:rsidRDefault="00BC206E" w:rsidP="00BC206E">
      <w:pPr>
        <w:widowControl w:val="0"/>
        <w:autoSpaceDE w:val="0"/>
        <w:autoSpaceDN w:val="0"/>
        <w:adjustRightInd w:val="0"/>
        <w:ind w:right="61"/>
        <w:jc w:val="center"/>
      </w:pPr>
      <w:r w:rsidRPr="00BC206E">
        <w:rPr>
          <w:b/>
          <w:bCs/>
        </w:rPr>
        <w:t>IV.</w:t>
      </w:r>
      <w:r w:rsidRPr="00BC206E">
        <w:rPr>
          <w:b/>
          <w:bCs/>
          <w:spacing w:val="-10"/>
        </w:rPr>
        <w:t xml:space="preserve"> </w:t>
      </w:r>
      <w:r w:rsidRPr="00BC206E">
        <w:rPr>
          <w:b/>
          <w:bCs/>
        </w:rPr>
        <w:t>I</w:t>
      </w:r>
      <w:r w:rsidRPr="00BC206E">
        <w:rPr>
          <w:b/>
          <w:bCs/>
          <w:spacing w:val="-1"/>
        </w:rPr>
        <w:t>z</w:t>
      </w:r>
      <w:r w:rsidRPr="00BC206E">
        <w:rPr>
          <w:b/>
          <w:bCs/>
        </w:rPr>
        <w:t>gl</w:t>
      </w:r>
      <w:r w:rsidRPr="00BC206E">
        <w:rPr>
          <w:b/>
          <w:bCs/>
          <w:spacing w:val="1"/>
        </w:rPr>
        <w:t>ī</w:t>
      </w:r>
      <w:r w:rsidRPr="00BC206E">
        <w:rPr>
          <w:b/>
          <w:bCs/>
        </w:rPr>
        <w:t>tības</w:t>
      </w:r>
      <w:r w:rsidRPr="00BC206E">
        <w:rPr>
          <w:b/>
          <w:bCs/>
          <w:spacing w:val="1"/>
        </w:rPr>
        <w:t xml:space="preserve"> p</w:t>
      </w:r>
      <w:r w:rsidRPr="00BC206E">
        <w:rPr>
          <w:b/>
          <w:bCs/>
          <w:spacing w:val="-1"/>
        </w:rPr>
        <w:t>r</w:t>
      </w:r>
      <w:r w:rsidRPr="00BC206E">
        <w:rPr>
          <w:b/>
          <w:bCs/>
        </w:rPr>
        <w:t>o</w:t>
      </w:r>
      <w:r w:rsidRPr="00BC206E">
        <w:rPr>
          <w:b/>
          <w:bCs/>
          <w:spacing w:val="-1"/>
        </w:rPr>
        <w:t>ce</w:t>
      </w:r>
      <w:r w:rsidRPr="00BC206E">
        <w:rPr>
          <w:b/>
          <w:bCs/>
        </w:rPr>
        <w:t>sa o</w:t>
      </w:r>
      <w:r w:rsidRPr="00BC206E">
        <w:rPr>
          <w:b/>
          <w:bCs/>
          <w:spacing w:val="-1"/>
        </w:rPr>
        <w:t>r</w:t>
      </w:r>
      <w:r w:rsidRPr="00BC206E">
        <w:rPr>
          <w:b/>
          <w:bCs/>
        </w:rPr>
        <w:t>ga</w:t>
      </w:r>
      <w:r w:rsidRPr="00BC206E">
        <w:rPr>
          <w:b/>
          <w:bCs/>
          <w:spacing w:val="1"/>
        </w:rPr>
        <w:t>n</w:t>
      </w:r>
      <w:r w:rsidRPr="00BC206E">
        <w:rPr>
          <w:b/>
          <w:bCs/>
        </w:rPr>
        <w:t>izā</w:t>
      </w:r>
      <w:r w:rsidRPr="00BC206E">
        <w:rPr>
          <w:b/>
          <w:bCs/>
          <w:spacing w:val="-1"/>
        </w:rPr>
        <w:t>c</w:t>
      </w:r>
      <w:r w:rsidRPr="00BC206E">
        <w:rPr>
          <w:b/>
          <w:bCs/>
        </w:rPr>
        <w:t>ija</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ind w:firstLine="720"/>
        <w:jc w:val="both"/>
      </w:pPr>
      <w:r w:rsidRPr="00BC206E">
        <w:t>11. Izglītības procesa organizāciju pamatskolā nosaka Izglītības likums, Vispārējās Izglītības likums, citi ārējie normatīvie akti, šis nolikums un pamatskolas iekšējie normatīvie akti.</w:t>
      </w:r>
    </w:p>
    <w:p w:rsidR="00BC206E" w:rsidRPr="00BC206E" w:rsidRDefault="00BC206E" w:rsidP="00BC206E">
      <w:pPr>
        <w:ind w:firstLine="720"/>
      </w:pPr>
      <w:r w:rsidRPr="00BC206E">
        <w:t>12. Izglītības procesa nodrošināšana pirmsskolas izglītības programmā:</w:t>
      </w:r>
    </w:p>
    <w:p w:rsidR="00BC206E" w:rsidRPr="00BC206E" w:rsidRDefault="00BC206E" w:rsidP="00BC206E">
      <w:pPr>
        <w:ind w:firstLine="720"/>
        <w:rPr>
          <w:u w:val="single"/>
        </w:rPr>
      </w:pPr>
      <w:r w:rsidRPr="00BC206E">
        <w:t>12.1. pedagoģiskā procesa galvenie pamatnosacījumi ir:</w:t>
      </w:r>
    </w:p>
    <w:p w:rsidR="00BC206E" w:rsidRPr="00BC206E" w:rsidRDefault="00BC206E" w:rsidP="00BC206E">
      <w:pPr>
        <w:ind w:right="36" w:firstLine="720"/>
        <w:jc w:val="both"/>
      </w:pPr>
      <w:r w:rsidRPr="00BC206E">
        <w:t>12.1.1. ievērot izglītojamā vajadzības, intereses un spējas, kā arī nodrošināt viņa individuālo attīstību, ja nepieciešams, izstrādājot individuālu mācību plānu,</w:t>
      </w:r>
    </w:p>
    <w:p w:rsidR="00BC206E" w:rsidRPr="00BC206E" w:rsidRDefault="00BC206E" w:rsidP="00BC206E">
      <w:pPr>
        <w:ind w:right="36" w:firstLine="720"/>
        <w:jc w:val="both"/>
      </w:pPr>
      <w:r w:rsidRPr="00BC206E">
        <w:t>12.1.2. sekmēt izglītojamā pozitīvu pašizjūtu drošā un attīstību veicinošā vidē,</w:t>
      </w:r>
    </w:p>
    <w:p w:rsidR="00BC206E" w:rsidRPr="00BC206E" w:rsidRDefault="00BC206E" w:rsidP="00BC206E">
      <w:pPr>
        <w:ind w:right="36" w:firstLine="720"/>
        <w:jc w:val="both"/>
      </w:pPr>
      <w:r w:rsidRPr="00BC206E">
        <w:t>12.1.3. nodrošināt izglītojamā, pedagogu, pašvaldības un vecāku sadarbību;</w:t>
      </w:r>
    </w:p>
    <w:p w:rsidR="00BC206E" w:rsidRPr="00BC206E" w:rsidRDefault="00BC206E" w:rsidP="00BC206E">
      <w:pPr>
        <w:ind w:right="36" w:firstLine="720"/>
        <w:jc w:val="both"/>
      </w:pPr>
      <w:bookmarkStart w:id="2" w:name="p9"/>
      <w:bookmarkStart w:id="3" w:name="p-438670"/>
      <w:bookmarkEnd w:id="2"/>
      <w:bookmarkEnd w:id="3"/>
      <w:r w:rsidRPr="00BC206E">
        <w:t xml:space="preserve">12.2. izglītības programmā noteikto izglītības saturu izglītojamais apgūst patstāvīgā darbībā un rotaļnodarbībās ar integrētu mācību saturu, visas dienas garumā nodrošinot vienmērīgu slodzi; </w:t>
      </w:r>
    </w:p>
    <w:p w:rsidR="00BC206E" w:rsidRPr="00BC206E" w:rsidRDefault="00BC206E" w:rsidP="00BC206E">
      <w:pPr>
        <w:ind w:right="36" w:firstLine="720"/>
        <w:jc w:val="both"/>
      </w:pPr>
      <w:r w:rsidRPr="00BC206E">
        <w:lastRenderedPageBreak/>
        <w:t>12.3. rotaļnodarbības var notikt vienlaikus visā grupā, apakšgrupās vai arī individuāli. Rotaļnodarbības ar integrētu mācību saturu izglītojamā fiziskai, psihiskai un sociālai attīstībai tiek plānotas katru nedēļu; </w:t>
      </w:r>
    </w:p>
    <w:p w:rsidR="00BC206E" w:rsidRPr="00BC206E" w:rsidRDefault="00BC206E" w:rsidP="00BC206E">
      <w:pPr>
        <w:ind w:right="36" w:firstLine="720"/>
        <w:jc w:val="both"/>
      </w:pPr>
      <w:r w:rsidRPr="00BC206E">
        <w:t>12.4. pirmsskolas izglītības satura apguve izglītojamajam nodrošina:</w:t>
      </w:r>
    </w:p>
    <w:p w:rsidR="00BC206E" w:rsidRPr="00BC206E" w:rsidRDefault="00BC206E" w:rsidP="00BC206E">
      <w:pPr>
        <w:ind w:right="36" w:firstLine="720"/>
        <w:jc w:val="both"/>
      </w:pPr>
      <w:r w:rsidRPr="00BC206E">
        <w:t>12.4.1. daudzpusīgas izglītojamā attīstības sekmēšanu un individualitātes veidošanos,</w:t>
      </w:r>
    </w:p>
    <w:p w:rsidR="00BC206E" w:rsidRPr="00BC206E" w:rsidRDefault="00BC206E" w:rsidP="00BC206E">
      <w:pPr>
        <w:ind w:right="36" w:firstLine="720"/>
        <w:jc w:val="both"/>
      </w:pPr>
      <w:r w:rsidRPr="00BC206E">
        <w:t>12.4.2. garīgo, fizisko un sociālo attīstību,</w:t>
      </w:r>
    </w:p>
    <w:p w:rsidR="00BC206E" w:rsidRPr="00BC206E" w:rsidRDefault="00BC206E" w:rsidP="00BC206E">
      <w:pPr>
        <w:ind w:right="36" w:firstLine="720"/>
        <w:jc w:val="both"/>
      </w:pPr>
      <w:r w:rsidRPr="00BC206E">
        <w:t>12.4.3. iniciatīvas, zinātkāres, patstāvības un radošās darbības attīstību, t. sk. izglītojamā prasmes patstāvīgi mācīties un pilnveidoties veidošanos un attīstību,</w:t>
      </w:r>
    </w:p>
    <w:p w:rsidR="00BC206E" w:rsidRPr="00BC206E" w:rsidRDefault="00BC206E" w:rsidP="00BC206E">
      <w:pPr>
        <w:ind w:right="36" w:firstLine="720"/>
        <w:jc w:val="both"/>
      </w:pPr>
      <w:r w:rsidRPr="00BC206E">
        <w:t xml:space="preserve">12.4.4. izglītojamā saskarsmes un sadarbības prasmju sekmēšanu, </w:t>
      </w:r>
    </w:p>
    <w:p w:rsidR="00BC206E" w:rsidRPr="00BC206E" w:rsidRDefault="00BC206E" w:rsidP="00BC206E">
      <w:pPr>
        <w:ind w:right="36" w:firstLine="720"/>
        <w:jc w:val="both"/>
      </w:pPr>
      <w:r w:rsidRPr="00BC206E">
        <w:t>12.4.5. izglītojamā pašapziņas veidošanos, spēju un interešu apzināšanos, jūtu un gribas attīstību, veicinot izglītojamā pilnveidošanos par garīgi, emocionāli un fiziski attīstītu personību,</w:t>
      </w:r>
    </w:p>
    <w:p w:rsidR="00BC206E" w:rsidRPr="00BC206E" w:rsidRDefault="00BC206E" w:rsidP="00BC206E">
      <w:pPr>
        <w:ind w:right="36" w:firstLine="720"/>
        <w:jc w:val="both"/>
      </w:pPr>
      <w:r w:rsidRPr="00BC206E">
        <w:t>12.4.6. pozitīvas, sociāli aktīvas un atbildīgas attieksmes veidošanos izglītojamajam pašam pret sevi, ģimeni, citiem cilvēkiem, apkārtējo vidi un Latvijas valsti, saglabājot un attīstot savu valodu, etnisko un kultūras savdabību,</w:t>
      </w:r>
    </w:p>
    <w:p w:rsidR="00BC206E" w:rsidRPr="00BC206E" w:rsidRDefault="00BC206E" w:rsidP="00BC206E">
      <w:pPr>
        <w:ind w:right="36" w:firstLine="720"/>
        <w:jc w:val="both"/>
      </w:pPr>
      <w:r w:rsidRPr="00BC206E">
        <w:t>12.4.7. izpratnes par cilvēktiesību pamat</w:t>
      </w:r>
      <w:r w:rsidRPr="00BC206E">
        <w:softHyphen/>
        <w:t>principiem veidošanos, audzinot krietnus, godprātīgus, atbildīgus cilvēkus – Latvijas patriotus,</w:t>
      </w:r>
    </w:p>
    <w:p w:rsidR="00BC206E" w:rsidRPr="00BC206E" w:rsidRDefault="00BC206E" w:rsidP="00BC206E">
      <w:pPr>
        <w:ind w:right="36" w:firstLine="720"/>
        <w:jc w:val="both"/>
      </w:pPr>
      <w:r w:rsidRPr="00BC206E">
        <w:t>12.4.8. valsts valodas lietošanas pamatiemaņu apguvi,</w:t>
      </w:r>
    </w:p>
    <w:p w:rsidR="00BC206E" w:rsidRPr="00BC206E" w:rsidRDefault="00BC206E" w:rsidP="00BC206E">
      <w:pPr>
        <w:ind w:right="36" w:firstLine="720"/>
        <w:jc w:val="both"/>
      </w:pPr>
      <w:r w:rsidRPr="00BC206E">
        <w:t>12.4.9. veselības nostiprināšanu,</w:t>
      </w:r>
    </w:p>
    <w:p w:rsidR="00BC206E" w:rsidRPr="00BC206E" w:rsidRDefault="00BC206E" w:rsidP="00BC206E">
      <w:pPr>
        <w:ind w:right="36" w:firstLine="720"/>
        <w:jc w:val="both"/>
      </w:pPr>
      <w:r w:rsidRPr="00BC206E">
        <w:t>12.4.10. psiholoģisko sagatavošanu pamatizglītības ieguves uzsākšanai;</w:t>
      </w:r>
    </w:p>
    <w:p w:rsidR="00BC206E" w:rsidRPr="00BC206E" w:rsidRDefault="00BC206E" w:rsidP="00BC206E">
      <w:pPr>
        <w:ind w:right="36" w:firstLine="720"/>
        <w:jc w:val="both"/>
      </w:pPr>
      <w:r w:rsidRPr="00BC206E">
        <w:t xml:space="preserve">12.5. pamatskolā izglītojamos vispārējās pirmsskolas programmas apguvei uzņem no divu līdz septiņu gadu vecumam; </w:t>
      </w:r>
    </w:p>
    <w:p w:rsidR="00BC206E" w:rsidRPr="00BC206E" w:rsidRDefault="00BC206E" w:rsidP="00BC206E">
      <w:pPr>
        <w:ind w:right="36" w:firstLine="720"/>
        <w:jc w:val="both"/>
      </w:pPr>
      <w:r w:rsidRPr="00BC206E">
        <w:t>12.6. pamatskolas direktors slēdz līgumu ar izglītojamā vecākiem par izglītojamā uzņemšanu pamatskolā vispārējās pirmsskolas programmas apguvei;</w:t>
      </w:r>
    </w:p>
    <w:p w:rsidR="00BC206E" w:rsidRPr="00BC206E" w:rsidRDefault="00BC206E" w:rsidP="00BC206E">
      <w:pPr>
        <w:ind w:right="36" w:firstLine="720"/>
        <w:jc w:val="both"/>
      </w:pPr>
      <w:r w:rsidRPr="00BC206E">
        <w:t>12.7. izglītojamo uzņemšanas kārtību nosaka pašvaldība;</w:t>
      </w:r>
    </w:p>
    <w:p w:rsidR="00BC206E" w:rsidRPr="00BC206E" w:rsidRDefault="00BC206E" w:rsidP="00BC206E">
      <w:pPr>
        <w:ind w:right="36" w:firstLine="720"/>
        <w:jc w:val="both"/>
      </w:pPr>
      <w:r w:rsidRPr="00BC206E">
        <w:t>12.8. pamatskolas direktors, ievērojot vecāku pieprasījumu un pašvaldības noteikto izglītojamo uzņemšanas kārtību, komplektē grupas (pēc izglītojamo vecumiem, skaita, darba laika u.c. kritērijiem) saskaņā ar normatīvajos aktos noteiktajām higiēnas un drošības prasībām;</w:t>
      </w:r>
    </w:p>
    <w:p w:rsidR="00BC206E" w:rsidRPr="00BC206E" w:rsidRDefault="00BC206E" w:rsidP="00BC206E">
      <w:pPr>
        <w:ind w:right="36" w:firstLine="720"/>
        <w:jc w:val="both"/>
      </w:pPr>
      <w:r w:rsidRPr="00BC206E">
        <w:t>12.9. pirmsskolas grupām noteikta piecu dienu darba nedēļa (no pirmdienas līdz piektdienai) no plkst. 7.00 līdz plkst.19.00;</w:t>
      </w:r>
    </w:p>
    <w:p w:rsidR="00BC206E" w:rsidRPr="00BC206E" w:rsidRDefault="00BC206E" w:rsidP="00BC206E">
      <w:pPr>
        <w:ind w:right="36" w:firstLine="720"/>
        <w:jc w:val="both"/>
      </w:pPr>
      <w:r w:rsidRPr="00BC206E">
        <w:t>12.10. lai izglītojamo pieteiktu pamatskolā vispārējās pirmsskolas izglītības programmas apguvei, vecāki iesniedz pamatskolas direktoram adresētu iesniegumu (turpmāk – iesniegums). Iesniegumā norāda:</w:t>
      </w:r>
    </w:p>
    <w:p w:rsidR="00BC206E" w:rsidRPr="00BC206E" w:rsidRDefault="00BC206E" w:rsidP="00BC206E">
      <w:pPr>
        <w:ind w:right="36" w:firstLine="720"/>
        <w:jc w:val="both"/>
      </w:pPr>
      <w:r w:rsidRPr="00BC206E">
        <w:t>12.10.1. vecāku vārdu un uzvārdu,</w:t>
      </w:r>
    </w:p>
    <w:p w:rsidR="00BC206E" w:rsidRPr="00BC206E" w:rsidRDefault="00BC206E" w:rsidP="00BC206E">
      <w:pPr>
        <w:ind w:right="36" w:firstLine="720"/>
        <w:jc w:val="both"/>
      </w:pPr>
      <w:r w:rsidRPr="00BC206E">
        <w:t>12.10.2. izglītojamā vārdu, uzvārdu un personas kodu vai dzimšanas datumu,</w:t>
      </w:r>
    </w:p>
    <w:p w:rsidR="00BC206E" w:rsidRPr="00BC206E" w:rsidRDefault="00BC206E" w:rsidP="00BC206E">
      <w:pPr>
        <w:ind w:right="36" w:firstLine="720"/>
        <w:jc w:val="both"/>
      </w:pPr>
      <w:r w:rsidRPr="00BC206E">
        <w:t>12.10.3. izglītojamā deklarētās un faktiskās dzīvesvietas adresi,</w:t>
      </w:r>
    </w:p>
    <w:p w:rsidR="00BC206E" w:rsidRPr="00BC206E" w:rsidRDefault="00BC206E" w:rsidP="00BC206E">
      <w:pPr>
        <w:ind w:right="36" w:firstLine="720"/>
        <w:jc w:val="both"/>
      </w:pPr>
      <w:r w:rsidRPr="00BC206E">
        <w:t>12.10.4. saziņas veidu ar izglītības iestādi, norādot arī elektroniskā pasta adresi (ja ir);</w:t>
      </w:r>
    </w:p>
    <w:p w:rsidR="00BC206E" w:rsidRPr="00BC206E" w:rsidRDefault="00BC206E" w:rsidP="00BC206E">
      <w:pPr>
        <w:ind w:right="36" w:firstLine="720"/>
        <w:jc w:val="both"/>
      </w:pPr>
      <w:bookmarkStart w:id="4" w:name="p6"/>
      <w:bookmarkStart w:id="5" w:name="p-566985"/>
      <w:bookmarkEnd w:id="4"/>
      <w:bookmarkEnd w:id="5"/>
      <w:r w:rsidRPr="00BC206E">
        <w:t>12.11. iesniegumam pievieno bērna medicīnisko karti (veidlapa Nr. 026/u);</w:t>
      </w:r>
    </w:p>
    <w:p w:rsidR="00BC206E" w:rsidRPr="00BC206E" w:rsidRDefault="00BC206E" w:rsidP="00BC206E">
      <w:pPr>
        <w:ind w:right="36" w:firstLine="720"/>
        <w:jc w:val="both"/>
      </w:pPr>
      <w:r w:rsidRPr="00BC206E">
        <w:t>12.12.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BC206E" w:rsidRPr="00BC206E" w:rsidRDefault="00BC206E" w:rsidP="00BC206E">
      <w:pPr>
        <w:ind w:right="36" w:firstLine="720"/>
        <w:jc w:val="both"/>
      </w:pPr>
      <w:r w:rsidRPr="00BC206E">
        <w:t>12.13. 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w:t>
      </w:r>
      <w:bookmarkStart w:id="6" w:name="p16"/>
      <w:bookmarkStart w:id="7" w:name="p-438679"/>
      <w:bookmarkEnd w:id="6"/>
      <w:bookmarkEnd w:id="7"/>
      <w:r w:rsidRPr="00BC206E">
        <w:t xml:space="preserve">; </w:t>
      </w:r>
    </w:p>
    <w:p w:rsidR="00BC206E" w:rsidRPr="00BC206E" w:rsidRDefault="00BC206E" w:rsidP="00BC206E">
      <w:pPr>
        <w:ind w:right="36" w:firstLine="720"/>
        <w:jc w:val="both"/>
      </w:pPr>
      <w:r w:rsidRPr="00BC206E">
        <w:t xml:space="preserve">12.14. pēc pirmsskolas izglītības satura apguves par izglītojamo sasniegumiem (zināšanām, prasmēm un attieksmēm atbilstoši plānotajiem rezultātiem) rakstiski informē viņa vecākus. Pirmsskolas izglītības programmas apguvi apliecina pamatskolas izdota </w:t>
      </w:r>
      <w:smartTag w:uri="schemas-tilde-lv/tildestengine" w:element="veidnes">
        <w:smartTagPr>
          <w:attr w:name="id" w:val="-1"/>
          <w:attr w:name="baseform" w:val="izziņa"/>
          <w:attr w:name="text" w:val="izziņa"/>
        </w:smartTagPr>
        <w:r w:rsidRPr="00BC206E">
          <w:t>izziņa;</w:t>
        </w:r>
      </w:smartTag>
    </w:p>
    <w:p w:rsidR="00BC206E" w:rsidRPr="00BC206E" w:rsidRDefault="00BC206E" w:rsidP="00BC206E">
      <w:pPr>
        <w:ind w:right="36" w:firstLine="720"/>
        <w:jc w:val="both"/>
      </w:pPr>
      <w:r w:rsidRPr="00BC206E">
        <w:lastRenderedPageBreak/>
        <w:t>12.15. izglītojamajam vieta pamatskolā pirmsskolas izglītības programmas apguves laikā (līdz piecu gadu vecuma sasniegšanai) saglabājas:</w:t>
      </w:r>
    </w:p>
    <w:p w:rsidR="00BC206E" w:rsidRPr="00BC206E" w:rsidRDefault="00BC206E" w:rsidP="00BC206E">
      <w:pPr>
        <w:ind w:right="36" w:firstLine="720"/>
        <w:jc w:val="both"/>
      </w:pPr>
      <w:r w:rsidRPr="00BC206E">
        <w:t>12.15.1. izglītojamā slimības vai pamatskolas karantīnas laikā,</w:t>
      </w:r>
    </w:p>
    <w:p w:rsidR="00BC206E" w:rsidRPr="00BC206E" w:rsidRDefault="00BC206E" w:rsidP="00BC206E">
      <w:pPr>
        <w:ind w:right="36" w:firstLine="720"/>
        <w:jc w:val="both"/>
      </w:pPr>
      <w:r w:rsidRPr="00BC206E">
        <w:t>12.15.2. vecāku slimības, atvaļinājuma laikā (ne ilgāk par sešiem mēnešiem);</w:t>
      </w:r>
    </w:p>
    <w:p w:rsidR="00BC206E" w:rsidRPr="00BC206E" w:rsidRDefault="00BC206E" w:rsidP="00BC206E">
      <w:pPr>
        <w:ind w:right="36" w:firstLine="720"/>
        <w:jc w:val="both"/>
      </w:pPr>
      <w:r w:rsidRPr="00BC206E">
        <w:t>12.16. pamatskolā var tikt atvērta rotaļu grupa.</w:t>
      </w:r>
    </w:p>
    <w:p w:rsidR="00BC206E" w:rsidRPr="00BC206E" w:rsidRDefault="00BC206E" w:rsidP="00BC206E">
      <w:pPr>
        <w:ind w:right="36" w:firstLine="720"/>
        <w:jc w:val="both"/>
      </w:pPr>
    </w:p>
    <w:p w:rsidR="00BC206E" w:rsidRPr="00BC206E" w:rsidRDefault="00BC206E" w:rsidP="00BC206E">
      <w:pPr>
        <w:ind w:right="36" w:firstLine="720"/>
        <w:jc w:val="both"/>
      </w:pPr>
      <w:r w:rsidRPr="00BC206E">
        <w:t>13. Izglītības procesa nodrošināšana pamatizglītības programmā:</w:t>
      </w:r>
    </w:p>
    <w:p w:rsidR="00BC206E" w:rsidRPr="00BC206E" w:rsidRDefault="00BC206E" w:rsidP="00BC206E">
      <w:pPr>
        <w:ind w:right="36" w:firstLine="720"/>
        <w:jc w:val="both"/>
      </w:pPr>
      <w:r w:rsidRPr="00BC206E">
        <w:t>13.1. 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BC206E" w:rsidRPr="00BC206E" w:rsidRDefault="00BC206E" w:rsidP="00BC206E">
      <w:pPr>
        <w:ind w:right="36" w:firstLine="720"/>
        <w:jc w:val="both"/>
      </w:pPr>
      <w:r w:rsidRPr="00BC206E">
        <w:t>13.2. izglītojamo uzņemšana un pārcelšana nākamajā klasē pamatskolā notiek Ministru kabineta noteiktajā kārtībā,</w:t>
      </w:r>
    </w:p>
    <w:p w:rsidR="00BC206E" w:rsidRPr="00BC206E" w:rsidRDefault="00BC206E" w:rsidP="00BC206E">
      <w:pPr>
        <w:ind w:right="36" w:firstLine="720"/>
        <w:jc w:val="both"/>
      </w:pPr>
      <w:r w:rsidRPr="00BC206E">
        <w:t>13.3. pamatskola nosaka vienotu izglītojamo sasniegumu vērtēšanas kārtību, ievērojot valsts izglītības standartā noteikto. Katra mācību priekšmeta pārbaudījumu apjomu, skaitu, izpildes laiku un vērtēšanas kritērijus nosaka attiecīgā mācību priekšmeta pedagogs. Pārbaudījumu grafiks tiek saskaņots ar pamatskolas direktoru katra semestra sākumā,</w:t>
      </w:r>
    </w:p>
    <w:p w:rsidR="00BC206E" w:rsidRPr="00BC206E" w:rsidRDefault="00BC206E" w:rsidP="00BC206E">
      <w:pPr>
        <w:ind w:right="36" w:firstLine="720"/>
        <w:jc w:val="both"/>
      </w:pPr>
      <w:r w:rsidRPr="00BC206E">
        <w:t>13.4. Pamatskolā ir pagarinātās dienas grupas, kas darbojas saskaņā ar pamatskolas izstrādāto kārtību;</w:t>
      </w:r>
    </w:p>
    <w:p w:rsidR="00BC206E" w:rsidRPr="00BC206E" w:rsidRDefault="00BC206E" w:rsidP="00BC206E">
      <w:pPr>
        <w:ind w:right="36" w:firstLine="720"/>
        <w:jc w:val="both"/>
      </w:pPr>
      <w:r w:rsidRPr="00BC206E">
        <w:t>13.5. pamatizglītības programmas apguvi apliecina liecība, ko izglītojamajiem izsniedz divas reizes gadā – pirmā semestra beigās un mācību gada beigās;</w:t>
      </w:r>
    </w:p>
    <w:p w:rsidR="00BC206E" w:rsidRPr="00BC206E" w:rsidRDefault="00BC206E" w:rsidP="00BC206E">
      <w:pPr>
        <w:ind w:firstLine="720"/>
        <w:jc w:val="both"/>
      </w:pPr>
      <w:r w:rsidRPr="00BC206E">
        <w:t>13.6. mācību stundu saraksts, kā arī interešu izglītības u.c. nodarbību saraksts ir pastāvīgi visu semestri, operatīvas izmaiņas tajos var izdarīt direktors vai direktora vietnieks mācību darbā, par izmaiņām pirms tam informējot pedagogus un izglītojamos;</w:t>
      </w:r>
    </w:p>
    <w:p w:rsidR="00BC206E" w:rsidRPr="00BC206E" w:rsidRDefault="00BC206E" w:rsidP="00BC206E">
      <w:pPr>
        <w:ind w:firstLine="720"/>
        <w:jc w:val="both"/>
      </w:pPr>
      <w:r w:rsidRPr="00BC206E">
        <w:t xml:space="preserve">13.7. pamatizglītības programmā noteiktās fakultatīvās nodarbības tiek organizētas pēc atsevišķa saraksta. Tās ir bezmaksas un tiek organizētas, ievērojot brīvprātības principu. Fakultatīvās nodarbības tiek organizētas, pamatojoties uz izglītojamo vēlmēm, vecāku iesniegumiem un pamatskolas iespējām; </w:t>
      </w:r>
    </w:p>
    <w:p w:rsidR="00BC206E" w:rsidRPr="00BC206E" w:rsidRDefault="00BC206E" w:rsidP="00BC206E">
      <w:pPr>
        <w:ind w:firstLine="720"/>
      </w:pPr>
      <w:r w:rsidRPr="00BC206E">
        <w:t>13.8. starpbrīžu garumu reglamentē pamatskolas iekšējās kārtības noteikumi;</w:t>
      </w:r>
    </w:p>
    <w:p w:rsidR="00BC206E" w:rsidRPr="00BC206E" w:rsidRDefault="00BC206E" w:rsidP="00BC206E">
      <w:pPr>
        <w:ind w:firstLine="720"/>
        <w:jc w:val="both"/>
      </w:pPr>
      <w:r w:rsidRPr="00BC206E">
        <w:t xml:space="preserve">13.9. izglītojamo interešu izglītības nodarbības par pašvaldības vai vecāku līdzekļiem pamatskola īsteno pēc mācību stundām, pamatojoties uz vecāku iesniegumiem. </w:t>
      </w:r>
    </w:p>
    <w:p w:rsidR="00BC206E" w:rsidRPr="00BC206E" w:rsidRDefault="00BC206E" w:rsidP="00BC206E">
      <w:pPr>
        <w:ind w:firstLine="720"/>
        <w:jc w:val="both"/>
      </w:pPr>
    </w:p>
    <w:p w:rsidR="00BC206E" w:rsidRPr="00BC206E" w:rsidRDefault="00BC206E" w:rsidP="00BC206E">
      <w:pPr>
        <w:ind w:firstLine="720"/>
        <w:jc w:val="both"/>
      </w:pPr>
      <w:r w:rsidRPr="00BC206E">
        <w:t>14. Pamatskola var sadarboties ar citām iestādēm un organizācijām audzināšanas un izglītošanas jautājumos.</w:t>
      </w:r>
    </w:p>
    <w:p w:rsidR="00BC206E" w:rsidRPr="00BC206E" w:rsidRDefault="00BC206E" w:rsidP="00BC206E">
      <w:pPr>
        <w:widowControl w:val="0"/>
        <w:autoSpaceDE w:val="0"/>
        <w:autoSpaceDN w:val="0"/>
        <w:adjustRightInd w:val="0"/>
        <w:ind w:right="61"/>
        <w:jc w:val="both"/>
        <w:rPr>
          <w:spacing w:val="-8"/>
        </w:rPr>
      </w:pPr>
    </w:p>
    <w:p w:rsidR="00BC206E" w:rsidRPr="00BC206E" w:rsidRDefault="00BC206E" w:rsidP="00BC206E">
      <w:pPr>
        <w:widowControl w:val="0"/>
        <w:tabs>
          <w:tab w:val="left" w:pos="9000"/>
        </w:tabs>
        <w:autoSpaceDE w:val="0"/>
        <w:autoSpaceDN w:val="0"/>
        <w:adjustRightInd w:val="0"/>
        <w:ind w:right="61"/>
        <w:jc w:val="center"/>
      </w:pPr>
      <w:r w:rsidRPr="00BC206E">
        <w:rPr>
          <w:b/>
          <w:bCs/>
        </w:rPr>
        <w:t>V.</w:t>
      </w:r>
      <w:r w:rsidRPr="00BC206E">
        <w:rPr>
          <w:b/>
          <w:bCs/>
          <w:spacing w:val="-10"/>
        </w:rPr>
        <w:t xml:space="preserve"> </w:t>
      </w:r>
      <w:r w:rsidRPr="00BC206E">
        <w:rPr>
          <w:b/>
          <w:bCs/>
        </w:rPr>
        <w:t>I</w:t>
      </w:r>
      <w:r w:rsidRPr="00BC206E">
        <w:rPr>
          <w:b/>
          <w:bCs/>
          <w:spacing w:val="-1"/>
        </w:rPr>
        <w:t>z</w:t>
      </w:r>
      <w:r w:rsidRPr="00BC206E">
        <w:rPr>
          <w:b/>
          <w:bCs/>
        </w:rPr>
        <w:t>gl</w:t>
      </w:r>
      <w:r w:rsidRPr="00BC206E">
        <w:rPr>
          <w:b/>
          <w:bCs/>
          <w:spacing w:val="1"/>
        </w:rPr>
        <w:t>ī</w:t>
      </w:r>
      <w:r w:rsidRPr="00BC206E">
        <w:rPr>
          <w:b/>
          <w:bCs/>
        </w:rPr>
        <w:t>to</w:t>
      </w:r>
      <w:r w:rsidRPr="00BC206E">
        <w:rPr>
          <w:b/>
          <w:bCs/>
          <w:spacing w:val="-1"/>
        </w:rPr>
        <w:t>j</w:t>
      </w:r>
      <w:r w:rsidRPr="00BC206E">
        <w:rPr>
          <w:b/>
          <w:bCs/>
          <w:spacing w:val="2"/>
        </w:rPr>
        <w:t>a</w:t>
      </w:r>
      <w:r w:rsidRPr="00BC206E">
        <w:rPr>
          <w:b/>
          <w:bCs/>
          <w:spacing w:val="-3"/>
        </w:rPr>
        <w:t>m</w:t>
      </w:r>
      <w:r w:rsidRPr="00BC206E">
        <w:rPr>
          <w:b/>
          <w:bCs/>
        </w:rPr>
        <w:t xml:space="preserve">o </w:t>
      </w:r>
      <w:r w:rsidRPr="00BC206E">
        <w:rPr>
          <w:b/>
          <w:bCs/>
          <w:spacing w:val="1"/>
        </w:rPr>
        <w:t>p</w:t>
      </w:r>
      <w:r w:rsidRPr="00BC206E">
        <w:rPr>
          <w:b/>
          <w:bCs/>
        </w:rPr>
        <w:t>ienā</w:t>
      </w:r>
      <w:r w:rsidRPr="00BC206E">
        <w:rPr>
          <w:b/>
          <w:bCs/>
          <w:spacing w:val="1"/>
        </w:rPr>
        <w:t>ku</w:t>
      </w:r>
      <w:r w:rsidRPr="00BC206E">
        <w:rPr>
          <w:b/>
          <w:bCs/>
          <w:spacing w:val="-3"/>
        </w:rPr>
        <w:t>m</w:t>
      </w:r>
      <w:r w:rsidRPr="00BC206E">
        <w:rPr>
          <w:b/>
          <w:bCs/>
        </w:rPr>
        <w:t xml:space="preserve">i </w:t>
      </w:r>
      <w:r w:rsidRPr="00BC206E">
        <w:rPr>
          <w:b/>
          <w:bCs/>
          <w:spacing w:val="1"/>
        </w:rPr>
        <w:t>u</w:t>
      </w:r>
      <w:r w:rsidRPr="00BC206E">
        <w:rPr>
          <w:b/>
          <w:bCs/>
        </w:rPr>
        <w:t>n</w:t>
      </w:r>
      <w:r w:rsidRPr="00BC206E">
        <w:rPr>
          <w:b/>
          <w:bCs/>
          <w:spacing w:val="1"/>
        </w:rPr>
        <w:t xml:space="preserve"> </w:t>
      </w:r>
      <w:r w:rsidRPr="00BC206E">
        <w:rPr>
          <w:b/>
          <w:bCs/>
          <w:spacing w:val="-1"/>
        </w:rPr>
        <w:t>t</w:t>
      </w:r>
      <w:r w:rsidRPr="00BC206E">
        <w:rPr>
          <w:b/>
          <w:bCs/>
        </w:rPr>
        <w:t>iesī</w:t>
      </w:r>
      <w:r w:rsidRPr="00BC206E">
        <w:rPr>
          <w:b/>
          <w:bCs/>
          <w:spacing w:val="1"/>
        </w:rPr>
        <w:t>b</w:t>
      </w:r>
      <w:r w:rsidRPr="00BC206E">
        <w:rPr>
          <w:b/>
          <w:bCs/>
        </w:rPr>
        <w:t>as</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tabs>
          <w:tab w:val="left" w:pos="426"/>
        </w:tabs>
        <w:contextualSpacing/>
        <w:jc w:val="both"/>
        <w:rPr>
          <w:rFonts w:eastAsia="Calibri"/>
          <w:spacing w:val="-2"/>
          <w:szCs w:val="22"/>
          <w:lang w:eastAsia="en-US"/>
        </w:rPr>
      </w:pPr>
      <w:r w:rsidRPr="00BC206E">
        <w:rPr>
          <w:szCs w:val="20"/>
          <w:lang w:val="de-DE"/>
        </w:rPr>
        <w:tab/>
        <w:t>15.</w:t>
      </w:r>
      <w:r w:rsidRPr="00BC206E">
        <w:rPr>
          <w:rFonts w:eastAsia="Calibri"/>
          <w:spacing w:val="-2"/>
          <w:szCs w:val="22"/>
          <w:lang w:val="de-DE" w:eastAsia="en-US"/>
        </w:rPr>
        <w:t xml:space="preserve"> </w:t>
      </w:r>
      <w:r w:rsidRPr="00BC206E">
        <w:rPr>
          <w:rFonts w:eastAsia="Calibri"/>
          <w:spacing w:val="-2"/>
          <w:szCs w:val="22"/>
          <w:lang w:eastAsia="en-US"/>
        </w:rPr>
        <w:t>Pamatskolas izglītojamā tiesības, pienākumi un atbildība noteikta Izglītības likumā, Bērnu tiesību aizsardzības likumā, citos ārējos normatīvajos aktos un pamatskolas iekšējos normatīvajos aktos.</w:t>
      </w:r>
    </w:p>
    <w:p w:rsidR="00BC206E" w:rsidRPr="00BC206E" w:rsidRDefault="00BC206E" w:rsidP="00BC206E">
      <w:pPr>
        <w:tabs>
          <w:tab w:val="left" w:pos="426"/>
        </w:tabs>
        <w:contextualSpacing/>
        <w:jc w:val="both"/>
        <w:rPr>
          <w:rFonts w:eastAsia="Calibri"/>
          <w:spacing w:val="-2"/>
          <w:szCs w:val="22"/>
          <w:lang w:eastAsia="en-US"/>
        </w:rPr>
      </w:pPr>
      <w:r w:rsidRPr="00BC206E">
        <w:rPr>
          <w:rFonts w:eastAsia="Calibri"/>
          <w:spacing w:val="-2"/>
          <w:szCs w:val="22"/>
          <w:lang w:eastAsia="en-US"/>
        </w:rPr>
        <w:tab/>
        <w:t>16. Izglītojamā pienākums ir ievērot normatīvajos aktos noteiktos pienākumus.</w:t>
      </w:r>
    </w:p>
    <w:p w:rsidR="00BC206E" w:rsidRPr="00BC206E" w:rsidRDefault="00BC206E" w:rsidP="00BC206E">
      <w:pPr>
        <w:widowControl w:val="0"/>
        <w:tabs>
          <w:tab w:val="left" w:pos="9000"/>
        </w:tabs>
        <w:autoSpaceDE w:val="0"/>
        <w:autoSpaceDN w:val="0"/>
        <w:adjustRightInd w:val="0"/>
        <w:ind w:right="61"/>
        <w:jc w:val="center"/>
        <w:rPr>
          <w:b/>
          <w:bCs/>
        </w:rPr>
      </w:pPr>
    </w:p>
    <w:p w:rsidR="00BC206E" w:rsidRPr="00BC206E" w:rsidRDefault="00BC206E" w:rsidP="00BC206E">
      <w:pPr>
        <w:widowControl w:val="0"/>
        <w:tabs>
          <w:tab w:val="left" w:pos="9000"/>
        </w:tabs>
        <w:autoSpaceDE w:val="0"/>
        <w:autoSpaceDN w:val="0"/>
        <w:adjustRightInd w:val="0"/>
        <w:ind w:right="61"/>
        <w:jc w:val="center"/>
      </w:pPr>
      <w:r w:rsidRPr="00BC206E">
        <w:rPr>
          <w:b/>
          <w:bCs/>
        </w:rPr>
        <w:t>VI.</w:t>
      </w:r>
      <w:r w:rsidRPr="00BC206E">
        <w:rPr>
          <w:b/>
          <w:bCs/>
          <w:spacing w:val="-10"/>
        </w:rPr>
        <w:t xml:space="preserve"> </w:t>
      </w:r>
      <w:r w:rsidRPr="00BC206E">
        <w:rPr>
          <w:b/>
          <w:bCs/>
          <w:spacing w:val="-3"/>
        </w:rPr>
        <w:t>P</w:t>
      </w:r>
      <w:r w:rsidRPr="00BC206E">
        <w:rPr>
          <w:b/>
          <w:bCs/>
          <w:spacing w:val="2"/>
        </w:rPr>
        <w:t>a</w:t>
      </w:r>
      <w:r w:rsidRPr="00BC206E">
        <w:rPr>
          <w:b/>
          <w:bCs/>
          <w:spacing w:val="-1"/>
        </w:rPr>
        <w:t>m</w:t>
      </w:r>
      <w:r w:rsidRPr="00BC206E">
        <w:rPr>
          <w:b/>
          <w:bCs/>
        </w:rPr>
        <w:t>a</w:t>
      </w:r>
      <w:r w:rsidRPr="00BC206E">
        <w:rPr>
          <w:b/>
          <w:bCs/>
          <w:spacing w:val="-1"/>
        </w:rPr>
        <w:t>t</w:t>
      </w:r>
      <w:r w:rsidRPr="00BC206E">
        <w:rPr>
          <w:b/>
          <w:bCs/>
        </w:rPr>
        <w:t>s</w:t>
      </w:r>
      <w:r w:rsidRPr="00BC206E">
        <w:rPr>
          <w:b/>
          <w:bCs/>
          <w:spacing w:val="1"/>
        </w:rPr>
        <w:t>k</w:t>
      </w:r>
      <w:r w:rsidRPr="00BC206E">
        <w:rPr>
          <w:b/>
          <w:bCs/>
        </w:rPr>
        <w:t xml:space="preserve">olas </w:t>
      </w:r>
      <w:r w:rsidRPr="00BC206E">
        <w:rPr>
          <w:b/>
          <w:bCs/>
          <w:spacing w:val="1"/>
        </w:rPr>
        <w:t>s</w:t>
      </w:r>
      <w:r w:rsidRPr="00BC206E">
        <w:rPr>
          <w:b/>
          <w:bCs/>
        </w:rPr>
        <w:t>t</w:t>
      </w:r>
      <w:r w:rsidRPr="00BC206E">
        <w:rPr>
          <w:b/>
          <w:bCs/>
          <w:spacing w:val="-2"/>
        </w:rPr>
        <w:t>r</w:t>
      </w:r>
      <w:r w:rsidRPr="00BC206E">
        <w:rPr>
          <w:b/>
          <w:bCs/>
          <w:spacing w:val="1"/>
        </w:rPr>
        <w:t>uk</w:t>
      </w:r>
      <w:r w:rsidRPr="00BC206E">
        <w:rPr>
          <w:b/>
          <w:bCs/>
        </w:rPr>
        <w:t>tūra</w:t>
      </w:r>
      <w:r w:rsidRPr="00BC206E">
        <w:rPr>
          <w:b/>
          <w:bCs/>
          <w:spacing w:val="-1"/>
        </w:rPr>
        <w:t xml:space="preserve"> </w:t>
      </w:r>
      <w:r w:rsidRPr="00BC206E">
        <w:rPr>
          <w:b/>
          <w:bCs/>
          <w:spacing w:val="1"/>
        </w:rPr>
        <w:t>u</w:t>
      </w:r>
      <w:r w:rsidRPr="00BC206E">
        <w:rPr>
          <w:b/>
          <w:bCs/>
        </w:rPr>
        <w:t>n</w:t>
      </w:r>
      <w:r w:rsidRPr="00BC206E">
        <w:rPr>
          <w:b/>
          <w:bCs/>
          <w:spacing w:val="1"/>
        </w:rPr>
        <w:t xml:space="preserve"> </w:t>
      </w:r>
      <w:r w:rsidRPr="00BC206E">
        <w:rPr>
          <w:b/>
          <w:bCs/>
        </w:rPr>
        <w:t>va</w:t>
      </w:r>
      <w:r w:rsidRPr="00BC206E">
        <w:rPr>
          <w:b/>
          <w:bCs/>
          <w:spacing w:val="1"/>
        </w:rPr>
        <w:t>d</w:t>
      </w:r>
      <w:r w:rsidRPr="00BC206E">
        <w:rPr>
          <w:b/>
          <w:bCs/>
          <w:spacing w:val="-2"/>
        </w:rPr>
        <w:t>ī</w:t>
      </w:r>
      <w:r w:rsidRPr="00BC206E">
        <w:rPr>
          <w:b/>
          <w:bCs/>
          <w:spacing w:val="1"/>
        </w:rPr>
        <w:t>b</w:t>
      </w:r>
      <w:r w:rsidRPr="00BC206E">
        <w:rPr>
          <w:b/>
          <w:bCs/>
        </w:rPr>
        <w:t>a</w:t>
      </w:r>
    </w:p>
    <w:p w:rsidR="00BC206E" w:rsidRPr="00BC206E" w:rsidRDefault="00BC206E" w:rsidP="00BC206E">
      <w:pPr>
        <w:widowControl w:val="0"/>
        <w:tabs>
          <w:tab w:val="left" w:pos="9000"/>
        </w:tabs>
        <w:autoSpaceDE w:val="0"/>
        <w:autoSpaceDN w:val="0"/>
        <w:adjustRightInd w:val="0"/>
        <w:ind w:right="61"/>
        <w:jc w:val="center"/>
        <w:rPr>
          <w:b/>
          <w:bCs/>
        </w:rPr>
      </w:pPr>
      <w:r w:rsidRPr="00BC206E">
        <w:rPr>
          <w:b/>
          <w:bCs/>
          <w:spacing w:val="-3"/>
        </w:rPr>
        <w:t>p</w:t>
      </w:r>
      <w:r w:rsidRPr="00BC206E">
        <w:rPr>
          <w:b/>
          <w:bCs/>
          <w:spacing w:val="-1"/>
        </w:rPr>
        <w:t>e</w:t>
      </w:r>
      <w:r w:rsidRPr="00BC206E">
        <w:rPr>
          <w:b/>
          <w:bCs/>
          <w:spacing w:val="1"/>
        </w:rPr>
        <w:t>d</w:t>
      </w:r>
      <w:r w:rsidRPr="00BC206E">
        <w:rPr>
          <w:b/>
          <w:bCs/>
        </w:rPr>
        <w:t>agogu</w:t>
      </w:r>
      <w:r w:rsidRPr="00BC206E">
        <w:rPr>
          <w:b/>
          <w:bCs/>
          <w:spacing w:val="1"/>
        </w:rPr>
        <w:t xml:space="preserve"> u</w:t>
      </w:r>
      <w:r w:rsidRPr="00BC206E">
        <w:rPr>
          <w:b/>
          <w:bCs/>
        </w:rPr>
        <w:t>n</w:t>
      </w:r>
      <w:r w:rsidRPr="00BC206E">
        <w:rPr>
          <w:b/>
          <w:bCs/>
          <w:spacing w:val="1"/>
        </w:rPr>
        <w:t xml:space="preserve"> </w:t>
      </w:r>
      <w:r w:rsidRPr="00BC206E">
        <w:rPr>
          <w:b/>
          <w:bCs/>
          <w:spacing w:val="-1"/>
        </w:rPr>
        <w:t>c</w:t>
      </w:r>
      <w:r w:rsidRPr="00BC206E">
        <w:rPr>
          <w:b/>
          <w:bCs/>
        </w:rPr>
        <w:t xml:space="preserve">itu </w:t>
      </w:r>
      <w:r w:rsidRPr="00BC206E">
        <w:rPr>
          <w:b/>
          <w:bCs/>
          <w:spacing w:val="1"/>
        </w:rPr>
        <w:t>d</w:t>
      </w:r>
      <w:r w:rsidRPr="00BC206E">
        <w:rPr>
          <w:b/>
          <w:bCs/>
        </w:rPr>
        <w:t>a</w:t>
      </w:r>
      <w:r w:rsidRPr="00BC206E">
        <w:rPr>
          <w:b/>
          <w:bCs/>
          <w:spacing w:val="-1"/>
        </w:rPr>
        <w:t>r</w:t>
      </w:r>
      <w:r w:rsidRPr="00BC206E">
        <w:rPr>
          <w:b/>
          <w:bCs/>
          <w:spacing w:val="1"/>
        </w:rPr>
        <w:t>b</w:t>
      </w:r>
      <w:r w:rsidRPr="00BC206E">
        <w:rPr>
          <w:b/>
          <w:bCs/>
        </w:rPr>
        <w:t>i</w:t>
      </w:r>
      <w:r w:rsidRPr="00BC206E">
        <w:rPr>
          <w:b/>
          <w:bCs/>
          <w:spacing w:val="-1"/>
        </w:rPr>
        <w:t>n</w:t>
      </w:r>
      <w:r w:rsidRPr="00BC206E">
        <w:rPr>
          <w:b/>
          <w:bCs/>
        </w:rPr>
        <w:t>ieku</w:t>
      </w:r>
      <w:r w:rsidRPr="00BC206E">
        <w:rPr>
          <w:b/>
          <w:bCs/>
          <w:spacing w:val="1"/>
        </w:rPr>
        <w:t xml:space="preserve"> </w:t>
      </w:r>
      <w:r w:rsidRPr="00BC206E">
        <w:rPr>
          <w:b/>
          <w:bCs/>
          <w:spacing w:val="-1"/>
        </w:rPr>
        <w:t>p</w:t>
      </w:r>
      <w:r w:rsidRPr="00BC206E">
        <w:rPr>
          <w:b/>
          <w:bCs/>
        </w:rPr>
        <w:t>ie</w:t>
      </w:r>
      <w:r w:rsidRPr="00BC206E">
        <w:rPr>
          <w:b/>
          <w:bCs/>
          <w:spacing w:val="-2"/>
        </w:rPr>
        <w:t>n</w:t>
      </w:r>
      <w:r w:rsidRPr="00BC206E">
        <w:rPr>
          <w:b/>
          <w:bCs/>
        </w:rPr>
        <w:t>ā</w:t>
      </w:r>
      <w:r w:rsidRPr="00BC206E">
        <w:rPr>
          <w:b/>
          <w:bCs/>
          <w:spacing w:val="1"/>
        </w:rPr>
        <w:t>ku</w:t>
      </w:r>
      <w:r w:rsidRPr="00BC206E">
        <w:rPr>
          <w:b/>
          <w:bCs/>
          <w:spacing w:val="-3"/>
        </w:rPr>
        <w:t>m</w:t>
      </w:r>
      <w:r w:rsidRPr="00BC206E">
        <w:rPr>
          <w:b/>
          <w:bCs/>
        </w:rPr>
        <w:t xml:space="preserve">i </w:t>
      </w:r>
      <w:r w:rsidRPr="00BC206E">
        <w:rPr>
          <w:b/>
          <w:bCs/>
          <w:spacing w:val="1"/>
        </w:rPr>
        <w:t>u</w:t>
      </w:r>
      <w:r w:rsidRPr="00BC206E">
        <w:rPr>
          <w:b/>
          <w:bCs/>
        </w:rPr>
        <w:t>n</w:t>
      </w:r>
      <w:r w:rsidRPr="00BC206E">
        <w:rPr>
          <w:b/>
          <w:bCs/>
          <w:spacing w:val="1"/>
        </w:rPr>
        <w:t xml:space="preserve"> </w:t>
      </w:r>
      <w:r w:rsidRPr="00BC206E">
        <w:rPr>
          <w:b/>
          <w:bCs/>
          <w:spacing w:val="-1"/>
        </w:rPr>
        <w:t>t</w:t>
      </w:r>
      <w:r w:rsidRPr="00BC206E">
        <w:rPr>
          <w:b/>
          <w:bCs/>
        </w:rPr>
        <w:t>iesī</w:t>
      </w:r>
      <w:r w:rsidRPr="00BC206E">
        <w:rPr>
          <w:b/>
          <w:bCs/>
          <w:spacing w:val="1"/>
        </w:rPr>
        <w:t>b</w:t>
      </w:r>
      <w:r w:rsidRPr="00BC206E">
        <w:rPr>
          <w:b/>
          <w:bCs/>
        </w:rPr>
        <w:t>as</w:t>
      </w:r>
    </w:p>
    <w:p w:rsidR="00BC206E" w:rsidRPr="00BC206E" w:rsidRDefault="00BC206E" w:rsidP="00BC206E">
      <w:pPr>
        <w:widowControl w:val="0"/>
        <w:tabs>
          <w:tab w:val="left" w:pos="9000"/>
        </w:tabs>
        <w:autoSpaceDE w:val="0"/>
        <w:autoSpaceDN w:val="0"/>
        <w:adjustRightInd w:val="0"/>
        <w:ind w:right="61"/>
        <w:jc w:val="center"/>
      </w:pPr>
    </w:p>
    <w:p w:rsidR="00BC206E" w:rsidRPr="00BC206E" w:rsidRDefault="00BC206E" w:rsidP="00BC206E">
      <w:pPr>
        <w:spacing w:after="120"/>
        <w:ind w:firstLine="720"/>
        <w:contextualSpacing/>
        <w:jc w:val="both"/>
        <w:rPr>
          <w:bCs/>
          <w:lang w:eastAsia="en-US"/>
        </w:rPr>
      </w:pPr>
      <w:r w:rsidRPr="00BC206E">
        <w:rPr>
          <w:bCs/>
          <w:lang w:eastAsia="en-US"/>
        </w:rPr>
        <w:t>17. Pamatskolu vada direktors, kuru pieņem darbā un atbrīvo no darba pašvaldība normatīvajos aktos noteiktajā kārtībā.</w:t>
      </w:r>
    </w:p>
    <w:p w:rsidR="00BC206E" w:rsidRPr="00BC206E" w:rsidRDefault="00BC206E" w:rsidP="00BC206E">
      <w:pPr>
        <w:spacing w:after="120"/>
        <w:ind w:firstLine="720"/>
        <w:contextualSpacing/>
        <w:jc w:val="both"/>
        <w:rPr>
          <w:bCs/>
          <w:lang w:eastAsia="en-US"/>
        </w:rPr>
      </w:pPr>
      <w:r w:rsidRPr="00BC206E">
        <w:rPr>
          <w:bCs/>
          <w:lang w:eastAsia="en-US"/>
        </w:rPr>
        <w:t>18. Pamatskolas direktora tiesības, pienākumi un atbildība noteikta Izglītības likumā, Vispārējās izglītības likumā, Bērnu tiesību aizsardzības likumā, Fizisko personu datu aizsardzības likumā un citos normatīvajos aktos. Direktora tiesības, pienākumus un atbildību precizē darba līgums un amata apraksts.</w:t>
      </w:r>
    </w:p>
    <w:p w:rsidR="00BC206E" w:rsidRPr="00BC206E" w:rsidRDefault="00BC206E" w:rsidP="00BC206E">
      <w:pPr>
        <w:ind w:right="36" w:firstLine="720"/>
        <w:jc w:val="both"/>
        <w:rPr>
          <w:color w:val="000000"/>
        </w:rPr>
      </w:pPr>
      <w:r w:rsidRPr="00BC206E">
        <w:rPr>
          <w:color w:val="000000"/>
        </w:rPr>
        <w:lastRenderedPageBreak/>
        <w:t xml:space="preserve">19. Pamatskolas direktors ir tiesīgs rīkoties ar pamatskolas apstiprināto budžetu un ir pamatskolas paraksta tiesīgā persona, Direktors bez īpaša pilnvarojuma pārstāv pamatskolu pašvaldības, valsts un starptautiskajās institūcijās, atbilstoši savai kompetencei izsniedz </w:t>
      </w:r>
      <w:smartTag w:uri="schemas-tilde-lv/tildestengine" w:element="veidnes">
        <w:smartTagPr>
          <w:attr w:name="baseform" w:val="pilnvar|a"/>
          <w:attr w:name="id" w:val="-1"/>
          <w:attr w:name="text" w:val="pilnvaras"/>
        </w:smartTagPr>
        <w:r w:rsidRPr="00BC206E">
          <w:rPr>
            <w:color w:val="000000"/>
          </w:rPr>
          <w:t>pilnvaras</w:t>
        </w:r>
      </w:smartTag>
      <w:r w:rsidRPr="00BC206E">
        <w:rPr>
          <w:color w:val="000000"/>
        </w:rPr>
        <w:t xml:space="preserve"> padotībā esošajiem darbiniekiem.</w:t>
      </w:r>
    </w:p>
    <w:p w:rsidR="00BC206E" w:rsidRPr="00BC206E" w:rsidRDefault="00BC206E" w:rsidP="00BC206E">
      <w:pPr>
        <w:spacing w:after="120"/>
        <w:ind w:firstLine="720"/>
        <w:contextualSpacing/>
        <w:jc w:val="both"/>
        <w:rPr>
          <w:bCs/>
          <w:lang w:eastAsia="en-US"/>
        </w:rPr>
      </w:pPr>
      <w:r w:rsidRPr="00BC206E">
        <w:rPr>
          <w:bCs/>
          <w:lang w:eastAsia="en-US"/>
        </w:rPr>
        <w:t xml:space="preserve">20. Pedagogus un citus darbiniekus darbā pieņem un atbrīvo pamatskolas direktors normatīvajos aktos noteiktā kārtībā. Direktors ir tiesīgs deleģēt pedagogiem un citiem pamatskolas darbiniekiem konkrētu uzdevumu veikšanu. </w:t>
      </w:r>
    </w:p>
    <w:p w:rsidR="00BC206E" w:rsidRPr="00BC206E" w:rsidRDefault="00BC206E" w:rsidP="00BC206E">
      <w:pPr>
        <w:spacing w:after="120"/>
        <w:ind w:firstLine="720"/>
        <w:contextualSpacing/>
        <w:jc w:val="both"/>
        <w:rPr>
          <w:bCs/>
          <w:lang w:eastAsia="en-US"/>
        </w:rPr>
      </w:pPr>
      <w:r w:rsidRPr="00BC206E">
        <w:rPr>
          <w:lang w:eastAsia="en-US"/>
        </w:rPr>
        <w:t xml:space="preserve">21. Pamatskolas pedagogu tiesības, pienākumi un atbildība noteikta Izglītības likumā, </w:t>
      </w:r>
      <w:r w:rsidRPr="00BC206E">
        <w:rPr>
          <w:bCs/>
          <w:lang w:eastAsia="en-US"/>
        </w:rPr>
        <w:t>Bērnu tiesību aizsardzības likumā, Fizisko personu datu aizsardzības likumā, Darba likumā un citos normatīvajos aktos. Pedagoga tiesības, pienākumus un atbildību precizē darba līgums un amata apraksts.</w:t>
      </w:r>
    </w:p>
    <w:p w:rsidR="00BC206E" w:rsidRPr="00BC206E" w:rsidRDefault="00BC206E" w:rsidP="00BC206E">
      <w:pPr>
        <w:spacing w:after="120"/>
        <w:ind w:firstLine="720"/>
        <w:contextualSpacing/>
        <w:jc w:val="both"/>
        <w:rPr>
          <w:bCs/>
          <w:lang w:eastAsia="en-US"/>
        </w:rPr>
      </w:pPr>
      <w:r w:rsidRPr="00BC206E">
        <w:rPr>
          <w:bCs/>
          <w:lang w:eastAsia="en-US"/>
        </w:rPr>
        <w:t xml:space="preserve">22. Pamatskolas citu darbinieku </w:t>
      </w:r>
      <w:r w:rsidRPr="00BC206E">
        <w:rPr>
          <w:lang w:eastAsia="en-US"/>
        </w:rPr>
        <w:t xml:space="preserve">tiesības, pienākumi un atbildība noteikta </w:t>
      </w:r>
      <w:r w:rsidRPr="00BC206E">
        <w:rPr>
          <w:bCs/>
          <w:lang w:eastAsia="en-US"/>
        </w:rPr>
        <w:t>Darba likumā, Bērnu tiesību aizsardzības likumā un citos normatīvajos aktos. Pamatskolas citu darbinieku tiesības, pienākumus un atbildību precizē darba līgums un amata apraksts.</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widowControl w:val="0"/>
        <w:tabs>
          <w:tab w:val="left" w:pos="9000"/>
        </w:tabs>
        <w:autoSpaceDE w:val="0"/>
        <w:autoSpaceDN w:val="0"/>
        <w:adjustRightInd w:val="0"/>
        <w:ind w:right="61"/>
        <w:jc w:val="center"/>
        <w:rPr>
          <w:b/>
          <w:bCs/>
        </w:rPr>
      </w:pPr>
      <w:r w:rsidRPr="00BC206E">
        <w:rPr>
          <w:b/>
          <w:bCs/>
        </w:rPr>
        <w:t>VII.</w:t>
      </w:r>
      <w:r w:rsidRPr="00BC206E">
        <w:rPr>
          <w:b/>
          <w:bCs/>
          <w:spacing w:val="-10"/>
        </w:rPr>
        <w:t xml:space="preserve"> </w:t>
      </w:r>
      <w:r w:rsidRPr="00BC206E">
        <w:rPr>
          <w:b/>
          <w:bCs/>
          <w:spacing w:val="-3"/>
        </w:rPr>
        <w:t>P</w:t>
      </w:r>
      <w:r w:rsidRPr="00BC206E">
        <w:rPr>
          <w:b/>
          <w:bCs/>
          <w:spacing w:val="2"/>
        </w:rPr>
        <w:t>a</w:t>
      </w:r>
      <w:r w:rsidRPr="00BC206E">
        <w:rPr>
          <w:b/>
          <w:bCs/>
          <w:spacing w:val="-3"/>
        </w:rPr>
        <w:t>m</w:t>
      </w:r>
      <w:r w:rsidRPr="00BC206E">
        <w:rPr>
          <w:b/>
          <w:bCs/>
          <w:spacing w:val="2"/>
        </w:rPr>
        <w:t>a</w:t>
      </w:r>
      <w:r w:rsidRPr="00BC206E">
        <w:rPr>
          <w:b/>
          <w:bCs/>
        </w:rPr>
        <w:t>tsko</w:t>
      </w:r>
      <w:r w:rsidRPr="00BC206E">
        <w:rPr>
          <w:b/>
          <w:bCs/>
          <w:spacing w:val="1"/>
        </w:rPr>
        <w:t>l</w:t>
      </w:r>
      <w:r w:rsidRPr="00BC206E">
        <w:rPr>
          <w:b/>
          <w:bCs/>
        </w:rPr>
        <w:t xml:space="preserve">as </w:t>
      </w:r>
      <w:r w:rsidRPr="00BC206E">
        <w:rPr>
          <w:b/>
          <w:bCs/>
          <w:spacing w:val="1"/>
        </w:rPr>
        <w:t>p</w:t>
      </w:r>
      <w:r w:rsidRPr="00BC206E">
        <w:rPr>
          <w:b/>
          <w:bCs/>
        </w:rPr>
        <w:t>a</w:t>
      </w:r>
      <w:r w:rsidRPr="00BC206E">
        <w:rPr>
          <w:b/>
          <w:bCs/>
          <w:spacing w:val="1"/>
        </w:rPr>
        <w:t>d</w:t>
      </w:r>
      <w:r w:rsidRPr="00BC206E">
        <w:rPr>
          <w:b/>
          <w:bCs/>
          <w:spacing w:val="-2"/>
        </w:rPr>
        <w:t>o</w:t>
      </w:r>
      <w:r w:rsidRPr="00BC206E">
        <w:rPr>
          <w:b/>
          <w:bCs/>
          <w:spacing w:val="-1"/>
        </w:rPr>
        <w:t>m</w:t>
      </w:r>
      <w:r w:rsidRPr="00BC206E">
        <w:rPr>
          <w:b/>
          <w:bCs/>
        </w:rPr>
        <w:t>e</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spacing w:after="120"/>
        <w:ind w:firstLine="720"/>
        <w:contextualSpacing/>
        <w:jc w:val="both"/>
        <w:rPr>
          <w:bCs/>
          <w:lang w:eastAsia="en-US"/>
        </w:rPr>
      </w:pPr>
      <w:r w:rsidRPr="00BC206E">
        <w:rPr>
          <w:bCs/>
          <w:lang w:eastAsia="en-US"/>
        </w:rPr>
        <w:t>23. Pamatskolas direktoram ir pienākums nodrošināt pamatskolas padomes izveidošanu un darbību.</w:t>
      </w:r>
    </w:p>
    <w:p w:rsidR="00BC206E" w:rsidRPr="00BC206E" w:rsidRDefault="00BC206E" w:rsidP="00BC206E">
      <w:pPr>
        <w:spacing w:after="120"/>
        <w:ind w:firstLine="720"/>
        <w:contextualSpacing/>
        <w:jc w:val="both"/>
        <w:rPr>
          <w:bCs/>
          <w:lang w:eastAsia="en-US"/>
        </w:rPr>
      </w:pPr>
      <w:r w:rsidRPr="00BC206E">
        <w:rPr>
          <w:bCs/>
          <w:lang w:eastAsia="en-US"/>
        </w:rPr>
        <w:t>24. Pamatskolas padomes kompetenci nosaka Izglītības likums, un tā darbojas saskaņā ar pamatskolas padomes darbību reglamentējošu normatīvo aktu, ko, saskaņojot ar direktoru, izdod padome.</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widowControl w:val="0"/>
        <w:tabs>
          <w:tab w:val="left" w:pos="9000"/>
        </w:tabs>
        <w:autoSpaceDE w:val="0"/>
        <w:autoSpaceDN w:val="0"/>
        <w:adjustRightInd w:val="0"/>
        <w:ind w:right="61"/>
        <w:jc w:val="center"/>
      </w:pPr>
      <w:r w:rsidRPr="00BC206E">
        <w:rPr>
          <w:b/>
          <w:bCs/>
        </w:rPr>
        <w:t>VIII.</w:t>
      </w:r>
      <w:r w:rsidRPr="00BC206E">
        <w:rPr>
          <w:b/>
          <w:bCs/>
          <w:spacing w:val="-10"/>
        </w:rPr>
        <w:t xml:space="preserve"> </w:t>
      </w:r>
      <w:r w:rsidRPr="00BC206E">
        <w:rPr>
          <w:b/>
          <w:bCs/>
          <w:spacing w:val="-2"/>
        </w:rPr>
        <w:t>P</w:t>
      </w:r>
      <w:r w:rsidRPr="00BC206E">
        <w:rPr>
          <w:b/>
          <w:bCs/>
          <w:spacing w:val="2"/>
        </w:rPr>
        <w:t>a</w:t>
      </w:r>
      <w:r w:rsidRPr="00BC206E">
        <w:rPr>
          <w:b/>
          <w:bCs/>
          <w:spacing w:val="-3"/>
        </w:rPr>
        <w:t>m</w:t>
      </w:r>
      <w:r w:rsidRPr="00BC206E">
        <w:rPr>
          <w:b/>
          <w:bCs/>
          <w:spacing w:val="2"/>
        </w:rPr>
        <w:t>a</w:t>
      </w:r>
      <w:r w:rsidRPr="00BC206E">
        <w:rPr>
          <w:b/>
          <w:bCs/>
        </w:rPr>
        <w:t>tsko</w:t>
      </w:r>
      <w:r w:rsidRPr="00BC206E">
        <w:rPr>
          <w:b/>
          <w:bCs/>
          <w:spacing w:val="1"/>
        </w:rPr>
        <w:t>l</w:t>
      </w:r>
      <w:r w:rsidRPr="00BC206E">
        <w:rPr>
          <w:b/>
          <w:bCs/>
        </w:rPr>
        <w:t xml:space="preserve">as </w:t>
      </w:r>
      <w:r w:rsidRPr="00BC206E">
        <w:rPr>
          <w:b/>
          <w:bCs/>
          <w:spacing w:val="1"/>
        </w:rPr>
        <w:t>p</w:t>
      </w:r>
      <w:r w:rsidRPr="00BC206E">
        <w:rPr>
          <w:b/>
          <w:bCs/>
        </w:rPr>
        <w:t>aš</w:t>
      </w:r>
      <w:r w:rsidRPr="00BC206E">
        <w:rPr>
          <w:b/>
          <w:bCs/>
          <w:spacing w:val="-1"/>
        </w:rPr>
        <w:t>p</w:t>
      </w:r>
      <w:r w:rsidRPr="00BC206E">
        <w:rPr>
          <w:b/>
          <w:bCs/>
        </w:rPr>
        <w:t>ā</w:t>
      </w:r>
      <w:r w:rsidRPr="00BC206E">
        <w:rPr>
          <w:b/>
          <w:bCs/>
          <w:spacing w:val="-1"/>
        </w:rPr>
        <w:t>r</w:t>
      </w:r>
      <w:r w:rsidRPr="00BC206E">
        <w:rPr>
          <w:b/>
          <w:bCs/>
        </w:rPr>
        <w:t>val</w:t>
      </w:r>
      <w:r w:rsidRPr="00BC206E">
        <w:rPr>
          <w:b/>
          <w:bCs/>
          <w:spacing w:val="1"/>
        </w:rPr>
        <w:t>d</w:t>
      </w:r>
      <w:r w:rsidRPr="00BC206E">
        <w:rPr>
          <w:b/>
          <w:bCs/>
        </w:rPr>
        <w:t>e</w:t>
      </w:r>
    </w:p>
    <w:p w:rsidR="00BC206E" w:rsidRPr="00BC206E" w:rsidRDefault="00BC206E" w:rsidP="00BC206E">
      <w:pPr>
        <w:ind w:firstLine="720"/>
        <w:jc w:val="both"/>
        <w:rPr>
          <w:lang w:eastAsia="en-US"/>
        </w:rPr>
      </w:pPr>
      <w:r w:rsidRPr="00BC206E">
        <w:rPr>
          <w:lang w:eastAsia="en-US"/>
        </w:rPr>
        <w:t>25. Lai risinātu jautājumus, kas saistīti ar izglītojamo interesēm pamatskolā un veicinātu izglītojamo līdzdarbošanos pamatskolas darba organizēšanā un mācību procesa pilnveidē, pamatskola ir tiesīga veidot izglītojamo pašpārvaldi. Izglītojamo pašpārvaldes darbību atbalsta pamatskolas direktors un pedagogi.</w:t>
      </w:r>
    </w:p>
    <w:p w:rsidR="00BC206E" w:rsidRPr="00BC206E" w:rsidRDefault="00BC206E" w:rsidP="00BC206E">
      <w:pPr>
        <w:ind w:firstLine="720"/>
        <w:jc w:val="both"/>
        <w:rPr>
          <w:lang w:eastAsia="en-US"/>
        </w:rPr>
      </w:pPr>
      <w:r w:rsidRPr="00BC206E">
        <w:rPr>
          <w:lang w:eastAsia="en-US"/>
        </w:rPr>
        <w:t xml:space="preserve">26. Izglītojamo pašpārvalde ir koleģiāla izglītojamo institūcija. Tās darbību nosaka izglītojamo pašpārvaldes </w:t>
      </w:r>
      <w:r w:rsidRPr="00BC206E">
        <w:rPr>
          <w:bCs/>
          <w:lang w:eastAsia="en-US"/>
        </w:rPr>
        <w:t>reglaments</w:t>
      </w:r>
      <w:r w:rsidRPr="00BC206E">
        <w:rPr>
          <w:szCs w:val="20"/>
          <w:lang w:eastAsia="en-US"/>
        </w:rPr>
        <w:t>, ko apstiprina direktors.</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jc w:val="center"/>
        <w:rPr>
          <w:b/>
          <w:lang w:eastAsia="en-US"/>
        </w:rPr>
      </w:pPr>
      <w:r w:rsidRPr="00BC206E">
        <w:rPr>
          <w:b/>
          <w:bCs/>
        </w:rPr>
        <w:t>IX.</w:t>
      </w:r>
      <w:r w:rsidRPr="00BC206E">
        <w:rPr>
          <w:b/>
          <w:bCs/>
          <w:spacing w:val="-10"/>
        </w:rPr>
        <w:t xml:space="preserve"> </w:t>
      </w:r>
      <w:r w:rsidRPr="00BC206E">
        <w:rPr>
          <w:b/>
          <w:bCs/>
          <w:spacing w:val="-3"/>
        </w:rPr>
        <w:t>P</w:t>
      </w:r>
      <w:r w:rsidRPr="00BC206E">
        <w:rPr>
          <w:b/>
          <w:bCs/>
          <w:spacing w:val="2"/>
        </w:rPr>
        <w:t>a</w:t>
      </w:r>
      <w:r w:rsidRPr="00BC206E">
        <w:rPr>
          <w:b/>
          <w:bCs/>
          <w:spacing w:val="-1"/>
        </w:rPr>
        <w:t>m</w:t>
      </w:r>
      <w:r w:rsidRPr="00BC206E">
        <w:rPr>
          <w:b/>
          <w:bCs/>
        </w:rPr>
        <w:t>a</w:t>
      </w:r>
      <w:r w:rsidRPr="00BC206E">
        <w:rPr>
          <w:b/>
          <w:bCs/>
          <w:spacing w:val="-1"/>
        </w:rPr>
        <w:t>t</w:t>
      </w:r>
      <w:r w:rsidRPr="00BC206E">
        <w:rPr>
          <w:b/>
          <w:bCs/>
        </w:rPr>
        <w:t>s</w:t>
      </w:r>
      <w:r w:rsidRPr="00BC206E">
        <w:rPr>
          <w:b/>
          <w:bCs/>
          <w:spacing w:val="1"/>
        </w:rPr>
        <w:t>k</w:t>
      </w:r>
      <w:r w:rsidRPr="00BC206E">
        <w:rPr>
          <w:b/>
          <w:bCs/>
        </w:rPr>
        <w:t xml:space="preserve">olas </w:t>
      </w:r>
      <w:r w:rsidRPr="00BC206E">
        <w:rPr>
          <w:b/>
          <w:bCs/>
          <w:spacing w:val="1"/>
        </w:rPr>
        <w:t>p</w:t>
      </w:r>
      <w:r w:rsidRPr="00BC206E">
        <w:rPr>
          <w:b/>
          <w:bCs/>
          <w:spacing w:val="-1"/>
        </w:rPr>
        <w:t>e</w:t>
      </w:r>
      <w:r w:rsidRPr="00BC206E">
        <w:rPr>
          <w:b/>
          <w:bCs/>
          <w:spacing w:val="1"/>
        </w:rPr>
        <w:t>d</w:t>
      </w:r>
      <w:r w:rsidRPr="00BC206E">
        <w:rPr>
          <w:b/>
          <w:bCs/>
        </w:rPr>
        <w:t>a</w:t>
      </w:r>
      <w:r w:rsidRPr="00BC206E">
        <w:rPr>
          <w:b/>
          <w:bCs/>
          <w:spacing w:val="1"/>
        </w:rPr>
        <w:t>g</w:t>
      </w:r>
      <w:r w:rsidRPr="00BC206E">
        <w:rPr>
          <w:b/>
          <w:bCs/>
        </w:rPr>
        <w:t>oģis</w:t>
      </w:r>
      <w:r w:rsidRPr="00BC206E">
        <w:rPr>
          <w:b/>
          <w:bCs/>
          <w:spacing w:val="1"/>
        </w:rPr>
        <w:t>k</w:t>
      </w:r>
      <w:r w:rsidRPr="00BC206E">
        <w:rPr>
          <w:b/>
          <w:bCs/>
        </w:rPr>
        <w:t xml:space="preserve">ās </w:t>
      </w:r>
      <w:r w:rsidRPr="00BC206E">
        <w:rPr>
          <w:b/>
          <w:bCs/>
          <w:spacing w:val="1"/>
        </w:rPr>
        <w:t>p</w:t>
      </w:r>
      <w:r w:rsidRPr="00BC206E">
        <w:rPr>
          <w:b/>
          <w:bCs/>
        </w:rPr>
        <w:t>a</w:t>
      </w:r>
      <w:r w:rsidRPr="00BC206E">
        <w:rPr>
          <w:b/>
          <w:bCs/>
          <w:spacing w:val="1"/>
        </w:rPr>
        <w:t>d</w:t>
      </w:r>
      <w:r w:rsidRPr="00BC206E">
        <w:rPr>
          <w:b/>
          <w:bCs/>
        </w:rPr>
        <w:t>o</w:t>
      </w:r>
      <w:r w:rsidRPr="00BC206E">
        <w:rPr>
          <w:b/>
          <w:bCs/>
          <w:spacing w:val="-3"/>
        </w:rPr>
        <w:t>m</w:t>
      </w:r>
      <w:r w:rsidRPr="00BC206E">
        <w:rPr>
          <w:b/>
          <w:bCs/>
        </w:rPr>
        <w:t xml:space="preserve">es </w:t>
      </w:r>
      <w:r w:rsidRPr="00BC206E">
        <w:rPr>
          <w:b/>
          <w:bCs/>
          <w:lang w:eastAsia="en-US"/>
        </w:rPr>
        <w:t>izveidošanas kārtība un kompetence</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ind w:firstLine="720"/>
        <w:jc w:val="both"/>
        <w:rPr>
          <w:bCs/>
          <w:lang w:eastAsia="en-US"/>
        </w:rPr>
      </w:pPr>
      <w:r w:rsidRPr="00BC206E">
        <w:rPr>
          <w:lang w:eastAsia="en-US"/>
        </w:rPr>
        <w:t xml:space="preserve">27. </w:t>
      </w:r>
      <w:r w:rsidRPr="00BC206E">
        <w:rPr>
          <w:bCs/>
          <w:lang w:eastAsia="en-US"/>
        </w:rPr>
        <w:t>Pamatskolas pedagoģiskās padomes izveidošanas kārtību, darbību un kompetenci nosaka Vispārējās izglītības likums un pamatskolas direktora apstiprināts pedagoģiskās padomes reglaments.</w:t>
      </w:r>
    </w:p>
    <w:p w:rsidR="00BC206E" w:rsidRPr="00BC206E" w:rsidRDefault="00BC206E" w:rsidP="00BC206E">
      <w:pPr>
        <w:ind w:right="36" w:firstLine="720"/>
        <w:jc w:val="both"/>
      </w:pPr>
      <w:r w:rsidRPr="00BC206E">
        <w:t>28. Pedagoģiskās padomes sastāvā ietilpst visi pedagogi un pamatskolas medicīnas darbinieks.</w:t>
      </w:r>
    </w:p>
    <w:p w:rsidR="00BC206E" w:rsidRPr="00BC206E" w:rsidRDefault="00BC206E" w:rsidP="00BC206E">
      <w:pPr>
        <w:ind w:firstLine="720"/>
        <w:jc w:val="both"/>
        <w:rPr>
          <w:lang w:eastAsia="en-US"/>
        </w:rPr>
      </w:pPr>
      <w:r w:rsidRPr="00BC206E">
        <w:rPr>
          <w:lang w:eastAsia="en-US"/>
        </w:rPr>
        <w:t>29. Pedagoģisko padomi vada pamatskolas direktors.</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jc w:val="center"/>
        <w:rPr>
          <w:b/>
          <w:lang w:eastAsia="en-US"/>
        </w:rPr>
      </w:pPr>
      <w:r w:rsidRPr="00BC206E">
        <w:rPr>
          <w:b/>
          <w:bCs/>
        </w:rPr>
        <w:t>X.</w:t>
      </w:r>
      <w:r w:rsidRPr="00BC206E">
        <w:rPr>
          <w:b/>
          <w:bCs/>
          <w:spacing w:val="-10"/>
        </w:rPr>
        <w:t xml:space="preserve"> </w:t>
      </w:r>
      <w:r w:rsidRPr="00BC206E">
        <w:rPr>
          <w:b/>
          <w:bCs/>
          <w:spacing w:val="-1"/>
        </w:rPr>
        <w:t>Me</w:t>
      </w:r>
      <w:r w:rsidRPr="00BC206E">
        <w:rPr>
          <w:b/>
          <w:bCs/>
        </w:rPr>
        <w:t>todis</w:t>
      </w:r>
      <w:r w:rsidRPr="00BC206E">
        <w:rPr>
          <w:b/>
          <w:bCs/>
          <w:spacing w:val="1"/>
        </w:rPr>
        <w:t>k</w:t>
      </w:r>
      <w:r w:rsidRPr="00BC206E">
        <w:rPr>
          <w:b/>
          <w:bCs/>
        </w:rPr>
        <w:t xml:space="preserve">ās </w:t>
      </w:r>
      <w:r w:rsidRPr="00BC206E">
        <w:rPr>
          <w:b/>
          <w:bCs/>
          <w:spacing w:val="1"/>
        </w:rPr>
        <w:t>k</w:t>
      </w:r>
      <w:r w:rsidRPr="00BC206E">
        <w:rPr>
          <w:b/>
          <w:bCs/>
        </w:rPr>
        <w:t>o</w:t>
      </w:r>
      <w:r w:rsidRPr="00BC206E">
        <w:rPr>
          <w:b/>
          <w:bCs/>
          <w:spacing w:val="-3"/>
        </w:rPr>
        <w:t>m</w:t>
      </w:r>
      <w:r w:rsidRPr="00BC206E">
        <w:rPr>
          <w:b/>
          <w:bCs/>
        </w:rPr>
        <w:t>is</w:t>
      </w:r>
      <w:r w:rsidRPr="00BC206E">
        <w:rPr>
          <w:b/>
          <w:bCs/>
          <w:spacing w:val="1"/>
        </w:rPr>
        <w:t>i</w:t>
      </w:r>
      <w:r w:rsidRPr="00BC206E">
        <w:rPr>
          <w:b/>
          <w:bCs/>
        </w:rPr>
        <w:t>j</w:t>
      </w:r>
      <w:r w:rsidRPr="00BC206E">
        <w:rPr>
          <w:b/>
          <w:bCs/>
          <w:spacing w:val="1"/>
        </w:rPr>
        <w:t>a</w:t>
      </w:r>
      <w:r w:rsidRPr="00BC206E">
        <w:rPr>
          <w:b/>
          <w:bCs/>
        </w:rPr>
        <w:t>s</w:t>
      </w:r>
      <w:r w:rsidRPr="00BC206E">
        <w:rPr>
          <w:b/>
          <w:bCs/>
          <w:lang w:eastAsia="en-US"/>
        </w:rPr>
        <w:t xml:space="preserve"> izveidošanas kārtība un kompetence</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ind w:right="36" w:firstLine="720"/>
        <w:jc w:val="both"/>
      </w:pPr>
      <w:r w:rsidRPr="00BC206E">
        <w:t xml:space="preserve">30. Valsts pamatizglītības standartā un mācību priekšmetu standartos noteikto prasību izpildei, mācību priekšmetu un pedagogu pieredzes popularizēšanai, pasākumu un projektu īstenošanai pamatskola izveido mācību priekšmetu un klašu audzinātāju metodiskās komisijas. </w:t>
      </w:r>
    </w:p>
    <w:p w:rsidR="00BC206E" w:rsidRPr="00BC206E" w:rsidRDefault="00BC206E" w:rsidP="00BC206E">
      <w:pPr>
        <w:ind w:right="36" w:firstLine="720"/>
        <w:jc w:val="both"/>
      </w:pPr>
      <w:r w:rsidRPr="00BC206E">
        <w:t>31. Komisiju skaitu, sastāvu un vadītājus apstiprina pamatskolas direktors. Komisiju darbs tiek organizēts, pamatojoties uz pamatskolas direktora apstiprinātu Metodisko komisiju reglamentu.</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widowControl w:val="0"/>
        <w:tabs>
          <w:tab w:val="left" w:pos="9000"/>
        </w:tabs>
        <w:autoSpaceDE w:val="0"/>
        <w:autoSpaceDN w:val="0"/>
        <w:adjustRightInd w:val="0"/>
        <w:ind w:right="61"/>
        <w:jc w:val="center"/>
      </w:pPr>
      <w:r w:rsidRPr="00BC206E">
        <w:rPr>
          <w:b/>
          <w:bCs/>
        </w:rPr>
        <w:t>XI.</w:t>
      </w:r>
      <w:r w:rsidRPr="00BC206E">
        <w:rPr>
          <w:b/>
          <w:bCs/>
          <w:spacing w:val="-10"/>
        </w:rPr>
        <w:t xml:space="preserve"> </w:t>
      </w:r>
      <w:r w:rsidRPr="00BC206E">
        <w:rPr>
          <w:b/>
          <w:bCs/>
          <w:spacing w:val="-3"/>
        </w:rPr>
        <w:t>P</w:t>
      </w:r>
      <w:r w:rsidRPr="00BC206E">
        <w:rPr>
          <w:b/>
          <w:bCs/>
          <w:spacing w:val="2"/>
        </w:rPr>
        <w:t>a</w:t>
      </w:r>
      <w:r w:rsidRPr="00BC206E">
        <w:rPr>
          <w:b/>
          <w:bCs/>
          <w:spacing w:val="-1"/>
        </w:rPr>
        <w:t>m</w:t>
      </w:r>
      <w:r w:rsidRPr="00BC206E">
        <w:rPr>
          <w:b/>
          <w:bCs/>
        </w:rPr>
        <w:t>a</w:t>
      </w:r>
      <w:r w:rsidRPr="00BC206E">
        <w:rPr>
          <w:b/>
          <w:bCs/>
          <w:spacing w:val="-1"/>
        </w:rPr>
        <w:t>t</w:t>
      </w:r>
      <w:r w:rsidRPr="00BC206E">
        <w:rPr>
          <w:b/>
          <w:bCs/>
        </w:rPr>
        <w:t>s</w:t>
      </w:r>
      <w:r w:rsidRPr="00BC206E">
        <w:rPr>
          <w:b/>
          <w:bCs/>
          <w:spacing w:val="1"/>
        </w:rPr>
        <w:t>k</w:t>
      </w:r>
      <w:r w:rsidRPr="00BC206E">
        <w:rPr>
          <w:b/>
          <w:bCs/>
        </w:rPr>
        <w:t xml:space="preserve">olas </w:t>
      </w:r>
      <w:r w:rsidRPr="00BC206E">
        <w:rPr>
          <w:b/>
          <w:bCs/>
          <w:spacing w:val="1"/>
        </w:rPr>
        <w:t>i</w:t>
      </w:r>
      <w:r w:rsidRPr="00BC206E">
        <w:rPr>
          <w:b/>
          <w:bCs/>
          <w:spacing w:val="-1"/>
        </w:rPr>
        <w:t>e</w:t>
      </w:r>
      <w:r w:rsidRPr="00BC206E">
        <w:rPr>
          <w:b/>
          <w:bCs/>
          <w:spacing w:val="1"/>
        </w:rPr>
        <w:t>k</w:t>
      </w:r>
      <w:r w:rsidRPr="00BC206E">
        <w:rPr>
          <w:b/>
          <w:bCs/>
        </w:rPr>
        <w:t>š</w:t>
      </w:r>
      <w:r w:rsidRPr="00BC206E">
        <w:rPr>
          <w:b/>
          <w:bCs/>
          <w:spacing w:val="-1"/>
        </w:rPr>
        <w:t>ē</w:t>
      </w:r>
      <w:r w:rsidRPr="00BC206E">
        <w:rPr>
          <w:b/>
          <w:bCs/>
        </w:rPr>
        <w:t>jo</w:t>
      </w:r>
      <w:r w:rsidRPr="00BC206E">
        <w:rPr>
          <w:b/>
          <w:bCs/>
          <w:spacing w:val="1"/>
        </w:rPr>
        <w:t xml:space="preserve"> k</w:t>
      </w:r>
      <w:r w:rsidRPr="00BC206E">
        <w:rPr>
          <w:b/>
          <w:bCs/>
        </w:rPr>
        <w:t>ā</w:t>
      </w:r>
      <w:r w:rsidRPr="00BC206E">
        <w:rPr>
          <w:b/>
          <w:bCs/>
          <w:spacing w:val="-1"/>
        </w:rPr>
        <w:t>r</w:t>
      </w:r>
      <w:r w:rsidRPr="00BC206E">
        <w:rPr>
          <w:b/>
          <w:bCs/>
        </w:rPr>
        <w:t>tību</w:t>
      </w:r>
      <w:r w:rsidRPr="00BC206E">
        <w:rPr>
          <w:b/>
          <w:bCs/>
          <w:spacing w:val="1"/>
        </w:rPr>
        <w:t xml:space="preserve"> </w:t>
      </w:r>
      <w:r w:rsidRPr="00BC206E">
        <w:rPr>
          <w:b/>
          <w:bCs/>
          <w:spacing w:val="-1"/>
        </w:rPr>
        <w:t>re</w:t>
      </w:r>
      <w:r w:rsidRPr="00BC206E">
        <w:rPr>
          <w:b/>
          <w:bCs/>
        </w:rPr>
        <w:t>glam</w:t>
      </w:r>
      <w:r w:rsidRPr="00BC206E">
        <w:rPr>
          <w:b/>
          <w:bCs/>
          <w:spacing w:val="-1"/>
        </w:rPr>
        <w:t>e</w:t>
      </w:r>
      <w:r w:rsidRPr="00BC206E">
        <w:rPr>
          <w:b/>
          <w:bCs/>
          <w:spacing w:val="1"/>
        </w:rPr>
        <w:t>n</w:t>
      </w:r>
      <w:r w:rsidRPr="00BC206E">
        <w:rPr>
          <w:b/>
          <w:bCs/>
        </w:rPr>
        <w:t>t</w:t>
      </w:r>
      <w:r w:rsidRPr="00BC206E">
        <w:rPr>
          <w:b/>
          <w:bCs/>
          <w:spacing w:val="-2"/>
        </w:rPr>
        <w:t>ē</w:t>
      </w:r>
      <w:r w:rsidRPr="00BC206E">
        <w:rPr>
          <w:b/>
          <w:bCs/>
        </w:rPr>
        <w:t>jošo</w:t>
      </w:r>
      <w:r w:rsidRPr="00BC206E">
        <w:rPr>
          <w:b/>
          <w:bCs/>
          <w:spacing w:val="2"/>
        </w:rPr>
        <w:t xml:space="preserve"> </w:t>
      </w:r>
      <w:r w:rsidRPr="00BC206E">
        <w:rPr>
          <w:b/>
          <w:bCs/>
          <w:spacing w:val="1"/>
        </w:rPr>
        <w:t>d</w:t>
      </w:r>
      <w:r w:rsidRPr="00BC206E">
        <w:rPr>
          <w:b/>
          <w:bCs/>
        </w:rPr>
        <w:t>o</w:t>
      </w:r>
      <w:r w:rsidRPr="00BC206E">
        <w:rPr>
          <w:b/>
          <w:bCs/>
          <w:spacing w:val="1"/>
        </w:rPr>
        <w:t>ku</w:t>
      </w:r>
      <w:r w:rsidRPr="00BC206E">
        <w:rPr>
          <w:b/>
          <w:bCs/>
          <w:spacing w:val="-3"/>
        </w:rPr>
        <w:t>m</w:t>
      </w:r>
      <w:r w:rsidRPr="00BC206E">
        <w:rPr>
          <w:b/>
          <w:bCs/>
          <w:spacing w:val="-1"/>
        </w:rPr>
        <w:t>e</w:t>
      </w:r>
      <w:r w:rsidRPr="00BC206E">
        <w:rPr>
          <w:b/>
          <w:bCs/>
          <w:spacing w:val="1"/>
        </w:rPr>
        <w:t>n</w:t>
      </w:r>
      <w:r w:rsidRPr="00BC206E">
        <w:rPr>
          <w:b/>
          <w:bCs/>
        </w:rPr>
        <w:t xml:space="preserve">tu </w:t>
      </w:r>
      <w:r w:rsidRPr="00BC206E">
        <w:rPr>
          <w:b/>
          <w:bCs/>
          <w:spacing w:val="1"/>
        </w:rPr>
        <w:t>p</w:t>
      </w:r>
      <w:r w:rsidRPr="00BC206E">
        <w:rPr>
          <w:b/>
          <w:bCs/>
        </w:rPr>
        <w:t>ieņe</w:t>
      </w:r>
      <w:r w:rsidRPr="00BC206E">
        <w:rPr>
          <w:b/>
          <w:bCs/>
          <w:spacing w:val="-4"/>
        </w:rPr>
        <w:t>m</w:t>
      </w:r>
      <w:r w:rsidRPr="00BC206E">
        <w:rPr>
          <w:b/>
          <w:bCs/>
        </w:rPr>
        <w:t>ša</w:t>
      </w:r>
      <w:r w:rsidRPr="00BC206E">
        <w:rPr>
          <w:b/>
          <w:bCs/>
          <w:spacing w:val="3"/>
        </w:rPr>
        <w:t>n</w:t>
      </w:r>
      <w:r w:rsidRPr="00BC206E">
        <w:rPr>
          <w:b/>
          <w:bCs/>
        </w:rPr>
        <w:t xml:space="preserve">as </w:t>
      </w:r>
      <w:r w:rsidRPr="00BC206E">
        <w:rPr>
          <w:b/>
          <w:bCs/>
          <w:spacing w:val="1"/>
        </w:rPr>
        <w:t>k</w:t>
      </w:r>
      <w:r w:rsidRPr="00BC206E">
        <w:rPr>
          <w:b/>
          <w:bCs/>
        </w:rPr>
        <w:t>ā</w:t>
      </w:r>
      <w:r w:rsidRPr="00BC206E">
        <w:rPr>
          <w:b/>
          <w:bCs/>
          <w:spacing w:val="-1"/>
        </w:rPr>
        <w:t>r</w:t>
      </w:r>
      <w:r w:rsidRPr="00BC206E">
        <w:rPr>
          <w:b/>
          <w:bCs/>
        </w:rPr>
        <w:t xml:space="preserve">tība </w:t>
      </w:r>
      <w:r w:rsidRPr="00BC206E">
        <w:rPr>
          <w:b/>
          <w:bCs/>
          <w:spacing w:val="1"/>
        </w:rPr>
        <w:t>u</w:t>
      </w:r>
      <w:r w:rsidRPr="00BC206E">
        <w:rPr>
          <w:b/>
          <w:bCs/>
        </w:rPr>
        <w:t>n ies</w:t>
      </w:r>
      <w:r w:rsidRPr="00BC206E">
        <w:rPr>
          <w:b/>
          <w:bCs/>
          <w:spacing w:val="-1"/>
        </w:rPr>
        <w:t>t</w:t>
      </w:r>
      <w:r w:rsidRPr="00BC206E">
        <w:rPr>
          <w:b/>
          <w:bCs/>
        </w:rPr>
        <w:t>ā</w:t>
      </w:r>
      <w:r w:rsidRPr="00BC206E">
        <w:rPr>
          <w:b/>
          <w:bCs/>
          <w:spacing w:val="1"/>
        </w:rPr>
        <w:t>d</w:t>
      </w:r>
      <w:r w:rsidRPr="00BC206E">
        <w:rPr>
          <w:b/>
          <w:bCs/>
          <w:spacing w:val="-1"/>
        </w:rPr>
        <w:t>e vai amatpersona</w:t>
      </w:r>
      <w:r w:rsidRPr="00BC206E">
        <w:rPr>
          <w:b/>
          <w:bCs/>
        </w:rPr>
        <w:t xml:space="preserve">, </w:t>
      </w:r>
      <w:r w:rsidRPr="00BC206E">
        <w:rPr>
          <w:b/>
          <w:bCs/>
          <w:spacing w:val="1"/>
        </w:rPr>
        <w:t>ku</w:t>
      </w:r>
      <w:r w:rsidRPr="00BC206E">
        <w:rPr>
          <w:b/>
          <w:bCs/>
          <w:spacing w:val="-1"/>
        </w:rPr>
        <w:t>r</w:t>
      </w:r>
      <w:r w:rsidRPr="00BC206E">
        <w:rPr>
          <w:b/>
          <w:bCs/>
        </w:rPr>
        <w:t xml:space="preserve">ai </w:t>
      </w:r>
      <w:r w:rsidRPr="00BC206E">
        <w:rPr>
          <w:b/>
          <w:bCs/>
          <w:spacing w:val="1"/>
        </w:rPr>
        <w:t>p</w:t>
      </w:r>
      <w:r w:rsidRPr="00BC206E">
        <w:rPr>
          <w:b/>
          <w:bCs/>
          <w:spacing w:val="-1"/>
        </w:rPr>
        <w:t>r</w:t>
      </w:r>
      <w:r w:rsidRPr="00BC206E">
        <w:rPr>
          <w:b/>
          <w:bCs/>
        </w:rPr>
        <w:t>ivātp</w:t>
      </w:r>
      <w:r w:rsidRPr="00BC206E">
        <w:rPr>
          <w:b/>
          <w:bCs/>
          <w:spacing w:val="-1"/>
        </w:rPr>
        <w:t>er</w:t>
      </w:r>
      <w:r w:rsidRPr="00BC206E">
        <w:rPr>
          <w:b/>
          <w:bCs/>
        </w:rPr>
        <w:t>so</w:t>
      </w:r>
      <w:r w:rsidRPr="00BC206E">
        <w:rPr>
          <w:b/>
          <w:bCs/>
          <w:spacing w:val="1"/>
        </w:rPr>
        <w:t>n</w:t>
      </w:r>
      <w:r w:rsidRPr="00BC206E">
        <w:rPr>
          <w:b/>
          <w:bCs/>
        </w:rPr>
        <w:t>a, iesniedzot</w:t>
      </w:r>
      <w:r w:rsidRPr="00BC206E">
        <w:rPr>
          <w:b/>
          <w:bCs/>
          <w:spacing w:val="-1"/>
        </w:rPr>
        <w:t xml:space="preserve"> </w:t>
      </w:r>
      <w:r w:rsidRPr="00BC206E">
        <w:rPr>
          <w:b/>
          <w:bCs/>
        </w:rPr>
        <w:t>at</w:t>
      </w:r>
      <w:r w:rsidRPr="00BC206E">
        <w:rPr>
          <w:b/>
          <w:bCs/>
          <w:spacing w:val="-1"/>
        </w:rPr>
        <w:t>t</w:t>
      </w:r>
      <w:r w:rsidRPr="00BC206E">
        <w:rPr>
          <w:b/>
          <w:bCs/>
        </w:rPr>
        <w:t>ie</w:t>
      </w:r>
      <w:r w:rsidRPr="00BC206E">
        <w:rPr>
          <w:b/>
          <w:bCs/>
          <w:spacing w:val="-1"/>
        </w:rPr>
        <w:t>c</w:t>
      </w:r>
      <w:r w:rsidRPr="00BC206E">
        <w:rPr>
          <w:b/>
          <w:bCs/>
        </w:rPr>
        <w:t>ī</w:t>
      </w:r>
      <w:r w:rsidRPr="00BC206E">
        <w:rPr>
          <w:b/>
          <w:bCs/>
          <w:spacing w:val="3"/>
        </w:rPr>
        <w:t>g</w:t>
      </w:r>
      <w:r w:rsidRPr="00BC206E">
        <w:rPr>
          <w:b/>
          <w:bCs/>
        </w:rPr>
        <w:t>u</w:t>
      </w:r>
      <w:r w:rsidRPr="00BC206E">
        <w:rPr>
          <w:b/>
          <w:bCs/>
          <w:spacing w:val="1"/>
        </w:rPr>
        <w:t xml:space="preserve"> </w:t>
      </w:r>
      <w:r w:rsidRPr="00BC206E">
        <w:rPr>
          <w:b/>
          <w:bCs/>
        </w:rPr>
        <w:t>iesn</w:t>
      </w:r>
      <w:r w:rsidRPr="00BC206E">
        <w:rPr>
          <w:b/>
          <w:bCs/>
          <w:spacing w:val="1"/>
        </w:rPr>
        <w:t>i</w:t>
      </w:r>
      <w:r w:rsidRPr="00BC206E">
        <w:rPr>
          <w:b/>
          <w:bCs/>
          <w:spacing w:val="-1"/>
        </w:rPr>
        <w:t>e</w:t>
      </w:r>
      <w:r w:rsidRPr="00BC206E">
        <w:rPr>
          <w:b/>
          <w:bCs/>
        </w:rPr>
        <w:t>g</w:t>
      </w:r>
      <w:r w:rsidRPr="00BC206E">
        <w:rPr>
          <w:b/>
          <w:bCs/>
          <w:spacing w:val="1"/>
        </w:rPr>
        <w:t>u</w:t>
      </w:r>
      <w:r w:rsidRPr="00BC206E">
        <w:rPr>
          <w:b/>
          <w:bCs/>
          <w:spacing w:val="-3"/>
        </w:rPr>
        <w:t>m</w:t>
      </w:r>
      <w:r w:rsidRPr="00BC206E">
        <w:rPr>
          <w:b/>
          <w:bCs/>
          <w:spacing w:val="1"/>
        </w:rPr>
        <w:t>u</w:t>
      </w:r>
      <w:r w:rsidRPr="00BC206E">
        <w:rPr>
          <w:b/>
          <w:bCs/>
        </w:rPr>
        <w:t>, var</w:t>
      </w:r>
      <w:r w:rsidRPr="00BC206E">
        <w:rPr>
          <w:b/>
          <w:bCs/>
          <w:spacing w:val="3"/>
        </w:rPr>
        <w:t xml:space="preserve"> </w:t>
      </w:r>
      <w:r w:rsidRPr="00BC206E">
        <w:rPr>
          <w:b/>
          <w:bCs/>
        </w:rPr>
        <w:t>a</w:t>
      </w:r>
      <w:r w:rsidRPr="00BC206E">
        <w:rPr>
          <w:b/>
          <w:bCs/>
          <w:spacing w:val="1"/>
        </w:rPr>
        <w:t>p</w:t>
      </w:r>
      <w:r w:rsidRPr="00BC206E">
        <w:rPr>
          <w:b/>
          <w:bCs/>
        </w:rPr>
        <w:t>st</w:t>
      </w:r>
      <w:r w:rsidRPr="00BC206E">
        <w:rPr>
          <w:b/>
          <w:bCs/>
          <w:spacing w:val="1"/>
        </w:rPr>
        <w:t>r</w:t>
      </w:r>
      <w:r w:rsidRPr="00BC206E">
        <w:rPr>
          <w:b/>
          <w:bCs/>
        </w:rPr>
        <w:t>ī</w:t>
      </w:r>
      <w:r w:rsidRPr="00BC206E">
        <w:rPr>
          <w:b/>
          <w:bCs/>
          <w:spacing w:val="1"/>
        </w:rPr>
        <w:t>d</w:t>
      </w:r>
      <w:r w:rsidRPr="00BC206E">
        <w:rPr>
          <w:b/>
          <w:bCs/>
          <w:spacing w:val="-1"/>
        </w:rPr>
        <w:t>ē</w:t>
      </w:r>
      <w:r w:rsidRPr="00BC206E">
        <w:rPr>
          <w:b/>
          <w:bCs/>
        </w:rPr>
        <w:t>t pa</w:t>
      </w:r>
      <w:r w:rsidRPr="00BC206E">
        <w:rPr>
          <w:b/>
          <w:bCs/>
          <w:spacing w:val="-3"/>
        </w:rPr>
        <w:t>m</w:t>
      </w:r>
      <w:r w:rsidRPr="00BC206E">
        <w:rPr>
          <w:b/>
          <w:bCs/>
        </w:rPr>
        <w:t>a</w:t>
      </w:r>
      <w:r w:rsidRPr="00BC206E">
        <w:rPr>
          <w:b/>
          <w:bCs/>
          <w:spacing w:val="-1"/>
        </w:rPr>
        <w:t>t</w:t>
      </w:r>
      <w:r w:rsidRPr="00BC206E">
        <w:rPr>
          <w:b/>
          <w:bCs/>
        </w:rPr>
        <w:t>s</w:t>
      </w:r>
      <w:r w:rsidRPr="00BC206E">
        <w:rPr>
          <w:b/>
          <w:bCs/>
          <w:spacing w:val="1"/>
        </w:rPr>
        <w:t>k</w:t>
      </w:r>
      <w:r w:rsidRPr="00BC206E">
        <w:rPr>
          <w:b/>
          <w:bCs/>
        </w:rPr>
        <w:t>olas izdoto ad</w:t>
      </w:r>
      <w:r w:rsidRPr="00BC206E">
        <w:rPr>
          <w:b/>
          <w:bCs/>
          <w:spacing w:val="-2"/>
        </w:rPr>
        <w:t>m</w:t>
      </w:r>
      <w:r w:rsidRPr="00BC206E">
        <w:rPr>
          <w:b/>
          <w:bCs/>
        </w:rPr>
        <w:t>i</w:t>
      </w:r>
      <w:r w:rsidRPr="00BC206E">
        <w:rPr>
          <w:b/>
          <w:bCs/>
          <w:spacing w:val="1"/>
        </w:rPr>
        <w:t>n</w:t>
      </w:r>
      <w:r w:rsidRPr="00BC206E">
        <w:rPr>
          <w:b/>
          <w:bCs/>
        </w:rPr>
        <w:t>ist</w:t>
      </w:r>
      <w:r w:rsidRPr="00BC206E">
        <w:rPr>
          <w:b/>
          <w:bCs/>
          <w:spacing w:val="-1"/>
        </w:rPr>
        <w:t>r</w:t>
      </w:r>
      <w:r w:rsidRPr="00BC206E">
        <w:rPr>
          <w:b/>
          <w:bCs/>
        </w:rPr>
        <w:t>a</w:t>
      </w:r>
      <w:r w:rsidRPr="00BC206E">
        <w:rPr>
          <w:b/>
          <w:bCs/>
          <w:spacing w:val="-1"/>
        </w:rPr>
        <w:t>t</w:t>
      </w:r>
      <w:r w:rsidRPr="00BC206E">
        <w:rPr>
          <w:b/>
          <w:bCs/>
        </w:rPr>
        <w:t xml:space="preserve">īvo </w:t>
      </w:r>
      <w:r w:rsidRPr="00BC206E">
        <w:rPr>
          <w:b/>
          <w:bCs/>
          <w:spacing w:val="3"/>
        </w:rPr>
        <w:t>a</w:t>
      </w:r>
      <w:r w:rsidRPr="00BC206E">
        <w:rPr>
          <w:b/>
          <w:bCs/>
          <w:spacing w:val="1"/>
        </w:rPr>
        <w:t>k</w:t>
      </w:r>
      <w:r w:rsidRPr="00BC206E">
        <w:rPr>
          <w:b/>
          <w:bCs/>
        </w:rPr>
        <w:t xml:space="preserve">tu vai </w:t>
      </w:r>
      <w:r w:rsidRPr="00BC206E">
        <w:rPr>
          <w:b/>
          <w:bCs/>
          <w:spacing w:val="1"/>
        </w:rPr>
        <w:t>f</w:t>
      </w:r>
      <w:r w:rsidRPr="00BC206E">
        <w:rPr>
          <w:b/>
          <w:bCs/>
          <w:spacing w:val="-2"/>
        </w:rPr>
        <w:t>a</w:t>
      </w:r>
      <w:r w:rsidRPr="00BC206E">
        <w:rPr>
          <w:b/>
          <w:bCs/>
          <w:spacing w:val="1"/>
        </w:rPr>
        <w:t>k</w:t>
      </w:r>
      <w:r w:rsidRPr="00BC206E">
        <w:rPr>
          <w:b/>
          <w:bCs/>
        </w:rPr>
        <w:t>tis</w:t>
      </w:r>
      <w:r w:rsidRPr="00BC206E">
        <w:rPr>
          <w:b/>
          <w:bCs/>
          <w:spacing w:val="1"/>
        </w:rPr>
        <w:t>k</w:t>
      </w:r>
      <w:r w:rsidRPr="00BC206E">
        <w:rPr>
          <w:b/>
          <w:bCs/>
        </w:rPr>
        <w:t xml:space="preserve">o </w:t>
      </w:r>
      <w:r w:rsidRPr="00BC206E">
        <w:rPr>
          <w:b/>
          <w:bCs/>
          <w:spacing w:val="-1"/>
        </w:rPr>
        <w:t>r</w:t>
      </w:r>
      <w:r w:rsidRPr="00BC206E">
        <w:rPr>
          <w:b/>
          <w:bCs/>
        </w:rPr>
        <w:t>īcī</w:t>
      </w:r>
      <w:r w:rsidRPr="00BC206E">
        <w:rPr>
          <w:b/>
          <w:bCs/>
          <w:spacing w:val="-1"/>
        </w:rPr>
        <w:t>b</w:t>
      </w:r>
      <w:r w:rsidRPr="00BC206E">
        <w:rPr>
          <w:b/>
          <w:bCs/>
        </w:rPr>
        <w:t>u</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ind w:firstLine="720"/>
        <w:jc w:val="both"/>
        <w:rPr>
          <w:bCs/>
          <w:i/>
          <w:lang w:eastAsia="en-US"/>
        </w:rPr>
      </w:pPr>
      <w:r w:rsidRPr="00BC206E">
        <w:rPr>
          <w:bCs/>
          <w:lang w:eastAsia="en-US"/>
        </w:rPr>
        <w:t xml:space="preserve">32. Pamatskola saskaņā ar Izglītības likumā, Vispārējās izglītības likumā un citos normatīvajos aktos, kā arī šajā nolikumā noteikto patstāvīgi izstrādā un izdod pamatskolas iekšējos normatīvos aktus </w:t>
      </w:r>
      <w:r w:rsidRPr="00BC206E">
        <w:t>(darba kārtības noteikumus, iekšējās kārtības noteikumus u.c.)</w:t>
      </w:r>
      <w:r w:rsidRPr="00BC206E">
        <w:rPr>
          <w:bCs/>
          <w:lang w:eastAsia="en-US"/>
        </w:rPr>
        <w:t xml:space="preserve">. </w:t>
      </w:r>
      <w:r w:rsidRPr="00BC206E">
        <w:t>Tos apstiprina pamatskolas direktors.</w:t>
      </w:r>
    </w:p>
    <w:p w:rsidR="00BC206E" w:rsidRPr="00BC206E" w:rsidRDefault="00BC206E" w:rsidP="00BC206E">
      <w:pPr>
        <w:ind w:firstLine="720"/>
        <w:jc w:val="both"/>
      </w:pPr>
      <w:r w:rsidRPr="00BC206E">
        <w:rPr>
          <w:bCs/>
          <w:lang w:eastAsia="en-US"/>
        </w:rPr>
        <w:t xml:space="preserve">33. Pamatskolas </w:t>
      </w:r>
      <w:r w:rsidRPr="00BC206E">
        <w:rPr>
          <w:lang w:eastAsia="en-US"/>
        </w:rPr>
        <w:t>izdotu administratīvo aktu vai faktisko rīcību privātpersona var apstrīdēt, iesniedzot attiecīgu iesniegumu</w:t>
      </w:r>
      <w:r w:rsidRPr="00BC206E">
        <w:rPr>
          <w:bCs/>
          <w:lang w:eastAsia="en-US"/>
        </w:rPr>
        <w:t xml:space="preserve"> </w:t>
      </w:r>
      <w:r w:rsidRPr="00BC206E">
        <w:t xml:space="preserve">pašvaldībā Administratīvā procesa likumā noteiktajā kārtībā. </w:t>
      </w:r>
    </w:p>
    <w:p w:rsidR="00BC206E" w:rsidRPr="00BC206E" w:rsidRDefault="00BC206E" w:rsidP="00BC206E">
      <w:pPr>
        <w:jc w:val="both"/>
        <w:rPr>
          <w:i/>
          <w:lang w:eastAsia="en-US"/>
        </w:rPr>
      </w:pPr>
    </w:p>
    <w:p w:rsidR="00BC206E" w:rsidRPr="00BC206E" w:rsidRDefault="00BC206E" w:rsidP="00BC206E">
      <w:pPr>
        <w:widowControl w:val="0"/>
        <w:tabs>
          <w:tab w:val="left" w:pos="9000"/>
        </w:tabs>
        <w:autoSpaceDE w:val="0"/>
        <w:autoSpaceDN w:val="0"/>
        <w:adjustRightInd w:val="0"/>
        <w:ind w:right="61"/>
        <w:jc w:val="center"/>
      </w:pPr>
      <w:r w:rsidRPr="00BC206E">
        <w:rPr>
          <w:b/>
          <w:bCs/>
        </w:rPr>
        <w:t>XII.</w:t>
      </w:r>
      <w:r w:rsidRPr="00BC206E">
        <w:rPr>
          <w:b/>
          <w:bCs/>
          <w:spacing w:val="-10"/>
        </w:rPr>
        <w:t xml:space="preserve"> </w:t>
      </w:r>
      <w:r w:rsidRPr="00BC206E">
        <w:rPr>
          <w:b/>
          <w:bCs/>
          <w:spacing w:val="-3"/>
        </w:rPr>
        <w:t>P</w:t>
      </w:r>
      <w:r w:rsidRPr="00BC206E">
        <w:rPr>
          <w:b/>
          <w:bCs/>
          <w:spacing w:val="2"/>
        </w:rPr>
        <w:t>a</w:t>
      </w:r>
      <w:r w:rsidRPr="00BC206E">
        <w:rPr>
          <w:b/>
          <w:bCs/>
          <w:spacing w:val="-3"/>
        </w:rPr>
        <w:t>m</w:t>
      </w:r>
      <w:r w:rsidRPr="00BC206E">
        <w:rPr>
          <w:b/>
          <w:bCs/>
          <w:spacing w:val="2"/>
        </w:rPr>
        <w:t>a</w:t>
      </w:r>
      <w:r w:rsidRPr="00BC206E">
        <w:rPr>
          <w:b/>
          <w:bCs/>
        </w:rPr>
        <w:t>tsko</w:t>
      </w:r>
      <w:r w:rsidRPr="00BC206E">
        <w:rPr>
          <w:b/>
          <w:bCs/>
          <w:spacing w:val="1"/>
        </w:rPr>
        <w:t>l</w:t>
      </w:r>
      <w:r w:rsidRPr="00BC206E">
        <w:rPr>
          <w:b/>
          <w:bCs/>
        </w:rPr>
        <w:t>as sa</w:t>
      </w:r>
      <w:r w:rsidRPr="00BC206E">
        <w:rPr>
          <w:b/>
          <w:bCs/>
          <w:spacing w:val="1"/>
        </w:rPr>
        <w:t>i</w:t>
      </w:r>
      <w:r w:rsidRPr="00BC206E">
        <w:rPr>
          <w:b/>
          <w:bCs/>
          <w:spacing w:val="-3"/>
        </w:rPr>
        <w:t>m</w:t>
      </w:r>
      <w:r w:rsidRPr="00BC206E">
        <w:rPr>
          <w:b/>
          <w:bCs/>
          <w:spacing w:val="3"/>
        </w:rPr>
        <w:t>n</w:t>
      </w:r>
      <w:r w:rsidRPr="00BC206E">
        <w:rPr>
          <w:b/>
          <w:bCs/>
        </w:rPr>
        <w:t>ie</w:t>
      </w:r>
      <w:r w:rsidRPr="00BC206E">
        <w:rPr>
          <w:b/>
          <w:bCs/>
          <w:spacing w:val="-1"/>
        </w:rPr>
        <w:t>c</w:t>
      </w:r>
      <w:r w:rsidRPr="00BC206E">
        <w:rPr>
          <w:b/>
          <w:bCs/>
        </w:rPr>
        <w:t>is</w:t>
      </w:r>
      <w:r w:rsidRPr="00BC206E">
        <w:rPr>
          <w:b/>
          <w:bCs/>
          <w:spacing w:val="1"/>
        </w:rPr>
        <w:t>k</w:t>
      </w:r>
      <w:r w:rsidRPr="00BC206E">
        <w:rPr>
          <w:b/>
          <w:bCs/>
        </w:rPr>
        <w:t xml:space="preserve">ā </w:t>
      </w:r>
      <w:r w:rsidRPr="00BC206E">
        <w:rPr>
          <w:b/>
          <w:bCs/>
          <w:spacing w:val="1"/>
        </w:rPr>
        <w:t>d</w:t>
      </w:r>
      <w:r w:rsidRPr="00BC206E">
        <w:rPr>
          <w:b/>
          <w:bCs/>
        </w:rPr>
        <w:t>a</w:t>
      </w:r>
      <w:r w:rsidRPr="00BC206E">
        <w:rPr>
          <w:b/>
          <w:bCs/>
          <w:spacing w:val="-1"/>
        </w:rPr>
        <w:t>r</w:t>
      </w:r>
      <w:r w:rsidRPr="00BC206E">
        <w:rPr>
          <w:b/>
          <w:bCs/>
          <w:spacing w:val="1"/>
        </w:rPr>
        <w:t>b</w:t>
      </w:r>
      <w:r w:rsidRPr="00BC206E">
        <w:rPr>
          <w:b/>
          <w:bCs/>
        </w:rPr>
        <w:t>ī</w:t>
      </w:r>
      <w:r w:rsidRPr="00BC206E">
        <w:rPr>
          <w:b/>
          <w:bCs/>
          <w:spacing w:val="1"/>
        </w:rPr>
        <w:t>b</w:t>
      </w:r>
      <w:r w:rsidRPr="00BC206E">
        <w:rPr>
          <w:b/>
          <w:bCs/>
        </w:rPr>
        <w:t>a</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ind w:firstLine="720"/>
        <w:jc w:val="both"/>
        <w:rPr>
          <w:szCs w:val="20"/>
          <w:lang w:eastAsia="en-US"/>
        </w:rPr>
      </w:pPr>
      <w:r w:rsidRPr="00BC206E">
        <w:rPr>
          <w:szCs w:val="20"/>
          <w:lang w:eastAsia="en-US"/>
        </w:rPr>
        <w:t>34. Pamatskola ir patstāvīga finanšu, saimnieciskajā un citā darbībā saskaņā ar Izglītības likumā un citos normatīvajos aktos, kā arī pamatskolas nolikumā noteikto.</w:t>
      </w:r>
    </w:p>
    <w:p w:rsidR="00BC206E" w:rsidRPr="00BC206E" w:rsidRDefault="00BC206E" w:rsidP="00BC206E">
      <w:pPr>
        <w:ind w:firstLine="720"/>
        <w:jc w:val="both"/>
        <w:rPr>
          <w:szCs w:val="20"/>
          <w:lang w:eastAsia="en-US"/>
        </w:rPr>
      </w:pPr>
      <w:r w:rsidRPr="00BC206E">
        <w:rPr>
          <w:szCs w:val="20"/>
          <w:lang w:eastAsia="en-US"/>
        </w:rPr>
        <w:t>35. Atbilstoši normatīvajos aktos noteiktajam pamatskolas direktors ir tiesīgs slēgt ar juridiskām un fiziskām personām līgumus par dažādu pamatskolai nepieciešamo darbu veikšanu un citiem pakalpojumiem, ja tas netraucē izglītības programmu īstenošanai.</w:t>
      </w:r>
    </w:p>
    <w:p w:rsidR="00BC206E" w:rsidRPr="00BC206E" w:rsidRDefault="00BC206E" w:rsidP="00BC206E">
      <w:pPr>
        <w:rPr>
          <w:b/>
          <w:bCs/>
        </w:rPr>
      </w:pPr>
    </w:p>
    <w:p w:rsidR="00BC206E" w:rsidRPr="00BC206E" w:rsidRDefault="00BC206E" w:rsidP="00BC206E">
      <w:pPr>
        <w:widowControl w:val="0"/>
        <w:tabs>
          <w:tab w:val="left" w:pos="9000"/>
        </w:tabs>
        <w:autoSpaceDE w:val="0"/>
        <w:autoSpaceDN w:val="0"/>
        <w:adjustRightInd w:val="0"/>
        <w:ind w:right="61"/>
        <w:jc w:val="center"/>
      </w:pPr>
      <w:r w:rsidRPr="00BC206E">
        <w:rPr>
          <w:b/>
          <w:bCs/>
        </w:rPr>
        <w:t>XIII.</w:t>
      </w:r>
      <w:r w:rsidRPr="00BC206E">
        <w:rPr>
          <w:b/>
          <w:bCs/>
          <w:spacing w:val="-10"/>
        </w:rPr>
        <w:t xml:space="preserve"> </w:t>
      </w:r>
      <w:r w:rsidRPr="00BC206E">
        <w:rPr>
          <w:b/>
          <w:bCs/>
          <w:spacing w:val="-2"/>
        </w:rPr>
        <w:t>P</w:t>
      </w:r>
      <w:r w:rsidRPr="00BC206E">
        <w:rPr>
          <w:b/>
          <w:bCs/>
          <w:spacing w:val="2"/>
        </w:rPr>
        <w:t>a</w:t>
      </w:r>
      <w:r w:rsidRPr="00BC206E">
        <w:rPr>
          <w:b/>
          <w:bCs/>
          <w:spacing w:val="-3"/>
        </w:rPr>
        <w:t>m</w:t>
      </w:r>
      <w:r w:rsidRPr="00BC206E">
        <w:rPr>
          <w:b/>
          <w:bCs/>
          <w:spacing w:val="2"/>
        </w:rPr>
        <w:t>a</w:t>
      </w:r>
      <w:r w:rsidRPr="00BC206E">
        <w:rPr>
          <w:b/>
          <w:bCs/>
        </w:rPr>
        <w:t>tsko</w:t>
      </w:r>
      <w:r w:rsidRPr="00BC206E">
        <w:rPr>
          <w:b/>
          <w:bCs/>
          <w:spacing w:val="1"/>
        </w:rPr>
        <w:t>l</w:t>
      </w:r>
      <w:r w:rsidRPr="00BC206E">
        <w:rPr>
          <w:b/>
          <w:bCs/>
        </w:rPr>
        <w:t xml:space="preserve">as </w:t>
      </w:r>
      <w:r w:rsidRPr="00BC206E">
        <w:rPr>
          <w:b/>
          <w:bCs/>
          <w:spacing w:val="2"/>
        </w:rPr>
        <w:t>f</w:t>
      </w:r>
      <w:r w:rsidRPr="00BC206E">
        <w:rPr>
          <w:b/>
          <w:bCs/>
        </w:rPr>
        <w:t>i</w:t>
      </w:r>
      <w:r w:rsidRPr="00BC206E">
        <w:rPr>
          <w:b/>
          <w:bCs/>
          <w:spacing w:val="1"/>
        </w:rPr>
        <w:t>n</w:t>
      </w:r>
      <w:r w:rsidRPr="00BC206E">
        <w:rPr>
          <w:b/>
          <w:bCs/>
          <w:spacing w:val="-2"/>
        </w:rPr>
        <w:t>a</w:t>
      </w:r>
      <w:r w:rsidRPr="00BC206E">
        <w:rPr>
          <w:b/>
          <w:bCs/>
          <w:spacing w:val="1"/>
        </w:rPr>
        <w:t>n</w:t>
      </w:r>
      <w:r w:rsidRPr="00BC206E">
        <w:rPr>
          <w:b/>
          <w:bCs/>
        </w:rPr>
        <w:t>s</w:t>
      </w:r>
      <w:r w:rsidRPr="00BC206E">
        <w:rPr>
          <w:b/>
          <w:bCs/>
          <w:spacing w:val="-1"/>
        </w:rPr>
        <w:t>ē</w:t>
      </w:r>
      <w:r w:rsidRPr="00BC206E">
        <w:rPr>
          <w:b/>
          <w:bCs/>
        </w:rPr>
        <w:t>ju</w:t>
      </w:r>
      <w:r w:rsidRPr="00BC206E">
        <w:rPr>
          <w:b/>
          <w:bCs/>
          <w:spacing w:val="-3"/>
        </w:rPr>
        <w:t>m</w:t>
      </w:r>
      <w:r w:rsidRPr="00BC206E">
        <w:rPr>
          <w:b/>
          <w:bCs/>
        </w:rPr>
        <w:t>a avo</w:t>
      </w:r>
      <w:r w:rsidRPr="00BC206E">
        <w:rPr>
          <w:b/>
          <w:bCs/>
          <w:spacing w:val="-1"/>
        </w:rPr>
        <w:t>t</w:t>
      </w:r>
      <w:r w:rsidRPr="00BC206E">
        <w:rPr>
          <w:b/>
          <w:bCs/>
        </w:rPr>
        <w:t xml:space="preserve">i </w:t>
      </w:r>
      <w:r w:rsidRPr="00BC206E">
        <w:rPr>
          <w:b/>
          <w:bCs/>
          <w:spacing w:val="1"/>
        </w:rPr>
        <w:t>u</w:t>
      </w:r>
      <w:r w:rsidRPr="00BC206E">
        <w:rPr>
          <w:b/>
          <w:bCs/>
        </w:rPr>
        <w:t>n</w:t>
      </w:r>
      <w:r w:rsidRPr="00BC206E">
        <w:rPr>
          <w:b/>
          <w:bCs/>
          <w:spacing w:val="1"/>
        </w:rPr>
        <w:t xml:space="preserve"> k</w:t>
      </w:r>
      <w:r w:rsidRPr="00BC206E">
        <w:rPr>
          <w:b/>
          <w:bCs/>
        </w:rPr>
        <w:t>ā</w:t>
      </w:r>
      <w:r w:rsidRPr="00BC206E">
        <w:rPr>
          <w:b/>
          <w:bCs/>
          <w:spacing w:val="-1"/>
        </w:rPr>
        <w:t>r</w:t>
      </w:r>
      <w:r w:rsidRPr="00BC206E">
        <w:rPr>
          <w:b/>
          <w:bCs/>
        </w:rPr>
        <w:t>t</w:t>
      </w:r>
      <w:r w:rsidRPr="00BC206E">
        <w:rPr>
          <w:b/>
          <w:bCs/>
          <w:spacing w:val="2"/>
        </w:rPr>
        <w:t>ī</w:t>
      </w:r>
      <w:r w:rsidRPr="00BC206E">
        <w:rPr>
          <w:b/>
          <w:bCs/>
          <w:spacing w:val="1"/>
        </w:rPr>
        <w:t>b</w:t>
      </w:r>
      <w:r w:rsidRPr="00BC206E">
        <w:rPr>
          <w:b/>
          <w:bCs/>
        </w:rPr>
        <w:t>a</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ind w:firstLine="720"/>
        <w:jc w:val="both"/>
      </w:pPr>
      <w:r w:rsidRPr="00BC206E">
        <w:t>36. Pamatskolas finansēšanas avotus un kārtību nosaka Izglītības likums, Vispārējās izglītības likums un citi normatīvie akti.</w:t>
      </w:r>
    </w:p>
    <w:p w:rsidR="00BC206E" w:rsidRPr="00BC206E" w:rsidRDefault="00BC206E" w:rsidP="00BC206E">
      <w:pPr>
        <w:ind w:right="34" w:firstLine="720"/>
        <w:jc w:val="both"/>
      </w:pPr>
      <w:r w:rsidRPr="00BC206E">
        <w:t xml:space="preserve">37. Pamatskolas finanšu līdzekļus veido: </w:t>
      </w:r>
    </w:p>
    <w:p w:rsidR="00BC206E" w:rsidRPr="00BC206E" w:rsidRDefault="00BC206E" w:rsidP="00BC206E">
      <w:pPr>
        <w:ind w:right="36" w:firstLine="720"/>
        <w:jc w:val="both"/>
      </w:pPr>
      <w:r w:rsidRPr="00BC206E">
        <w:t>37.1. valsts budžeta mērķdotācijas;</w:t>
      </w:r>
    </w:p>
    <w:p w:rsidR="00BC206E" w:rsidRPr="00BC206E" w:rsidRDefault="00BC206E" w:rsidP="00BC206E">
      <w:pPr>
        <w:ind w:right="36" w:firstLine="720"/>
        <w:jc w:val="both"/>
      </w:pPr>
      <w:r w:rsidRPr="00BC206E">
        <w:t>37.2. pašvaldības budžeta līdzekļi;</w:t>
      </w:r>
    </w:p>
    <w:p w:rsidR="00BC206E" w:rsidRPr="00BC206E" w:rsidRDefault="00BC206E" w:rsidP="00BC206E">
      <w:pPr>
        <w:ind w:right="36" w:firstLine="720"/>
        <w:jc w:val="both"/>
      </w:pPr>
      <w:r w:rsidRPr="00BC206E">
        <w:t>37.3. papildus finanšu līdzekļi, kurus pamatskola var saņemt:</w:t>
      </w:r>
    </w:p>
    <w:p w:rsidR="00BC206E" w:rsidRPr="00BC206E" w:rsidRDefault="00BC206E" w:rsidP="00BC206E">
      <w:pPr>
        <w:ind w:right="36" w:firstLine="720"/>
        <w:jc w:val="both"/>
      </w:pPr>
      <w:r w:rsidRPr="00BC206E">
        <w:t>37.3.1. no fiziskām un juridiskām personām ziedojumu un dāvinājumu veidā,</w:t>
      </w:r>
    </w:p>
    <w:p w:rsidR="00BC206E" w:rsidRPr="00BC206E" w:rsidRDefault="00BC206E" w:rsidP="00BC206E">
      <w:pPr>
        <w:ind w:right="36" w:firstLine="720"/>
        <w:jc w:val="both"/>
      </w:pPr>
      <w:r w:rsidRPr="00BC206E">
        <w:t xml:space="preserve">37.3.2. sniedzot maksas pakalpojumus, </w:t>
      </w:r>
    </w:p>
    <w:p w:rsidR="00BC206E" w:rsidRPr="00BC206E" w:rsidRDefault="00BC206E" w:rsidP="00BC206E">
      <w:pPr>
        <w:ind w:right="36" w:firstLine="720"/>
        <w:jc w:val="both"/>
      </w:pPr>
      <w:r w:rsidRPr="00BC206E">
        <w:t>37.3.3. veicot saimniecisko darbību,</w:t>
      </w:r>
    </w:p>
    <w:p w:rsidR="00BC206E" w:rsidRPr="00BC206E" w:rsidRDefault="00BC206E" w:rsidP="00BC206E">
      <w:pPr>
        <w:ind w:right="36" w:firstLine="720"/>
        <w:jc w:val="both"/>
      </w:pPr>
      <w:r w:rsidRPr="00BC206E">
        <w:t>37.3.4. citos spēkā esošos normatīvajos aktos paredzētajos gadījumos.</w:t>
      </w:r>
    </w:p>
    <w:p w:rsidR="00BC206E" w:rsidRPr="00BC206E" w:rsidRDefault="00BC206E" w:rsidP="00BC206E">
      <w:pPr>
        <w:ind w:right="36" w:firstLine="720"/>
        <w:jc w:val="both"/>
      </w:pPr>
      <w:r w:rsidRPr="00BC206E">
        <w:t>38. Maksu par pamatizglītības programmu apguvi pamatskolā sedz no valsts un pašvaldības budžeta līdzekļiem normatīvajos aktos noteiktajā kārtībā.</w:t>
      </w:r>
    </w:p>
    <w:p w:rsidR="00BC206E" w:rsidRPr="00BC206E" w:rsidRDefault="00BC206E" w:rsidP="00BC206E">
      <w:pPr>
        <w:ind w:right="36" w:firstLine="720"/>
        <w:jc w:val="both"/>
      </w:pPr>
      <w:r w:rsidRPr="00BC206E">
        <w:t>39. Pamatskolas nepārtrauktai darbībai nepieciešamos finansiālos un materiālos līdzekļus nodrošina pašvaldība normatīvajos aktos noteiktajā kārtībā.</w:t>
      </w:r>
    </w:p>
    <w:p w:rsidR="00BC206E" w:rsidRPr="00BC206E" w:rsidRDefault="00BC206E" w:rsidP="00BC206E">
      <w:pPr>
        <w:ind w:right="36" w:firstLine="720"/>
        <w:jc w:val="both"/>
      </w:pPr>
      <w:r w:rsidRPr="00BC206E">
        <w:t>40. Pedagogu darba samaksa tiek nodrošināta no valsts budžeta mērķdotācijām, pašvaldības budžeta un šajā Nolikumā paredzētajiem papildus finanšu līdzekļiem.</w:t>
      </w:r>
    </w:p>
    <w:p w:rsidR="00BC206E" w:rsidRPr="00BC206E" w:rsidRDefault="00BC206E" w:rsidP="00BC206E">
      <w:pPr>
        <w:ind w:right="36" w:firstLine="720"/>
        <w:jc w:val="both"/>
      </w:pPr>
      <w:r w:rsidRPr="00BC206E">
        <w:t xml:space="preserve">41. Pamatskolas līdzekļi atrodas tās rīcībā. Tiesības ar tiem rīkoties ir pamatskolas direktoram. </w:t>
      </w:r>
    </w:p>
    <w:p w:rsidR="00BC206E" w:rsidRPr="00BC206E" w:rsidRDefault="00BC206E" w:rsidP="00BC206E">
      <w:pPr>
        <w:ind w:right="36" w:firstLine="720"/>
        <w:jc w:val="both"/>
      </w:pPr>
      <w:r w:rsidRPr="00BC206E">
        <w:t>42. Papildus finanšu līdzekļi izmantojami pamatskolas attīstībai – mācību līdzekļu iegādei, aprīkojuma iegādei, darbinieku un izglītojamo materiālajai stimulēšanai. Par papildus līdzekļu izmantošanu direktors sniedz pārskatu pamatskolas padomei.</w:t>
      </w:r>
    </w:p>
    <w:p w:rsidR="00BC206E" w:rsidRPr="00BC206E" w:rsidRDefault="00BC206E" w:rsidP="00BC206E">
      <w:pPr>
        <w:ind w:right="36" w:firstLine="720"/>
        <w:jc w:val="both"/>
      </w:pPr>
      <w:r w:rsidRPr="00BC206E">
        <w:t>43. Par ziedojumiem, kas saņemti mantas veidā (dāvanā) vai pakalpojumu veidā, pamatskola sastāda pieņemšanas un nodošanas aktu, kurā norāda ziedoto mantu vai pakalpojumu daudzumu un kvalitatīvos rādītājus, kā arī ziedojuma vērtību naudas izteiksmē, un iegrāmato šīs materiālās vērtības atbilstoši grāmatvedības uzskaites prasībām. Pēc vecāku iniciatīvas veiktie pamatskolas un (vai) klases remonti ar vecāku materiāliem uzskatāmi kā ziedojums, kas saņemts mantas vai pakalpojumu veidā.</w:t>
      </w:r>
    </w:p>
    <w:p w:rsidR="00BC206E" w:rsidRPr="00BC206E" w:rsidRDefault="00BC206E" w:rsidP="00BC206E">
      <w:pPr>
        <w:ind w:right="36" w:firstLine="720"/>
        <w:jc w:val="both"/>
      </w:pPr>
      <w:r w:rsidRPr="00BC206E">
        <w:t>44. Pamatskola savu finansiālo darbību organizē, atverot norēķinu kontus bankās budžeta līdzekļiem, ziedojumiem un dāvinājumiem un Eiropas Savienības vai citu institūciju finansētu projektu līdzekļiem.  Visas finanšu un grāmatvedības operācijas ar  banku veic pamatskolas direktors ar pirmā paraksta tiesībām un pamatskolas grāmatvedis ar otrā paraksta tiesībām. Par grāmatvedības kārtošanu un visu saimniecisko darījumu apliecinošo dokumentu oriģinālu, kopiju vai datu saglabāšanu ir atbildīgs pamatskolas direktors.</w:t>
      </w:r>
    </w:p>
    <w:p w:rsidR="00BC206E" w:rsidRPr="00BC206E" w:rsidRDefault="00BC206E" w:rsidP="00BC206E">
      <w:pPr>
        <w:ind w:firstLine="720"/>
        <w:jc w:val="both"/>
      </w:pPr>
      <w:r w:rsidRPr="00BC206E">
        <w:lastRenderedPageBreak/>
        <w:t>45. Pamatskolas finanšu, materiālo un nemateriālo līdzekļu un saimniecisko darījumu uzskaite atbilstoši normatīvajiem aktiem tiek veikta pamatskolas grāmatvedībā.</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widowControl w:val="0"/>
        <w:tabs>
          <w:tab w:val="left" w:pos="9000"/>
        </w:tabs>
        <w:autoSpaceDE w:val="0"/>
        <w:autoSpaceDN w:val="0"/>
        <w:adjustRightInd w:val="0"/>
        <w:ind w:right="61"/>
        <w:jc w:val="center"/>
      </w:pPr>
      <w:r w:rsidRPr="00BC206E">
        <w:rPr>
          <w:b/>
          <w:bCs/>
        </w:rPr>
        <w:t>XI</w:t>
      </w:r>
      <w:r w:rsidRPr="00BC206E">
        <w:rPr>
          <w:b/>
          <w:bCs/>
          <w:spacing w:val="-1"/>
        </w:rPr>
        <w:t>V.</w:t>
      </w:r>
      <w:r w:rsidRPr="00BC206E">
        <w:rPr>
          <w:b/>
          <w:bCs/>
        </w:rPr>
        <w:t xml:space="preserve"> </w:t>
      </w:r>
      <w:r w:rsidRPr="00BC206E">
        <w:rPr>
          <w:b/>
          <w:bCs/>
          <w:spacing w:val="-3"/>
        </w:rPr>
        <w:t>P</w:t>
      </w:r>
      <w:r w:rsidRPr="00BC206E">
        <w:rPr>
          <w:b/>
          <w:bCs/>
          <w:spacing w:val="2"/>
        </w:rPr>
        <w:t>a</w:t>
      </w:r>
      <w:r w:rsidRPr="00BC206E">
        <w:rPr>
          <w:b/>
          <w:bCs/>
          <w:spacing w:val="-1"/>
        </w:rPr>
        <w:t>m</w:t>
      </w:r>
      <w:r w:rsidRPr="00BC206E">
        <w:rPr>
          <w:b/>
          <w:bCs/>
        </w:rPr>
        <w:t>a</w:t>
      </w:r>
      <w:r w:rsidRPr="00BC206E">
        <w:rPr>
          <w:b/>
          <w:bCs/>
          <w:spacing w:val="-1"/>
        </w:rPr>
        <w:t>t</w:t>
      </w:r>
      <w:r w:rsidRPr="00BC206E">
        <w:rPr>
          <w:b/>
          <w:bCs/>
        </w:rPr>
        <w:t>s</w:t>
      </w:r>
      <w:r w:rsidRPr="00BC206E">
        <w:rPr>
          <w:b/>
          <w:bCs/>
          <w:spacing w:val="1"/>
        </w:rPr>
        <w:t>k</w:t>
      </w:r>
      <w:r w:rsidRPr="00BC206E">
        <w:rPr>
          <w:b/>
          <w:bCs/>
        </w:rPr>
        <w:t>olas r</w:t>
      </w:r>
      <w:r w:rsidRPr="00BC206E">
        <w:rPr>
          <w:b/>
          <w:bCs/>
          <w:spacing w:val="-1"/>
        </w:rPr>
        <w:t>e</w:t>
      </w:r>
      <w:r w:rsidRPr="00BC206E">
        <w:rPr>
          <w:b/>
          <w:bCs/>
        </w:rPr>
        <w:t>o</w:t>
      </w:r>
      <w:r w:rsidRPr="00BC206E">
        <w:rPr>
          <w:b/>
          <w:bCs/>
          <w:spacing w:val="1"/>
        </w:rPr>
        <w:t>r</w:t>
      </w:r>
      <w:r w:rsidRPr="00BC206E">
        <w:rPr>
          <w:b/>
          <w:bCs/>
        </w:rPr>
        <w:t>ga</w:t>
      </w:r>
      <w:r w:rsidRPr="00BC206E">
        <w:rPr>
          <w:b/>
          <w:bCs/>
          <w:spacing w:val="1"/>
        </w:rPr>
        <w:t>n</w:t>
      </w:r>
      <w:r w:rsidRPr="00BC206E">
        <w:rPr>
          <w:b/>
          <w:bCs/>
        </w:rPr>
        <w:t>iz</w:t>
      </w:r>
      <w:r w:rsidRPr="00BC206E">
        <w:rPr>
          <w:b/>
          <w:bCs/>
          <w:spacing w:val="-1"/>
        </w:rPr>
        <w:t>ē</w:t>
      </w:r>
      <w:r w:rsidRPr="00BC206E">
        <w:rPr>
          <w:b/>
          <w:bCs/>
        </w:rPr>
        <w:t>ša</w:t>
      </w:r>
      <w:r w:rsidRPr="00BC206E">
        <w:rPr>
          <w:b/>
          <w:bCs/>
          <w:spacing w:val="1"/>
        </w:rPr>
        <w:t>n</w:t>
      </w:r>
      <w:r w:rsidRPr="00BC206E">
        <w:rPr>
          <w:b/>
          <w:bCs/>
        </w:rPr>
        <w:t xml:space="preserve">as </w:t>
      </w:r>
      <w:r w:rsidRPr="00BC206E">
        <w:rPr>
          <w:b/>
          <w:bCs/>
          <w:spacing w:val="1"/>
        </w:rPr>
        <w:t>u</w:t>
      </w:r>
      <w:r w:rsidRPr="00BC206E">
        <w:rPr>
          <w:b/>
          <w:bCs/>
        </w:rPr>
        <w:t>n</w:t>
      </w:r>
      <w:r w:rsidRPr="00BC206E">
        <w:rPr>
          <w:b/>
          <w:bCs/>
          <w:spacing w:val="1"/>
        </w:rPr>
        <w:t xml:space="preserve"> </w:t>
      </w:r>
      <w:r w:rsidRPr="00BC206E">
        <w:rPr>
          <w:b/>
          <w:bCs/>
          <w:spacing w:val="-2"/>
        </w:rPr>
        <w:t>l</w:t>
      </w:r>
      <w:r w:rsidRPr="00BC206E">
        <w:rPr>
          <w:b/>
          <w:bCs/>
        </w:rPr>
        <w:t>i</w:t>
      </w:r>
      <w:r w:rsidRPr="00BC206E">
        <w:rPr>
          <w:b/>
          <w:bCs/>
          <w:spacing w:val="1"/>
        </w:rPr>
        <w:t>k</w:t>
      </w:r>
      <w:r w:rsidRPr="00BC206E">
        <w:rPr>
          <w:b/>
          <w:bCs/>
        </w:rPr>
        <w:t>v</w:t>
      </w:r>
      <w:r w:rsidRPr="00BC206E">
        <w:rPr>
          <w:b/>
          <w:bCs/>
          <w:spacing w:val="-2"/>
        </w:rPr>
        <w:t>i</w:t>
      </w:r>
      <w:r w:rsidRPr="00BC206E">
        <w:rPr>
          <w:b/>
          <w:bCs/>
          <w:spacing w:val="1"/>
        </w:rPr>
        <w:t>d</w:t>
      </w:r>
      <w:r w:rsidRPr="00BC206E">
        <w:rPr>
          <w:b/>
          <w:bCs/>
          <w:spacing w:val="-1"/>
        </w:rPr>
        <w:t>ē</w:t>
      </w:r>
      <w:r w:rsidRPr="00BC206E">
        <w:rPr>
          <w:b/>
          <w:bCs/>
        </w:rPr>
        <w:t>ša</w:t>
      </w:r>
      <w:r w:rsidRPr="00BC206E">
        <w:rPr>
          <w:b/>
          <w:bCs/>
          <w:spacing w:val="1"/>
        </w:rPr>
        <w:t>n</w:t>
      </w:r>
      <w:r w:rsidRPr="00BC206E">
        <w:rPr>
          <w:b/>
          <w:bCs/>
        </w:rPr>
        <w:t xml:space="preserve">as </w:t>
      </w:r>
      <w:r w:rsidRPr="00BC206E">
        <w:rPr>
          <w:b/>
          <w:bCs/>
          <w:spacing w:val="1"/>
        </w:rPr>
        <w:t>k</w:t>
      </w:r>
      <w:r w:rsidRPr="00BC206E">
        <w:rPr>
          <w:b/>
          <w:bCs/>
        </w:rPr>
        <w:t>ā</w:t>
      </w:r>
      <w:r w:rsidRPr="00BC206E">
        <w:rPr>
          <w:b/>
          <w:bCs/>
          <w:spacing w:val="-1"/>
        </w:rPr>
        <w:t>r</w:t>
      </w:r>
      <w:r w:rsidRPr="00BC206E">
        <w:rPr>
          <w:b/>
          <w:bCs/>
        </w:rPr>
        <w:t>tība</w:t>
      </w:r>
    </w:p>
    <w:p w:rsidR="00BC206E" w:rsidRPr="00BC206E" w:rsidRDefault="00BC206E" w:rsidP="00BC206E">
      <w:pPr>
        <w:widowControl w:val="0"/>
        <w:autoSpaceDE w:val="0"/>
        <w:autoSpaceDN w:val="0"/>
        <w:adjustRightInd w:val="0"/>
        <w:ind w:right="61" w:firstLine="720"/>
        <w:jc w:val="both"/>
      </w:pPr>
    </w:p>
    <w:p w:rsidR="00BC206E" w:rsidRPr="00BC206E" w:rsidRDefault="00BC206E" w:rsidP="00BC206E">
      <w:pPr>
        <w:widowControl w:val="0"/>
        <w:autoSpaceDE w:val="0"/>
        <w:autoSpaceDN w:val="0"/>
        <w:adjustRightInd w:val="0"/>
        <w:ind w:right="61" w:firstLine="720"/>
        <w:jc w:val="both"/>
      </w:pPr>
      <w:r w:rsidRPr="00BC206E">
        <w:t xml:space="preserve">46. </w:t>
      </w:r>
      <w:r w:rsidRPr="00BC206E">
        <w:rPr>
          <w:spacing w:val="1"/>
        </w:rPr>
        <w:t>P</w:t>
      </w:r>
      <w:r w:rsidRPr="00BC206E">
        <w:rPr>
          <w:spacing w:val="-1"/>
        </w:rPr>
        <w:t>a</w:t>
      </w:r>
      <w:r w:rsidRPr="00BC206E">
        <w:t>matskolu r</w:t>
      </w:r>
      <w:r w:rsidRPr="00BC206E">
        <w:rPr>
          <w:spacing w:val="-2"/>
        </w:rPr>
        <w:t>e</w:t>
      </w:r>
      <w:r w:rsidRPr="00BC206E">
        <w:t>o</w:t>
      </w:r>
      <w:r w:rsidRPr="00BC206E">
        <w:rPr>
          <w:spacing w:val="1"/>
        </w:rPr>
        <w:t>r</w:t>
      </w:r>
      <w:r w:rsidRPr="00BC206E">
        <w:rPr>
          <w:spacing w:val="-2"/>
        </w:rPr>
        <w:t>g</w:t>
      </w:r>
      <w:r w:rsidRPr="00BC206E">
        <w:rPr>
          <w:spacing w:val="-1"/>
        </w:rPr>
        <w:t>a</w:t>
      </w:r>
      <w:r w:rsidRPr="00BC206E">
        <w:t>ni</w:t>
      </w:r>
      <w:r w:rsidRPr="00BC206E">
        <w:rPr>
          <w:spacing w:val="2"/>
        </w:rPr>
        <w:t>z</w:t>
      </w:r>
      <w:r w:rsidRPr="00BC206E">
        <w:t>ē</w:t>
      </w:r>
      <w:r w:rsidRPr="00BC206E">
        <w:rPr>
          <w:spacing w:val="-1"/>
        </w:rPr>
        <w:t xml:space="preserve"> </w:t>
      </w:r>
      <w:r w:rsidRPr="00BC206E">
        <w:t>v</w:t>
      </w:r>
      <w:r w:rsidRPr="00BC206E">
        <w:rPr>
          <w:spacing w:val="-1"/>
        </w:rPr>
        <w:t>a</w:t>
      </w:r>
      <w:r w:rsidRPr="00BC206E">
        <w:t xml:space="preserve">i </w:t>
      </w:r>
      <w:r w:rsidRPr="00BC206E">
        <w:rPr>
          <w:spacing w:val="1"/>
        </w:rPr>
        <w:t>l</w:t>
      </w:r>
      <w:r w:rsidRPr="00BC206E">
        <w:t>ikv</w:t>
      </w:r>
      <w:r w:rsidRPr="00BC206E">
        <w:rPr>
          <w:spacing w:val="1"/>
        </w:rPr>
        <w:t>i</w:t>
      </w:r>
      <w:r w:rsidRPr="00BC206E">
        <w:t>dē</w:t>
      </w:r>
      <w:r w:rsidRPr="00BC206E">
        <w:rPr>
          <w:spacing w:val="-1"/>
        </w:rPr>
        <w:t xml:space="preserve"> </w:t>
      </w:r>
      <w:r w:rsidRPr="00BC206E">
        <w:t>p</w:t>
      </w:r>
      <w:r w:rsidRPr="00BC206E">
        <w:rPr>
          <w:spacing w:val="-1"/>
        </w:rPr>
        <w:t>a</w:t>
      </w:r>
      <w:r w:rsidRPr="00BC206E">
        <w:t>švaldība</w:t>
      </w:r>
      <w:r w:rsidRPr="00BC206E">
        <w:rPr>
          <w:spacing w:val="1"/>
        </w:rPr>
        <w:t xml:space="preserve"> </w:t>
      </w:r>
      <w:r w:rsidRPr="00BC206E">
        <w:rPr>
          <w:color w:val="000000"/>
        </w:rPr>
        <w:t>normatīvajos aktos noteiktajā kārtībā.</w:t>
      </w:r>
    </w:p>
    <w:p w:rsidR="00BC206E" w:rsidRPr="00BC206E" w:rsidRDefault="00BC206E" w:rsidP="00BC206E">
      <w:pPr>
        <w:widowControl w:val="0"/>
        <w:tabs>
          <w:tab w:val="left" w:pos="9000"/>
        </w:tabs>
        <w:autoSpaceDE w:val="0"/>
        <w:autoSpaceDN w:val="0"/>
        <w:adjustRightInd w:val="0"/>
        <w:ind w:right="61"/>
        <w:jc w:val="both"/>
      </w:pPr>
    </w:p>
    <w:p w:rsidR="00BC206E" w:rsidRPr="00BC206E" w:rsidRDefault="00BC206E" w:rsidP="00BC206E">
      <w:pPr>
        <w:widowControl w:val="0"/>
        <w:tabs>
          <w:tab w:val="left" w:pos="9000"/>
        </w:tabs>
        <w:autoSpaceDE w:val="0"/>
        <w:autoSpaceDN w:val="0"/>
        <w:adjustRightInd w:val="0"/>
        <w:ind w:right="61"/>
        <w:jc w:val="center"/>
        <w:rPr>
          <w:b/>
          <w:bCs/>
        </w:rPr>
      </w:pPr>
      <w:r w:rsidRPr="00BC206E">
        <w:rPr>
          <w:b/>
          <w:bCs/>
        </w:rPr>
        <w:t>X</w:t>
      </w:r>
      <w:r w:rsidRPr="00BC206E">
        <w:rPr>
          <w:b/>
          <w:bCs/>
          <w:spacing w:val="-1"/>
        </w:rPr>
        <w:t>V.</w:t>
      </w:r>
      <w:r w:rsidRPr="00BC206E">
        <w:rPr>
          <w:b/>
          <w:bCs/>
          <w:spacing w:val="2"/>
        </w:rPr>
        <w:t xml:space="preserve"> </w:t>
      </w:r>
      <w:r w:rsidRPr="00BC206E">
        <w:rPr>
          <w:b/>
          <w:bCs/>
          <w:spacing w:val="-3"/>
        </w:rPr>
        <w:t>P</w:t>
      </w:r>
      <w:r w:rsidRPr="00BC206E">
        <w:rPr>
          <w:b/>
          <w:bCs/>
          <w:spacing w:val="2"/>
        </w:rPr>
        <w:t>a</w:t>
      </w:r>
      <w:r w:rsidRPr="00BC206E">
        <w:rPr>
          <w:b/>
          <w:bCs/>
          <w:spacing w:val="-3"/>
        </w:rPr>
        <w:t>m</w:t>
      </w:r>
      <w:r w:rsidRPr="00BC206E">
        <w:rPr>
          <w:b/>
          <w:bCs/>
        </w:rPr>
        <w:t>a</w:t>
      </w:r>
      <w:r w:rsidRPr="00BC206E">
        <w:rPr>
          <w:b/>
          <w:bCs/>
          <w:spacing w:val="-1"/>
        </w:rPr>
        <w:t>t</w:t>
      </w:r>
      <w:r w:rsidRPr="00BC206E">
        <w:rPr>
          <w:b/>
          <w:bCs/>
        </w:rPr>
        <w:t>s</w:t>
      </w:r>
      <w:r w:rsidRPr="00BC206E">
        <w:rPr>
          <w:b/>
          <w:bCs/>
          <w:spacing w:val="1"/>
        </w:rPr>
        <w:t>k</w:t>
      </w:r>
      <w:r w:rsidRPr="00BC206E">
        <w:rPr>
          <w:b/>
          <w:bCs/>
        </w:rPr>
        <w:t xml:space="preserve">olas </w:t>
      </w:r>
      <w:r w:rsidRPr="00BC206E">
        <w:rPr>
          <w:b/>
          <w:bCs/>
          <w:spacing w:val="1"/>
        </w:rPr>
        <w:t>n</w:t>
      </w:r>
      <w:r w:rsidRPr="00BC206E">
        <w:rPr>
          <w:b/>
          <w:bCs/>
        </w:rPr>
        <w:t>ol</w:t>
      </w:r>
      <w:r w:rsidRPr="00BC206E">
        <w:rPr>
          <w:b/>
          <w:bCs/>
          <w:spacing w:val="1"/>
        </w:rPr>
        <w:t>i</w:t>
      </w:r>
      <w:r w:rsidRPr="00BC206E">
        <w:rPr>
          <w:b/>
          <w:bCs/>
          <w:spacing w:val="-1"/>
        </w:rPr>
        <w:t>k</w:t>
      </w:r>
      <w:r w:rsidRPr="00BC206E">
        <w:rPr>
          <w:b/>
          <w:bCs/>
          <w:spacing w:val="1"/>
        </w:rPr>
        <w:t>u</w:t>
      </w:r>
      <w:r w:rsidRPr="00BC206E">
        <w:rPr>
          <w:b/>
          <w:bCs/>
          <w:spacing w:val="-3"/>
        </w:rPr>
        <w:t>m</w:t>
      </w:r>
      <w:r w:rsidRPr="00BC206E">
        <w:rPr>
          <w:b/>
          <w:bCs/>
        </w:rPr>
        <w:t xml:space="preserve">a </w:t>
      </w:r>
      <w:r w:rsidRPr="00BC206E">
        <w:rPr>
          <w:b/>
          <w:bCs/>
          <w:spacing w:val="1"/>
        </w:rPr>
        <w:t>u</w:t>
      </w:r>
      <w:r w:rsidRPr="00BC206E">
        <w:rPr>
          <w:b/>
          <w:bCs/>
        </w:rPr>
        <w:t>n</w:t>
      </w:r>
      <w:r w:rsidRPr="00BC206E">
        <w:rPr>
          <w:b/>
          <w:bCs/>
          <w:spacing w:val="1"/>
        </w:rPr>
        <w:t xml:space="preserve"> </w:t>
      </w:r>
      <w:r w:rsidRPr="00BC206E">
        <w:rPr>
          <w:b/>
          <w:bCs/>
          <w:spacing w:val="-1"/>
        </w:rPr>
        <w:t>t</w:t>
      </w:r>
      <w:r w:rsidRPr="00BC206E">
        <w:rPr>
          <w:b/>
          <w:bCs/>
        </w:rPr>
        <w:t>ā g</w:t>
      </w:r>
      <w:r w:rsidRPr="00BC206E">
        <w:rPr>
          <w:b/>
          <w:bCs/>
          <w:spacing w:val="-1"/>
        </w:rPr>
        <w:t>r</w:t>
      </w:r>
      <w:r w:rsidRPr="00BC206E">
        <w:rPr>
          <w:b/>
          <w:bCs/>
        </w:rPr>
        <w:t>o</w:t>
      </w:r>
      <w:r w:rsidRPr="00BC206E">
        <w:rPr>
          <w:b/>
          <w:bCs/>
          <w:spacing w:val="-1"/>
        </w:rPr>
        <w:t>z</w:t>
      </w:r>
      <w:r w:rsidRPr="00BC206E">
        <w:rPr>
          <w:b/>
          <w:bCs/>
        </w:rPr>
        <w:t>īj</w:t>
      </w:r>
      <w:r w:rsidRPr="00BC206E">
        <w:rPr>
          <w:b/>
          <w:bCs/>
          <w:spacing w:val="3"/>
        </w:rPr>
        <w:t>u</w:t>
      </w:r>
      <w:r w:rsidRPr="00BC206E">
        <w:rPr>
          <w:b/>
          <w:bCs/>
          <w:spacing w:val="-3"/>
        </w:rPr>
        <w:t>m</w:t>
      </w:r>
      <w:r w:rsidRPr="00BC206E">
        <w:rPr>
          <w:b/>
          <w:bCs/>
        </w:rPr>
        <w:t>u</w:t>
      </w:r>
      <w:r w:rsidRPr="00BC206E">
        <w:rPr>
          <w:b/>
          <w:bCs/>
          <w:spacing w:val="1"/>
        </w:rPr>
        <w:t xml:space="preserve"> p</w:t>
      </w:r>
      <w:r w:rsidRPr="00BC206E">
        <w:rPr>
          <w:b/>
          <w:bCs/>
        </w:rPr>
        <w:t>ieņ</w:t>
      </w:r>
      <w:r w:rsidRPr="00BC206E">
        <w:rPr>
          <w:b/>
          <w:bCs/>
          <w:spacing w:val="2"/>
        </w:rPr>
        <w:t>e</w:t>
      </w:r>
      <w:r w:rsidRPr="00BC206E">
        <w:rPr>
          <w:b/>
          <w:bCs/>
          <w:spacing w:val="-3"/>
        </w:rPr>
        <w:t>m</w:t>
      </w:r>
      <w:r w:rsidRPr="00BC206E">
        <w:rPr>
          <w:b/>
          <w:bCs/>
        </w:rPr>
        <w:t>ša</w:t>
      </w:r>
      <w:r w:rsidRPr="00BC206E">
        <w:rPr>
          <w:b/>
          <w:bCs/>
          <w:spacing w:val="1"/>
        </w:rPr>
        <w:t>n</w:t>
      </w:r>
      <w:r w:rsidRPr="00BC206E">
        <w:rPr>
          <w:b/>
          <w:bCs/>
        </w:rPr>
        <w:t xml:space="preserve">as </w:t>
      </w:r>
      <w:r w:rsidRPr="00BC206E">
        <w:rPr>
          <w:b/>
          <w:bCs/>
          <w:spacing w:val="1"/>
        </w:rPr>
        <w:t>k</w:t>
      </w:r>
      <w:r w:rsidRPr="00BC206E">
        <w:rPr>
          <w:b/>
          <w:bCs/>
        </w:rPr>
        <w:t>ā</w:t>
      </w:r>
      <w:r w:rsidRPr="00BC206E">
        <w:rPr>
          <w:b/>
          <w:bCs/>
          <w:spacing w:val="-1"/>
        </w:rPr>
        <w:t>r</w:t>
      </w:r>
      <w:r w:rsidRPr="00BC206E">
        <w:rPr>
          <w:b/>
          <w:bCs/>
        </w:rPr>
        <w:t>tība</w:t>
      </w:r>
    </w:p>
    <w:p w:rsidR="00BC206E" w:rsidRPr="00BC206E" w:rsidRDefault="00BC206E" w:rsidP="00BC206E">
      <w:pPr>
        <w:widowControl w:val="0"/>
        <w:tabs>
          <w:tab w:val="left" w:pos="9000"/>
        </w:tabs>
        <w:autoSpaceDE w:val="0"/>
        <w:autoSpaceDN w:val="0"/>
        <w:adjustRightInd w:val="0"/>
        <w:ind w:right="61"/>
        <w:jc w:val="center"/>
      </w:pPr>
    </w:p>
    <w:p w:rsidR="00BC206E" w:rsidRPr="00BC206E" w:rsidRDefault="00BC206E" w:rsidP="00BC206E">
      <w:pPr>
        <w:ind w:firstLine="720"/>
        <w:jc w:val="both"/>
      </w:pPr>
      <w:r w:rsidRPr="00BC206E">
        <w:t>47. Pamatskola, pamatojoties uz Izglītības likumu, Vispārējās izglītības likumu un citiem normatīvajiem aktiem izstrādā pamatskolas nolikumu. Pamatskolas nolikumu apstiprina pašvaldība.</w:t>
      </w:r>
    </w:p>
    <w:p w:rsidR="00BC206E" w:rsidRPr="00BC206E" w:rsidRDefault="00BC206E" w:rsidP="00BC206E">
      <w:pPr>
        <w:ind w:right="36" w:firstLine="720"/>
        <w:jc w:val="both"/>
      </w:pPr>
      <w:r w:rsidRPr="00BC206E">
        <w:t xml:space="preserve">48. Grozījumus vai papildinājumus pamatskolas nolikumā var izdarīt </w:t>
      </w:r>
      <w:r w:rsidRPr="00BC206E">
        <w:rPr>
          <w:lang w:eastAsia="en-US"/>
        </w:rPr>
        <w:t>pēc pašvaldības iniciatīvas, direktora vai pamatskolas padomes priekšlikuma</w:t>
      </w:r>
      <w:r w:rsidRPr="00BC206E">
        <w:t>.</w:t>
      </w:r>
    </w:p>
    <w:p w:rsidR="00BC206E" w:rsidRPr="00BC206E" w:rsidRDefault="00BC206E" w:rsidP="00BC206E">
      <w:pPr>
        <w:ind w:right="36" w:firstLine="720"/>
        <w:jc w:val="both"/>
      </w:pPr>
      <w:r w:rsidRPr="00BC206E">
        <w:t>49. Pamatskolas nolikumu, grozījumus vai papildinājumus tajā apstiprina pašvaldība.</w:t>
      </w:r>
    </w:p>
    <w:p w:rsidR="00BC206E" w:rsidRPr="00BC206E" w:rsidRDefault="00BC206E" w:rsidP="00BC206E">
      <w:pPr>
        <w:ind w:left="-57" w:right="36"/>
        <w:jc w:val="both"/>
      </w:pPr>
    </w:p>
    <w:p w:rsidR="00BC206E" w:rsidRPr="00BC206E" w:rsidRDefault="00BC206E" w:rsidP="00BC206E">
      <w:pPr>
        <w:widowControl w:val="0"/>
        <w:tabs>
          <w:tab w:val="left" w:pos="9000"/>
        </w:tabs>
        <w:autoSpaceDE w:val="0"/>
        <w:autoSpaceDN w:val="0"/>
        <w:adjustRightInd w:val="0"/>
        <w:ind w:right="61"/>
        <w:jc w:val="center"/>
        <w:rPr>
          <w:b/>
          <w:bCs/>
        </w:rPr>
      </w:pPr>
      <w:r w:rsidRPr="00BC206E">
        <w:rPr>
          <w:b/>
          <w:bCs/>
        </w:rPr>
        <w:t>X</w:t>
      </w:r>
      <w:r w:rsidRPr="00BC206E">
        <w:rPr>
          <w:b/>
          <w:bCs/>
          <w:spacing w:val="-1"/>
        </w:rPr>
        <w:t>V</w:t>
      </w:r>
      <w:r w:rsidRPr="00BC206E">
        <w:rPr>
          <w:b/>
          <w:bCs/>
        </w:rPr>
        <w:t>I. Citi no</w:t>
      </w:r>
      <w:r w:rsidRPr="00BC206E">
        <w:rPr>
          <w:b/>
          <w:bCs/>
          <w:spacing w:val="-1"/>
        </w:rPr>
        <w:t>te</w:t>
      </w:r>
      <w:r w:rsidRPr="00BC206E">
        <w:rPr>
          <w:b/>
          <w:bCs/>
        </w:rPr>
        <w:t>i</w:t>
      </w:r>
      <w:r w:rsidRPr="00BC206E">
        <w:rPr>
          <w:b/>
          <w:bCs/>
          <w:spacing w:val="1"/>
        </w:rPr>
        <w:t>ku</w:t>
      </w:r>
      <w:r w:rsidRPr="00BC206E">
        <w:rPr>
          <w:b/>
          <w:bCs/>
          <w:spacing w:val="-3"/>
        </w:rPr>
        <w:t>m</w:t>
      </w:r>
      <w:r w:rsidRPr="00BC206E">
        <w:rPr>
          <w:b/>
          <w:bCs/>
        </w:rPr>
        <w:t>i</w:t>
      </w:r>
    </w:p>
    <w:p w:rsidR="00BC206E" w:rsidRPr="00BC206E" w:rsidRDefault="00BC206E" w:rsidP="00BC206E">
      <w:pPr>
        <w:widowControl w:val="0"/>
        <w:tabs>
          <w:tab w:val="left" w:pos="9000"/>
        </w:tabs>
        <w:autoSpaceDE w:val="0"/>
        <w:autoSpaceDN w:val="0"/>
        <w:adjustRightInd w:val="0"/>
        <w:ind w:right="61"/>
        <w:jc w:val="both"/>
      </w:pPr>
      <w:r w:rsidRPr="00BC206E">
        <w:tab/>
      </w:r>
    </w:p>
    <w:p w:rsidR="00BC206E" w:rsidRPr="00BC206E" w:rsidRDefault="00BC206E" w:rsidP="00BC206E">
      <w:pPr>
        <w:ind w:firstLine="720"/>
        <w:jc w:val="both"/>
        <w:rPr>
          <w:szCs w:val="20"/>
          <w:lang w:eastAsia="en-US"/>
        </w:rPr>
      </w:pPr>
      <w:r w:rsidRPr="00BC206E">
        <w:rPr>
          <w:szCs w:val="20"/>
          <w:lang w:eastAsia="en-US"/>
        </w:rPr>
        <w:t>50. Saskaņā ar normatīvajos aktos un pašvaldības noteikto kārtību pamatskola veic dokumentu un arhīvu pārvaldību.</w:t>
      </w:r>
    </w:p>
    <w:p w:rsidR="00BC206E" w:rsidRPr="00BC206E" w:rsidRDefault="00BC206E" w:rsidP="00BC206E">
      <w:pPr>
        <w:ind w:firstLine="720"/>
        <w:jc w:val="both"/>
        <w:rPr>
          <w:szCs w:val="20"/>
          <w:lang w:eastAsia="en-US"/>
        </w:rPr>
      </w:pPr>
      <w:r w:rsidRPr="00BC206E">
        <w:rPr>
          <w:szCs w:val="20"/>
          <w:lang w:eastAsia="en-US"/>
        </w:rPr>
        <w:t>51. Pamatskola normatīvajos aktos noteiktā kārtībā sagatavo valsts statistikas pārskatu un pašnovērtējuma ziņojumu.</w:t>
      </w:r>
    </w:p>
    <w:p w:rsidR="00BC206E" w:rsidRPr="00BC206E" w:rsidRDefault="00BC206E" w:rsidP="00BC206E">
      <w:pPr>
        <w:ind w:firstLine="720"/>
        <w:jc w:val="both"/>
        <w:rPr>
          <w:szCs w:val="20"/>
          <w:lang w:eastAsia="en-US"/>
        </w:rPr>
      </w:pPr>
      <w:r w:rsidRPr="00BC206E">
        <w:rPr>
          <w:szCs w:val="20"/>
          <w:lang w:eastAsia="en-US"/>
        </w:rPr>
        <w:t>52. Pamatskola normatīvajos aktos noteiktā kārtībā informē kompetentu institūciju par akreditācijas ekspertu komisijas ziņojumos norādīto ieteikumu ieviešanu.</w:t>
      </w:r>
    </w:p>
    <w:p w:rsidR="00BC206E" w:rsidRPr="00BC206E" w:rsidRDefault="00BC206E" w:rsidP="00BC206E">
      <w:pPr>
        <w:ind w:firstLine="720"/>
        <w:jc w:val="both"/>
        <w:rPr>
          <w:szCs w:val="20"/>
          <w:lang w:eastAsia="en-US"/>
        </w:rPr>
      </w:pPr>
      <w:r w:rsidRPr="00BC206E">
        <w:rPr>
          <w:szCs w:val="20"/>
          <w:lang w:eastAsia="en-US"/>
        </w:rPr>
        <w:t>53. Pamatskola normatīvajos aktos noteiktā kārtībā nodrošina piekļuvi bibliotekārajiem, informācijas un karjeras attīstības atbalsta pakalpojumiem.</w:t>
      </w:r>
    </w:p>
    <w:p w:rsidR="00BC206E" w:rsidRPr="00BC206E" w:rsidRDefault="00BC206E" w:rsidP="00BC206E">
      <w:pPr>
        <w:ind w:firstLine="720"/>
        <w:jc w:val="both"/>
        <w:rPr>
          <w:szCs w:val="20"/>
          <w:lang w:eastAsia="en-US"/>
        </w:rPr>
      </w:pPr>
      <w:r w:rsidRPr="00BC206E">
        <w:rPr>
          <w:szCs w:val="20"/>
          <w:lang w:eastAsia="en-US"/>
        </w:rPr>
        <w:t>54. Pamatskola normatīvajos aktos noteiktā kārtībā nodrošina izglītojamo profilaktisko veselības aprūpi un pirmās palīdzības pieejamību iestādē.</w:t>
      </w:r>
    </w:p>
    <w:p w:rsidR="00BC206E" w:rsidRPr="00BC206E" w:rsidRDefault="00BC206E" w:rsidP="00BC206E">
      <w:pPr>
        <w:ind w:firstLine="720"/>
        <w:jc w:val="both"/>
        <w:rPr>
          <w:szCs w:val="20"/>
          <w:lang w:eastAsia="en-US"/>
        </w:rPr>
      </w:pPr>
      <w:r w:rsidRPr="00BC206E">
        <w:rPr>
          <w:szCs w:val="20"/>
          <w:lang w:eastAsia="en-US"/>
        </w:rPr>
        <w:t>55. Pamatskola sadarbībā ar pašvaldību nodrošina izglītojamo drošību iestādē un tās organizētajos pasākumos atbilstoši normatīvajos aktos noteiktajām prasībām, tostarp:</w:t>
      </w:r>
    </w:p>
    <w:p w:rsidR="00BC206E" w:rsidRPr="00BC206E" w:rsidRDefault="00BC206E" w:rsidP="00BC206E">
      <w:pPr>
        <w:ind w:firstLine="720"/>
        <w:jc w:val="both"/>
        <w:rPr>
          <w:szCs w:val="20"/>
          <w:lang w:eastAsia="en-US"/>
        </w:rPr>
      </w:pPr>
      <w:r w:rsidRPr="00BC206E">
        <w:rPr>
          <w:szCs w:val="20"/>
          <w:lang w:eastAsia="en-US"/>
        </w:rPr>
        <w:t>55.1. attiecībā uz higiēnas noteikumu ievērošanu;</w:t>
      </w:r>
    </w:p>
    <w:p w:rsidR="00BC206E" w:rsidRPr="00BC206E" w:rsidRDefault="00BC206E" w:rsidP="00BC206E">
      <w:pPr>
        <w:ind w:firstLine="720"/>
        <w:jc w:val="both"/>
        <w:rPr>
          <w:szCs w:val="20"/>
          <w:lang w:eastAsia="en-US"/>
        </w:rPr>
      </w:pPr>
      <w:r w:rsidRPr="00BC206E">
        <w:rPr>
          <w:szCs w:val="20"/>
          <w:lang w:eastAsia="en-US"/>
        </w:rPr>
        <w:t>55.2. civilās aizsardzības, ugunsdrošības, elektrodrošības un darba aizsardzības noteikumu ievērošanu.</w:t>
      </w:r>
    </w:p>
    <w:p w:rsidR="00BC206E" w:rsidRPr="00BC206E" w:rsidRDefault="00BC206E" w:rsidP="00BC206E">
      <w:pPr>
        <w:widowControl w:val="0"/>
        <w:tabs>
          <w:tab w:val="left" w:pos="9000"/>
        </w:tabs>
        <w:autoSpaceDE w:val="0"/>
        <w:autoSpaceDN w:val="0"/>
        <w:adjustRightInd w:val="0"/>
        <w:ind w:right="61"/>
      </w:pPr>
    </w:p>
    <w:p w:rsidR="00BC206E" w:rsidRPr="00BC206E" w:rsidRDefault="00BC206E" w:rsidP="00BC206E">
      <w:pPr>
        <w:jc w:val="center"/>
        <w:rPr>
          <w:b/>
          <w:bCs/>
        </w:rPr>
      </w:pPr>
      <w:r w:rsidRPr="00BC206E">
        <w:rPr>
          <w:b/>
          <w:bCs/>
        </w:rPr>
        <w:t>XVII. Noslēguma jautājums</w:t>
      </w:r>
    </w:p>
    <w:p w:rsidR="00BC206E" w:rsidRPr="00BC206E" w:rsidRDefault="00BC206E" w:rsidP="00BC206E">
      <w:pPr>
        <w:jc w:val="center"/>
      </w:pPr>
    </w:p>
    <w:p w:rsidR="00BC206E" w:rsidRPr="00BC206E" w:rsidRDefault="00BC206E" w:rsidP="00BC206E">
      <w:pPr>
        <w:ind w:firstLine="720"/>
        <w:jc w:val="both"/>
      </w:pPr>
      <w:r w:rsidRPr="00BC206E">
        <w:t>55. Nolikums stājas spēkā no 2016. gada 1.decembra.</w:t>
      </w:r>
    </w:p>
    <w:p w:rsidR="00BC206E" w:rsidRPr="00BC206E" w:rsidRDefault="00BC206E" w:rsidP="00BC206E">
      <w:pPr>
        <w:widowControl w:val="0"/>
        <w:tabs>
          <w:tab w:val="left" w:pos="9000"/>
        </w:tabs>
        <w:autoSpaceDE w:val="0"/>
        <w:autoSpaceDN w:val="0"/>
        <w:adjustRightInd w:val="0"/>
        <w:ind w:right="61"/>
      </w:pPr>
    </w:p>
    <w:p w:rsidR="00BC206E" w:rsidRPr="00BC206E" w:rsidRDefault="00BC206E" w:rsidP="00BC206E">
      <w:pPr>
        <w:widowControl w:val="0"/>
        <w:autoSpaceDE w:val="0"/>
        <w:autoSpaceDN w:val="0"/>
        <w:adjustRightInd w:val="0"/>
      </w:pPr>
    </w:p>
    <w:p w:rsidR="00BC206E" w:rsidRPr="00BC206E" w:rsidRDefault="00BC206E" w:rsidP="00BC206E">
      <w:pPr>
        <w:widowControl w:val="0"/>
        <w:autoSpaceDE w:val="0"/>
        <w:autoSpaceDN w:val="0"/>
        <w:adjustRightInd w:val="0"/>
      </w:pPr>
      <w:r w:rsidRPr="00BC206E">
        <w:t>Direktore</w:t>
      </w:r>
      <w:r w:rsidRPr="00BC206E">
        <w:tab/>
      </w:r>
      <w:r w:rsidRPr="00BC206E">
        <w:tab/>
      </w:r>
      <w:r w:rsidRPr="00BC206E">
        <w:tab/>
      </w:r>
      <w:r w:rsidRPr="00BC206E">
        <w:tab/>
      </w:r>
      <w:r w:rsidRPr="00BC206E">
        <w:rPr>
          <w:color w:val="FFFFFF"/>
        </w:rPr>
        <w:t xml:space="preserve">(personiskais paraksts) </w:t>
      </w:r>
      <w:r w:rsidRPr="00BC206E">
        <w:tab/>
      </w:r>
      <w:r w:rsidRPr="00BC206E">
        <w:tab/>
        <w:t>Z.Štāla</w:t>
      </w:r>
      <w:r w:rsidRPr="00BC206E">
        <w:tab/>
      </w:r>
    </w:p>
    <w:p w:rsidR="00BC206E" w:rsidRPr="00BC206E" w:rsidRDefault="00BC206E" w:rsidP="00BC206E">
      <w:pPr>
        <w:jc w:val="right"/>
        <w:rPr>
          <w:sz w:val="20"/>
          <w:szCs w:val="20"/>
        </w:rPr>
      </w:pPr>
      <w:r w:rsidRPr="00BC206E">
        <w:br w:type="page"/>
      </w:r>
      <w:r w:rsidRPr="00BC206E">
        <w:rPr>
          <w:sz w:val="20"/>
          <w:szCs w:val="20"/>
        </w:rPr>
        <w:lastRenderedPageBreak/>
        <w:t xml:space="preserve"> </w:t>
      </w:r>
    </w:p>
    <w:p w:rsidR="00BC206E" w:rsidRPr="00BC206E" w:rsidRDefault="00BC206E" w:rsidP="00BC206E">
      <w:pPr>
        <w:jc w:val="right"/>
        <w:rPr>
          <w:sz w:val="20"/>
        </w:rPr>
      </w:pPr>
    </w:p>
    <w:p w:rsidR="00BC206E" w:rsidRPr="00BC206E" w:rsidRDefault="00BC206E" w:rsidP="00BC206E">
      <w:pPr>
        <w:jc w:val="right"/>
        <w:rPr>
          <w:sz w:val="20"/>
        </w:rPr>
      </w:pPr>
      <w:r w:rsidRPr="00BC206E">
        <w:rPr>
          <w:sz w:val="20"/>
        </w:rPr>
        <w:t>Pielikums</w:t>
      </w:r>
    </w:p>
    <w:p w:rsidR="00BC206E" w:rsidRPr="00BC206E" w:rsidRDefault="00BC206E" w:rsidP="00BC206E">
      <w:pPr>
        <w:jc w:val="right"/>
        <w:rPr>
          <w:sz w:val="20"/>
        </w:rPr>
      </w:pPr>
      <w:r w:rsidRPr="00BC206E">
        <w:rPr>
          <w:sz w:val="20"/>
        </w:rPr>
        <w:t>Tukuma 3.pamatskolas nolikumam</w:t>
      </w:r>
    </w:p>
    <w:p w:rsidR="00BC206E" w:rsidRPr="00BC206E" w:rsidRDefault="00BC206E" w:rsidP="00BC206E">
      <w:pPr>
        <w:jc w:val="center"/>
      </w:pPr>
    </w:p>
    <w:p w:rsidR="00BC206E" w:rsidRPr="00BC206E" w:rsidRDefault="00BC206E" w:rsidP="00BC206E">
      <w:pPr>
        <w:jc w:val="center"/>
        <w:rPr>
          <w:b/>
        </w:rPr>
      </w:pPr>
      <w:r w:rsidRPr="00BC206E">
        <w:rPr>
          <w:b/>
        </w:rPr>
        <w:t>Tukuma 3.pamatskolas struktūrshēma</w:t>
      </w:r>
    </w:p>
    <w:p w:rsidR="00BC206E" w:rsidRPr="00BC206E" w:rsidRDefault="00BC206E" w:rsidP="00BC206E">
      <w:pPr>
        <w:jc w:val="center"/>
      </w:pPr>
    </w:p>
    <w:p w:rsidR="00BC206E" w:rsidRPr="00BC206E" w:rsidRDefault="00BC206E" w:rsidP="00BC206E">
      <w:pPr>
        <w:jc w:val="center"/>
      </w:pPr>
    </w:p>
    <w:p w:rsidR="00BC206E" w:rsidRPr="00BC206E" w:rsidRDefault="00BC206E" w:rsidP="00BC206E">
      <w:pPr>
        <w:jc w:val="center"/>
      </w:pPr>
    </w:p>
    <w:p w:rsidR="00BC206E" w:rsidRPr="00BC206E" w:rsidRDefault="00BC206E" w:rsidP="00BC206E">
      <w:pPr>
        <w:jc w:val="center"/>
      </w:pPr>
      <w:r w:rsidRPr="00BC206E">
        <w:rPr>
          <w:noProof/>
        </w:rPr>
        <mc:AlternateContent>
          <mc:Choice Requires="wps">
            <w:drawing>
              <wp:anchor distT="0" distB="0" distL="114300" distR="114300" simplePos="0" relativeHeight="251669504" behindDoc="0" locked="0" layoutInCell="1" allowOverlap="1" wp14:anchorId="3E38B888" wp14:editId="210C004A">
                <wp:simplePos x="0" y="0"/>
                <wp:positionH relativeFrom="column">
                  <wp:posOffset>0</wp:posOffset>
                </wp:positionH>
                <wp:positionV relativeFrom="paragraph">
                  <wp:posOffset>83820</wp:posOffset>
                </wp:positionV>
                <wp:extent cx="1701800" cy="342900"/>
                <wp:effectExtent l="0" t="0" r="12700" b="19050"/>
                <wp:wrapNone/>
                <wp:docPr id="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3429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Pedagoģiskā padome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8B888" id="Rectangle 39" o:spid="_x0000_s1027" style="position:absolute;left:0;text-align:left;margin-left:0;margin-top:6.6pt;width:13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">
                <v:textbox>
                  <w:txbxContent>
                    <w:p w:rsidR="00294CF6" w:rsidRDefault="00294CF6" w:rsidP="00BC206E">
                      <w:pPr>
                        <w:jc w:val="center"/>
                      </w:pPr>
                      <w:r>
                        <w:t>Pedagoģiskā padome</w:t>
                      </w:r>
                    </w:p>
                  </w:txbxContent>
                </v:textbox>
              </v:rect>
            </w:pict>
          </mc:Fallback>
        </mc:AlternateContent>
      </w:r>
      <w:r w:rsidRPr="00BC206E">
        <w:rPr>
          <w:noProof/>
        </w:rPr>
        <mc:AlternateContent>
          <mc:Choice Requires="wpc">
            <w:drawing>
              <wp:anchor distT="0" distB="0" distL="114300" distR="114300" simplePos="0" relativeHeight="251668480" behindDoc="0" locked="0" layoutInCell="1" allowOverlap="1" wp14:anchorId="6473EA47" wp14:editId="4DEF8600">
                <wp:simplePos x="0" y="0"/>
                <wp:positionH relativeFrom="character">
                  <wp:posOffset>-666750</wp:posOffset>
                </wp:positionH>
                <wp:positionV relativeFrom="line">
                  <wp:posOffset>0</wp:posOffset>
                </wp:positionV>
                <wp:extent cx="6928485" cy="5029200"/>
                <wp:effectExtent l="3810" t="0" r="11430" b="635"/>
                <wp:wrapNone/>
                <wp:docPr id="49" name="Canvas 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Rectangle 4"/>
                        <wps:cNvSpPr>
                          <a:spLocks noChangeArrowheads="1"/>
                        </wps:cNvSpPr>
                        <wps:spPr bwMode="auto">
                          <a:xfrm>
                            <a:off x="5589269" y="2057400"/>
                            <a:ext cx="1158214" cy="6858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Saimniecības vadītājs</w:t>
                              </w:r>
                            </w:p>
                          </w:txbxContent>
                        </wps:txbx>
                        <wps:bodyPr rot="0" vert="horz" wrap="square" lIns="91440" tIns="45720" rIns="91440" bIns="45720" anchor="t" anchorCtr="0" upright="1">
                          <a:noAutofit/>
                        </wps:bodyPr>
                      </wps:wsp>
                      <wps:wsp>
                        <wps:cNvPr id="7" name="Rectangle 5"/>
                        <wps:cNvSpPr>
                          <a:spLocks noChangeArrowheads="1"/>
                        </wps:cNvSpPr>
                        <wps:spPr bwMode="auto">
                          <a:xfrm>
                            <a:off x="2620632" y="3314700"/>
                            <a:ext cx="1376017" cy="6858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Klašu audzinātāju</w:t>
                              </w:r>
                            </w:p>
                            <w:p w:rsidR="00294CF6" w:rsidRDefault="00294CF6" w:rsidP="00BC206E">
                              <w:pPr>
                                <w:jc w:val="center"/>
                              </w:pPr>
                              <w:r>
                                <w:t>metodiskā komisija</w:t>
                              </w:r>
                            </w:p>
                          </w:txbxContent>
                        </wps:txbx>
                        <wps:bodyPr rot="0" vert="horz" wrap="square" lIns="91440" tIns="45720" rIns="91440" bIns="45720" anchor="t" anchorCtr="0" upright="1">
                          <a:noAutofit/>
                        </wps:bodyPr>
                      </wps:wsp>
                      <wps:wsp>
                        <wps:cNvPr id="11" name="Rectangle 6"/>
                        <wps:cNvSpPr>
                          <a:spLocks noChangeArrowheads="1"/>
                        </wps:cNvSpPr>
                        <wps:spPr bwMode="auto">
                          <a:xfrm>
                            <a:off x="5589269" y="3314700"/>
                            <a:ext cx="1339216" cy="5715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Saimnieciskais</w:t>
                              </w:r>
                            </w:p>
                            <w:p w:rsidR="00294CF6" w:rsidRDefault="00294CF6" w:rsidP="00BC206E">
                              <w:pPr>
                                <w:jc w:val="center"/>
                              </w:pPr>
                              <w:r>
                                <w:t>personāls</w:t>
                              </w:r>
                            </w:p>
                          </w:txbxContent>
                        </wps:txbx>
                        <wps:bodyPr rot="0" vert="horz" wrap="square" lIns="91440" tIns="45720" rIns="91440" bIns="45720" anchor="t" anchorCtr="0" upright="1">
                          <a:noAutofit/>
                        </wps:bodyPr>
                      </wps:wsp>
                      <wps:wsp>
                        <wps:cNvPr id="12" name="Rectangle 7"/>
                        <wps:cNvSpPr>
                          <a:spLocks noChangeArrowheads="1"/>
                        </wps:cNvSpPr>
                        <wps:spPr bwMode="auto">
                          <a:xfrm>
                            <a:off x="1064413" y="4572000"/>
                            <a:ext cx="1700921" cy="3429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Pedagogi</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910936" y="114300"/>
                            <a:ext cx="1700821" cy="3429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rPr>
                                  <w:b/>
                                </w:rPr>
                              </w:pPr>
                              <w:r>
                                <w:rPr>
                                  <w:b/>
                                </w:rPr>
                                <w:t>DIREKTORS</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666708" y="1485900"/>
                            <a:ext cx="1700821" cy="3429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Kanceleja</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4142051" y="3314700"/>
                            <a:ext cx="1303016" cy="5715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Pamatskolas</w:t>
                              </w:r>
                            </w:p>
                            <w:p w:rsidR="00294CF6" w:rsidRDefault="00294CF6" w:rsidP="00BC206E">
                              <w:pPr>
                                <w:jc w:val="center"/>
                              </w:pPr>
                              <w:r>
                                <w:t>pašpārvalde</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3996849" y="4572000"/>
                            <a:ext cx="1700021" cy="3429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Izglītojamie</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1064213" y="2057400"/>
                            <a:ext cx="1121414" cy="6858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 xml:space="preserve">Direktora </w:t>
                              </w:r>
                            </w:p>
                            <w:p w:rsidR="00294CF6" w:rsidRDefault="00294CF6" w:rsidP="00BC206E">
                              <w:pPr>
                                <w:jc w:val="center"/>
                              </w:pPr>
                              <w:r>
                                <w:t>vietnieks</w:t>
                              </w:r>
                            </w:p>
                            <w:p w:rsidR="00294CF6" w:rsidRDefault="00294CF6" w:rsidP="00BC206E">
                              <w:pPr>
                                <w:jc w:val="center"/>
                              </w:pPr>
                              <w:r>
                                <w:t>izglītības jomā</w:t>
                              </w:r>
                            </w:p>
                          </w:txbxContent>
                        </wps:txbx>
                        <wps:bodyPr rot="0" vert="horz" wrap="square" lIns="91440" tIns="45720" rIns="91440" bIns="45720" anchor="t" anchorCtr="0" upright="1">
                          <a:noAutofit/>
                        </wps:bodyPr>
                      </wps:wsp>
                      <wps:wsp>
                        <wps:cNvPr id="18" name="Rectangle 15"/>
                        <wps:cNvSpPr>
                          <a:spLocks noChangeArrowheads="1"/>
                        </wps:cNvSpPr>
                        <wps:spPr bwMode="auto">
                          <a:xfrm>
                            <a:off x="986112" y="3314700"/>
                            <a:ext cx="1461818" cy="6858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Mācību priekšmetu</w:t>
                              </w:r>
                            </w:p>
                            <w:p w:rsidR="00294CF6" w:rsidRDefault="00294CF6" w:rsidP="00BC206E">
                              <w:pPr>
                                <w:jc w:val="center"/>
                              </w:pPr>
                              <w:r>
                                <w:t>metodiskās</w:t>
                              </w:r>
                            </w:p>
                            <w:p w:rsidR="00294CF6" w:rsidRDefault="00294CF6" w:rsidP="00BC206E">
                              <w:pPr>
                                <w:jc w:val="center"/>
                              </w:pPr>
                              <w:r>
                                <w:t>komisijas</w:t>
                              </w:r>
                            </w:p>
                          </w:txbxContent>
                        </wps:txbx>
                        <wps:bodyPr rot="0" vert="horz" wrap="square" lIns="91440" tIns="45720" rIns="91440" bIns="45720" anchor="t" anchorCtr="0" upright="1">
                          <a:noAutofit/>
                        </wps:bodyPr>
                      </wps:wsp>
                      <wps:wsp>
                        <wps:cNvPr id="19" name="Rectangle 16"/>
                        <wps:cNvSpPr>
                          <a:spLocks noChangeArrowheads="1"/>
                        </wps:cNvSpPr>
                        <wps:spPr bwMode="auto">
                          <a:xfrm>
                            <a:off x="4973761" y="914400"/>
                            <a:ext cx="1701721" cy="3429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Bibliotēka</w:t>
                              </w:r>
                            </w:p>
                          </w:txbxContent>
                        </wps:txbx>
                        <wps:bodyPr rot="0" vert="horz" wrap="square" lIns="91440" tIns="45720" rIns="91440" bIns="45720" anchor="t" anchorCtr="0" upright="1">
                          <a:noAutofit/>
                        </wps:bodyPr>
                      </wps:wsp>
                      <wps:wsp>
                        <wps:cNvPr id="20" name="Rectangle 17"/>
                        <wps:cNvSpPr>
                          <a:spLocks noChangeArrowheads="1"/>
                        </wps:cNvSpPr>
                        <wps:spPr bwMode="auto">
                          <a:xfrm>
                            <a:off x="666708" y="914400"/>
                            <a:ext cx="1701721" cy="3429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Grāmatvedība</w:t>
                              </w:r>
                            </w:p>
                          </w:txbxContent>
                        </wps:txbx>
                        <wps:bodyPr rot="0" vert="horz" wrap="square" lIns="91440" tIns="45720" rIns="91440" bIns="45720" anchor="t" anchorCtr="0" upright="1">
                          <a:noAutofit/>
                        </wps:bodyPr>
                      </wps:wsp>
                      <wps:wsp>
                        <wps:cNvPr id="21" name="Rectangle 18"/>
                        <wps:cNvSpPr>
                          <a:spLocks noChangeArrowheads="1"/>
                        </wps:cNvSpPr>
                        <wps:spPr bwMode="auto">
                          <a:xfrm>
                            <a:off x="4973761" y="114300"/>
                            <a:ext cx="1701721" cy="3429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Pamatskolas padome</w:t>
                              </w:r>
                            </w:p>
                          </w:txbxContent>
                        </wps:txbx>
                        <wps:bodyPr rot="0" vert="horz" wrap="square" lIns="91440" tIns="45720" rIns="91440" bIns="45720" anchor="t" anchorCtr="0" upright="1">
                          <a:noAutofit/>
                        </wps:bodyPr>
                      </wps:wsp>
                      <wps:wsp>
                        <wps:cNvPr id="22" name="Line 19"/>
                        <wps:cNvCnPr/>
                        <wps:spPr bwMode="auto">
                          <a:xfrm>
                            <a:off x="2362129" y="198100"/>
                            <a:ext cx="548707"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wps:spPr bwMode="auto">
                          <a:xfrm>
                            <a:off x="4611957" y="228600"/>
                            <a:ext cx="362004"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1"/>
                        <wps:cNvCnPr/>
                        <wps:spPr bwMode="auto">
                          <a:xfrm>
                            <a:off x="2367529" y="1028700"/>
                            <a:ext cx="2642832"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wps:spPr bwMode="auto">
                          <a:xfrm>
                            <a:off x="1643320" y="1943100"/>
                            <a:ext cx="4606357"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wps:spPr bwMode="auto">
                          <a:xfrm>
                            <a:off x="6249677" y="1943100"/>
                            <a:ext cx="1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wps:spPr bwMode="auto">
                          <a:xfrm>
                            <a:off x="1643320" y="1943100"/>
                            <a:ext cx="1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7"/>
                        <wps:cNvCnPr/>
                        <wps:spPr bwMode="auto">
                          <a:xfrm>
                            <a:off x="3779646" y="45720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8"/>
                        <wps:cNvCnPr/>
                        <wps:spPr bwMode="auto">
                          <a:xfrm>
                            <a:off x="2367529" y="1600200"/>
                            <a:ext cx="14121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9"/>
                        <wps:cNvCnPr/>
                        <wps:spPr bwMode="auto">
                          <a:xfrm>
                            <a:off x="1471218" y="2743200"/>
                            <a:ext cx="1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0"/>
                        <wps:cNvCnPr/>
                        <wps:spPr bwMode="auto">
                          <a:xfrm>
                            <a:off x="1643420" y="4022700"/>
                            <a:ext cx="1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1"/>
                        <wps:cNvCnPr/>
                        <wps:spPr bwMode="auto">
                          <a:xfrm>
                            <a:off x="2983337" y="3086100"/>
                            <a:ext cx="14479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3"/>
                        <wps:cNvCnPr/>
                        <wps:spPr bwMode="auto">
                          <a:xfrm>
                            <a:off x="2983337" y="3086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wps:spPr bwMode="auto">
                          <a:xfrm>
                            <a:off x="4431254" y="3086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wps:spPr bwMode="auto">
                          <a:xfrm>
                            <a:off x="4611957" y="3886200"/>
                            <a:ext cx="1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8"/>
                        <wps:cNvCnPr/>
                        <wps:spPr bwMode="auto">
                          <a:xfrm>
                            <a:off x="1898023" y="4229700"/>
                            <a:ext cx="262573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wps:spPr bwMode="auto">
                          <a:xfrm>
                            <a:off x="1898023" y="4251300"/>
                            <a:ext cx="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0"/>
                        <wps:cNvCnPr/>
                        <wps:spPr bwMode="auto">
                          <a:xfrm>
                            <a:off x="6138575" y="2743200"/>
                            <a:ext cx="1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6"/>
                        <wps:cNvCnPr>
                          <a:cxnSpLocks noChangeShapeType="1"/>
                        </wps:cNvCnPr>
                        <wps:spPr bwMode="auto">
                          <a:xfrm>
                            <a:off x="2185627" y="2400300"/>
                            <a:ext cx="1424317" cy="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7"/>
                        <wps:cNvCnPr>
                          <a:cxnSpLocks noChangeShapeType="1"/>
                        </wps:cNvCnPr>
                        <wps:spPr bwMode="auto">
                          <a:xfrm>
                            <a:off x="3610544" y="2407300"/>
                            <a:ext cx="700" cy="684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5"/>
                        <wps:cNvSpPr>
                          <a:spLocks noChangeArrowheads="1"/>
                        </wps:cNvSpPr>
                        <wps:spPr bwMode="auto">
                          <a:xfrm>
                            <a:off x="71801" y="3314700"/>
                            <a:ext cx="810810" cy="454700"/>
                          </a:xfrm>
                          <a:prstGeom prst="rect">
                            <a:avLst/>
                          </a:prstGeom>
                          <a:solidFill>
                            <a:srgbClr val="FFFFFF"/>
                          </a:solidFill>
                          <a:ln w="9525">
                            <a:solidFill>
                              <a:srgbClr val="000000"/>
                            </a:solidFill>
                            <a:miter lim="800000"/>
                            <a:headEnd/>
                            <a:tailEnd/>
                          </a:ln>
                        </wps:spPr>
                        <wps:txbx>
                          <w:txbxContent>
                            <w:p w:rsidR="00294CF6" w:rsidRDefault="00294CF6" w:rsidP="00BC206E">
                              <w:pPr>
                                <w:jc w:val="center"/>
                              </w:pPr>
                              <w:r>
                                <w:t>Atbalsta personāls</w:t>
                              </w:r>
                            </w:p>
                            <w:p w:rsidR="00294CF6" w:rsidRPr="000122D8" w:rsidRDefault="00294CF6" w:rsidP="00BC206E">
                              <w:pPr>
                                <w:jc w:val="center"/>
                                <w:rPr>
                                  <w:i/>
                                </w:rPr>
                              </w:pPr>
                            </w:p>
                          </w:txbxContent>
                        </wps:txbx>
                        <wps:bodyPr rot="0" vert="horz" wrap="square" lIns="91440" tIns="45720" rIns="91440" bIns="45720" anchor="t" anchorCtr="0" upright="1">
                          <a:noAutofit/>
                        </wps:bodyPr>
                      </wps:wsp>
                      <wps:wsp>
                        <wps:cNvPr id="42" name="AutoShape 50"/>
                        <wps:cNvCnPr>
                          <a:cxnSpLocks noChangeShapeType="1"/>
                        </wps:cNvCnPr>
                        <wps:spPr bwMode="auto">
                          <a:xfrm>
                            <a:off x="882611" y="3657600"/>
                            <a:ext cx="103501" cy="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51"/>
                        <wps:cNvCnPr>
                          <a:cxnSpLocks noChangeShapeType="1"/>
                        </wps:cNvCnPr>
                        <wps:spPr bwMode="auto">
                          <a:xfrm flipH="1">
                            <a:off x="302304" y="2400300"/>
                            <a:ext cx="7619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52"/>
                        <wps:cNvCnPr>
                          <a:cxnSpLocks noChangeShapeType="1"/>
                        </wps:cNvCnPr>
                        <wps:spPr bwMode="auto">
                          <a:xfrm>
                            <a:off x="301604" y="2400300"/>
                            <a:ext cx="700" cy="94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53"/>
                        <wps:cNvCnPr>
                          <a:cxnSpLocks noChangeShapeType="1"/>
                        </wps:cNvCnPr>
                        <wps:spPr bwMode="auto">
                          <a:xfrm>
                            <a:off x="4523055" y="4229100"/>
                            <a:ext cx="700" cy="3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473EA47" id="Canvas 38" o:spid="_x0000_s1028" editas="canvas" style="position:absolute;margin-left:-52.5pt;margin-top:0;width:545.55pt;height:396pt;z-index:251668480;mso-position-horizontal-relative:char;mso-position-vertical-relative:line" coordsize="69284,5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9284;height:50292;visibility:visible;mso-wrap-style:square">
                  <v:fill o:detectmouseclick="t"/>
                  <v:path o:connecttype="none"/>
                </v:shape>
                <v:rect id="Rectangle 4" o:spid="_x0000_s1030" style="position:absolute;left:55892;top:20574;width:1158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294CF6" w:rsidRDefault="00294CF6" w:rsidP="00BC206E">
                        <w:pPr>
                          <w:jc w:val="center"/>
                        </w:pPr>
                        <w:r>
                          <w:t>Saimniecības vadītājs</w:t>
                        </w:r>
                      </w:p>
                    </w:txbxContent>
                  </v:textbox>
                </v:rect>
                <v:rect id="Rectangle 5" o:spid="_x0000_s1031" style="position:absolute;left:26206;top:33147;width:1376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294CF6" w:rsidRDefault="00294CF6" w:rsidP="00BC206E">
                        <w:pPr>
                          <w:jc w:val="center"/>
                        </w:pPr>
                        <w:r>
                          <w:t>Klašu audzinātāju</w:t>
                        </w:r>
                      </w:p>
                      <w:p w:rsidR="00294CF6" w:rsidRDefault="00294CF6" w:rsidP="00BC206E">
                        <w:pPr>
                          <w:jc w:val="center"/>
                        </w:pPr>
                        <w:r>
                          <w:t>metodiskā komisija</w:t>
                        </w:r>
                      </w:p>
                    </w:txbxContent>
                  </v:textbox>
                </v:rect>
                <v:rect id="Rectangle 6" o:spid="_x0000_s1032" style="position:absolute;left:55892;top:33147;width:1339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294CF6" w:rsidRDefault="00294CF6" w:rsidP="00BC206E">
                        <w:pPr>
                          <w:jc w:val="center"/>
                        </w:pPr>
                        <w:r>
                          <w:t>Saimnieciskais</w:t>
                        </w:r>
                      </w:p>
                      <w:p w:rsidR="00294CF6" w:rsidRDefault="00294CF6" w:rsidP="00BC206E">
                        <w:pPr>
                          <w:jc w:val="center"/>
                        </w:pPr>
                        <w:r>
                          <w:t>personāls</w:t>
                        </w:r>
                      </w:p>
                    </w:txbxContent>
                  </v:textbox>
                </v:rect>
                <v:rect id="Rectangle 7" o:spid="_x0000_s1033" style="position:absolute;left:10644;top:45720;width:1700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94CF6" w:rsidRDefault="00294CF6" w:rsidP="00BC206E">
                        <w:pPr>
                          <w:jc w:val="center"/>
                        </w:pPr>
                        <w:r>
                          <w:t>Pedagogi</w:t>
                        </w:r>
                      </w:p>
                    </w:txbxContent>
                  </v:textbox>
                </v:rect>
                <v:rect id="Rectangle 8" o:spid="_x0000_s1034" style="position:absolute;left:29109;top:1143;width:1700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294CF6" w:rsidRDefault="00294CF6" w:rsidP="00BC206E">
                        <w:pPr>
                          <w:jc w:val="center"/>
                          <w:rPr>
                            <w:b/>
                          </w:rPr>
                        </w:pPr>
                        <w:r>
                          <w:rPr>
                            <w:b/>
                          </w:rPr>
                          <w:t>DIREKTORS</w:t>
                        </w:r>
                      </w:p>
                    </w:txbxContent>
                  </v:textbox>
                </v:rect>
                <v:rect id="Rectangle 9" o:spid="_x0000_s1035" style="position:absolute;left:6667;top:14859;width:1700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294CF6" w:rsidRDefault="00294CF6" w:rsidP="00BC206E">
                        <w:pPr>
                          <w:jc w:val="center"/>
                        </w:pPr>
                        <w:r>
                          <w:t>Kanceleja</w:t>
                        </w:r>
                      </w:p>
                    </w:txbxContent>
                  </v:textbox>
                </v:rect>
                <v:rect id="Rectangle 10" o:spid="_x0000_s1036" style="position:absolute;left:41420;top:33147;width:1303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294CF6" w:rsidRDefault="00294CF6" w:rsidP="00BC206E">
                        <w:pPr>
                          <w:jc w:val="center"/>
                        </w:pPr>
                        <w:r>
                          <w:t>Pamatskolas</w:t>
                        </w:r>
                      </w:p>
                      <w:p w:rsidR="00294CF6" w:rsidRDefault="00294CF6" w:rsidP="00BC206E">
                        <w:pPr>
                          <w:jc w:val="center"/>
                        </w:pPr>
                        <w:r>
                          <w:t>pašpārvalde</w:t>
                        </w:r>
                      </w:p>
                    </w:txbxContent>
                  </v:textbox>
                </v:rect>
                <v:rect id="Rectangle 11" o:spid="_x0000_s1037" style="position:absolute;left:39968;top:45720;width:1700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294CF6" w:rsidRDefault="00294CF6" w:rsidP="00BC206E">
                        <w:pPr>
                          <w:jc w:val="center"/>
                        </w:pPr>
                        <w:r>
                          <w:t>Izglītojamie</w:t>
                        </w:r>
                      </w:p>
                    </w:txbxContent>
                  </v:textbox>
                </v:rect>
                <v:rect id="Rectangle 12" o:spid="_x0000_s1038" style="position:absolute;left:10642;top:20574;width:1121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294CF6" w:rsidRDefault="00294CF6" w:rsidP="00BC206E">
                        <w:pPr>
                          <w:jc w:val="center"/>
                        </w:pPr>
                        <w:r>
                          <w:t xml:space="preserve">Direktora </w:t>
                        </w:r>
                      </w:p>
                      <w:p w:rsidR="00294CF6" w:rsidRDefault="00294CF6" w:rsidP="00BC206E">
                        <w:pPr>
                          <w:jc w:val="center"/>
                        </w:pPr>
                        <w:r>
                          <w:t>vietnieks</w:t>
                        </w:r>
                      </w:p>
                      <w:p w:rsidR="00294CF6" w:rsidRDefault="00294CF6" w:rsidP="00BC206E">
                        <w:pPr>
                          <w:jc w:val="center"/>
                        </w:pPr>
                        <w:r>
                          <w:t>izglītības jomā</w:t>
                        </w:r>
                      </w:p>
                    </w:txbxContent>
                  </v:textbox>
                </v:rect>
                <v:rect id="Rectangle 15" o:spid="_x0000_s1039" style="position:absolute;left:9861;top:33147;width:1461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294CF6" w:rsidRDefault="00294CF6" w:rsidP="00BC206E">
                        <w:pPr>
                          <w:jc w:val="center"/>
                        </w:pPr>
                        <w:r>
                          <w:t>Mācību priekšmetu</w:t>
                        </w:r>
                      </w:p>
                      <w:p w:rsidR="00294CF6" w:rsidRDefault="00294CF6" w:rsidP="00BC206E">
                        <w:pPr>
                          <w:jc w:val="center"/>
                        </w:pPr>
                        <w:r>
                          <w:t>metodiskās</w:t>
                        </w:r>
                      </w:p>
                      <w:p w:rsidR="00294CF6" w:rsidRDefault="00294CF6" w:rsidP="00BC206E">
                        <w:pPr>
                          <w:jc w:val="center"/>
                        </w:pPr>
                        <w:r>
                          <w:t>komisijas</w:t>
                        </w:r>
                      </w:p>
                    </w:txbxContent>
                  </v:textbox>
                </v:rect>
                <v:rect id="Rectangle 16" o:spid="_x0000_s1040" style="position:absolute;left:49737;top:9144;width:170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294CF6" w:rsidRDefault="00294CF6" w:rsidP="00BC206E">
                        <w:pPr>
                          <w:jc w:val="center"/>
                        </w:pPr>
                        <w:r>
                          <w:t>Bibliotēka</w:t>
                        </w:r>
                      </w:p>
                    </w:txbxContent>
                  </v:textbox>
                </v:rect>
                <v:rect id="Rectangle 17" o:spid="_x0000_s1041" style="position:absolute;left:6667;top:9144;width:170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294CF6" w:rsidRDefault="00294CF6" w:rsidP="00BC206E">
                        <w:pPr>
                          <w:jc w:val="center"/>
                        </w:pPr>
                        <w:r>
                          <w:t>Grāmatvedība</w:t>
                        </w:r>
                      </w:p>
                    </w:txbxContent>
                  </v:textbox>
                </v:rect>
                <v:rect id="Rectangle 18" o:spid="_x0000_s1042" style="position:absolute;left:49737;top:1143;width:170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294CF6" w:rsidRDefault="00294CF6" w:rsidP="00BC206E">
                        <w:pPr>
                          <w:jc w:val="center"/>
                        </w:pPr>
                        <w:r>
                          <w:t>Pamatskolas padome</w:t>
                        </w:r>
                      </w:p>
                    </w:txbxContent>
                  </v:textbox>
                </v:rect>
                <v:line id="Line 19" o:spid="_x0000_s1043" style="position:absolute;visibility:visible;mso-wrap-style:square" from="23621,1981" to="29108,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0" o:spid="_x0000_s1044" style="position:absolute;visibility:visible;mso-wrap-style:square" from="46119,2286" to="49739,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1" o:spid="_x0000_s1045" style="position:absolute;visibility:visible;mso-wrap-style:square" from="23675,10287" to="50103,1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2" o:spid="_x0000_s1046" style="position:absolute;visibility:visible;mso-wrap-style:square" from="16433,19431" to="62496,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4" o:spid="_x0000_s1047" style="position:absolute;visibility:visible;mso-wrap-style:square" from="62496,19431" to="62497,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5" o:spid="_x0000_s1048" style="position:absolute;visibility:visible;mso-wrap-style:square" from="16433,19431" to="16434,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7" o:spid="_x0000_s1049" style="position:absolute;visibility:visible;mso-wrap-style:square" from="37796,4572" to="37796,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8" o:spid="_x0000_s1050" style="position:absolute;visibility:visible;mso-wrap-style:square" from="23675,16002" to="3779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9" o:spid="_x0000_s1051" style="position:absolute;visibility:visible;mso-wrap-style:square" from="14712,27432" to="14713,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0" o:spid="_x0000_s1052" style="position:absolute;visibility:visible;mso-wrap-style:square" from="16434,40227" to="16435,45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1" o:spid="_x0000_s1053" style="position:absolute;visibility:visible;mso-wrap-style:square" from="29833,30861" to="44312,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3" o:spid="_x0000_s1054" style="position:absolute;visibility:visible;mso-wrap-style:square" from="29833,30861" to="29833,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4" o:spid="_x0000_s1055" style="position:absolute;visibility:visible;mso-wrap-style:square" from="44312,30861" to="44312,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6" o:spid="_x0000_s1056" style="position:absolute;visibility:visible;mso-wrap-style:square" from="46119,38862" to="46120,4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8" o:spid="_x0000_s1057" style="position:absolute;visibility:visible;mso-wrap-style:square" from="18980,42297" to="45237,4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39" o:spid="_x0000_s1058" style="position:absolute;visibility:visible;mso-wrap-style:square" from="18980,42513" to="18986,45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40" o:spid="_x0000_s1059" style="position:absolute;visibility:visible;mso-wrap-style:square" from="61385,27432" to="61386,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shapetype id="_x0000_t32" coordsize="21600,21600" o:spt="32" o:oned="t" path="m,l21600,21600e" filled="f">
                  <v:path arrowok="t" fillok="f" o:connecttype="none"/>
                  <o:lock v:ext="edit" shapetype="t"/>
                </v:shapetype>
                <v:shape id="AutoShape 46" o:spid="_x0000_s1060" type="#_x0000_t32" style="position:absolute;left:21856;top:24003;width:14243;height: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47" o:spid="_x0000_s1061" type="#_x0000_t32" style="position:absolute;left:36105;top:24073;width:7;height:68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rect id="Rectangle 5" o:spid="_x0000_s1062" style="position:absolute;left:718;top:33147;width:8108;height:4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294CF6" w:rsidRDefault="00294CF6" w:rsidP="00BC206E">
                        <w:pPr>
                          <w:jc w:val="center"/>
                        </w:pPr>
                        <w:r>
                          <w:t>Atbalsta personāls</w:t>
                        </w:r>
                      </w:p>
                      <w:p w:rsidR="00294CF6" w:rsidRPr="000122D8" w:rsidRDefault="00294CF6" w:rsidP="00BC206E">
                        <w:pPr>
                          <w:jc w:val="center"/>
                          <w:rPr>
                            <w:i/>
                          </w:rPr>
                        </w:pPr>
                      </w:p>
                    </w:txbxContent>
                  </v:textbox>
                </v:rect>
                <v:shape id="AutoShape 50" o:spid="_x0000_s1063" type="#_x0000_t32" style="position:absolute;left:8826;top:36576;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51" o:spid="_x0000_s1064" type="#_x0000_t32" style="position:absolute;left:3023;top:24003;width:76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52" o:spid="_x0000_s1065" type="#_x0000_t32" style="position:absolute;left:3016;top:24003;width:7;height:9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53" o:spid="_x0000_s1066" type="#_x0000_t32" style="position:absolute;left:45230;top:42291;width:7;height:36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w10:wrap anchory="line"/>
              </v:group>
            </w:pict>
          </mc:Fallback>
        </mc:AlternateContent>
      </w:r>
      <w:r w:rsidRPr="00BC206E">
        <w:rPr>
          <w:noProof/>
        </w:rPr>
        <mc:AlternateContent>
          <mc:Choice Requires="wps">
            <w:drawing>
              <wp:inline distT="0" distB="0" distL="0" distR="0" wp14:anchorId="78F49087" wp14:editId="595985C6">
                <wp:extent cx="6261100" cy="5022850"/>
                <wp:effectExtent l="3810" t="0" r="2540" b="0"/>
                <wp:docPr id="4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61100" cy="502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3FD2FF47" id="AutoShape 1" o:spid="_x0000_s1026" style="width:493pt;height: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" filled="f" stroked="f">
                <o:lock v:ext="edit" aspectratio="t"/>
                <w10:anchorlock/>
              </v:rect>
            </w:pict>
          </mc:Fallback>
        </mc:AlternateContent>
      </w:r>
    </w:p>
    <w:p w:rsidR="00BC206E" w:rsidRPr="00BC206E" w:rsidRDefault="00BC206E" w:rsidP="00BC206E">
      <w:pPr>
        <w:jc w:val="center"/>
      </w:pPr>
    </w:p>
    <w:p w:rsidR="00BC206E" w:rsidRPr="00BC206E" w:rsidRDefault="00BC206E" w:rsidP="00BC206E">
      <w:r w:rsidRPr="00BC206E">
        <w:t>Direktore</w:t>
      </w:r>
      <w:r w:rsidRPr="00BC206E">
        <w:tab/>
      </w:r>
      <w:r w:rsidRPr="00BC206E">
        <w:tab/>
      </w:r>
      <w:r w:rsidRPr="00BC206E">
        <w:rPr>
          <w:color w:val="FFFFFF"/>
        </w:rPr>
        <w:t xml:space="preserve">(personiskais paraksts) </w:t>
      </w:r>
      <w:r w:rsidRPr="00BC206E">
        <w:tab/>
      </w:r>
      <w:r w:rsidRPr="00BC206E">
        <w:tab/>
      </w:r>
      <w:r w:rsidRPr="00BC206E">
        <w:tab/>
        <w:t>Z.Štāla</w:t>
      </w:r>
    </w:p>
    <w:p w:rsidR="00BC206E" w:rsidRPr="00BC206E" w:rsidRDefault="00BC206E" w:rsidP="00BC206E"/>
    <w:p w:rsidR="00BC206E" w:rsidRPr="00BC206E" w:rsidRDefault="00BC206E" w:rsidP="00BC206E">
      <w:pPr>
        <w:rPr>
          <w:sz w:val="20"/>
          <w:szCs w:val="20"/>
        </w:rPr>
      </w:pPr>
    </w:p>
    <w:p w:rsidR="00BC206E" w:rsidRPr="00BC206E" w:rsidRDefault="00BC206E" w:rsidP="00BC206E">
      <w:pPr>
        <w:ind w:right="43"/>
        <w:jc w:val="both"/>
        <w:rPr>
          <w:rFonts w:eastAsia="Calibri"/>
          <w:lang w:eastAsia="en-US"/>
        </w:rPr>
      </w:pPr>
    </w:p>
    <w:p w:rsidR="00BC206E" w:rsidRPr="00BC206E" w:rsidRDefault="00BC206E" w:rsidP="00BC206E">
      <w:pPr>
        <w:ind w:right="43"/>
        <w:jc w:val="both"/>
        <w:rPr>
          <w:rFonts w:eastAsia="Calibri"/>
          <w:sz w:val="20"/>
          <w:szCs w:val="20"/>
          <w:lang w:eastAsia="en-US"/>
        </w:rPr>
      </w:pPr>
      <w:r w:rsidRPr="00BC206E">
        <w:rPr>
          <w:rFonts w:eastAsia="Calibri"/>
          <w:sz w:val="20"/>
          <w:szCs w:val="20"/>
          <w:lang w:eastAsia="en-US"/>
        </w:rPr>
        <w:tab/>
      </w:r>
    </w:p>
    <w:p w:rsidR="00BC206E" w:rsidRPr="00BC206E" w:rsidRDefault="00BC206E" w:rsidP="00BC206E">
      <w:pPr>
        <w:ind w:right="43"/>
        <w:jc w:val="both"/>
        <w:rPr>
          <w:rFonts w:eastAsia="Calibri"/>
          <w:lang w:eastAsia="en-US"/>
        </w:rPr>
      </w:pPr>
    </w:p>
    <w:p w:rsidR="00BC206E" w:rsidRPr="00BC206E" w:rsidRDefault="00BC206E" w:rsidP="00BC206E">
      <w:pPr>
        <w:ind w:right="43"/>
        <w:jc w:val="center"/>
        <w:rPr>
          <w:rFonts w:eastAsia="Calibri"/>
          <w:sz w:val="20"/>
          <w:szCs w:val="20"/>
        </w:rPr>
      </w:pPr>
    </w:p>
    <w:p w:rsidR="00BC206E" w:rsidRPr="00BC206E" w:rsidRDefault="00BC206E" w:rsidP="00BC206E">
      <w:pPr>
        <w:ind w:right="43"/>
        <w:jc w:val="center"/>
        <w:rPr>
          <w:rFonts w:eastAsia="Calibri"/>
          <w:sz w:val="20"/>
          <w:szCs w:val="20"/>
        </w:rPr>
      </w:pPr>
    </w:p>
    <w:p w:rsidR="00BC206E" w:rsidRPr="00BC206E" w:rsidRDefault="00BC206E" w:rsidP="00BC206E">
      <w:pPr>
        <w:ind w:right="43"/>
        <w:jc w:val="center"/>
        <w:rPr>
          <w:rFonts w:eastAsia="Calibri"/>
          <w:sz w:val="20"/>
          <w:szCs w:val="20"/>
        </w:rPr>
      </w:pPr>
    </w:p>
    <w:p w:rsidR="00BC206E" w:rsidRPr="00BC206E" w:rsidRDefault="00BC206E" w:rsidP="00BC206E">
      <w:pPr>
        <w:ind w:right="43"/>
        <w:jc w:val="center"/>
        <w:rPr>
          <w:rFonts w:eastAsia="Calibri"/>
          <w:sz w:val="20"/>
          <w:szCs w:val="20"/>
        </w:rPr>
      </w:pPr>
    </w:p>
    <w:p w:rsidR="00BC206E" w:rsidRPr="00BC206E" w:rsidRDefault="00BC206E" w:rsidP="00BC206E">
      <w:pPr>
        <w:ind w:right="43"/>
        <w:jc w:val="center"/>
        <w:rPr>
          <w:rFonts w:eastAsia="Calibri"/>
          <w:sz w:val="20"/>
          <w:szCs w:val="20"/>
        </w:rPr>
      </w:pPr>
    </w:p>
    <w:p w:rsidR="00BC206E" w:rsidRPr="00BC206E" w:rsidRDefault="00BC206E" w:rsidP="00BC206E">
      <w:pPr>
        <w:ind w:right="43"/>
        <w:jc w:val="center"/>
        <w:rPr>
          <w:rFonts w:eastAsia="Calibri"/>
          <w:sz w:val="20"/>
          <w:szCs w:val="20"/>
        </w:rPr>
      </w:pPr>
    </w:p>
    <w:p w:rsidR="00DD7A2B" w:rsidRPr="00BC206E" w:rsidRDefault="00D43750" w:rsidP="00DD7A2B">
      <w:pPr>
        <w:ind w:right="43"/>
        <w:jc w:val="center"/>
        <w:rPr>
          <w:rFonts w:eastAsia="Calibri"/>
          <w:sz w:val="20"/>
          <w:szCs w:val="20"/>
        </w:rPr>
      </w:pPr>
      <w:r>
        <w:rPr>
          <w:b/>
        </w:rPr>
        <w:br w:type="page"/>
      </w:r>
      <w:r w:rsidR="008714F6">
        <w:lastRenderedPageBreak/>
        <w:tab/>
      </w:r>
      <w:r w:rsidR="008714F6">
        <w:tab/>
      </w:r>
    </w:p>
    <w:p w:rsidR="00DD7A2B" w:rsidRPr="00BC206E" w:rsidRDefault="00DD7A2B" w:rsidP="00DD7A2B">
      <w:pPr>
        <w:ind w:right="43"/>
        <w:jc w:val="center"/>
        <w:rPr>
          <w:rFonts w:eastAsia="Calibri"/>
          <w:sz w:val="20"/>
          <w:szCs w:val="20"/>
        </w:rPr>
      </w:pPr>
    </w:p>
    <w:p w:rsidR="00DD7A2B" w:rsidRPr="00BA0771" w:rsidRDefault="00DD7A2B" w:rsidP="00DD7A2B">
      <w:pPr>
        <w:suppressAutoHyphens/>
        <w:autoSpaceDN w:val="0"/>
        <w:ind w:right="-1"/>
        <w:jc w:val="center"/>
        <w:textAlignment w:val="baseline"/>
        <w:rPr>
          <w:b/>
        </w:rPr>
      </w:pPr>
      <w:r w:rsidRPr="00BA0771">
        <w:rPr>
          <w:b/>
        </w:rPr>
        <w:t>L Ē M U M S</w:t>
      </w:r>
    </w:p>
    <w:p w:rsidR="00DD7A2B" w:rsidRDefault="00DD7A2B" w:rsidP="00DD7A2B">
      <w:pPr>
        <w:suppressAutoHyphens/>
        <w:autoSpaceDN w:val="0"/>
        <w:ind w:right="-1"/>
        <w:jc w:val="center"/>
        <w:textAlignment w:val="baseline"/>
      </w:pPr>
      <w:r>
        <w:t>Tukumā</w:t>
      </w:r>
    </w:p>
    <w:p w:rsidR="00DD7A2B" w:rsidRDefault="00DD7A2B" w:rsidP="00DD7A2B">
      <w:pPr>
        <w:suppressAutoHyphens/>
        <w:autoSpaceDN w:val="0"/>
        <w:ind w:right="-1"/>
        <w:jc w:val="both"/>
        <w:textAlignment w:val="baseline"/>
      </w:pPr>
      <w:r>
        <w:t>2016.gada 24.novembrī</w:t>
      </w:r>
      <w:r>
        <w:tab/>
      </w:r>
      <w:r>
        <w:tab/>
      </w:r>
      <w:r>
        <w:tab/>
      </w:r>
      <w:r>
        <w:tab/>
      </w:r>
      <w:r>
        <w:tab/>
      </w:r>
      <w:r>
        <w:tab/>
      </w:r>
      <w:r>
        <w:tab/>
      </w:r>
      <w:r>
        <w:tab/>
        <w:t>prot.Nr.16, 20.§.</w:t>
      </w:r>
    </w:p>
    <w:p w:rsidR="00DD7A2B" w:rsidRPr="00BC206E" w:rsidRDefault="00DD7A2B" w:rsidP="00DD7A2B">
      <w:pPr>
        <w:ind w:right="43"/>
        <w:jc w:val="center"/>
        <w:rPr>
          <w:rFonts w:eastAsia="Calibri"/>
          <w:sz w:val="20"/>
          <w:szCs w:val="20"/>
        </w:rPr>
      </w:pPr>
    </w:p>
    <w:p w:rsidR="00DD7A2B" w:rsidRPr="00BC206E" w:rsidRDefault="00DD7A2B" w:rsidP="00DD7A2B">
      <w:pPr>
        <w:ind w:right="43"/>
        <w:jc w:val="center"/>
        <w:rPr>
          <w:rFonts w:eastAsia="Calibri"/>
          <w:sz w:val="20"/>
          <w:szCs w:val="20"/>
        </w:rPr>
      </w:pPr>
    </w:p>
    <w:p w:rsidR="00DD7A2B" w:rsidRPr="00BC206E" w:rsidRDefault="00DD7A2B" w:rsidP="00DD7A2B">
      <w:pPr>
        <w:jc w:val="center"/>
        <w:rPr>
          <w:noProof/>
          <w:sz w:val="20"/>
          <w:szCs w:val="20"/>
        </w:rPr>
      </w:pPr>
    </w:p>
    <w:p w:rsidR="00DD7A2B" w:rsidRPr="00BC206E" w:rsidRDefault="00DD7A2B" w:rsidP="00DD7A2B">
      <w:pPr>
        <w:jc w:val="both"/>
        <w:rPr>
          <w:b/>
        </w:rPr>
      </w:pPr>
      <w:r w:rsidRPr="00BC206E">
        <w:rPr>
          <w:b/>
        </w:rPr>
        <w:t>Par Tukuma novada nevalstisko organizāciju</w:t>
      </w:r>
    </w:p>
    <w:p w:rsidR="00DD7A2B" w:rsidRPr="00BC206E" w:rsidRDefault="00DD7A2B" w:rsidP="00DD7A2B">
      <w:pPr>
        <w:jc w:val="both"/>
        <w:rPr>
          <w:b/>
        </w:rPr>
      </w:pPr>
      <w:r w:rsidRPr="00BC206E">
        <w:rPr>
          <w:b/>
        </w:rPr>
        <w:t>un to biedru apbalvošanu ar naudas balvu</w:t>
      </w:r>
    </w:p>
    <w:p w:rsidR="00DD7A2B" w:rsidRPr="00BC206E" w:rsidRDefault="00DD7A2B" w:rsidP="00DD7A2B">
      <w:pPr>
        <w:jc w:val="both"/>
        <w:rPr>
          <w:b/>
        </w:rPr>
      </w:pPr>
    </w:p>
    <w:p w:rsidR="00DD7A2B" w:rsidRPr="00BC206E" w:rsidRDefault="00DD7A2B" w:rsidP="00DD7A2B">
      <w:pPr>
        <w:jc w:val="both"/>
        <w:rPr>
          <w:i/>
          <w:noProof/>
          <w:color w:val="000000"/>
          <w:sz w:val="20"/>
          <w:szCs w:val="20"/>
        </w:rPr>
      </w:pPr>
    </w:p>
    <w:p w:rsidR="00DD7A2B" w:rsidRPr="00BC206E" w:rsidRDefault="00DD7A2B" w:rsidP="00DD7A2B">
      <w:pPr>
        <w:jc w:val="both"/>
        <w:rPr>
          <w:i/>
          <w:noProof/>
          <w:color w:val="000000"/>
          <w:sz w:val="20"/>
          <w:szCs w:val="20"/>
        </w:rPr>
      </w:pPr>
    </w:p>
    <w:p w:rsidR="00DD7A2B" w:rsidRPr="00BC206E" w:rsidRDefault="00DD7A2B" w:rsidP="00DD7A2B">
      <w:pPr>
        <w:ind w:firstLine="720"/>
        <w:jc w:val="both"/>
        <w:rPr>
          <w:i/>
          <w:noProof/>
          <w:color w:val="000000"/>
          <w:szCs w:val="22"/>
        </w:rPr>
      </w:pPr>
      <w:r w:rsidRPr="00BC206E">
        <w:rPr>
          <w:noProof/>
          <w:color w:val="000000"/>
        </w:rPr>
        <w:t xml:space="preserve">1. </w:t>
      </w:r>
      <w:r w:rsidRPr="00BC206E">
        <w:t>Pamatojoties uz iesniegtajiem pieteikumiem un atbilstīgi 2014.gada 25.septembrī apstiprinātajam Tukuma novada Domes nolikumam „Par Tukuma novada nevalstisko organizāciju un to biedru apbalvošanu ar naudas balvu” (prot.Nr.11, 9.§.), piešķirt naudas balvas šādās nominācijās:</w:t>
      </w:r>
    </w:p>
    <w:p w:rsidR="00DD7A2B" w:rsidRPr="00BC206E" w:rsidRDefault="00DD7A2B" w:rsidP="00DD7A2B">
      <w:pPr>
        <w:jc w:val="both"/>
      </w:pPr>
    </w:p>
    <w:p w:rsidR="00DD7A2B" w:rsidRPr="00BC206E" w:rsidRDefault="00DD7A2B" w:rsidP="00DD7A2B">
      <w:pPr>
        <w:jc w:val="both"/>
        <w:rPr>
          <w:bCs/>
        </w:rPr>
      </w:pPr>
      <w:r w:rsidRPr="00BC206E">
        <w:rPr>
          <w:bCs/>
        </w:rPr>
        <w:t>1.1. „Nesavtīgs ieguldījums un ilggadēja darbība sabiedrības labā”:</w:t>
      </w:r>
    </w:p>
    <w:p w:rsidR="00DD7A2B" w:rsidRPr="00BC206E" w:rsidRDefault="00DD7A2B" w:rsidP="00DD7A2B">
      <w:pPr>
        <w:ind w:firstLine="720"/>
        <w:jc w:val="both"/>
        <w:rPr>
          <w:bCs/>
        </w:rPr>
      </w:pPr>
      <w:r w:rsidRPr="00BC206E">
        <w:rPr>
          <w:bCs/>
        </w:rPr>
        <w:t>1.1.1. Biedrības „Līdzvērtība” biedrei Initai Ozoliņai - 330,00 EUR,</w:t>
      </w:r>
    </w:p>
    <w:p w:rsidR="00DD7A2B" w:rsidRPr="00BC206E" w:rsidRDefault="00DD7A2B" w:rsidP="00DD7A2B">
      <w:pPr>
        <w:ind w:firstLine="720"/>
        <w:jc w:val="both"/>
        <w:rPr>
          <w:bCs/>
        </w:rPr>
      </w:pPr>
      <w:r w:rsidRPr="00BC206E">
        <w:rPr>
          <w:bCs/>
        </w:rPr>
        <w:t>1.1.2. Represēto kluba „Atauga” valdes loceklei Inārai Skrubei - 330,00 EUR,</w:t>
      </w:r>
    </w:p>
    <w:p w:rsidR="00DD7A2B" w:rsidRPr="00BC206E" w:rsidRDefault="00DD7A2B" w:rsidP="00DD7A2B">
      <w:pPr>
        <w:ind w:firstLine="720"/>
        <w:jc w:val="both"/>
      </w:pPr>
      <w:r w:rsidRPr="00BC206E">
        <w:t xml:space="preserve">1.1.3. Latvijas Sarkanā krusta Tukuma komitejas biedrei Zeltītei Kalviņai </w:t>
      </w:r>
      <w:r w:rsidRPr="00BC206E">
        <w:rPr>
          <w:bCs/>
        </w:rPr>
        <w:t>- 330</w:t>
      </w:r>
      <w:r w:rsidRPr="00BC206E">
        <w:t>,00 EUR,</w:t>
      </w:r>
    </w:p>
    <w:p w:rsidR="00DD7A2B" w:rsidRPr="00BC206E" w:rsidRDefault="00DD7A2B" w:rsidP="00DD7A2B">
      <w:pPr>
        <w:ind w:firstLine="720"/>
        <w:jc w:val="both"/>
        <w:rPr>
          <w:i/>
        </w:rPr>
      </w:pPr>
      <w:r w:rsidRPr="00BC206E">
        <w:t xml:space="preserve">1.1.4. Nodibinājumam „Artūra Rancāna fonds” </w:t>
      </w:r>
      <w:r w:rsidRPr="00BC206E">
        <w:rPr>
          <w:bCs/>
        </w:rPr>
        <w:t>- 330</w:t>
      </w:r>
      <w:r w:rsidRPr="00BC206E">
        <w:t>,00 EUR,</w:t>
      </w:r>
    </w:p>
    <w:p w:rsidR="00DD7A2B" w:rsidRPr="00BC206E" w:rsidRDefault="00DD7A2B" w:rsidP="00DD7A2B">
      <w:pPr>
        <w:ind w:firstLine="720"/>
        <w:jc w:val="both"/>
      </w:pPr>
      <w:r w:rsidRPr="00BC206E">
        <w:t xml:space="preserve">1.1.5. Biedrībai „Černobilieši” </w:t>
      </w:r>
      <w:r w:rsidRPr="00BC206E">
        <w:rPr>
          <w:bCs/>
        </w:rPr>
        <w:t>- 330</w:t>
      </w:r>
      <w:r w:rsidRPr="00BC206E">
        <w:t>,00 EUR,</w:t>
      </w:r>
    </w:p>
    <w:p w:rsidR="00DD7A2B" w:rsidRPr="00BC206E" w:rsidRDefault="00DD7A2B" w:rsidP="00DD7A2B">
      <w:pPr>
        <w:ind w:firstLine="720"/>
        <w:jc w:val="both"/>
        <w:rPr>
          <w:bCs/>
        </w:rPr>
      </w:pPr>
      <w:r w:rsidRPr="00BC206E">
        <w:t xml:space="preserve">1.1.6. Biedrības „Tukuma Daugavas Vanagi” valdei - </w:t>
      </w:r>
      <w:r w:rsidRPr="00BC206E">
        <w:rPr>
          <w:bCs/>
        </w:rPr>
        <w:t xml:space="preserve">330,00 </w:t>
      </w:r>
      <w:r w:rsidRPr="00BC206E">
        <w:t>EUR</w:t>
      </w:r>
      <w:r w:rsidRPr="00BC206E">
        <w:rPr>
          <w:bCs/>
        </w:rPr>
        <w:t>.</w:t>
      </w:r>
    </w:p>
    <w:p w:rsidR="00DD7A2B" w:rsidRPr="00BC206E" w:rsidRDefault="00DD7A2B" w:rsidP="00DD7A2B">
      <w:pPr>
        <w:jc w:val="both"/>
        <w:rPr>
          <w:bCs/>
        </w:rPr>
      </w:pPr>
    </w:p>
    <w:p w:rsidR="00DD7A2B" w:rsidRPr="00BC206E" w:rsidRDefault="00DD7A2B" w:rsidP="00DD7A2B">
      <w:pPr>
        <w:jc w:val="both"/>
      </w:pPr>
      <w:r w:rsidRPr="00BC206E">
        <w:t>1.2. „Gada notikums”:</w:t>
      </w:r>
    </w:p>
    <w:p w:rsidR="00DD7A2B" w:rsidRPr="00BC206E" w:rsidRDefault="00DD7A2B" w:rsidP="00DD7A2B">
      <w:pPr>
        <w:ind w:firstLine="720"/>
        <w:jc w:val="both"/>
      </w:pPr>
      <w:r w:rsidRPr="00BC206E">
        <w:t xml:space="preserve">1.2.1. Biedrībai „Asni 3139” </w:t>
      </w:r>
      <w:r w:rsidRPr="00BC206E">
        <w:rPr>
          <w:bCs/>
        </w:rPr>
        <w:t>- 330</w:t>
      </w:r>
      <w:r w:rsidRPr="00BC206E">
        <w:t>,00 EUR</w:t>
      </w:r>
    </w:p>
    <w:p w:rsidR="00DD7A2B" w:rsidRPr="00BC206E" w:rsidRDefault="00DD7A2B" w:rsidP="00DD7A2B">
      <w:pPr>
        <w:jc w:val="both"/>
      </w:pPr>
    </w:p>
    <w:p w:rsidR="00DD7A2B" w:rsidRPr="00BC206E" w:rsidRDefault="00DD7A2B" w:rsidP="00DD7A2B">
      <w:pPr>
        <w:jc w:val="both"/>
      </w:pPr>
      <w:r w:rsidRPr="00BC206E">
        <w:t>1.3. “Novada cildinājums”:</w:t>
      </w:r>
    </w:p>
    <w:p w:rsidR="00DD7A2B" w:rsidRPr="00BC206E" w:rsidRDefault="00DD7A2B" w:rsidP="00DD7A2B">
      <w:pPr>
        <w:ind w:left="720"/>
        <w:jc w:val="both"/>
        <w:rPr>
          <w:i/>
        </w:rPr>
      </w:pPr>
      <w:r w:rsidRPr="00BC206E">
        <w:t xml:space="preserve">1.3.1. Biedrībai „Tukuma Literātu apvienība” - </w:t>
      </w:r>
      <w:r w:rsidRPr="00BC206E">
        <w:rPr>
          <w:bCs/>
        </w:rPr>
        <w:t>330</w:t>
      </w:r>
      <w:r w:rsidRPr="00BC206E">
        <w:t>,00 EUR,</w:t>
      </w:r>
    </w:p>
    <w:p w:rsidR="00DD7A2B" w:rsidRPr="00BC206E" w:rsidRDefault="00DD7A2B" w:rsidP="00DD7A2B">
      <w:pPr>
        <w:ind w:left="720"/>
        <w:jc w:val="both"/>
        <w:rPr>
          <w:bCs/>
          <w:i/>
        </w:rPr>
      </w:pPr>
      <w:r w:rsidRPr="00BC206E">
        <w:t xml:space="preserve">1.3.2. Biedrībai „Tukuma poļu biedrībai” </w:t>
      </w:r>
      <w:r w:rsidRPr="00BC206E">
        <w:rPr>
          <w:bCs/>
        </w:rPr>
        <w:t>- 330</w:t>
      </w:r>
      <w:r w:rsidRPr="00BC206E">
        <w:t>,00 EUR</w:t>
      </w:r>
      <w:r w:rsidRPr="00BC206E">
        <w:rPr>
          <w:i/>
        </w:rPr>
        <w:t>.</w:t>
      </w:r>
    </w:p>
    <w:p w:rsidR="00DD7A2B" w:rsidRPr="00BC206E" w:rsidRDefault="00DD7A2B" w:rsidP="00DD7A2B">
      <w:pPr>
        <w:jc w:val="both"/>
      </w:pPr>
    </w:p>
    <w:p w:rsidR="00DD7A2B" w:rsidRPr="00BC206E" w:rsidRDefault="00DD7A2B" w:rsidP="00DD7A2B">
      <w:pPr>
        <w:jc w:val="both"/>
      </w:pPr>
      <w:r w:rsidRPr="00BC206E">
        <w:t>1.4. „Radošā degsme”:</w:t>
      </w:r>
    </w:p>
    <w:p w:rsidR="00DD7A2B" w:rsidRPr="00BC206E" w:rsidRDefault="00DD7A2B" w:rsidP="00DD7A2B">
      <w:pPr>
        <w:ind w:firstLine="720"/>
        <w:jc w:val="both"/>
        <w:rPr>
          <w:bCs/>
        </w:rPr>
      </w:pPr>
      <w:r w:rsidRPr="00BC206E">
        <w:t xml:space="preserve">1.4.1. Tukuma pilsētas pensionāru biedrības biedrei Austrai Grenevicai </w:t>
      </w:r>
      <w:r w:rsidRPr="00BC206E">
        <w:rPr>
          <w:bCs/>
        </w:rPr>
        <w:t>- 330</w:t>
      </w:r>
      <w:r w:rsidRPr="00BC206E">
        <w:t>,00 EUR,</w:t>
      </w:r>
      <w:r w:rsidRPr="00BC206E">
        <w:rPr>
          <w:bCs/>
        </w:rPr>
        <w:t xml:space="preserve"> </w:t>
      </w:r>
    </w:p>
    <w:p w:rsidR="00DD7A2B" w:rsidRPr="00BC206E" w:rsidRDefault="00DD7A2B" w:rsidP="00DD7A2B">
      <w:pPr>
        <w:ind w:firstLine="720"/>
        <w:jc w:val="both"/>
        <w:rPr>
          <w:bCs/>
        </w:rPr>
      </w:pPr>
      <w:r w:rsidRPr="00BC206E">
        <w:rPr>
          <w:bCs/>
        </w:rPr>
        <w:t xml:space="preserve">1.4.2. </w:t>
      </w:r>
      <w:r w:rsidRPr="00BC206E">
        <w:t xml:space="preserve">Biedrībai „Tukuma DOMU BIEDRI”  </w:t>
      </w:r>
      <w:r w:rsidRPr="00BC206E">
        <w:rPr>
          <w:bCs/>
        </w:rPr>
        <w:t>- 330</w:t>
      </w:r>
      <w:r w:rsidRPr="00BC206E">
        <w:t xml:space="preserve">,00 EUR, </w:t>
      </w:r>
    </w:p>
    <w:p w:rsidR="00DD7A2B" w:rsidRPr="00BC206E" w:rsidRDefault="00DD7A2B" w:rsidP="00DD7A2B">
      <w:pPr>
        <w:ind w:firstLine="720"/>
        <w:jc w:val="both"/>
        <w:rPr>
          <w:i/>
        </w:rPr>
      </w:pPr>
      <w:r w:rsidRPr="00BC206E">
        <w:rPr>
          <w:bCs/>
        </w:rPr>
        <w:t xml:space="preserve">1.4.3. </w:t>
      </w:r>
      <w:r w:rsidRPr="00BC206E">
        <w:t xml:space="preserve">Biedrībai „Līdzvērtība” </w:t>
      </w:r>
      <w:r w:rsidRPr="00BC206E">
        <w:rPr>
          <w:bCs/>
        </w:rPr>
        <w:t>- 330</w:t>
      </w:r>
      <w:r w:rsidRPr="00BC206E">
        <w:t>,00 EUR</w:t>
      </w:r>
      <w:r w:rsidRPr="00BC206E">
        <w:rPr>
          <w:i/>
        </w:rPr>
        <w:t xml:space="preserve"> </w:t>
      </w:r>
    </w:p>
    <w:p w:rsidR="00DD7A2B" w:rsidRPr="00BC206E" w:rsidRDefault="00DD7A2B" w:rsidP="00DD7A2B">
      <w:pPr>
        <w:ind w:firstLine="720"/>
        <w:jc w:val="both"/>
      </w:pPr>
    </w:p>
    <w:p w:rsidR="00DD7A2B" w:rsidRPr="00BC206E" w:rsidRDefault="00DD7A2B" w:rsidP="00DD7A2B">
      <w:pPr>
        <w:jc w:val="both"/>
      </w:pPr>
      <w:r w:rsidRPr="00BC206E">
        <w:t>1.5. „Izcilas sadarbības piemērs”:</w:t>
      </w:r>
    </w:p>
    <w:p w:rsidR="00DD7A2B" w:rsidRPr="00BC206E" w:rsidRDefault="00DD7A2B" w:rsidP="00DD7A2B">
      <w:pPr>
        <w:ind w:firstLine="720"/>
        <w:jc w:val="both"/>
        <w:rPr>
          <w:bCs/>
        </w:rPr>
      </w:pPr>
      <w:r w:rsidRPr="00BC206E">
        <w:t xml:space="preserve">1.5.1. Biedrībai „Dziesmu vācelīte” </w:t>
      </w:r>
      <w:r w:rsidRPr="00BC206E">
        <w:rPr>
          <w:bCs/>
        </w:rPr>
        <w:t>- 330</w:t>
      </w:r>
      <w:r w:rsidRPr="00BC206E">
        <w:t>,00 EUR.</w:t>
      </w:r>
    </w:p>
    <w:p w:rsidR="00DD7A2B" w:rsidRPr="00BC206E" w:rsidRDefault="00DD7A2B" w:rsidP="00DD7A2B">
      <w:pPr>
        <w:ind w:firstLine="720"/>
        <w:jc w:val="both"/>
      </w:pPr>
    </w:p>
    <w:p w:rsidR="00DD7A2B" w:rsidRPr="00BC206E" w:rsidRDefault="00DD7A2B" w:rsidP="00DD7A2B">
      <w:pPr>
        <w:ind w:firstLine="709"/>
        <w:jc w:val="both"/>
      </w:pPr>
      <w:r w:rsidRPr="00BC206E">
        <w:t>2. Ņemot vērā Kultūras un nevalstisko organizāciju komisijas 24.10.2016. lēmumu „Par Tukuma novada nevalstisko organizāciju un to biedru apbalvošanu ar naudas balvu” (prot.Nr.4.,1.§.), noraidīt ierosinājumus par naudas balvas piešķiršanu šādam nominantiem:</w:t>
      </w:r>
    </w:p>
    <w:p w:rsidR="00DD7A2B" w:rsidRPr="00BC206E" w:rsidRDefault="00DD7A2B" w:rsidP="00DD7A2B">
      <w:pPr>
        <w:jc w:val="both"/>
      </w:pPr>
    </w:p>
    <w:p w:rsidR="00DD7A2B" w:rsidRPr="00BC206E" w:rsidRDefault="00DD7A2B" w:rsidP="00DD7A2B">
      <w:pPr>
        <w:ind w:firstLine="709"/>
        <w:jc w:val="both"/>
      </w:pPr>
      <w:r w:rsidRPr="00BC206E">
        <w:t>2.1. biedrībai „Tukuma Invalīdu biedrība”. Biedrība pieteikta apbalvojumam nominācijā  „Nesavtīgs ieguldījums sabiedrības labā”. Šajā nominācijā Tukuma invalīdu biedrībai  balva tika piešķirta 2015.gadā. 2016.gadā iesniegtajā pieteikumā aprakstīta biedrības darbība, kas nav pārliecinoša balvas atkārtotai piešķiršanai;</w:t>
      </w:r>
    </w:p>
    <w:p w:rsidR="00DD7A2B" w:rsidRPr="00BC206E" w:rsidRDefault="00DD7A2B" w:rsidP="00DD7A2B">
      <w:pPr>
        <w:ind w:left="709" w:firstLine="11"/>
        <w:jc w:val="both"/>
      </w:pPr>
    </w:p>
    <w:p w:rsidR="00DD7A2B" w:rsidRPr="00BC206E" w:rsidRDefault="00DD7A2B" w:rsidP="00DD7A2B">
      <w:pPr>
        <w:ind w:firstLine="709"/>
        <w:jc w:val="both"/>
      </w:pPr>
      <w:r w:rsidRPr="00BC206E">
        <w:lastRenderedPageBreak/>
        <w:t>2.2. biedrības „Tumes mežroze” valdei. Biedrības valde pieteikta nominācijai „Nesavtīgs ieguldījums un ilggadēja sadarbība sabiedrības labā”. Šajā nominācijā biedrībai „Tumes mežroze” balva tika piešķirta 2014.gadā, bet 2015.gadā nominācijā „Izcilas sadarbības piemērs” tika piešķirta balva biedrības valdes priekšsēdētājai Guntai Lagzdiņai. 2016.gadā iesniegtajā pieteikumā atspoguļota biedrības darbība no 2014.gada, bet nav minēts konkrēts un īpašs sasniegums sabiedrības labā 2016.gadā;</w:t>
      </w:r>
    </w:p>
    <w:p w:rsidR="00DD7A2B" w:rsidRPr="00BC206E" w:rsidRDefault="00DD7A2B" w:rsidP="00DD7A2B">
      <w:pPr>
        <w:ind w:left="709"/>
        <w:jc w:val="both"/>
      </w:pPr>
    </w:p>
    <w:p w:rsidR="00DD7A2B" w:rsidRPr="00BC206E" w:rsidRDefault="00DD7A2B" w:rsidP="00DD7A2B">
      <w:pPr>
        <w:ind w:firstLine="709"/>
        <w:contextualSpacing/>
        <w:jc w:val="both"/>
        <w:rPr>
          <w:rFonts w:eastAsia="Calibri"/>
          <w:szCs w:val="22"/>
          <w:lang w:eastAsia="en-US"/>
        </w:rPr>
      </w:pPr>
      <w:r w:rsidRPr="00BC206E">
        <w:t xml:space="preserve">2.3. biedrībai </w:t>
      </w:r>
      <w:r w:rsidRPr="00BC206E">
        <w:rPr>
          <w:rFonts w:eastAsia="Calibri"/>
          <w:szCs w:val="22"/>
          <w:lang w:eastAsia="en-US"/>
        </w:rPr>
        <w:t>“ASNI 3139”. Biedrība ir pieteikta divām nominācijām - “Radošā degsme” un “Gada notikums”. Pamatojoties uz iesniegtajiem pieteikumiem un atbilstīgi 2014.gada 25.septembrī apstiprinātajam Tukuma novada Domes nolikumam „Par Tukuma novada nevalstisko organizāciju un to biedru apbalvošanu ar naudas balvu” (prot.Nr.11, 9.§.) pretendents var balvu saņemt tikai vienā nominācijā;</w:t>
      </w:r>
    </w:p>
    <w:p w:rsidR="00DD7A2B" w:rsidRPr="00BC206E" w:rsidRDefault="00DD7A2B" w:rsidP="00DD7A2B">
      <w:pPr>
        <w:ind w:left="720"/>
        <w:contextualSpacing/>
        <w:jc w:val="both"/>
        <w:rPr>
          <w:rFonts w:eastAsia="Calibri"/>
          <w:szCs w:val="22"/>
          <w:lang w:eastAsia="en-US"/>
        </w:rPr>
      </w:pPr>
    </w:p>
    <w:p w:rsidR="00DD7A2B" w:rsidRPr="00BC206E" w:rsidRDefault="00DD7A2B" w:rsidP="00DD7A2B">
      <w:pPr>
        <w:ind w:firstLine="709"/>
        <w:contextualSpacing/>
        <w:jc w:val="both"/>
        <w:rPr>
          <w:rFonts w:eastAsia="Calibri"/>
          <w:szCs w:val="22"/>
          <w:lang w:eastAsia="en-US"/>
        </w:rPr>
      </w:pPr>
      <w:r w:rsidRPr="00BC206E">
        <w:rPr>
          <w:rFonts w:eastAsia="Calibri"/>
          <w:szCs w:val="22"/>
          <w:lang w:eastAsia="en-US"/>
        </w:rPr>
        <w:t>2.4.</w:t>
      </w:r>
      <w:r w:rsidRPr="00BC206E">
        <w:t xml:space="preserve"> b</w:t>
      </w:r>
      <w:r w:rsidRPr="00BC206E">
        <w:rPr>
          <w:rFonts w:eastAsia="Calibri"/>
          <w:szCs w:val="22"/>
          <w:lang w:eastAsia="en-US"/>
        </w:rPr>
        <w:t>iedrībai “Līdzvērtība”. Biedrība ir pieteikta divām nominācijām - “Radošā degsme” un “Nesavtīgs ieguldījums un ilggadēja darbība sabiedrības labā”. Pamatojoties uz iesniegtajiem pieteikumiem un atbilstīgi 2014.gada 25.septembrī apstiprinātajam Tukuma novada Domes nolikumam „Par Tukuma novada nevalstisko organizāciju un to biedru apbalvošanu ar naudas balvu” (prot.Nr.11, 9.§.) pretendents var balvu saņemt tikai vienā nominācijā.</w:t>
      </w:r>
    </w:p>
    <w:p w:rsidR="00DD7A2B" w:rsidRPr="00BC206E" w:rsidRDefault="00DD7A2B" w:rsidP="00DD7A2B">
      <w:pPr>
        <w:ind w:firstLine="720"/>
        <w:jc w:val="both"/>
        <w:rPr>
          <w:bCs/>
        </w:rPr>
      </w:pPr>
    </w:p>
    <w:p w:rsidR="00DD7A2B" w:rsidRPr="00BC206E" w:rsidRDefault="00DD7A2B" w:rsidP="00DD7A2B">
      <w:pPr>
        <w:jc w:val="both"/>
      </w:pPr>
      <w:r w:rsidRPr="00BC206E">
        <w:tab/>
      </w: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jc w:val="both"/>
      </w:pPr>
    </w:p>
    <w:p w:rsidR="00DD7A2B" w:rsidRPr="00BC206E" w:rsidRDefault="00DD7A2B" w:rsidP="00DD7A2B">
      <w:pPr>
        <w:rPr>
          <w:szCs w:val="22"/>
        </w:rPr>
      </w:pPr>
    </w:p>
    <w:p w:rsidR="00DD7A2B" w:rsidRPr="00BC206E" w:rsidRDefault="00DD7A2B" w:rsidP="00DD7A2B">
      <w:pPr>
        <w:rPr>
          <w:noProof/>
          <w:sz w:val="20"/>
          <w:szCs w:val="20"/>
        </w:rPr>
      </w:pPr>
      <w:r w:rsidRPr="00BC206E">
        <w:rPr>
          <w:noProof/>
          <w:sz w:val="20"/>
          <w:szCs w:val="20"/>
        </w:rPr>
        <w:t>Nosūtīt:</w:t>
      </w:r>
    </w:p>
    <w:p w:rsidR="00DD7A2B" w:rsidRPr="00BC206E" w:rsidRDefault="00DD7A2B" w:rsidP="00DD7A2B">
      <w:pPr>
        <w:rPr>
          <w:noProof/>
          <w:sz w:val="20"/>
          <w:szCs w:val="20"/>
        </w:rPr>
      </w:pPr>
      <w:r w:rsidRPr="00BC206E">
        <w:rPr>
          <w:noProof/>
          <w:sz w:val="20"/>
          <w:szCs w:val="20"/>
        </w:rPr>
        <w:t>-Kult.nod.</w:t>
      </w:r>
    </w:p>
    <w:p w:rsidR="00DD7A2B" w:rsidRPr="00BC206E" w:rsidRDefault="00DD7A2B" w:rsidP="00DD7A2B">
      <w:pPr>
        <w:rPr>
          <w:noProof/>
          <w:sz w:val="20"/>
          <w:szCs w:val="20"/>
        </w:rPr>
      </w:pPr>
      <w:r w:rsidRPr="00BC206E">
        <w:rPr>
          <w:noProof/>
          <w:sz w:val="20"/>
          <w:szCs w:val="20"/>
        </w:rPr>
        <w:t>-NVOA</w:t>
      </w:r>
    </w:p>
    <w:p w:rsidR="00DD7A2B" w:rsidRPr="00BC206E" w:rsidRDefault="00DD7A2B" w:rsidP="00DD7A2B">
      <w:pPr>
        <w:rPr>
          <w:noProof/>
          <w:sz w:val="20"/>
          <w:szCs w:val="20"/>
        </w:rPr>
      </w:pPr>
      <w:r w:rsidRPr="00BC206E">
        <w:rPr>
          <w:noProof/>
          <w:sz w:val="20"/>
          <w:szCs w:val="20"/>
        </w:rPr>
        <w:t>-Fin.nod.</w:t>
      </w:r>
    </w:p>
    <w:p w:rsidR="00DD7A2B" w:rsidRPr="00BC206E" w:rsidRDefault="00DD7A2B" w:rsidP="00DD7A2B">
      <w:pPr>
        <w:rPr>
          <w:noProof/>
          <w:sz w:val="20"/>
          <w:szCs w:val="20"/>
        </w:rPr>
      </w:pPr>
      <w:r w:rsidRPr="00BC206E">
        <w:rPr>
          <w:noProof/>
          <w:sz w:val="20"/>
          <w:szCs w:val="20"/>
        </w:rPr>
        <w:t>-izraksti</w:t>
      </w:r>
    </w:p>
    <w:p w:rsidR="00DD7A2B" w:rsidRPr="00BC206E" w:rsidRDefault="00DD7A2B" w:rsidP="00DD7A2B">
      <w:pPr>
        <w:rPr>
          <w:noProof/>
          <w:sz w:val="20"/>
          <w:szCs w:val="20"/>
        </w:rPr>
      </w:pPr>
      <w:r w:rsidRPr="00BC206E">
        <w:rPr>
          <w:noProof/>
          <w:sz w:val="20"/>
          <w:szCs w:val="20"/>
        </w:rPr>
        <w:t>______________________________</w:t>
      </w:r>
    </w:p>
    <w:p w:rsidR="00DD7A2B" w:rsidRPr="00BC206E" w:rsidRDefault="00DD7A2B" w:rsidP="00DD7A2B">
      <w:pPr>
        <w:rPr>
          <w:noProof/>
          <w:sz w:val="20"/>
          <w:szCs w:val="20"/>
        </w:rPr>
      </w:pPr>
      <w:r w:rsidRPr="00BC206E">
        <w:rPr>
          <w:noProof/>
          <w:sz w:val="20"/>
          <w:szCs w:val="20"/>
        </w:rPr>
        <w:t>Sagatavoja I.Smirnova un G.Rugāja</w:t>
      </w:r>
    </w:p>
    <w:p w:rsidR="00DD7A2B" w:rsidRDefault="00DD7A2B" w:rsidP="00DD7A2B">
      <w:pPr>
        <w:suppressAutoHyphens/>
        <w:autoSpaceDN w:val="0"/>
        <w:ind w:right="-1"/>
        <w:jc w:val="both"/>
        <w:textAlignment w:val="baseline"/>
        <w:rPr>
          <w:noProof/>
          <w:sz w:val="20"/>
          <w:szCs w:val="20"/>
        </w:rPr>
      </w:pPr>
      <w:r w:rsidRPr="00BC206E">
        <w:rPr>
          <w:noProof/>
          <w:sz w:val="20"/>
          <w:szCs w:val="20"/>
        </w:rPr>
        <w:t>Izskatīts Kultūras un NVO komisijā</w:t>
      </w:r>
      <w:r>
        <w:rPr>
          <w:noProof/>
          <w:sz w:val="20"/>
          <w:szCs w:val="20"/>
        </w:rPr>
        <w:t xml:space="preserve"> un Izglītības, kultūras un sporta komitejā.</w:t>
      </w:r>
    </w:p>
    <w:p w:rsidR="00DD7A2B" w:rsidRDefault="00DD7A2B" w:rsidP="00DD7A2B">
      <w:pPr>
        <w:suppressAutoHyphens/>
        <w:autoSpaceDN w:val="0"/>
        <w:ind w:right="-1"/>
        <w:jc w:val="both"/>
        <w:textAlignment w:val="baseline"/>
        <w:rPr>
          <w:noProof/>
          <w:sz w:val="20"/>
          <w:szCs w:val="20"/>
        </w:rPr>
      </w:pPr>
      <w:r>
        <w:rPr>
          <w:noProof/>
          <w:sz w:val="20"/>
          <w:szCs w:val="20"/>
        </w:rPr>
        <w:t xml:space="preserve">Iesniedza izsk. Izglītības, kultūras un sporta komiteja.  </w:t>
      </w:r>
    </w:p>
    <w:p w:rsidR="00DD7A2B" w:rsidRDefault="00DD7A2B" w:rsidP="00DD7A2B">
      <w:pPr>
        <w:suppressAutoHyphens/>
        <w:autoSpaceDN w:val="0"/>
        <w:ind w:right="-1"/>
        <w:jc w:val="center"/>
        <w:textAlignment w:val="baseline"/>
        <w:rPr>
          <w:noProof/>
          <w:sz w:val="20"/>
          <w:szCs w:val="20"/>
        </w:rPr>
      </w:pPr>
    </w:p>
    <w:p w:rsidR="00DD7A2B" w:rsidRDefault="00DD7A2B" w:rsidP="00DD7A2B">
      <w:pPr>
        <w:suppressAutoHyphens/>
        <w:autoSpaceDN w:val="0"/>
        <w:ind w:right="-1"/>
        <w:jc w:val="center"/>
        <w:textAlignment w:val="baseline"/>
        <w:rPr>
          <w:noProof/>
          <w:sz w:val="20"/>
          <w:szCs w:val="20"/>
        </w:rPr>
      </w:pPr>
    </w:p>
    <w:p w:rsidR="00DD7A2B" w:rsidRDefault="00DD7A2B" w:rsidP="00DD7A2B">
      <w:pPr>
        <w:suppressAutoHyphens/>
        <w:autoSpaceDN w:val="0"/>
        <w:ind w:right="-1"/>
        <w:jc w:val="center"/>
        <w:textAlignment w:val="baseline"/>
        <w:rPr>
          <w:noProof/>
          <w:sz w:val="20"/>
          <w:szCs w:val="20"/>
        </w:rPr>
      </w:pPr>
    </w:p>
    <w:p w:rsidR="00DD7A2B" w:rsidRDefault="00DD7A2B" w:rsidP="00DD7A2B">
      <w:pPr>
        <w:suppressAutoHyphens/>
        <w:autoSpaceDN w:val="0"/>
        <w:ind w:right="-1"/>
        <w:jc w:val="center"/>
        <w:textAlignment w:val="baseline"/>
        <w:rPr>
          <w:b/>
        </w:rPr>
      </w:pPr>
    </w:p>
    <w:p w:rsidR="00DD7A2B" w:rsidRDefault="00DD7A2B" w:rsidP="00DD7A2B">
      <w:pPr>
        <w:suppressAutoHyphens/>
        <w:autoSpaceDN w:val="0"/>
        <w:ind w:right="-1"/>
        <w:jc w:val="center"/>
        <w:textAlignment w:val="baseline"/>
        <w:rPr>
          <w:b/>
        </w:rPr>
      </w:pPr>
    </w:p>
    <w:p w:rsidR="00DD7A2B" w:rsidRPr="00BA0771" w:rsidRDefault="00DD7A2B" w:rsidP="00DD7A2B">
      <w:pPr>
        <w:suppressAutoHyphens/>
        <w:autoSpaceDN w:val="0"/>
        <w:ind w:right="-1"/>
        <w:jc w:val="center"/>
        <w:textAlignment w:val="baseline"/>
        <w:rPr>
          <w:b/>
        </w:rPr>
      </w:pPr>
      <w:r w:rsidRPr="00BA0771">
        <w:rPr>
          <w:b/>
        </w:rPr>
        <w:t>L Ē M U M S</w:t>
      </w:r>
    </w:p>
    <w:p w:rsidR="00DD7A2B" w:rsidRDefault="00DD7A2B" w:rsidP="00DD7A2B">
      <w:pPr>
        <w:suppressAutoHyphens/>
        <w:autoSpaceDN w:val="0"/>
        <w:ind w:right="-1"/>
        <w:jc w:val="center"/>
        <w:textAlignment w:val="baseline"/>
      </w:pPr>
      <w:r>
        <w:t>Tukumā</w:t>
      </w:r>
    </w:p>
    <w:p w:rsidR="00DD7A2B" w:rsidRDefault="00DD7A2B" w:rsidP="00DD7A2B">
      <w:pPr>
        <w:suppressAutoHyphens/>
        <w:autoSpaceDN w:val="0"/>
        <w:ind w:right="-1"/>
        <w:jc w:val="both"/>
        <w:textAlignment w:val="baseline"/>
      </w:pPr>
      <w:r>
        <w:t>2016.gada 24.novembrī</w:t>
      </w:r>
      <w:r>
        <w:tab/>
      </w:r>
      <w:r>
        <w:tab/>
      </w:r>
      <w:r>
        <w:tab/>
      </w:r>
      <w:r>
        <w:tab/>
      </w:r>
      <w:r>
        <w:tab/>
      </w:r>
      <w:r>
        <w:tab/>
      </w:r>
      <w:r>
        <w:tab/>
      </w:r>
      <w:r>
        <w:tab/>
        <w:t>prot.Nr.16, 21.§.</w:t>
      </w:r>
    </w:p>
    <w:p w:rsidR="00DD7A2B" w:rsidRDefault="00DD7A2B" w:rsidP="00DD7A2B">
      <w:pPr>
        <w:jc w:val="center"/>
      </w:pPr>
    </w:p>
    <w:p w:rsidR="00DD7A2B" w:rsidRPr="003E5180" w:rsidRDefault="00DD7A2B" w:rsidP="00DD7A2B">
      <w:pPr>
        <w:jc w:val="center"/>
      </w:pPr>
    </w:p>
    <w:p w:rsidR="00DD7A2B" w:rsidRPr="003E5180" w:rsidRDefault="00DD7A2B" w:rsidP="00DD7A2B">
      <w:pPr>
        <w:rPr>
          <w:rFonts w:eastAsia="Calibri"/>
          <w:b/>
          <w:szCs w:val="22"/>
        </w:rPr>
      </w:pPr>
      <w:r w:rsidRPr="003E5180">
        <w:rPr>
          <w:rFonts w:eastAsia="Calibri"/>
          <w:b/>
          <w:szCs w:val="22"/>
        </w:rPr>
        <w:t>Par naudas līdzekļiem</w:t>
      </w:r>
    </w:p>
    <w:p w:rsidR="00DD7A2B" w:rsidRPr="003E5180" w:rsidRDefault="00DD7A2B" w:rsidP="00DD7A2B">
      <w:pPr>
        <w:ind w:firstLine="720"/>
        <w:jc w:val="both"/>
        <w:rPr>
          <w:rFonts w:eastAsia="Calibri"/>
          <w:szCs w:val="22"/>
        </w:rPr>
      </w:pPr>
    </w:p>
    <w:p w:rsidR="00DD7A2B" w:rsidRPr="003E5180" w:rsidRDefault="00DD7A2B" w:rsidP="00DD7A2B">
      <w:pPr>
        <w:ind w:firstLine="720"/>
        <w:jc w:val="both"/>
        <w:rPr>
          <w:rFonts w:eastAsia="Calibri"/>
          <w:szCs w:val="22"/>
        </w:rPr>
      </w:pPr>
    </w:p>
    <w:p w:rsidR="00DD7A2B" w:rsidRPr="003E5180" w:rsidRDefault="00DD7A2B" w:rsidP="00DD7A2B">
      <w:pPr>
        <w:ind w:firstLine="720"/>
        <w:jc w:val="both"/>
        <w:rPr>
          <w:rFonts w:eastAsia="Calibri"/>
          <w:szCs w:val="22"/>
        </w:rPr>
      </w:pPr>
    </w:p>
    <w:p w:rsidR="00DD7A2B" w:rsidRPr="003E5180" w:rsidRDefault="00DD7A2B" w:rsidP="00DD7A2B">
      <w:pPr>
        <w:ind w:firstLine="720"/>
        <w:jc w:val="both"/>
        <w:rPr>
          <w:rFonts w:eastAsia="Calibri"/>
          <w:szCs w:val="22"/>
        </w:rPr>
      </w:pPr>
      <w:r w:rsidRPr="003E5180">
        <w:rPr>
          <w:rFonts w:eastAsia="Calibri"/>
          <w:szCs w:val="22"/>
        </w:rPr>
        <w:t xml:space="preserve">Tukuma novada Dome saņēmusi Latvijas Vieglatlētikas savienības (turpmāk – LVS), reģ. Nr.40008029019, jur. adrese Augšiela 1, Rīga, LV-1009, iesniegumu (reģ.Nr.5821) ar lūgumu finansiāli atbalstīt Tukuma novada sportistu </w:t>
      </w:r>
      <w:r w:rsidR="00987050">
        <w:rPr>
          <w:rFonts w:eastAsia="Calibri"/>
          <w:szCs w:val="22"/>
        </w:rPr>
        <w:t>J.B.</w:t>
      </w:r>
      <w:r w:rsidRPr="003E5180">
        <w:rPr>
          <w:rFonts w:eastAsia="Calibri"/>
          <w:szCs w:val="22"/>
        </w:rPr>
        <w:t xml:space="preserve"> sakarā ar viņa dalību Eiropas čempionātā krosā Latvijas izlases sastāvā, kas notiks pilsētā Chia, Itālijā 2016.gada 11.decembrī.</w:t>
      </w:r>
    </w:p>
    <w:p w:rsidR="00DD7A2B" w:rsidRPr="003E5180" w:rsidRDefault="00DD7A2B" w:rsidP="00DD7A2B">
      <w:pPr>
        <w:ind w:firstLine="720"/>
        <w:jc w:val="both"/>
        <w:rPr>
          <w:rFonts w:eastAsia="Calibri"/>
          <w:szCs w:val="22"/>
        </w:rPr>
      </w:pPr>
      <w:r w:rsidRPr="003E5180">
        <w:rPr>
          <w:rFonts w:eastAsia="Calibri"/>
          <w:szCs w:val="22"/>
        </w:rPr>
        <w:t>LVS sedz izdevumus, kas saistīti ar sportista uzturēšanos Itālijā, kā arī apdrošināšanas izdevumus. LVS lūdz atbalstu 400,00 EUR apmērā ceļa izdevumu segšanai sportista nokļūšanai uz sacensību vietu Itālijā.</w:t>
      </w:r>
    </w:p>
    <w:p w:rsidR="00DD7A2B" w:rsidRPr="003E5180" w:rsidRDefault="00DD7A2B" w:rsidP="00DD7A2B">
      <w:pPr>
        <w:jc w:val="both"/>
        <w:rPr>
          <w:rFonts w:eastAsia="Calibri"/>
          <w:szCs w:val="22"/>
        </w:rPr>
      </w:pPr>
      <w:r w:rsidRPr="003E5180">
        <w:rPr>
          <w:rFonts w:eastAsia="Calibri"/>
          <w:szCs w:val="22"/>
          <w:lang w:eastAsia="en-US"/>
        </w:rPr>
        <w:tab/>
      </w:r>
      <w:r w:rsidRPr="003E5180">
        <w:rPr>
          <w:rFonts w:eastAsia="Calibri"/>
          <w:szCs w:val="22"/>
        </w:rPr>
        <w:t xml:space="preserve">Likuma „Par pašvaldībām” 15.panta pirmās daļas 6.punktā ietverta viena no pašvaldības autonomām funkcijām </w:t>
      </w:r>
      <w:r w:rsidRPr="003E5180">
        <w:rPr>
          <w:rFonts w:eastAsia="Calibri"/>
          <w:i/>
          <w:szCs w:val="22"/>
        </w:rPr>
        <w:t>„nodrošināt veselības aprūpes pieejamību, kā arī veicināt iedzīvotāju veselīgu dzīvesveidu un sportu”</w:t>
      </w:r>
      <w:r w:rsidRPr="003E5180">
        <w:rPr>
          <w:rFonts w:eastAsia="Calibri"/>
          <w:szCs w:val="22"/>
        </w:rPr>
        <w:t xml:space="preserve">, 21.panta otrā daļa nosaka, ka </w:t>
      </w:r>
      <w:r w:rsidRPr="003E5180">
        <w:rPr>
          <w:rFonts w:eastAsia="Calibri"/>
          <w:i/>
          <w:szCs w:val="22"/>
        </w:rPr>
        <w:t>„Domes darbībai un lēmumiem jābūt maksimāli lietderīgiem”.</w:t>
      </w:r>
    </w:p>
    <w:p w:rsidR="00DD7A2B" w:rsidRPr="003E5180" w:rsidRDefault="00DD7A2B" w:rsidP="00DD7A2B">
      <w:pPr>
        <w:ind w:firstLine="720"/>
        <w:jc w:val="both"/>
        <w:rPr>
          <w:rFonts w:eastAsia="Calibri"/>
          <w:szCs w:val="22"/>
        </w:rPr>
      </w:pPr>
      <w:r w:rsidRPr="003E5180">
        <w:rPr>
          <w:rFonts w:eastAsia="Calibri"/>
          <w:szCs w:val="22"/>
        </w:rPr>
        <w:t xml:space="preserve">Pamatojoties uz likuma „Par pašvaldībām” 15.panta pirmās daļas 6.punktu, 21.panta otro daļu: </w:t>
      </w:r>
    </w:p>
    <w:p w:rsidR="00DD7A2B" w:rsidRPr="003E5180" w:rsidRDefault="00DD7A2B" w:rsidP="00DD7A2B">
      <w:pPr>
        <w:ind w:firstLine="720"/>
        <w:jc w:val="both"/>
        <w:rPr>
          <w:rFonts w:eastAsia="Calibri"/>
          <w:szCs w:val="22"/>
        </w:rPr>
      </w:pPr>
      <w:r w:rsidRPr="003E5180">
        <w:rPr>
          <w:rFonts w:eastAsia="Calibri"/>
        </w:rPr>
        <w:t xml:space="preserve">- no </w:t>
      </w:r>
      <w:r w:rsidRPr="003E5180">
        <w:rPr>
          <w:rFonts w:eastAsia="Calibri"/>
          <w:lang w:eastAsia="en-US"/>
        </w:rPr>
        <w:t xml:space="preserve">Tukuma novada pašvaldības 2016.gada budžeta neparedzētiem izdevumiem </w:t>
      </w:r>
      <w:r w:rsidRPr="003E5180">
        <w:rPr>
          <w:rFonts w:eastAsia="Calibri"/>
        </w:rPr>
        <w:t>samaksāt Latvijas Vieglatlētikas savienības</w:t>
      </w:r>
      <w:r w:rsidRPr="003E5180">
        <w:rPr>
          <w:rFonts w:eastAsia="Calibri"/>
          <w:szCs w:val="22"/>
        </w:rPr>
        <w:t xml:space="preserve"> iesniegto rēķinu par</w:t>
      </w:r>
      <w:r w:rsidRPr="003E5180">
        <w:rPr>
          <w:rFonts w:eastAsia="Calibri"/>
        </w:rPr>
        <w:t xml:space="preserve"> 350,00 EUR</w:t>
      </w:r>
      <w:r w:rsidRPr="003E5180">
        <w:rPr>
          <w:rFonts w:eastAsia="Calibri"/>
          <w:i/>
        </w:rPr>
        <w:t xml:space="preserve"> </w:t>
      </w:r>
      <w:r w:rsidRPr="003E5180">
        <w:rPr>
          <w:rFonts w:eastAsia="Calibri"/>
        </w:rPr>
        <w:t xml:space="preserve">(trīs simti piecdesmit </w:t>
      </w:r>
      <w:r w:rsidRPr="003E5180">
        <w:rPr>
          <w:rFonts w:eastAsia="Calibri"/>
          <w:i/>
        </w:rPr>
        <w:t>eiro</w:t>
      </w:r>
      <w:r w:rsidRPr="003E5180">
        <w:rPr>
          <w:rFonts w:eastAsia="Calibri"/>
        </w:rPr>
        <w:t>) J</w:t>
      </w:r>
      <w:r w:rsidR="00987050">
        <w:rPr>
          <w:rFonts w:eastAsia="Calibri"/>
        </w:rPr>
        <w:t xml:space="preserve">.B. </w:t>
      </w:r>
      <w:r w:rsidRPr="003E5180">
        <w:rPr>
          <w:rFonts w:eastAsia="Calibri"/>
        </w:rPr>
        <w:t xml:space="preserve">dalībai </w:t>
      </w:r>
      <w:r w:rsidRPr="003E5180">
        <w:rPr>
          <w:rFonts w:eastAsia="Calibri"/>
          <w:szCs w:val="22"/>
        </w:rPr>
        <w:t>Eiropas čempionātā krosā Latvijas izlases sastāvā, kas notiks pilsētā Chia, Itālijā 2016.gada 11.decembrī.</w:t>
      </w:r>
    </w:p>
    <w:p w:rsidR="00DD7A2B" w:rsidRPr="003E5180" w:rsidRDefault="00DD7A2B" w:rsidP="00DD7A2B">
      <w:pPr>
        <w:jc w:val="both"/>
        <w:rPr>
          <w:rFonts w:eastAsia="Calibri"/>
          <w:color w:val="FF0000"/>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lang w:eastAsia="en-US"/>
        </w:rPr>
      </w:pPr>
    </w:p>
    <w:p w:rsidR="00DD7A2B" w:rsidRPr="003E5180" w:rsidRDefault="00DD7A2B" w:rsidP="00DD7A2B">
      <w:pPr>
        <w:jc w:val="both"/>
        <w:rPr>
          <w:rFonts w:eastAsia="Calibri"/>
          <w:sz w:val="20"/>
          <w:szCs w:val="20"/>
          <w:lang w:eastAsia="en-US"/>
        </w:rPr>
      </w:pPr>
      <w:r w:rsidRPr="003E5180">
        <w:rPr>
          <w:rFonts w:eastAsia="Calibri"/>
          <w:sz w:val="20"/>
          <w:szCs w:val="20"/>
          <w:lang w:eastAsia="en-US"/>
        </w:rPr>
        <w:t>Nosūtīt:</w:t>
      </w:r>
    </w:p>
    <w:p w:rsidR="00DD7A2B" w:rsidRPr="003E5180" w:rsidRDefault="00DD7A2B" w:rsidP="00DD7A2B">
      <w:pPr>
        <w:jc w:val="both"/>
        <w:rPr>
          <w:rFonts w:eastAsia="Calibri"/>
          <w:sz w:val="20"/>
          <w:szCs w:val="20"/>
          <w:lang w:eastAsia="en-US"/>
        </w:rPr>
      </w:pPr>
      <w:r w:rsidRPr="003E5180">
        <w:rPr>
          <w:rFonts w:eastAsia="Calibri"/>
          <w:sz w:val="20"/>
          <w:szCs w:val="20"/>
          <w:lang w:eastAsia="en-US"/>
        </w:rPr>
        <w:t>-Kult.nod. (2 eks)</w:t>
      </w:r>
    </w:p>
    <w:p w:rsidR="00DD7A2B" w:rsidRPr="003E5180" w:rsidRDefault="00DD7A2B" w:rsidP="00DD7A2B">
      <w:pPr>
        <w:jc w:val="both"/>
        <w:rPr>
          <w:rFonts w:eastAsia="Calibri"/>
          <w:sz w:val="20"/>
          <w:szCs w:val="20"/>
          <w:lang w:eastAsia="en-US"/>
        </w:rPr>
      </w:pPr>
      <w:r w:rsidRPr="003E5180">
        <w:rPr>
          <w:rFonts w:eastAsia="Calibri"/>
          <w:sz w:val="20"/>
          <w:szCs w:val="20"/>
          <w:lang w:eastAsia="en-US"/>
        </w:rPr>
        <w:t>-Adresātiem</w:t>
      </w:r>
    </w:p>
    <w:p w:rsidR="00DD7A2B" w:rsidRPr="003E5180" w:rsidRDefault="00DD7A2B" w:rsidP="00DD7A2B">
      <w:pPr>
        <w:jc w:val="both"/>
        <w:rPr>
          <w:rFonts w:eastAsia="Calibri"/>
          <w:sz w:val="20"/>
          <w:szCs w:val="20"/>
          <w:lang w:eastAsia="en-US"/>
        </w:rPr>
      </w:pPr>
      <w:r w:rsidRPr="003E5180">
        <w:rPr>
          <w:rFonts w:eastAsia="Calibri"/>
          <w:sz w:val="20"/>
          <w:szCs w:val="20"/>
          <w:lang w:eastAsia="en-US"/>
        </w:rPr>
        <w:t>______________________</w:t>
      </w:r>
    </w:p>
    <w:p w:rsidR="00DD7A2B" w:rsidRPr="003E5180" w:rsidRDefault="00DD7A2B" w:rsidP="00DD7A2B">
      <w:pPr>
        <w:jc w:val="both"/>
        <w:rPr>
          <w:rFonts w:eastAsia="Calibri"/>
          <w:sz w:val="20"/>
          <w:szCs w:val="20"/>
          <w:lang w:eastAsia="en-US"/>
        </w:rPr>
      </w:pPr>
      <w:r w:rsidRPr="003E5180">
        <w:rPr>
          <w:rFonts w:eastAsia="Calibri"/>
          <w:sz w:val="20"/>
          <w:szCs w:val="20"/>
          <w:lang w:eastAsia="en-US"/>
        </w:rPr>
        <w:t>Sagatavoja J.Kožeurovs.</w:t>
      </w:r>
    </w:p>
    <w:p w:rsidR="00DD7A2B" w:rsidRDefault="00DD7A2B" w:rsidP="00DD7A2B">
      <w:pPr>
        <w:jc w:val="both"/>
        <w:rPr>
          <w:rFonts w:eastAsia="Calibri"/>
          <w:sz w:val="20"/>
          <w:szCs w:val="20"/>
          <w:lang w:eastAsia="en-US"/>
        </w:rPr>
      </w:pPr>
      <w:r w:rsidRPr="003E5180">
        <w:rPr>
          <w:rFonts w:eastAsia="Calibri"/>
          <w:sz w:val="20"/>
          <w:szCs w:val="20"/>
          <w:lang w:eastAsia="en-US"/>
        </w:rPr>
        <w:t>Izskatīts Izglītības, kultūras un sporta komitejā</w:t>
      </w:r>
      <w:r>
        <w:rPr>
          <w:rFonts w:eastAsia="Calibri"/>
          <w:sz w:val="20"/>
          <w:szCs w:val="20"/>
          <w:lang w:eastAsia="en-US"/>
        </w:rPr>
        <w:t xml:space="preserve"> un Finanšu komitejā.</w:t>
      </w:r>
    </w:p>
    <w:p w:rsidR="00DD7A2B" w:rsidRPr="003E5180" w:rsidRDefault="00DD7A2B" w:rsidP="00DD7A2B">
      <w:pPr>
        <w:jc w:val="both"/>
        <w:rPr>
          <w:rFonts w:eastAsia="Calibri"/>
          <w:sz w:val="20"/>
          <w:szCs w:val="20"/>
          <w:lang w:eastAsia="en-US"/>
        </w:rPr>
      </w:pPr>
      <w:r>
        <w:rPr>
          <w:rFonts w:eastAsia="Calibri"/>
          <w:sz w:val="20"/>
          <w:szCs w:val="20"/>
          <w:lang w:eastAsia="en-US"/>
        </w:rPr>
        <w:t xml:space="preserve">Iesniedza izsk. Finanšu komiteja.  </w:t>
      </w:r>
      <w:r w:rsidRPr="003E5180">
        <w:rPr>
          <w:rFonts w:eastAsia="Calibri"/>
          <w:sz w:val="20"/>
          <w:szCs w:val="20"/>
          <w:lang w:eastAsia="en-US"/>
        </w:rPr>
        <w:t xml:space="preserve">  </w:t>
      </w:r>
    </w:p>
    <w:p w:rsidR="00DD7A2B" w:rsidRDefault="00DD7A2B" w:rsidP="00DD7A2B">
      <w:pPr>
        <w:suppressAutoHyphens/>
        <w:autoSpaceDN w:val="0"/>
        <w:ind w:right="-1"/>
        <w:jc w:val="center"/>
        <w:textAlignment w:val="baseline"/>
        <w:rPr>
          <w:b/>
        </w:rPr>
      </w:pPr>
    </w:p>
    <w:p w:rsidR="00987050" w:rsidRDefault="008714F6" w:rsidP="00DD7A2B">
      <w:pPr>
        <w:suppressAutoHyphens/>
        <w:autoSpaceDN w:val="0"/>
        <w:ind w:right="-1"/>
        <w:jc w:val="center"/>
        <w:textAlignment w:val="baseline"/>
      </w:pPr>
      <w:r>
        <w:tab/>
      </w:r>
    </w:p>
    <w:p w:rsidR="00DD7A2B" w:rsidRPr="00BA0771" w:rsidRDefault="00DD7A2B" w:rsidP="00DD7A2B">
      <w:pPr>
        <w:suppressAutoHyphens/>
        <w:autoSpaceDN w:val="0"/>
        <w:ind w:right="-1"/>
        <w:jc w:val="center"/>
        <w:textAlignment w:val="baseline"/>
        <w:rPr>
          <w:b/>
        </w:rPr>
      </w:pPr>
      <w:r w:rsidRPr="00BA0771">
        <w:rPr>
          <w:b/>
        </w:rPr>
        <w:lastRenderedPageBreak/>
        <w:t>L Ē M U M S</w:t>
      </w:r>
    </w:p>
    <w:p w:rsidR="00DD7A2B" w:rsidRDefault="00DD7A2B" w:rsidP="00DD7A2B">
      <w:pPr>
        <w:suppressAutoHyphens/>
        <w:autoSpaceDN w:val="0"/>
        <w:ind w:right="-1"/>
        <w:jc w:val="center"/>
        <w:textAlignment w:val="baseline"/>
      </w:pPr>
      <w:r>
        <w:t>Tukumā</w:t>
      </w:r>
    </w:p>
    <w:p w:rsidR="00DD7A2B" w:rsidRDefault="00DD7A2B" w:rsidP="00DD7A2B">
      <w:pPr>
        <w:suppressAutoHyphens/>
        <w:autoSpaceDN w:val="0"/>
        <w:ind w:right="-1"/>
        <w:jc w:val="both"/>
        <w:textAlignment w:val="baseline"/>
      </w:pPr>
      <w:r>
        <w:t>2016.gada 24.novembrī</w:t>
      </w:r>
      <w:r>
        <w:tab/>
      </w:r>
      <w:r>
        <w:tab/>
      </w:r>
      <w:r>
        <w:tab/>
      </w:r>
      <w:r>
        <w:tab/>
      </w:r>
      <w:r>
        <w:tab/>
      </w:r>
      <w:r>
        <w:tab/>
      </w:r>
      <w:r>
        <w:tab/>
      </w:r>
      <w:r>
        <w:tab/>
        <w:t>prot.Nr.16, 22.§.</w:t>
      </w:r>
    </w:p>
    <w:p w:rsidR="00DD7A2B" w:rsidRDefault="00DD7A2B" w:rsidP="00DD7A2B">
      <w:pPr>
        <w:suppressAutoHyphens/>
        <w:autoSpaceDN w:val="0"/>
        <w:ind w:right="-1"/>
        <w:jc w:val="both"/>
        <w:textAlignment w:val="baseline"/>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jc w:val="both"/>
        <w:rPr>
          <w:rFonts w:eastAsia="Calibri"/>
          <w:b/>
          <w:lang w:eastAsia="en-US"/>
        </w:rPr>
      </w:pPr>
      <w:r w:rsidRPr="00510541">
        <w:rPr>
          <w:rFonts w:eastAsia="Calibri"/>
          <w:b/>
          <w:lang w:val="en-US" w:eastAsia="en-US"/>
        </w:rPr>
        <w:t>Par SIA “SKY PORT” paredz</w:t>
      </w:r>
      <w:r w:rsidRPr="00510541">
        <w:rPr>
          <w:rFonts w:eastAsia="Calibri"/>
          <w:b/>
          <w:lang w:eastAsia="en-US"/>
        </w:rPr>
        <w:t xml:space="preserve">ētās darbības - Lidlauka </w:t>
      </w:r>
    </w:p>
    <w:p w:rsidR="00DD7A2B" w:rsidRPr="00510541" w:rsidRDefault="00DD7A2B" w:rsidP="00DD7A2B">
      <w:pPr>
        <w:jc w:val="both"/>
        <w:rPr>
          <w:rFonts w:eastAsia="Calibri"/>
          <w:b/>
          <w:lang w:eastAsia="en-US"/>
        </w:rPr>
      </w:pPr>
      <w:r w:rsidRPr="00510541">
        <w:rPr>
          <w:rFonts w:eastAsia="Calibri"/>
          <w:b/>
          <w:lang w:eastAsia="en-US"/>
        </w:rPr>
        <w:t>“Jurmala Airport” darbības paplašināšana – akceptēšanu</w:t>
      </w:r>
    </w:p>
    <w:p w:rsidR="00DD7A2B" w:rsidRPr="00510541" w:rsidRDefault="00DD7A2B" w:rsidP="00DD7A2B">
      <w:pPr>
        <w:jc w:val="both"/>
        <w:rPr>
          <w:rFonts w:eastAsia="Calibri"/>
          <w:lang w:eastAsia="en-US"/>
        </w:rPr>
      </w:pPr>
    </w:p>
    <w:p w:rsidR="00DD7A2B" w:rsidRPr="00510541" w:rsidRDefault="00DD7A2B" w:rsidP="00DD7A2B">
      <w:pPr>
        <w:jc w:val="both"/>
        <w:rPr>
          <w:rFonts w:eastAsia="Calibri"/>
          <w:lang w:eastAsia="en-US"/>
        </w:rPr>
      </w:pPr>
    </w:p>
    <w:p w:rsidR="00DD7A2B" w:rsidRPr="00510541" w:rsidRDefault="00DD7A2B" w:rsidP="00DD7A2B">
      <w:pPr>
        <w:jc w:val="both"/>
        <w:rPr>
          <w:rFonts w:eastAsia="Calibri"/>
          <w:lang w:eastAsia="en-US"/>
        </w:rPr>
      </w:pPr>
    </w:p>
    <w:p w:rsidR="00DD7A2B" w:rsidRPr="00510541" w:rsidRDefault="00DD7A2B" w:rsidP="00DD7A2B">
      <w:pPr>
        <w:jc w:val="both"/>
        <w:rPr>
          <w:rFonts w:eastAsia="Calibri"/>
          <w:lang w:eastAsia="en-US"/>
        </w:rPr>
      </w:pPr>
    </w:p>
    <w:p w:rsidR="00DD7A2B" w:rsidRPr="00510541" w:rsidRDefault="00DD7A2B" w:rsidP="00DD7A2B">
      <w:pPr>
        <w:ind w:firstLine="720"/>
        <w:jc w:val="both"/>
        <w:rPr>
          <w:rFonts w:eastAsia="Calibri"/>
          <w:lang w:eastAsia="en-US"/>
        </w:rPr>
      </w:pPr>
      <w:r w:rsidRPr="00510541">
        <w:rPr>
          <w:rFonts w:eastAsia="Calibri"/>
          <w:lang w:eastAsia="en-US"/>
        </w:rPr>
        <w:t xml:space="preserve">Tukuma novada Domē tika saņemts  10.10.2016. Vides pārraudzības valsts biroja (turpmāk – Birojs) iesniegums Nr.3-01/1296 </w:t>
      </w:r>
      <w:r w:rsidRPr="00510541">
        <w:rPr>
          <w:rFonts w:eastAsia="Calibri"/>
          <w:i/>
          <w:lang w:eastAsia="en-US"/>
        </w:rPr>
        <w:t>Par atzinuma atzīšanu</w:t>
      </w:r>
      <w:r w:rsidRPr="00510541">
        <w:rPr>
          <w:rFonts w:eastAsia="Calibri"/>
          <w:lang w:eastAsia="en-US"/>
        </w:rPr>
        <w:t xml:space="preserve"> (reģ.Nr.5546), kurā ziņo par to, ka 2016. gada 10. oktobrī ir izdots Atzinums Nr.12 “</w:t>
      </w:r>
      <w:r w:rsidRPr="00510541">
        <w:rPr>
          <w:rFonts w:eastAsia="Calibri"/>
          <w:i/>
          <w:lang w:eastAsia="en-US"/>
        </w:rPr>
        <w:t>Par lidlauka “Jurmala Airport” darbības paplašināšanas ietekmes uz vidi novērtējuma ziņojumu</w:t>
      </w:r>
      <w:r w:rsidRPr="00510541">
        <w:rPr>
          <w:rFonts w:eastAsia="Calibri"/>
          <w:lang w:eastAsia="en-US"/>
        </w:rPr>
        <w:t xml:space="preserve">” (turpmāk – Atzinums), </w:t>
      </w:r>
      <w:r w:rsidRPr="00510541">
        <w:rPr>
          <w:rFonts w:eastAsia="Calibri"/>
          <w:i/>
          <w:lang w:eastAsia="en-US"/>
        </w:rPr>
        <w:t>Par ietekmes uz vidi novērtējuma ziņojums lidostas “Jurmala Airport”</w:t>
      </w:r>
      <w:r w:rsidRPr="00510541">
        <w:rPr>
          <w:rFonts w:eastAsia="Calibri"/>
          <w:lang w:eastAsia="en-US"/>
        </w:rPr>
        <w:t xml:space="preserve"> </w:t>
      </w:r>
      <w:r w:rsidRPr="00510541">
        <w:rPr>
          <w:rFonts w:eastAsia="Calibri"/>
          <w:i/>
          <w:lang w:eastAsia="en-US"/>
        </w:rPr>
        <w:t>(Tukuma lidostas) darbības paplašināšanai</w:t>
      </w:r>
      <w:r w:rsidRPr="00510541">
        <w:rPr>
          <w:rFonts w:eastAsia="Calibri"/>
          <w:lang w:eastAsia="en-US"/>
        </w:rPr>
        <w:t xml:space="preserve"> (turpmāk – Ziņojums) SIA “SKY PORT” paredzētai darbībai Engures novadā Smārdes pagastā. .</w:t>
      </w:r>
    </w:p>
    <w:p w:rsidR="00DD7A2B" w:rsidRPr="00510541" w:rsidRDefault="00DD7A2B" w:rsidP="00DD7A2B">
      <w:pPr>
        <w:spacing w:before="100" w:beforeAutospacing="1" w:after="100" w:afterAutospacing="1"/>
        <w:ind w:firstLine="709"/>
        <w:jc w:val="both"/>
      </w:pPr>
      <w:r w:rsidRPr="00510541">
        <w:t xml:space="preserve">Saskaņā ar likuma “Par ietekmes uz vidi novērtējumu” 22. pantu, kā arī Ministru kabineta 13.01.2015. noteikumu Nr.18 “Kārtība, kādā novērtē paredzētās darbības ietekmi uz vidi un akceptē paredzēto darbību” 67. punktu un 68. punktu, SIA “SKY PORT” (agrāk SIA „Tukums Airport”) (turpmāk tekstā – Ierosinātāja) Tukuma novada Domē 20.10.2016. iesniedza iesniegumu Nr.SP-16/TND-01 (reģ.nr.5747) (turpmāk – Iesniegums) ar lūgumu akceptēt tās paredzēto darbības – “Lidlauka “Jurmala Airport” darbības paplašināšanas pirmo alternatīvu atbilstoši Biroja Atzinumam (turpmāk – Paredzētās darbības). . </w:t>
      </w:r>
    </w:p>
    <w:p w:rsidR="00DD7A2B" w:rsidRPr="00510541" w:rsidRDefault="00DD7A2B" w:rsidP="00DD7A2B">
      <w:pPr>
        <w:spacing w:before="100" w:beforeAutospacing="1" w:after="100" w:afterAutospacing="1"/>
        <w:ind w:firstLine="709"/>
        <w:jc w:val="both"/>
      </w:pPr>
      <w:r w:rsidRPr="00510541">
        <w:t>Paredzētās darbības iespējamās norises vieta: Engures novada Smārdes pagasts nekustamais īpašums „Lidosta Tukums” (kadastra Nr. 9082 008 0173), nekustamais īpašums „Klurgas” (kadastra nr. 9082 008 0112; zemes vienība ar kadastra apzīmējumu 9082 008 0286) un nekustamais īpašums „Lidlauks” (kadastra Nr. 9082 008 0290; zemes vienība ar kadastra apzīmējumu 9082 008 0280) (turpmāk – Darbības vieta).</w:t>
      </w:r>
    </w:p>
    <w:p w:rsidR="00DD7A2B" w:rsidRPr="00510541" w:rsidRDefault="00DD7A2B" w:rsidP="00DD7A2B">
      <w:pPr>
        <w:spacing w:before="100" w:beforeAutospacing="1" w:after="100" w:afterAutospacing="1"/>
        <w:jc w:val="both"/>
      </w:pPr>
      <w:r w:rsidRPr="00510541">
        <w:tab/>
        <w:t xml:space="preserve">Saskaņā ar Ministru Kabineta 13.01.2015. noteikumu Nr.18 “Kārtība, kādā novērtē paredzētās darbības ietekmi uz vidi un akceptē paredzēto darbību” 69. punktu, Tukuma novada Dome 2016. gada 24. oktobrī izvietoja savā tīmekļa vietnē </w:t>
      </w:r>
      <w:hyperlink r:id="rId60" w:history="1">
        <w:r w:rsidRPr="00510541">
          <w:rPr>
            <w:color w:val="0000FF"/>
            <w:u w:val="single"/>
          </w:rPr>
          <w:t>http://www.tukums.lv/</w:t>
        </w:r>
      </w:hyperlink>
      <w:r w:rsidRPr="00510541">
        <w:t xml:space="preserve"> paziņojumu par saņemto Iesniegumu.</w:t>
      </w:r>
    </w:p>
    <w:p w:rsidR="00DD7A2B" w:rsidRPr="00510541" w:rsidRDefault="00DD7A2B" w:rsidP="00DD7A2B">
      <w:pPr>
        <w:spacing w:before="100" w:beforeAutospacing="1" w:after="100" w:afterAutospacing="1"/>
        <w:jc w:val="both"/>
      </w:pPr>
      <w:r w:rsidRPr="00510541">
        <w:tab/>
        <w:t>Saskaņā ar likuma “Par ietekmes uz vidi novērtējumu” 22. panta otro daļu, Tukuma novada Dome, vispusīgi izvērtējusi Ziņojumu, pašvaldības un sabiedrības viedokli un, ievērojot Biroja Atzinumu, secina, ka:</w:t>
      </w:r>
    </w:p>
    <w:p w:rsidR="00DD7A2B" w:rsidRPr="00510541" w:rsidRDefault="00DD7A2B" w:rsidP="00DD7A2B">
      <w:pPr>
        <w:spacing w:before="100" w:beforeAutospacing="1" w:after="100" w:afterAutospacing="1"/>
        <w:ind w:firstLine="720"/>
        <w:jc w:val="both"/>
      </w:pPr>
      <w:r w:rsidRPr="00510541">
        <w:t>1. Ietekmes uz vidi novērtējuma (turpmāk - IVN) objekts ir darbības paplašināšana lidlaukā „Jurmala Airport” (turpmāk – Lidlauks), kas atrodas Smārdes pagastā Engures novadā, pārejot no darbības, kas ir, privāto gaisa kuģu pārvadājumi tikai diennakts gaišajā laikā uz darbību, kas ļauj nodrošināt regulārus komercreisus – pakalpojumus kravu un pasažieru pārvadājumiem, palielinot reisu skaitu līdz 2200, vai 3200, vai 5000 lidojumiem gadā (skaitot kopā pacelšanās un nolaišanās reizes).</w:t>
      </w:r>
    </w:p>
    <w:p w:rsidR="00DD7A2B" w:rsidRPr="00510541" w:rsidRDefault="00DD7A2B" w:rsidP="00DD7A2B">
      <w:pPr>
        <w:spacing w:before="100" w:beforeAutospacing="1" w:after="100" w:afterAutospacing="1"/>
        <w:ind w:firstLine="720"/>
        <w:jc w:val="both"/>
      </w:pPr>
      <w:r w:rsidRPr="00510541">
        <w:lastRenderedPageBreak/>
        <w:t xml:space="preserve">2. Lidlauks ir atbilstoši likuma “Par ietekmes uz vidi novērtējumu”  1. pielikuma 10. punktam - </w:t>
      </w:r>
      <w:r w:rsidRPr="00510541">
        <w:rPr>
          <w:i/>
        </w:rPr>
        <w:t>Jaunbūvējamas lidostas ar 2,1 kilometru garu vai vēl garāku skrejceļu</w:t>
      </w:r>
      <w:r w:rsidRPr="00510541">
        <w:t>. IVN Paredzētajai darbībai ir piemērots ar Biroja 2015. gada 9. februāra lēmumu Nr.36 „Par ietekmes uz vidi novērtējuma procedūras piemērošanu”.</w:t>
      </w:r>
    </w:p>
    <w:p w:rsidR="00DD7A2B" w:rsidRPr="00510541" w:rsidRDefault="00DD7A2B" w:rsidP="00DD7A2B">
      <w:pPr>
        <w:ind w:firstLine="720"/>
        <w:jc w:val="both"/>
      </w:pPr>
      <w:r w:rsidRPr="00510541">
        <w:t>3. Saistībā ar Paredzēto darbību un tās ietekmes uz vidi novērtējumu atzīmējams, ka:</w:t>
      </w:r>
    </w:p>
    <w:p w:rsidR="00DD7A2B" w:rsidRPr="00510541" w:rsidRDefault="00DD7A2B" w:rsidP="00DD7A2B">
      <w:pPr>
        <w:ind w:firstLine="720"/>
        <w:jc w:val="both"/>
      </w:pPr>
      <w:r w:rsidRPr="00510541">
        <w:t xml:space="preserve">3.1. Ar 20.02.2012. Vides pārraudzības valsts biroja lēmumu Nr.84 “Par ietekmes uz vidi novērtējuma procedūras piemērošanu” laika periodā no 2012.-2014. gadam plānotajai darbības paplašināšanai Lidlaukā jau tika veikts IVN (darbības ierosinātājs SIA „Tukums Airport”). </w:t>
      </w:r>
    </w:p>
    <w:p w:rsidR="00DD7A2B" w:rsidRPr="00510541" w:rsidRDefault="00DD7A2B" w:rsidP="00DD7A2B">
      <w:pPr>
        <w:ind w:firstLine="720"/>
        <w:jc w:val="both"/>
      </w:pPr>
      <w:r w:rsidRPr="00510541">
        <w:t>3.2. IVN rezultātā Vides pārraudzības valsts birojs 12.12.2014. izdeva atzinumu Nr.6 “Par ietekmes uz vidi novērtējuma ziņojumu lidostas “JURMALA AIRPORT” (Tukuma lidostas) darbības paplašināšanai”, ar kuru tika atzīts, ka ir pieļaujama tikai Lidlauka darbības paplašināšanas alternatīva, kas lidojumu skaita palielinājumu neparedz (lidojumi privātiem gaisa kuģiem ar maksimālo pacelšanās masu līdz 5700 kg, nepārsniedzot 130 lidmašīnu pacelšanās/nolaišanās gadījumu skaitu gadā);</w:t>
      </w:r>
    </w:p>
    <w:p w:rsidR="00DD7A2B" w:rsidRPr="00510541" w:rsidRDefault="00DD7A2B" w:rsidP="00DD7A2B">
      <w:pPr>
        <w:ind w:firstLine="720"/>
        <w:jc w:val="both"/>
      </w:pPr>
      <w:r w:rsidRPr="00510541">
        <w:t>3.3. 29.01.2015. Ierosinātājs vērsās Birojā ar jaunu pieteikumu un lūgumu uzsākt ietekmes uz vidi novērtējuma procedūru no jauna, jo tā saglabā ieceri veikt lidlauka darbības paplašināšanu, izstrādājot alternatīvus risinājumus nelabvēlīgas ietekmes novēršanai vai samazināšanai.</w:t>
      </w:r>
    </w:p>
    <w:p w:rsidR="00DD7A2B" w:rsidRPr="00510541" w:rsidRDefault="00DD7A2B" w:rsidP="00DD7A2B">
      <w:pPr>
        <w:spacing w:before="100" w:beforeAutospacing="1" w:after="100" w:afterAutospacing="1"/>
        <w:ind w:firstLine="720"/>
        <w:jc w:val="both"/>
      </w:pPr>
      <w:r w:rsidRPr="00510541">
        <w:t>4. 04.04.2016. Birojā tika iesniegts Ziņojums. 19.07.2016. Birojā tika iesniegts papildinātais Ziņojums. 16.09.2016. Birojā tika iesniegta papildus informācija Ziņojumam par Lidlauka darbības paplašināšanu.</w:t>
      </w:r>
    </w:p>
    <w:p w:rsidR="00DD7A2B" w:rsidRPr="00510541" w:rsidRDefault="00DD7A2B" w:rsidP="00DD7A2B">
      <w:pPr>
        <w:spacing w:before="100" w:beforeAutospacing="1" w:after="100" w:afterAutospacing="1"/>
        <w:ind w:firstLine="720"/>
        <w:jc w:val="both"/>
      </w:pPr>
      <w:r w:rsidRPr="00510541">
        <w:t>5. 10.10.2016. Birojs izdeva Atzinumu Nr.12 “Par lidlauka “Jurmala Airport” darbības paplašināšanas ietekmes uz vidi novērtējuma ziņojumu”, kurā atzina, ka konstatējami tādi apstākļi, kas būtu par pamatu aizliegt Ierosinātāja paredzētās darbības 2. un 3. alternatīvu, un uzskata, ka 2. un 3. alternatīva nav iespējama arī ar ierobežojumiem, jo 2. un 3. alternatīvā paredzētā darbība radītu attiecīgajām teritorijām 07.01.2014. Ministru Kabineta noteikumu Nr.16 “Trokšņa novērtēšanas un pārvaldības kārtība” 2. pielikumā noteikto trokšņa robežvērtību pārsniegumus. Līdz ar to Birojs sniedz atzinumu, ka no ietekmes uz vidi novērtējuma tvēruma būtu pieļaujama tikai 1.alternatīva, ievērojot Biroja atzinumā ietvertos nosacījumus.</w:t>
      </w:r>
    </w:p>
    <w:p w:rsidR="00DD7A2B" w:rsidRPr="00510541" w:rsidRDefault="00DD7A2B" w:rsidP="00DD7A2B">
      <w:pPr>
        <w:ind w:firstLine="720"/>
        <w:jc w:val="both"/>
      </w:pPr>
      <w:r w:rsidRPr="00510541">
        <w:t>6. Atbilstoši Biroja Atzinuma punktam 3.4.2.1:</w:t>
      </w:r>
    </w:p>
    <w:p w:rsidR="00DD7A2B" w:rsidRPr="00510541" w:rsidRDefault="00DD7A2B" w:rsidP="00DD7A2B">
      <w:pPr>
        <w:ind w:firstLine="720"/>
        <w:jc w:val="both"/>
      </w:pPr>
      <w:r w:rsidRPr="00510541">
        <w:t xml:space="preserve">6.1. par paredzētās darbības </w:t>
      </w:r>
      <w:r w:rsidRPr="00510541">
        <w:rPr>
          <w:u w:val="single"/>
        </w:rPr>
        <w:t>1.alternatīvu</w:t>
      </w:r>
      <w:r w:rsidRPr="00510541">
        <w:t xml:space="preserve"> uzskatāma paredzētā darbība, kas paredz lidojumu skaita palielināšanu līdz ~2200 lidojumiem gadā, kas ir ~1100 pacelšanās un tikpat daudz nolaišanās reizes gadā;</w:t>
      </w:r>
    </w:p>
    <w:p w:rsidR="00DD7A2B" w:rsidRPr="00510541" w:rsidRDefault="00DD7A2B" w:rsidP="00DD7A2B">
      <w:pPr>
        <w:ind w:firstLine="720"/>
        <w:jc w:val="both"/>
      </w:pPr>
      <w:r w:rsidRPr="00510541">
        <w:t xml:space="preserve">6.2. par paredzētās darbības </w:t>
      </w:r>
      <w:r w:rsidRPr="00510541">
        <w:rPr>
          <w:u w:val="single"/>
        </w:rPr>
        <w:t>2.alternatīvu</w:t>
      </w:r>
      <w:r w:rsidRPr="00510541">
        <w:t xml:space="preserve"> uzskatāma paredzētā darbība, kas paredz lidojumu skaita palielināšanu līdz ~3200 lidojumiem gadā, kas ir ~1600 pacelšanās un tikpat daudz nolaišanās reizes gadā;</w:t>
      </w:r>
    </w:p>
    <w:p w:rsidR="00DD7A2B" w:rsidRPr="00510541" w:rsidRDefault="00DD7A2B" w:rsidP="00DD7A2B">
      <w:pPr>
        <w:ind w:firstLine="720"/>
        <w:jc w:val="both"/>
      </w:pPr>
      <w:r w:rsidRPr="00510541">
        <w:t xml:space="preserve">6.3. par paredzētās darbības </w:t>
      </w:r>
      <w:r w:rsidRPr="00510541">
        <w:rPr>
          <w:u w:val="single"/>
        </w:rPr>
        <w:t>3.alternatīvu</w:t>
      </w:r>
      <w:r w:rsidRPr="00510541">
        <w:t xml:space="preserve"> uzskatāma paredzētā darbība, kas paredz lidojumu skaita palielināšanu līdz ~5000 lidojumiem gadā, kas ir ~2500 pacelšanās un tikpat daudz nolaišanās reizes gadā.</w:t>
      </w:r>
    </w:p>
    <w:p w:rsidR="00DD7A2B" w:rsidRPr="00510541" w:rsidRDefault="00DD7A2B" w:rsidP="00DD7A2B">
      <w:pPr>
        <w:ind w:firstLine="720"/>
        <w:jc w:val="both"/>
      </w:pPr>
    </w:p>
    <w:p w:rsidR="00DD7A2B" w:rsidRPr="00510541" w:rsidRDefault="00DD7A2B" w:rsidP="00DD7A2B">
      <w:pPr>
        <w:ind w:firstLine="720"/>
        <w:jc w:val="both"/>
      </w:pPr>
      <w:r w:rsidRPr="00510541">
        <w:t>7. Informācija</w:t>
      </w:r>
      <w:r w:rsidRPr="00510541">
        <w:rPr>
          <w:u w:val="single"/>
        </w:rPr>
        <w:t xml:space="preserve"> par esošo darbību</w:t>
      </w:r>
      <w:r w:rsidRPr="00510541">
        <w:t xml:space="preserve">: </w:t>
      </w:r>
    </w:p>
    <w:p w:rsidR="00DD7A2B" w:rsidRPr="00510541" w:rsidRDefault="00DD7A2B" w:rsidP="00DD7A2B">
      <w:pPr>
        <w:ind w:firstLine="720"/>
        <w:jc w:val="both"/>
        <w:rPr>
          <w:rFonts w:eastAsia="Calibri"/>
          <w:lang w:bidi="lo-LA"/>
        </w:rPr>
      </w:pPr>
      <w:r w:rsidRPr="00510541">
        <w:rPr>
          <w:rFonts w:eastAsia="Calibri"/>
          <w:lang w:eastAsia="en-US"/>
        </w:rPr>
        <w:t xml:space="preserve">7.1. 30.09.2008. Valsts vides dienesta Ventspils reģionālā vides pārvalde Ierosinātājam ir izsniegusi B kategorijas piesārņojošās darbības atļauju Nr.9082-08-06 lidostas “Jurmala Airport” darbībai, kas neparedz komerciālus pārvadājumus. Atļauja attiecas uz lidojumiem privātiem gaisa kuģiem ar pacelšanās masu līdz 5700 kg, nepārsniedzot 130 pacelšanās/nolaišanās gadījumu gadā un neparedzot lidostas izmantošanu ārpus diennakts gaišā laika perioda. 30.07.2013. Valsts vides dienesta </w:t>
      </w:r>
      <w:r w:rsidRPr="00510541">
        <w:rPr>
          <w:rFonts w:eastAsia="Calibri"/>
          <w:lang w:eastAsia="en-US"/>
        </w:rPr>
        <w:lastRenderedPageBreak/>
        <w:t>Ventspils reģionālā vides pārvalde Ierosinātājam ir izsniegusi jaunu atļauju B kategorijas piesārņojošai darbībai Nr.</w:t>
      </w:r>
      <w:r w:rsidRPr="00510541">
        <w:rPr>
          <w:rFonts w:eastAsia="Calibri"/>
          <w:lang w:bidi="lo-LA"/>
        </w:rPr>
        <w:t>VE13IB0022, kas ir ar tādiem pašiem ierobežojumiem un beztermiņa (grozījumi veikti 2014. gada 21. aprīlī un 2015. gada 16. jūnijā);</w:t>
      </w:r>
    </w:p>
    <w:p w:rsidR="00DD7A2B" w:rsidRPr="00510541" w:rsidRDefault="00DD7A2B" w:rsidP="00DD7A2B">
      <w:pPr>
        <w:ind w:firstLine="720"/>
        <w:jc w:val="both"/>
        <w:rPr>
          <w:rFonts w:eastAsia="Calibri"/>
          <w:lang w:bidi="lo-LA"/>
        </w:rPr>
      </w:pPr>
      <w:r w:rsidRPr="00510541">
        <w:rPr>
          <w:rFonts w:eastAsia="Calibri"/>
          <w:lang w:bidi="lo-LA"/>
        </w:rPr>
        <w:t>7.2. Lidlauks atrodas Engures novada Smārdes pagastā un ir bijis agrākās Padomju Sociālistisko Republiku Savienības militārais objekts;</w:t>
      </w:r>
    </w:p>
    <w:p w:rsidR="00DD7A2B" w:rsidRPr="00510541" w:rsidRDefault="00DD7A2B" w:rsidP="00DD7A2B">
      <w:pPr>
        <w:ind w:firstLine="720"/>
        <w:jc w:val="both"/>
        <w:rPr>
          <w:rFonts w:eastAsia="Calibri"/>
          <w:lang w:bidi="lo-LA"/>
        </w:rPr>
      </w:pPr>
      <w:r w:rsidRPr="00510541">
        <w:rPr>
          <w:rFonts w:eastAsia="Calibri"/>
          <w:lang w:bidi="lo-LA"/>
        </w:rPr>
        <w:t>7.3. Lidlauka teritorija aizņem apm. 300 ha un tajā ir viens 2502 m garš un 45 m plats skrejceļš ar diviem pacelšanās – nosēšanās koridoriem, kas izvietoti ZR (Tukuma) un DA (Ozolpils) virzienos. Lidlauka skrejceļš ir aprīkots ar instrumentālās nosēšanās sistēmu, un tam ir cietais segums un lietus ūdens novadīšanas sistēma;</w:t>
      </w:r>
    </w:p>
    <w:p w:rsidR="00DD7A2B" w:rsidRPr="00510541" w:rsidRDefault="00DD7A2B" w:rsidP="00DD7A2B">
      <w:pPr>
        <w:ind w:firstLine="720"/>
        <w:jc w:val="both"/>
        <w:rPr>
          <w:rFonts w:eastAsia="Calibri"/>
          <w:lang w:bidi="lo-LA"/>
        </w:rPr>
      </w:pPr>
      <w:r w:rsidRPr="00510541">
        <w:rPr>
          <w:rFonts w:eastAsia="Calibri"/>
          <w:lang w:bidi="lo-LA"/>
        </w:rPr>
        <w:t>7.4. Lidlauka teritorijā bez skrejceļa, manevrēšanas ceļiem, peroniem ar cieto segumu un auto stāvlaukuma, atrodas arī tornis, kurā atrodas Lidlauka koordinatora telpas, tehniskās ierīces (gaismas sistēmas vadība, meteoroloģisko datu novērošanas sistēmas vadība, instrumentālās nolaišanās sistēmas vadība), gaisa vadības dispečers un citas tehniskās sistēmas, degvielas uzpildes stacija, administratīvā ēka, kurā izvietots administratīvais korpuss un angārs lidmašīnu novietošanai, četras lidmašīnu garāžas, angārs/darbnīca lidmašīnu apkalpošanai un nelielu remontdarbu veikšanai, auto nojume, sargpostenis un lidostas ēka ar kopējo platību aptuveni 4000 kv.m, kur pirmais stāvs paredzēts lidošanas tehnoloģisko procesu nodrošināšanai, otrais stāvs paredzēts biroja telpām, VIP atpūtas telpām, restorānam un personāla telpām, trešais stāvs administrācijas vajadzībām, bet ceturtajā stāvā izvietotas tehniskās telpas inženierkomunikācijām (tai skaitā ventilācijai un gaisa dzesēšanai);</w:t>
      </w:r>
    </w:p>
    <w:p w:rsidR="00DD7A2B" w:rsidRPr="00510541" w:rsidRDefault="00DD7A2B" w:rsidP="00DD7A2B">
      <w:pPr>
        <w:ind w:firstLine="720"/>
        <w:jc w:val="both"/>
        <w:rPr>
          <w:rFonts w:eastAsia="Calibri"/>
          <w:lang w:eastAsia="en-US"/>
        </w:rPr>
      </w:pPr>
      <w:r w:rsidRPr="00510541">
        <w:rPr>
          <w:rFonts w:eastAsia="Calibri"/>
          <w:lang w:bidi="lo-LA"/>
        </w:rPr>
        <w:t xml:space="preserve">7.5. Lidlauka pacelšanās - nosēšanās ZR koridora nolaišanās virsma šķērso Engures novada Smārdes pagasts teritoriju ar 9 viensētām un Tukuma pilsētas Durbes, Tīles un Ozoliņu mikrorajonu teritoriju, Tukuma novada Tumes pagasta teritoriju ar 18 viensētām un Sēmes pagasta teritoriju ar 21 viensētu, bet DA koridora nolaišanās virsma šķērso Smārdes pagasta teritoriju ar 23 viensētām un apdzīvotu vietu Ozolpils, kā arī Tukuma novada Slampes pagasta teritoriju ar 36 viensētām un apdzīvotu vietu Vīksele. </w:t>
      </w:r>
    </w:p>
    <w:p w:rsidR="00DD7A2B" w:rsidRPr="00510541" w:rsidRDefault="00DD7A2B" w:rsidP="00DD7A2B">
      <w:pPr>
        <w:rPr>
          <w:rFonts w:eastAsia="Calibri"/>
          <w:lang w:eastAsia="en-US"/>
        </w:rPr>
      </w:pPr>
      <w:r w:rsidRPr="00510541">
        <w:rPr>
          <w:rFonts w:eastAsia="Calibri"/>
          <w:lang w:bidi="lo-LA"/>
        </w:rPr>
        <w:t xml:space="preserve"> </w:t>
      </w:r>
    </w:p>
    <w:p w:rsidR="00DD7A2B" w:rsidRPr="00510541" w:rsidRDefault="00DD7A2B" w:rsidP="00DD7A2B">
      <w:pPr>
        <w:spacing w:after="240"/>
        <w:ind w:firstLine="720"/>
        <w:rPr>
          <w:rFonts w:eastAsia="Calibri"/>
          <w:lang w:eastAsia="en-US"/>
        </w:rPr>
      </w:pPr>
      <w:r w:rsidRPr="00510541">
        <w:rPr>
          <w:rFonts w:eastAsia="Calibri"/>
          <w:lang w:bidi="lo-LA"/>
        </w:rPr>
        <w:t>8. Informācija par paredzētās darbības 1.alternatīvu:</w:t>
      </w:r>
    </w:p>
    <w:p w:rsidR="00DD7A2B" w:rsidRPr="00510541" w:rsidRDefault="00DD7A2B" w:rsidP="00DD7A2B">
      <w:pPr>
        <w:ind w:firstLine="720"/>
        <w:jc w:val="both"/>
        <w:rPr>
          <w:rFonts w:eastAsia="Calibri"/>
          <w:lang w:eastAsia="en-US"/>
        </w:rPr>
      </w:pPr>
      <w:r w:rsidRPr="00510541">
        <w:rPr>
          <w:rFonts w:eastAsia="Calibri"/>
          <w:lang w:eastAsia="en-US"/>
        </w:rPr>
        <w:t>8.1. saskaņā ar likuma „Par ietekmes uz vidi novērtējumu” 22. panta pirmo daļu, “</w:t>
      </w:r>
      <w:r w:rsidRPr="00510541">
        <w:rPr>
          <w:rFonts w:eastAsia="Calibri"/>
          <w:i/>
          <w:lang w:eastAsia="en-US"/>
        </w:rPr>
        <w:t>Lai saņemtu atļauju uzsākt paredzēto darbību, ierosinātājs iesniedz attiecīgajai pašvaldībai iesniegumu, ziņojumu un kompetentās institūcijas atzinumu par ziņojumu kopā ar citos normatīvajos aktos noteiktajiem dokumentiem</w:t>
      </w:r>
      <w:r w:rsidRPr="00510541">
        <w:rPr>
          <w:rFonts w:eastAsia="Calibri"/>
          <w:lang w:eastAsia="en-US"/>
        </w:rPr>
        <w:t>”. Tukuma novada Domē iesniegti visi nepieciešamie dokumenti</w:t>
      </w:r>
      <w:r w:rsidRPr="00510541">
        <w:rPr>
          <w:rFonts w:eastAsia="Calibri"/>
          <w:bCs/>
        </w:rPr>
        <w:t xml:space="preserve">, lai Tukuma novada pašvaldība varētu pieņemt lēmumu </w:t>
      </w:r>
      <w:r w:rsidRPr="00510541">
        <w:rPr>
          <w:rFonts w:eastAsia="Calibri"/>
          <w:lang w:eastAsia="en-US"/>
        </w:rPr>
        <w:t>par paredzētās darbības akceptēšanu vai neakceptēšanu.</w:t>
      </w:r>
    </w:p>
    <w:p w:rsidR="00DD7A2B" w:rsidRPr="00510541" w:rsidRDefault="00DD7A2B" w:rsidP="00DD7A2B">
      <w:pPr>
        <w:ind w:firstLine="720"/>
        <w:jc w:val="both"/>
        <w:rPr>
          <w:rFonts w:eastAsia="Calibri"/>
          <w:lang w:eastAsia="en-US"/>
        </w:rPr>
      </w:pPr>
      <w:r w:rsidRPr="00510541">
        <w:rPr>
          <w:rFonts w:eastAsia="Calibri"/>
          <w:lang w:eastAsia="en-US"/>
        </w:rPr>
        <w:t>Saskaņā ar Ministru kabineta 13.01.2015. noteikumu Nr.18 “Kārtība, kādā novērtē paredzētās darbības ietekmi uz vidi un akceptē paredzēto darbību” 68. punktu “</w:t>
      </w:r>
      <w:r w:rsidRPr="00510541">
        <w:rPr>
          <w:rFonts w:eastAsia="Calibri"/>
          <w:i/>
          <w:lang w:eastAsia="en-US"/>
        </w:rPr>
        <w:t xml:space="preserve">Iesniegumā norāda šādu informāciju: iesnieguma parakstīšanas datumu un vietu; ierosinātāja nosaukumu, reģistrācijas numuru un juridisko adresi, tālruņa numuru un elektroniskā pasta adresi; paredzēto darbību; </w:t>
      </w:r>
      <w:r w:rsidRPr="00510541">
        <w:rPr>
          <w:i/>
          <w:lang w:eastAsia="en-US"/>
        </w:rPr>
        <w:t>paredzētās darbības norises vietu (adresi) un, ja iespējams, zemes vienības kadastra apzīmējumu</w:t>
      </w:r>
      <w:r w:rsidRPr="00510541">
        <w:rPr>
          <w:lang w:eastAsia="en-US"/>
        </w:rPr>
        <w:t>.”.</w:t>
      </w:r>
    </w:p>
    <w:p w:rsidR="00DD7A2B" w:rsidRPr="00510541" w:rsidRDefault="00DD7A2B" w:rsidP="00DD7A2B">
      <w:pPr>
        <w:ind w:firstLine="720"/>
        <w:jc w:val="both"/>
        <w:rPr>
          <w:rFonts w:eastAsia="Calibri"/>
          <w:lang w:eastAsia="en-US"/>
        </w:rPr>
      </w:pPr>
    </w:p>
    <w:p w:rsidR="00DD7A2B" w:rsidRPr="00510541" w:rsidRDefault="00DD7A2B" w:rsidP="00DD7A2B">
      <w:pPr>
        <w:ind w:firstLine="720"/>
        <w:jc w:val="both"/>
        <w:rPr>
          <w:rFonts w:eastAsia="Calibri"/>
          <w:lang w:eastAsia="en-US"/>
        </w:rPr>
      </w:pPr>
      <w:r w:rsidRPr="00510541">
        <w:rPr>
          <w:rFonts w:eastAsia="Calibri"/>
          <w:lang w:eastAsia="en-US"/>
        </w:rPr>
        <w:t>9. Pārbaudot, vai Ierosinātājs ir izpildījis minētos nosacījumus, Tukuma novada Dome pārbaudīja Iesnieguma saturu un konstatēja, ka Ierosinātājs ir ievērojis normatīvā akta prasības un norādījis Iesniegumā nepieciešamo informāciju.</w:t>
      </w:r>
    </w:p>
    <w:p w:rsidR="00DD7A2B" w:rsidRPr="00510541" w:rsidRDefault="00DD7A2B" w:rsidP="00DD7A2B">
      <w:pPr>
        <w:ind w:firstLine="720"/>
        <w:jc w:val="both"/>
        <w:rPr>
          <w:rFonts w:eastAsia="Calibri"/>
          <w:lang w:eastAsia="en-US"/>
        </w:rPr>
      </w:pPr>
      <w:r w:rsidRPr="00510541">
        <w:rPr>
          <w:rFonts w:eastAsia="Calibri"/>
          <w:lang w:eastAsia="en-US"/>
        </w:rPr>
        <w:t xml:space="preserve">Likuma „Par ietekmes uz vidi novērtējumu” 3. pants nosaka, ka “Ietekmes novērtējumu veic saskaņā ar šādiem principiem: </w:t>
      </w:r>
    </w:p>
    <w:p w:rsidR="00DD7A2B" w:rsidRPr="00510541" w:rsidRDefault="00DD7A2B" w:rsidP="00DD7A2B">
      <w:pPr>
        <w:ind w:firstLine="720"/>
        <w:jc w:val="both"/>
        <w:rPr>
          <w:rFonts w:eastAsia="Calibri"/>
          <w:lang w:eastAsia="en-US"/>
        </w:rPr>
      </w:pPr>
      <w:r w:rsidRPr="00510541">
        <w:rPr>
          <w:rFonts w:eastAsia="Calibri"/>
          <w:lang w:eastAsia="en-US"/>
        </w:rPr>
        <w:t>1) ietekmes novērtējums izdarāms pēc iespējas agrākā paredzētās darbības plānošanas, projektēšanas un lēmumu pieņemšanas stadijā;</w:t>
      </w:r>
    </w:p>
    <w:p w:rsidR="00DD7A2B" w:rsidRPr="00510541" w:rsidRDefault="00DD7A2B" w:rsidP="00DD7A2B">
      <w:pPr>
        <w:ind w:firstLine="720"/>
        <w:jc w:val="both"/>
        <w:rPr>
          <w:rFonts w:eastAsia="Calibri"/>
          <w:lang w:eastAsia="en-US"/>
        </w:rPr>
      </w:pPr>
      <w:r w:rsidRPr="00510541">
        <w:rPr>
          <w:rFonts w:eastAsia="Calibri"/>
          <w:lang w:eastAsia="en-US"/>
        </w:rPr>
        <w:lastRenderedPageBreak/>
        <w:t>2) ietekmes novērtējums izdarāms, pamatojoties uz ierosinātāja sniegto informāciju un informāciju, kas iegūta no ieinteresētajām valsts institūcijām un pašvaldībām, kā arī sabiedrības līdzdalības procesā, tai skaitā no sabiedrības iesniegtajiem priekšlikumiem;</w:t>
      </w:r>
    </w:p>
    <w:p w:rsidR="00DD7A2B" w:rsidRPr="00510541" w:rsidRDefault="00DD7A2B" w:rsidP="00DD7A2B">
      <w:pPr>
        <w:ind w:firstLine="720"/>
        <w:jc w:val="both"/>
        <w:rPr>
          <w:rFonts w:eastAsia="Calibri"/>
          <w:lang w:eastAsia="en-US"/>
        </w:rPr>
      </w:pPr>
      <w:r w:rsidRPr="00510541">
        <w:rPr>
          <w:rFonts w:eastAsia="Calibri"/>
          <w:lang w:eastAsia="en-US"/>
        </w:rPr>
        <w:t>3) sabiedrībai — fiziskajām un juridiskajām personām, kā arī to apvienībām, organizācijām un grupām (turpmāk — sabiedrība) ir tiesības iegūt informāciju par paredzētajām darbībām un piedalīties ietekmes novērtēšanā;</w:t>
      </w:r>
    </w:p>
    <w:p w:rsidR="00DD7A2B" w:rsidRPr="00510541" w:rsidRDefault="00DD7A2B" w:rsidP="00DD7A2B">
      <w:pPr>
        <w:ind w:firstLine="720"/>
        <w:jc w:val="both"/>
        <w:rPr>
          <w:rFonts w:eastAsia="Calibri"/>
          <w:lang w:eastAsia="en-US"/>
        </w:rPr>
      </w:pPr>
      <w:r w:rsidRPr="00510541">
        <w:rPr>
          <w:rFonts w:eastAsia="Calibri"/>
          <w:lang w:eastAsia="en-US"/>
        </w:rPr>
        <w:t>4) ierosinātājs nodrošina paredzētās darbības ietekmes novērtējuma sabiedrisko apspriešanu sabiedrībai pieejamā vietā un laikā;</w:t>
      </w:r>
    </w:p>
    <w:p w:rsidR="00DD7A2B" w:rsidRPr="00510541" w:rsidRDefault="00DD7A2B" w:rsidP="00DD7A2B">
      <w:pPr>
        <w:ind w:firstLine="720"/>
        <w:jc w:val="both"/>
        <w:rPr>
          <w:rFonts w:eastAsia="Calibri"/>
          <w:lang w:eastAsia="en-US"/>
        </w:rPr>
      </w:pPr>
      <w:r w:rsidRPr="00510541">
        <w:rPr>
          <w:rFonts w:eastAsia="Calibri"/>
          <w:lang w:eastAsia="en-US"/>
        </w:rPr>
        <w:t>5) vides problēmu risināšana uzsākama, pirms vēl saņemti pilnīgi zinātniski pierādījumi par paredzētās darbības negatīvo ietekmi uz vidi. Ja ir pamatotas aizdomas, ka paredzētā darbība negatīvi ietekmēs vidi, jāveic piesardzības pasākumi;</w:t>
      </w:r>
    </w:p>
    <w:p w:rsidR="00DD7A2B" w:rsidRPr="00510541" w:rsidRDefault="00DD7A2B" w:rsidP="00DD7A2B">
      <w:pPr>
        <w:ind w:firstLine="720"/>
        <w:jc w:val="both"/>
        <w:rPr>
          <w:rFonts w:eastAsia="Calibri"/>
          <w:lang w:eastAsia="en-US"/>
        </w:rPr>
      </w:pPr>
      <w:r w:rsidRPr="00510541">
        <w:rPr>
          <w:rFonts w:eastAsia="Calibri"/>
          <w:lang w:eastAsia="en-US"/>
        </w:rPr>
        <w:t>6) novērtējums izdarāms, ievērojot ilgtspējīgas attīstības principu, principu "piesārņotājs maksā", piesardzības un izvērtēšanas principu;</w:t>
      </w:r>
    </w:p>
    <w:p w:rsidR="00DD7A2B" w:rsidRPr="00510541" w:rsidRDefault="00DD7A2B" w:rsidP="00DD7A2B">
      <w:pPr>
        <w:spacing w:after="240"/>
        <w:ind w:firstLine="720"/>
        <w:jc w:val="both"/>
        <w:rPr>
          <w:rFonts w:eastAsia="Calibri"/>
          <w:lang w:eastAsia="en-US"/>
        </w:rPr>
      </w:pPr>
      <w:r w:rsidRPr="00510541">
        <w:rPr>
          <w:rFonts w:eastAsia="Calibri"/>
          <w:lang w:eastAsia="en-US"/>
        </w:rPr>
        <w:t>7) paredzēto darbību, kurai ir vai var būt būtiska ietekme uz vidi, aizliegts sadalīt vairākās darbībās, jo tādējādi netiek pienācīgi novērtēta paredzētās darbības kopīgā ietekme”.</w:t>
      </w:r>
    </w:p>
    <w:p w:rsidR="00DD7A2B" w:rsidRPr="00510541" w:rsidRDefault="00DD7A2B" w:rsidP="00DD7A2B">
      <w:pPr>
        <w:ind w:firstLine="720"/>
        <w:jc w:val="both"/>
        <w:rPr>
          <w:rFonts w:eastAsia="Calibri"/>
        </w:rPr>
      </w:pPr>
      <w:r w:rsidRPr="00510541">
        <w:rPr>
          <w:rFonts w:eastAsia="Calibri"/>
          <w:lang w:eastAsia="en-US"/>
        </w:rPr>
        <w:t xml:space="preserve">10. Saskaņā ar likuma „Par ietekmes uz vidi novērtējumu” </w:t>
      </w:r>
      <w:r w:rsidRPr="00510541">
        <w:rPr>
          <w:rFonts w:eastAsia="Calibri"/>
        </w:rPr>
        <w:t>21. pantu “</w:t>
      </w:r>
      <w:r w:rsidRPr="00510541">
        <w:rPr>
          <w:rFonts w:eastAsia="Calibri"/>
          <w:i/>
        </w:rPr>
        <w:t>Paredzētās darbības akcepts ir šajā likumā un citos normatīvajos aktos noteiktajā kārtībā pieņemts attiecīgās pašvaldības lēmums par atļauju uzsākt paredzēto darbību</w:t>
      </w:r>
      <w:r w:rsidRPr="00510541">
        <w:rPr>
          <w:rFonts w:eastAsia="Calibri"/>
        </w:rPr>
        <w:t xml:space="preserve">”. </w:t>
      </w:r>
    </w:p>
    <w:p w:rsidR="00DD7A2B" w:rsidRPr="00510541" w:rsidRDefault="00DD7A2B" w:rsidP="00DD7A2B">
      <w:pPr>
        <w:ind w:firstLine="720"/>
        <w:jc w:val="both"/>
        <w:rPr>
          <w:rFonts w:eastAsia="Calibri"/>
        </w:rPr>
      </w:pPr>
      <w:r w:rsidRPr="00510541">
        <w:rPr>
          <w:rFonts w:eastAsia="Calibri"/>
          <w:bCs/>
          <w:lang w:eastAsia="en-US"/>
        </w:rPr>
        <w:t xml:space="preserve">Likuma „Par ietekmes uz vidi novērtējumu” </w:t>
      </w:r>
      <w:r w:rsidRPr="00510541">
        <w:rPr>
          <w:rFonts w:eastAsia="Calibri"/>
          <w:bCs/>
        </w:rPr>
        <w:t xml:space="preserve">22. panta otrā daļa </w:t>
      </w:r>
      <w:r w:rsidRPr="00510541">
        <w:rPr>
          <w:rFonts w:eastAsia="Calibri"/>
        </w:rPr>
        <w:t>nosaka, ka “</w:t>
      </w:r>
      <w:r w:rsidRPr="00510541">
        <w:rPr>
          <w:rFonts w:eastAsia="Calibri"/>
          <w:i/>
        </w:rPr>
        <w:t>A</w:t>
      </w:r>
      <w:r w:rsidRPr="00510541">
        <w:rPr>
          <w:rFonts w:eastAsia="Calibri"/>
          <w:i/>
          <w:lang w:eastAsia="en-US"/>
        </w:rPr>
        <w:t>ttiecīgā valsts institūcija, pašvaldība vai cita likumā noteiktā institūcija, vispusīgi izvērtējusi ziņojumu, pašvaldības un sabiedrības viedokli un ievērojot kompetentās institūcijas atzinumu par ziņojumu, normatīvajos aktos noteiktajā kārtībā pieņem lēmumu par paredzētās darbības akceptēšanu vai neakceptēšanu</w:t>
      </w:r>
      <w:r w:rsidRPr="00510541">
        <w:rPr>
          <w:rFonts w:eastAsia="Calibri"/>
          <w:lang w:eastAsia="en-US"/>
        </w:rPr>
        <w:t>”.</w:t>
      </w:r>
      <w:r w:rsidRPr="00510541">
        <w:rPr>
          <w:rFonts w:eastAsia="Calibri"/>
        </w:rPr>
        <w:t xml:space="preserve"> Lai atbilstoši </w:t>
      </w:r>
      <w:r w:rsidRPr="00510541">
        <w:rPr>
          <w:rFonts w:eastAsia="Calibri"/>
          <w:bCs/>
          <w:lang w:eastAsia="en-US"/>
        </w:rPr>
        <w:t xml:space="preserve">likuma „Par ietekmes uz vidi novērtējumu” </w:t>
      </w:r>
      <w:r w:rsidRPr="00510541">
        <w:rPr>
          <w:rFonts w:eastAsia="Calibri"/>
          <w:bCs/>
        </w:rPr>
        <w:t>22. panta otrajai daļai Tukuma novada Dome pieņemtu attiecīgu lēmumu,</w:t>
      </w:r>
      <w:r w:rsidRPr="00510541">
        <w:rPr>
          <w:rFonts w:eastAsia="Calibri"/>
        </w:rPr>
        <w:t xml:space="preserve"> tika vispusīgi izvērtēts noslēguma ziņojums un kompetentās institūcijas atzinums par noslēguma ziņojumu, kā arī ņemts vērā ietekmes novērtējuma gaitā saņemtais sabiedrības viedoklis. Veicot minēto dokumentu vispusīgu izvērtējumu, Tukuma novada Dome secināja, ka ietekmes uz vidi novērtējuma procedūra noritējusi saskaņā ar likuma „Par ietekmes uz vidi novērtējumu” 3. pantā ietvertajiem principiem:</w:t>
      </w:r>
    </w:p>
    <w:p w:rsidR="00DD7A2B" w:rsidRPr="00510541" w:rsidRDefault="00DD7A2B" w:rsidP="00DD7A2B">
      <w:pPr>
        <w:tabs>
          <w:tab w:val="left" w:pos="993"/>
        </w:tabs>
        <w:suppressAutoHyphens/>
        <w:ind w:firstLine="720"/>
        <w:jc w:val="both"/>
        <w:rPr>
          <w:rFonts w:eastAsia="Calibri"/>
          <w:lang w:eastAsia="en-US"/>
        </w:rPr>
      </w:pPr>
      <w:r w:rsidRPr="00510541">
        <w:rPr>
          <w:rFonts w:eastAsia="Calibri"/>
          <w:u w:val="single"/>
          <w:lang w:eastAsia="en-US"/>
        </w:rPr>
        <w:t>10.1. ietekmes uz vidi novērtējums izdarāms pēc iespējas agrākā paredzētās darbības plānošanas, projektēšanas un lēmumu pieņemšanas stadijā</w:t>
      </w:r>
      <w:r w:rsidRPr="00510541">
        <w:rPr>
          <w:rFonts w:eastAsia="Calibri"/>
          <w:lang w:eastAsia="en-US"/>
        </w:rPr>
        <w:t>. Šis princips no Ierosinātāja puses ir ievērots, vadoties no valsts pārvaldes institūciju vides aizsardzības jomā puses norādījumiem un dotajām atļaujām;</w:t>
      </w:r>
    </w:p>
    <w:p w:rsidR="00DD7A2B" w:rsidRPr="00510541" w:rsidRDefault="00DD7A2B" w:rsidP="00DD7A2B">
      <w:pPr>
        <w:tabs>
          <w:tab w:val="left" w:pos="709"/>
        </w:tabs>
        <w:suppressAutoHyphens/>
        <w:jc w:val="both"/>
        <w:rPr>
          <w:rFonts w:eastAsia="Calibri"/>
          <w:lang w:eastAsia="en-US"/>
        </w:rPr>
      </w:pPr>
      <w:r w:rsidRPr="00510541">
        <w:rPr>
          <w:rFonts w:eastAsia="Calibri"/>
          <w:lang w:eastAsia="en-US"/>
        </w:rPr>
        <w:tab/>
      </w:r>
      <w:r w:rsidRPr="00510541">
        <w:rPr>
          <w:rFonts w:eastAsia="Calibri"/>
          <w:u w:val="single"/>
          <w:lang w:eastAsia="en-US"/>
        </w:rPr>
        <w:t>10.2. ietekmes novērtējums izdarāms, pamatojoties uz Ierosinātāja sniegto informāciju un informāciju, kas iegūta no ieinteresētajām valsts institūcijām un pašvaldībām, kā arī sabiedrības līdzdalības procesā, tai skaitā no sabiedrības iesniegtajiem priekšlikumiem</w:t>
      </w:r>
      <w:r w:rsidRPr="00510541">
        <w:rPr>
          <w:rFonts w:eastAsia="Calibri"/>
          <w:lang w:eastAsia="en-US"/>
        </w:rPr>
        <w:t>. Iepazīstoties ar Ziņojumu un Atzinumu secināms, ka Ziņojums ir izstrādāts atbilstoši normatīvajos aktos paredzētajai procedūrai:</w:t>
      </w:r>
    </w:p>
    <w:p w:rsidR="00DD7A2B" w:rsidRPr="00510541" w:rsidRDefault="00DD7A2B" w:rsidP="00DD7A2B">
      <w:pPr>
        <w:numPr>
          <w:ilvl w:val="0"/>
          <w:numId w:val="22"/>
        </w:numPr>
        <w:suppressAutoHyphens/>
        <w:spacing w:after="200" w:line="276" w:lineRule="auto"/>
        <w:jc w:val="both"/>
        <w:rPr>
          <w:rFonts w:eastAsia="Calibri"/>
          <w:lang w:eastAsia="en-US"/>
        </w:rPr>
      </w:pPr>
      <w:r w:rsidRPr="00510541">
        <w:rPr>
          <w:rFonts w:eastAsia="Calibri"/>
          <w:lang w:eastAsia="en-US"/>
        </w:rPr>
        <w:t>ir saņemti nepieciešamie atzinumi no ieinteresētajām personām un institūcijām, kas pilnībā ir atspoguļoti Ziņojumā un Atzinumā tajā skaitā no Veselības inspekcijas, Valsts vides dienesta Ventspils reģionālās pārvaldes, Dabas aizsardzības pārvaldes, Civilās aviācijas aģentūras, Latvijas Akustiķu apvienības;</w:t>
      </w:r>
    </w:p>
    <w:p w:rsidR="00DD7A2B" w:rsidRPr="00510541" w:rsidRDefault="00DD7A2B" w:rsidP="00DD7A2B">
      <w:pPr>
        <w:numPr>
          <w:ilvl w:val="0"/>
          <w:numId w:val="22"/>
        </w:numPr>
        <w:suppressAutoHyphens/>
        <w:spacing w:after="200" w:line="276" w:lineRule="auto"/>
        <w:jc w:val="both"/>
        <w:rPr>
          <w:rFonts w:eastAsia="Calibri"/>
          <w:lang w:eastAsia="en-US"/>
        </w:rPr>
      </w:pPr>
      <w:r w:rsidRPr="00510541">
        <w:rPr>
          <w:rFonts w:eastAsia="Calibri"/>
          <w:lang w:eastAsia="en-US"/>
        </w:rPr>
        <w:t>Tukuma novada Domes ieskatā papildus informācija no citām institūcijām vai personām ietekmes uz vidi novērtēšanai nav nepieciešama;</w:t>
      </w:r>
    </w:p>
    <w:p w:rsidR="00DD7A2B" w:rsidRPr="00510541" w:rsidRDefault="00DD7A2B" w:rsidP="00DD7A2B">
      <w:pPr>
        <w:numPr>
          <w:ilvl w:val="0"/>
          <w:numId w:val="22"/>
        </w:numPr>
        <w:suppressAutoHyphens/>
        <w:spacing w:after="200" w:line="276" w:lineRule="auto"/>
        <w:jc w:val="both"/>
        <w:rPr>
          <w:rFonts w:eastAsia="Calibri"/>
          <w:lang w:eastAsia="en-US"/>
        </w:rPr>
      </w:pPr>
      <w:r w:rsidRPr="00510541">
        <w:rPr>
          <w:rFonts w:eastAsia="Calibri"/>
          <w:lang w:eastAsia="en-US"/>
        </w:rPr>
        <w:t>sabiedrības līdzdalība ietekmes uz vidi novērtējuma procesā tika nodrošināta pilnīgi un vispusīgi, sniedzot visu nepieciešamo informāciju gan rakstveidā, gan klātienē:</w:t>
      </w:r>
    </w:p>
    <w:p w:rsidR="00DD7A2B" w:rsidRPr="00510541" w:rsidRDefault="00DD7A2B" w:rsidP="00DD7A2B">
      <w:pPr>
        <w:suppressAutoHyphens/>
        <w:ind w:left="1080" w:firstLine="360"/>
        <w:jc w:val="both"/>
        <w:rPr>
          <w:rFonts w:eastAsia="Calibri"/>
          <w:lang w:eastAsia="en-US"/>
        </w:rPr>
      </w:pPr>
      <w:r w:rsidRPr="00510541">
        <w:rPr>
          <w:rFonts w:eastAsia="Calibri"/>
          <w:lang w:eastAsia="en-US"/>
        </w:rPr>
        <w:lastRenderedPageBreak/>
        <w:t>a) paziņojums par Paredzētās darbības IVN uzsākšanu tika publicēts laikraksta „Neatkarīgās Tukuma Ziņas” 2015. gada 17. februāra izdevumā Nr.19 (2188) un ievietots Ierosinātājas, pašvaldības un Biroja tīmekļa vietnēs. Ierosinātāja par Paredzēto darbību individuāli informēja tos nekustamo īpašumu īpašniekus, kuru nekustamie īpašumi robežojas ar Darbības vietu;</w:t>
      </w:r>
    </w:p>
    <w:p w:rsidR="00DD7A2B" w:rsidRPr="00510541" w:rsidRDefault="00DD7A2B" w:rsidP="00DD7A2B">
      <w:pPr>
        <w:ind w:left="1440"/>
        <w:jc w:val="both"/>
        <w:rPr>
          <w:rFonts w:eastAsia="Calibri"/>
          <w:lang w:eastAsia="en-US"/>
        </w:rPr>
      </w:pPr>
      <w:r w:rsidRPr="00510541">
        <w:rPr>
          <w:rFonts w:eastAsia="Calibri"/>
          <w:lang w:eastAsia="en-US"/>
        </w:rPr>
        <w:t xml:space="preserve">b) Ziņojuma sabiedriskā apspriešana 13.01.2016. Tukuma novada Domē, piedalījās 39 personas; </w:t>
      </w:r>
    </w:p>
    <w:p w:rsidR="00DD7A2B" w:rsidRPr="00510541" w:rsidRDefault="00DD7A2B" w:rsidP="00DD7A2B">
      <w:pPr>
        <w:ind w:left="1440"/>
        <w:jc w:val="both"/>
        <w:rPr>
          <w:rFonts w:eastAsia="Calibri"/>
          <w:lang w:eastAsia="en-US"/>
        </w:rPr>
      </w:pPr>
      <w:r w:rsidRPr="00510541">
        <w:rPr>
          <w:rFonts w:eastAsia="Calibri"/>
          <w:lang w:eastAsia="en-US"/>
        </w:rPr>
        <w:t>c) Ziņojuma sabiedriskā apspriešana 18.01.2016. Engures novada Domē; piedalījās 17 personas.</w:t>
      </w:r>
    </w:p>
    <w:p w:rsidR="00DD7A2B" w:rsidRPr="00510541" w:rsidRDefault="00DD7A2B" w:rsidP="00DD7A2B">
      <w:pPr>
        <w:numPr>
          <w:ilvl w:val="0"/>
          <w:numId w:val="22"/>
        </w:numPr>
        <w:suppressAutoHyphens/>
        <w:spacing w:after="200" w:line="276" w:lineRule="auto"/>
        <w:ind w:left="1077" w:hanging="357"/>
        <w:jc w:val="both"/>
        <w:rPr>
          <w:rFonts w:eastAsia="Calibri"/>
          <w:lang w:eastAsia="en-US"/>
        </w:rPr>
      </w:pPr>
      <w:r w:rsidRPr="00510541">
        <w:rPr>
          <w:rFonts w:eastAsia="Calibri"/>
          <w:lang w:eastAsia="en-US"/>
        </w:rPr>
        <w:t>Ziņojumā ir izvērtēti visi no sabiedrības saņemtie priekšlikumi, dodot tiem vērtējumu;</w:t>
      </w:r>
    </w:p>
    <w:p w:rsidR="00DD7A2B" w:rsidRPr="00510541" w:rsidRDefault="00DD7A2B" w:rsidP="00DD7A2B">
      <w:pPr>
        <w:numPr>
          <w:ilvl w:val="0"/>
          <w:numId w:val="22"/>
        </w:numPr>
        <w:suppressAutoHyphens/>
        <w:spacing w:after="200" w:line="276" w:lineRule="auto"/>
        <w:ind w:left="1077" w:hanging="357"/>
        <w:jc w:val="both"/>
        <w:rPr>
          <w:rFonts w:eastAsia="Calibri"/>
          <w:lang w:eastAsia="en-US"/>
        </w:rPr>
      </w:pPr>
      <w:r w:rsidRPr="00510541">
        <w:rPr>
          <w:rFonts w:eastAsia="Calibri"/>
          <w:lang w:eastAsia="en-US"/>
        </w:rPr>
        <w:t>Ziņojuma versijas ir bijušas pieejamas normatīvajos aktos noteiktajos termiņos gan Engures novada Domē, gan Tukuma novada Domē, gan ievietotas interneta vietnēs, kas vērtēts arī Atzinumā.</w:t>
      </w:r>
    </w:p>
    <w:p w:rsidR="00DD7A2B" w:rsidRPr="00510541" w:rsidRDefault="00DD7A2B" w:rsidP="00DD7A2B">
      <w:pPr>
        <w:ind w:left="1800"/>
        <w:jc w:val="both"/>
        <w:rPr>
          <w:rFonts w:eastAsia="Calibri"/>
          <w:lang w:eastAsia="en-US"/>
        </w:rPr>
      </w:pPr>
    </w:p>
    <w:p w:rsidR="00DD7A2B" w:rsidRPr="00510541" w:rsidRDefault="00DD7A2B" w:rsidP="00DD7A2B">
      <w:pPr>
        <w:ind w:firstLine="720"/>
        <w:jc w:val="both"/>
        <w:rPr>
          <w:rFonts w:eastAsia="Calibri"/>
          <w:u w:val="single"/>
          <w:lang w:eastAsia="en-US"/>
        </w:rPr>
      </w:pPr>
      <w:r w:rsidRPr="00510541">
        <w:rPr>
          <w:rFonts w:eastAsia="Calibri"/>
          <w:u w:val="single"/>
          <w:lang w:eastAsia="en-US"/>
        </w:rPr>
        <w:t>10.3. sabiedrībai — fiziskajām un juridiskajām personām, kā arī to apvienībām, organizācijām un grupām (turpmāk — sabiedrība) ir tiesības iegūt informāciju par paredzētajām darbībām un piedalīties ietekmes novērtēšanā.</w:t>
      </w:r>
      <w:r w:rsidRPr="00510541">
        <w:rPr>
          <w:rFonts w:eastAsia="Calibri"/>
          <w:lang w:eastAsia="en-US"/>
        </w:rPr>
        <w:t xml:space="preserve"> Kā jau iepriekš norādīts, iespēja iegūt informāciju un piedalīties ietekmes novērtēšanā bija nodrošināta pienācīgā apmērā.</w:t>
      </w:r>
    </w:p>
    <w:p w:rsidR="00DD7A2B" w:rsidRPr="00510541" w:rsidRDefault="00DD7A2B" w:rsidP="00DD7A2B">
      <w:pPr>
        <w:ind w:firstLine="720"/>
        <w:jc w:val="both"/>
        <w:rPr>
          <w:rFonts w:eastAsia="Calibri"/>
          <w:u w:val="single"/>
          <w:lang w:eastAsia="en-US"/>
        </w:rPr>
      </w:pPr>
      <w:r w:rsidRPr="00510541">
        <w:rPr>
          <w:rFonts w:eastAsia="Calibri"/>
          <w:u w:val="single"/>
          <w:lang w:eastAsia="en-US"/>
        </w:rPr>
        <w:t xml:space="preserve">10.4. Ierosinātājs nodrošina paredzētās darbības ietekmes novērtējuma sabiedrisko apspriešanu sabiedrībai pieejamā vietā un laikā. </w:t>
      </w:r>
      <w:r w:rsidRPr="00510541">
        <w:rPr>
          <w:rFonts w:eastAsia="Calibri"/>
          <w:lang w:eastAsia="en-US"/>
        </w:rPr>
        <w:t xml:space="preserve">Tukuma novada pašvaldības vērtējumā sabiedriskās apspriešanas, to norises vietas un laiki bija pilnībā pieejami sabiedrībai. Sabiedriskās apspriešanas tika veiktas gan Tukuma novada pašvaldībā, gan Engures novada pašvaldībā, pašvaldību iestāžu telpās, darba dienu beigās, lai nodrošinātu pēc iespējas lielāku ieinteresēto personu skaitu. Pretenzijas par sabiedrisko apspriešanu sapulču norises vietām un laikiem ne pašvaldībā, ne Vides pārraudzības valsts birojā nav saņemtas. Sabiedriskajā apspriešanā </w:t>
      </w:r>
    </w:p>
    <w:p w:rsidR="00DD7A2B" w:rsidRPr="00510541" w:rsidRDefault="00DD7A2B" w:rsidP="00DD7A2B">
      <w:pPr>
        <w:ind w:firstLine="720"/>
        <w:jc w:val="both"/>
        <w:rPr>
          <w:rFonts w:eastAsia="Calibri"/>
          <w:u w:val="single"/>
          <w:lang w:eastAsia="en-US"/>
        </w:rPr>
      </w:pPr>
      <w:r w:rsidRPr="00510541">
        <w:rPr>
          <w:rFonts w:eastAsia="Calibri"/>
          <w:u w:val="single"/>
          <w:lang w:eastAsia="en-US"/>
        </w:rPr>
        <w:t xml:space="preserve">10.5. vides problēmu risināšana uzsākama, pirms vēl saņemti pilnīgi zinātniski pierādījumi par paredzētās darbības negatīvo ietekmi uz vidi. Ja ir pamatotas aizdomas, ka paredzētā darbība negatīvi ietekmēs vidi, jāveic piesardzības pasākumi. </w:t>
      </w:r>
      <w:r w:rsidRPr="00510541">
        <w:rPr>
          <w:rFonts w:eastAsia="Calibri"/>
          <w:lang w:eastAsia="en-US"/>
        </w:rPr>
        <w:t>Ziņojumā izmantoti ne tikai zinātniski konstatēti fakti, bet arī veiktas trokšņa un gāzu iespējamās izplatības modulēšanas, kas no speciālistu viedokļa vērtētas Atzinumā Tukuma novada pašvaldība, gatavojot lēmumu, ņem vērā Atzinumā doto novērtējumu visām pastāvošajām aizdomām.</w:t>
      </w:r>
    </w:p>
    <w:p w:rsidR="00DD7A2B" w:rsidRPr="00510541" w:rsidRDefault="00DD7A2B" w:rsidP="00DD7A2B">
      <w:pPr>
        <w:ind w:firstLine="720"/>
        <w:jc w:val="both"/>
        <w:rPr>
          <w:rFonts w:eastAsia="Calibri"/>
          <w:u w:val="single"/>
          <w:lang w:eastAsia="en-US"/>
        </w:rPr>
      </w:pPr>
      <w:r w:rsidRPr="00510541">
        <w:rPr>
          <w:rFonts w:eastAsia="Calibri"/>
          <w:lang w:eastAsia="en-US"/>
        </w:rPr>
        <w:t xml:space="preserve">10.6. </w:t>
      </w:r>
      <w:r w:rsidRPr="00510541">
        <w:rPr>
          <w:rFonts w:eastAsia="Calibri"/>
          <w:u w:val="single"/>
          <w:lang w:eastAsia="en-US"/>
        </w:rPr>
        <w:t xml:space="preserve">novērtējums izdarāms, ievērojot ilgtspējīgas attīstības principu, principu "piesārņotājs maksā", piesardzības un izvērtēšanas principu. </w:t>
      </w:r>
      <w:r w:rsidRPr="00510541">
        <w:rPr>
          <w:rFonts w:eastAsia="Calibri"/>
          <w:lang w:eastAsia="en-US"/>
        </w:rPr>
        <w:t>Tukuma novada pašvaldības vērtējumā Ziņojumā un Atzinumā šie principi ir ievēroti.</w:t>
      </w:r>
    </w:p>
    <w:p w:rsidR="00DD7A2B" w:rsidRPr="00510541" w:rsidRDefault="00DD7A2B" w:rsidP="00DD7A2B">
      <w:pPr>
        <w:ind w:firstLine="720"/>
        <w:jc w:val="both"/>
        <w:rPr>
          <w:rFonts w:eastAsia="Calibri"/>
          <w:lang w:eastAsia="en-US"/>
        </w:rPr>
      </w:pPr>
      <w:r w:rsidRPr="00510541">
        <w:rPr>
          <w:rFonts w:eastAsia="Calibri"/>
          <w:u w:val="single"/>
          <w:lang w:eastAsia="en-US"/>
        </w:rPr>
        <w:t xml:space="preserve">10.7. paredzēto darbību, kurai ir vai var būt būtiska ietekme uz vidi, aizliegts sadalīt vairākās darbībās, jo tādējādi netiek pienācīgi novērtēta paredzētās darbības kopīgā ietekme. </w:t>
      </w:r>
      <w:r w:rsidRPr="00510541">
        <w:rPr>
          <w:rFonts w:eastAsia="Calibri"/>
          <w:lang w:eastAsia="en-US"/>
        </w:rPr>
        <w:t>Tukuma novada Domes skatījumā darbības alternatīvas Nr.1 un darbības alternatīvas Nr.2 un Nr.3 nodalīšana nav vērtējama, kā vienas darbības sadalīšana vairākās darbībās. Šāds aizliegums būtu ņemams vērā, ja alternatīva Nr.1 un alternatīva Nr.2 būtu nedalāmas un nevarētu pastāvēt viena bez otras, savukārt šajā gadījumā visas trīs alternatīvas ir viena un tā pati darbība – lidojumu skaita palielināšana, atšķiroties tikai lidojumu skaitam. Izvērtējot situāciju, Tukuma novada Dome secina, ka alternatīva Nr.1, kuras akceptu lūdz Ierosinātājs, ir iespējama un var pastāvēt bez alternatīvas Nr.2 un Nr.3. Situācijā, ja alternatīva Nr.2 vai alternatīva Nr.3 nekad nerealizēsies, nav pamata aizliegt ierosinātājam veikt uzņēmējdarbību, palielinot lidojumu skaitu līdz ~2200 lidojumiem gadā. Tukuma novada Domes ieskatā šajā gadījumā ir pienācīgi novērtēta paredzētās darbības kopīga ietekme, kas nepieciešama pašvaldības lēmuma pieņemšanai par atļauju uzsākt paredzēto darbību.</w:t>
      </w:r>
    </w:p>
    <w:p w:rsidR="00DD7A2B" w:rsidRPr="00510541" w:rsidRDefault="00DD7A2B" w:rsidP="00DD7A2B">
      <w:pPr>
        <w:ind w:firstLine="720"/>
        <w:jc w:val="both"/>
        <w:rPr>
          <w:rFonts w:eastAsia="Calibri"/>
          <w:lang w:eastAsia="en-US"/>
        </w:rPr>
      </w:pPr>
      <w:r w:rsidRPr="00510541">
        <w:rPr>
          <w:rFonts w:eastAsia="Calibri"/>
          <w:lang w:eastAsia="en-US"/>
        </w:rPr>
        <w:lastRenderedPageBreak/>
        <w:t xml:space="preserve">10.8. Ne Ziņojumā, ne arī Atzinumā, attiecībā uz darbības 1.alternatīvu nav norādītas tādas negatīvas ietekmes uz vidi, kas pārsniedz Latvijas normatīvajos aktos noteiktas robežvērtības, neatbilst noteiktajiem aprobežojumiem vai rada būtisku nelabvēlīgu ietekmi uz vidi, tai skaitā cilvēku veselību, īpašumu, dabas vai kultūrvēsturiskajām vērtībām. </w:t>
      </w:r>
    </w:p>
    <w:p w:rsidR="00DD7A2B" w:rsidRPr="00510541" w:rsidRDefault="00DD7A2B" w:rsidP="00DD7A2B">
      <w:pPr>
        <w:ind w:firstLine="720"/>
        <w:jc w:val="both"/>
        <w:rPr>
          <w:rFonts w:eastAsia="Calibri"/>
        </w:rPr>
      </w:pPr>
      <w:r w:rsidRPr="00510541">
        <w:rPr>
          <w:rFonts w:eastAsia="Calibri"/>
        </w:rPr>
        <w:t xml:space="preserve">10.9. Ziņojumā ir veikta paredzētajai darbībai piemērojamo vides aizsardzības normatīvo aktu prasību analīze, atsaucoties uz tādiem normatīvajiem aktiem kā: likumu „Par ietekmes uz vidi novērtējumu, likumu „ Par piesārņojumu”, Sugu un biotopu aizsardzības likumu, likumu „Par īpaši aizsargājamām dabas teritorijām, Aizsargjoslu likumu, Ūdens apsaimniekošanas likumu, likumu „Par zemes dzīlēm”, likumu „Par kultūras pieminekļu aizsardzību”, likumu „Par zemes dzīlēm”, Atkritumu apsaimniekošanas likumu, Meža likumu, Enerģētikas likumu, likumu „Par kultūras pieminekļu aizsardzību” un virkni citiem normatīvajiem aktiem, kuri ir jāievēro paredzētajai darbībai. </w:t>
      </w:r>
    </w:p>
    <w:p w:rsidR="00DD7A2B" w:rsidRPr="00510541" w:rsidRDefault="00DD7A2B" w:rsidP="00DD7A2B">
      <w:pPr>
        <w:suppressAutoHyphens/>
        <w:ind w:firstLine="720"/>
        <w:jc w:val="both"/>
        <w:rPr>
          <w:rFonts w:eastAsia="Calibri"/>
          <w:b/>
          <w:lang w:eastAsia="ar-SA"/>
        </w:rPr>
      </w:pPr>
      <w:r w:rsidRPr="00510541">
        <w:rPr>
          <w:rFonts w:eastAsia="Calibri"/>
        </w:rPr>
        <w:t>10.10. Pamatojoties uz augstākminēto, noslēguma Ziņojumu un Vides pārraudzības valsts biroja Atzinumu par noslēguma ziņojumu vispusīgu izvērtējumu, kā arī ņemot vērā ieinteresēto institūciju, pašvaldību un sabiedrības vairākuma viedokli, likuma</w:t>
      </w:r>
      <w:r w:rsidRPr="00510541">
        <w:rPr>
          <w:rFonts w:eastAsia="Calibri"/>
          <w:lang w:eastAsia="ar-SA"/>
        </w:rPr>
        <w:t xml:space="preserve"> „Par pašvaldībām” 15. panta pirmās daļas 14.punktu, </w:t>
      </w:r>
      <w:r w:rsidRPr="00510541">
        <w:rPr>
          <w:rFonts w:eastAsia="Calibri"/>
          <w:bCs/>
          <w:lang w:eastAsia="ar-SA"/>
        </w:rPr>
        <w:t xml:space="preserve">likuma „Par ietekmes uz vidi novērtējumu” 22. panta otro daļu un 23. pantu, </w:t>
      </w:r>
      <w:r w:rsidRPr="00510541">
        <w:rPr>
          <w:rFonts w:eastAsia="Calibri"/>
        </w:rPr>
        <w:t xml:space="preserve">Ministru kabineta </w:t>
      </w:r>
      <w:r w:rsidRPr="00510541">
        <w:rPr>
          <w:rFonts w:eastAsia="Calibri"/>
          <w:lang w:eastAsia="ar-SA"/>
        </w:rPr>
        <w:t>13.01.2015. noteikumu Nr.18 “Kārtība, kādā novērtē paredzētās darbības ietekmi uz vidi un akceptē paredzēto darbību”:</w:t>
      </w:r>
    </w:p>
    <w:p w:rsidR="00DD7A2B" w:rsidRPr="00510541" w:rsidRDefault="00DD7A2B" w:rsidP="00DD7A2B">
      <w:pPr>
        <w:rPr>
          <w:rFonts w:eastAsia="Calibri"/>
        </w:rPr>
      </w:pPr>
    </w:p>
    <w:p w:rsidR="00DD7A2B" w:rsidRPr="00510541" w:rsidRDefault="00DD7A2B" w:rsidP="00DD7A2B">
      <w:pPr>
        <w:suppressAutoHyphens/>
        <w:ind w:firstLine="720"/>
        <w:jc w:val="both"/>
        <w:rPr>
          <w:rFonts w:eastAsia="Calibri"/>
          <w:lang w:eastAsia="en-US"/>
        </w:rPr>
      </w:pPr>
      <w:r w:rsidRPr="00510541">
        <w:rPr>
          <w:rFonts w:eastAsia="Calibri"/>
          <w:lang w:eastAsia="en-US"/>
        </w:rPr>
        <w:t>1. </w:t>
      </w:r>
      <w:r w:rsidRPr="00510541">
        <w:rPr>
          <w:rFonts w:eastAsia="Calibri"/>
          <w:b/>
          <w:lang w:eastAsia="en-US"/>
        </w:rPr>
        <w:t>Akceptēt</w:t>
      </w:r>
      <w:r w:rsidRPr="00510541">
        <w:rPr>
          <w:rFonts w:eastAsia="Calibri"/>
          <w:lang w:eastAsia="en-US"/>
        </w:rPr>
        <w:t xml:space="preserve"> SIA “SKY PORT”, reģistrācijas Nr.50003733321, adrese: Lestenes iela 5, Rīga, LV-1002, paredzētās darbības “Lidlauka “Jurmala Airport”” darbības paplašināšana” 1.alternatīvu: lidojumu skaita palielināšanu līdz ~2200 lidojumiem gadā, kas ir ~1100 pacelšanās un tikpat daudz nolaišanās reizes gadā, saskaņā ar ietekmes uz vidi novērtējuma ziņojumu un Vides pārraudzības valsts biroja 10.10.2016. Atzinuma Nr.12 nosacījumiem. </w:t>
      </w:r>
    </w:p>
    <w:p w:rsidR="00DD7A2B" w:rsidRPr="00510541" w:rsidRDefault="00DD7A2B" w:rsidP="00DD7A2B">
      <w:pPr>
        <w:suppressAutoHyphens/>
        <w:ind w:firstLine="720"/>
        <w:jc w:val="both"/>
        <w:rPr>
          <w:rFonts w:eastAsia="Calibri"/>
          <w:lang w:eastAsia="en-US"/>
        </w:rPr>
      </w:pPr>
      <w:r w:rsidRPr="00510541">
        <w:rPr>
          <w:rFonts w:eastAsia="Calibri"/>
          <w:lang w:eastAsia="en-US"/>
        </w:rPr>
        <w:t xml:space="preserve">2. Tukuma novada Domes administrācijai 3 (triju) dienu laikā pēc lēmuma pieņemšanas to ievietot pašvaldības </w:t>
      </w:r>
      <w:r>
        <w:rPr>
          <w:rFonts w:eastAsia="Calibri"/>
          <w:lang w:eastAsia="en-US"/>
        </w:rPr>
        <w:t>tīmekļa vietnē</w:t>
      </w:r>
      <w:r w:rsidRPr="00510541">
        <w:rPr>
          <w:rFonts w:eastAsia="Calibri"/>
          <w:lang w:eastAsia="en-US"/>
        </w:rPr>
        <w:t xml:space="preserve"> un </w:t>
      </w:r>
      <w:r>
        <w:rPr>
          <w:rFonts w:eastAsia="Calibri"/>
          <w:lang w:eastAsia="en-US"/>
        </w:rPr>
        <w:t>publicēt Tukuma novada Domes bezmaksas izdevumā “Tukuma Laiks” decembra numurā.</w:t>
      </w:r>
    </w:p>
    <w:p w:rsidR="00DD7A2B" w:rsidRPr="00510541" w:rsidRDefault="00DD7A2B" w:rsidP="00DD7A2B">
      <w:pPr>
        <w:rPr>
          <w:rFonts w:eastAsia="Calibri"/>
          <w:b/>
          <w:lang w:eastAsia="en-US"/>
        </w:rPr>
      </w:pPr>
    </w:p>
    <w:p w:rsidR="00DD7A2B" w:rsidRPr="00510541" w:rsidRDefault="00DD7A2B" w:rsidP="00DD7A2B">
      <w:pPr>
        <w:ind w:firstLine="720"/>
        <w:jc w:val="both"/>
        <w:rPr>
          <w:rFonts w:eastAsia="Calibri"/>
          <w:i/>
          <w:lang w:eastAsia="en-US"/>
        </w:rPr>
      </w:pPr>
      <w:r w:rsidRPr="00510541">
        <w:rPr>
          <w:rFonts w:eastAsia="Calibri"/>
          <w:i/>
          <w:lang w:eastAsia="en-US"/>
        </w:rPr>
        <w:t>Šo lēmumu saskaņā ar Administratīvā procesa likuma 189.panta pirmo daļu var pārsūdzēt viena mēneša laikā no tā spēkā stāšanās dienas Administratīvās rajona tiesas attiecīgajā tiesu namā pēc pieteicēja adreses (fiziskā persona – pēc deklarētās dzīvesvietas vai nekustamā īpašuma atrašanās vietas, juridiskā persona – pēc juridiskās adreses</w:t>
      </w:r>
      <w:r>
        <w:rPr>
          <w:rFonts w:eastAsia="Calibri"/>
          <w:i/>
          <w:lang w:eastAsia="en-US"/>
        </w:rPr>
        <w:t>)</w:t>
      </w:r>
      <w:r w:rsidRPr="00510541">
        <w:rPr>
          <w:rFonts w:eastAsia="Calibri"/>
          <w:i/>
          <w:lang w:eastAsia="en-US"/>
        </w:rPr>
        <w:t>.</w:t>
      </w:r>
    </w:p>
    <w:p w:rsidR="00DD7A2B" w:rsidRPr="00510541" w:rsidRDefault="00DD7A2B" w:rsidP="00DD7A2B">
      <w:pPr>
        <w:suppressAutoHyphens/>
        <w:spacing w:line="276" w:lineRule="auto"/>
        <w:rPr>
          <w:rFonts w:eastAsia="Calibri"/>
          <w:lang w:eastAsia="ar-SA"/>
        </w:rPr>
      </w:pPr>
    </w:p>
    <w:p w:rsidR="00DD7A2B" w:rsidRPr="00510541" w:rsidRDefault="00DD7A2B" w:rsidP="00DD7A2B">
      <w:pPr>
        <w:rPr>
          <w:rFonts w:eastAsia="Calibri"/>
        </w:rPr>
      </w:pPr>
    </w:p>
    <w:p w:rsidR="00DD7A2B" w:rsidRPr="00510541" w:rsidRDefault="00DD7A2B" w:rsidP="00DD7A2B">
      <w:pPr>
        <w:rPr>
          <w:rFonts w:eastAsia="Calibri"/>
        </w:rPr>
      </w:pPr>
    </w:p>
    <w:p w:rsidR="00DD7A2B" w:rsidRPr="00510541" w:rsidRDefault="00DD7A2B" w:rsidP="00DD7A2B">
      <w:pPr>
        <w:rPr>
          <w:rFonts w:eastAsia="Calibri"/>
        </w:rPr>
      </w:pPr>
    </w:p>
    <w:p w:rsidR="00DD7A2B" w:rsidRPr="00510541" w:rsidRDefault="00DD7A2B" w:rsidP="00DD7A2B">
      <w:pPr>
        <w:rPr>
          <w:rFonts w:eastAsia="Calibri"/>
        </w:rPr>
      </w:pPr>
    </w:p>
    <w:p w:rsidR="00DD7A2B" w:rsidRPr="00510541" w:rsidRDefault="00DD7A2B" w:rsidP="00DD7A2B">
      <w:pPr>
        <w:rPr>
          <w:rFonts w:eastAsia="Calibri"/>
        </w:rPr>
      </w:pPr>
    </w:p>
    <w:p w:rsidR="00DD7A2B" w:rsidRPr="00510541" w:rsidRDefault="00DD7A2B" w:rsidP="00DD7A2B">
      <w:pPr>
        <w:rPr>
          <w:rFonts w:eastAsia="Calibri"/>
        </w:rPr>
      </w:pPr>
    </w:p>
    <w:p w:rsidR="00DD7A2B" w:rsidRPr="00510541" w:rsidRDefault="00DD7A2B" w:rsidP="00DD7A2B">
      <w:pPr>
        <w:rPr>
          <w:rFonts w:eastAsia="Calibri"/>
        </w:rPr>
      </w:pPr>
    </w:p>
    <w:p w:rsidR="00DD7A2B" w:rsidRPr="00510541" w:rsidRDefault="00DD7A2B" w:rsidP="00DD7A2B">
      <w:pPr>
        <w:rPr>
          <w:rFonts w:eastAsia="Calibri"/>
        </w:rPr>
      </w:pPr>
    </w:p>
    <w:p w:rsidR="00DD7A2B" w:rsidRPr="00510541" w:rsidRDefault="00DD7A2B" w:rsidP="00DD7A2B">
      <w:pPr>
        <w:rPr>
          <w:rFonts w:eastAsia="Calibri"/>
          <w:sz w:val="20"/>
          <w:szCs w:val="20"/>
        </w:rPr>
      </w:pPr>
      <w:r w:rsidRPr="00510541">
        <w:rPr>
          <w:rFonts w:eastAsia="Calibri"/>
          <w:sz w:val="20"/>
          <w:szCs w:val="20"/>
        </w:rPr>
        <w:t>Nosūtīt:</w:t>
      </w:r>
    </w:p>
    <w:p w:rsidR="00DD7A2B" w:rsidRPr="00510541" w:rsidRDefault="00DD7A2B" w:rsidP="00DD7A2B">
      <w:pPr>
        <w:rPr>
          <w:rFonts w:eastAsia="Calibri"/>
          <w:sz w:val="20"/>
          <w:szCs w:val="20"/>
        </w:rPr>
      </w:pPr>
      <w:r w:rsidRPr="00510541">
        <w:rPr>
          <w:rFonts w:eastAsia="Calibri"/>
          <w:sz w:val="20"/>
          <w:szCs w:val="20"/>
        </w:rPr>
        <w:t>-</w:t>
      </w:r>
      <w:r>
        <w:rPr>
          <w:rFonts w:eastAsia="Calibri"/>
          <w:sz w:val="20"/>
          <w:szCs w:val="20"/>
        </w:rPr>
        <w:t>Kult.nod. (e-veidā)</w:t>
      </w:r>
    </w:p>
    <w:p w:rsidR="00DD7A2B" w:rsidRPr="00510541" w:rsidRDefault="00DD7A2B" w:rsidP="00DD7A2B">
      <w:pPr>
        <w:rPr>
          <w:rFonts w:eastAsia="Calibri"/>
          <w:sz w:val="20"/>
          <w:szCs w:val="20"/>
        </w:rPr>
      </w:pPr>
      <w:r w:rsidRPr="00510541">
        <w:rPr>
          <w:rFonts w:eastAsia="Calibri"/>
          <w:sz w:val="20"/>
          <w:szCs w:val="20"/>
        </w:rPr>
        <w:t>-</w:t>
      </w:r>
    </w:p>
    <w:p w:rsidR="00DD7A2B" w:rsidRPr="00510541" w:rsidRDefault="00DD7A2B" w:rsidP="00DD7A2B">
      <w:pPr>
        <w:rPr>
          <w:rFonts w:eastAsia="Calibri"/>
          <w:sz w:val="20"/>
          <w:szCs w:val="20"/>
        </w:rPr>
      </w:pPr>
      <w:r w:rsidRPr="00510541">
        <w:rPr>
          <w:rFonts w:eastAsia="Calibri"/>
          <w:sz w:val="20"/>
          <w:szCs w:val="20"/>
        </w:rPr>
        <w:t>-</w:t>
      </w:r>
    </w:p>
    <w:p w:rsidR="00DD7A2B" w:rsidRDefault="00DD7A2B" w:rsidP="00DD7A2B">
      <w:pPr>
        <w:rPr>
          <w:rFonts w:eastAsia="Calibri"/>
          <w:sz w:val="20"/>
          <w:szCs w:val="20"/>
        </w:rPr>
      </w:pPr>
      <w:r w:rsidRPr="00510541">
        <w:rPr>
          <w:rFonts w:eastAsia="Calibri"/>
          <w:sz w:val="20"/>
          <w:szCs w:val="20"/>
        </w:rPr>
        <w:t>Sagatavoja Arhitektūras nod. Z.Koroļa</w:t>
      </w:r>
    </w:p>
    <w:p w:rsidR="00DD7A2B" w:rsidRDefault="00DD7A2B" w:rsidP="00DD7A2B">
      <w:pPr>
        <w:rPr>
          <w:rFonts w:eastAsia="Calibri"/>
          <w:sz w:val="20"/>
          <w:szCs w:val="20"/>
        </w:rPr>
      </w:pPr>
      <w:r>
        <w:rPr>
          <w:rFonts w:eastAsia="Calibri"/>
          <w:sz w:val="20"/>
          <w:szCs w:val="20"/>
        </w:rPr>
        <w:t>Izskatīts Teritoriālās attīstības komitejā.</w:t>
      </w:r>
    </w:p>
    <w:p w:rsidR="00DD7A2B" w:rsidRPr="00510541" w:rsidRDefault="00DD7A2B" w:rsidP="00DD7A2B">
      <w:pPr>
        <w:rPr>
          <w:rFonts w:eastAsia="Calibri"/>
          <w:sz w:val="20"/>
          <w:szCs w:val="20"/>
        </w:rPr>
      </w:pPr>
      <w:r>
        <w:rPr>
          <w:rFonts w:eastAsia="Calibri"/>
          <w:sz w:val="20"/>
          <w:szCs w:val="20"/>
        </w:rPr>
        <w:t xml:space="preserve">Iesniedza izsk. Teritoriālās attīstības komiteja  </w:t>
      </w:r>
    </w:p>
    <w:p w:rsidR="00DD7A2B" w:rsidRDefault="00DD7A2B" w:rsidP="00DD7A2B">
      <w:pPr>
        <w:rPr>
          <w:rFonts w:eastAsia="Calibri"/>
          <w:lang w:eastAsia="en-US"/>
        </w:rPr>
      </w:pPr>
    </w:p>
    <w:p w:rsidR="00DD7A2B" w:rsidRDefault="00DD7A2B" w:rsidP="00DD7A2B">
      <w:pPr>
        <w:rPr>
          <w:rFonts w:eastAsia="Calibri"/>
          <w:lang w:eastAsia="en-US"/>
        </w:rPr>
      </w:pPr>
    </w:p>
    <w:p w:rsidR="005D3A86" w:rsidRDefault="005D3A86" w:rsidP="005D3A86">
      <w:pPr>
        <w:jc w:val="both"/>
        <w:rPr>
          <w:sz w:val="20"/>
          <w:szCs w:val="20"/>
        </w:rPr>
      </w:pPr>
      <w:bookmarkStart w:id="8" w:name="_Toc266714248"/>
    </w:p>
    <w:p w:rsidR="005D3A86" w:rsidRPr="00993618" w:rsidRDefault="005D3A86" w:rsidP="005D3A86">
      <w:pPr>
        <w:jc w:val="right"/>
        <w:rPr>
          <w:sz w:val="20"/>
          <w:szCs w:val="20"/>
        </w:rPr>
      </w:pPr>
    </w:p>
    <w:p w:rsidR="005D3A86" w:rsidRPr="00877047" w:rsidRDefault="005D3A86" w:rsidP="005D3A86">
      <w:pPr>
        <w:jc w:val="center"/>
        <w:rPr>
          <w:b/>
        </w:rPr>
      </w:pPr>
      <w:r w:rsidRPr="00877047">
        <w:rPr>
          <w:b/>
        </w:rPr>
        <w:t>L Ē M U M S</w:t>
      </w:r>
    </w:p>
    <w:p w:rsidR="005D3A86" w:rsidRPr="00877047" w:rsidRDefault="005D3A86" w:rsidP="005D3A86">
      <w:pPr>
        <w:jc w:val="center"/>
      </w:pPr>
      <w:r w:rsidRPr="00877047">
        <w:t>Tukumā</w:t>
      </w:r>
    </w:p>
    <w:p w:rsidR="005D3A86" w:rsidRPr="00877047" w:rsidRDefault="005D3A86" w:rsidP="005D3A86">
      <w:pPr>
        <w:jc w:val="both"/>
      </w:pPr>
      <w:r w:rsidRPr="00877047">
        <w:t>2016.gada 24.novembrī</w:t>
      </w:r>
      <w:r w:rsidRPr="00877047">
        <w:tab/>
      </w:r>
      <w:r w:rsidRPr="00877047">
        <w:tab/>
      </w:r>
      <w:r w:rsidRPr="00877047">
        <w:tab/>
      </w:r>
      <w:r w:rsidRPr="00877047">
        <w:tab/>
      </w:r>
      <w:r w:rsidRPr="00877047">
        <w:tab/>
      </w:r>
      <w:r w:rsidRPr="00877047">
        <w:tab/>
      </w:r>
      <w:r w:rsidRPr="00877047">
        <w:tab/>
      </w:r>
      <w:r>
        <w:t xml:space="preserve">         </w:t>
      </w:r>
      <w:r w:rsidRPr="00877047">
        <w:t>prot.Nr.</w:t>
      </w:r>
      <w:r>
        <w:t>16</w:t>
      </w:r>
      <w:r w:rsidRPr="00877047">
        <w:t xml:space="preserve">, </w:t>
      </w:r>
      <w:r>
        <w:t>23</w:t>
      </w:r>
      <w:r w:rsidRPr="00877047">
        <w:t>.</w:t>
      </w:r>
      <w:r w:rsidRPr="00877047">
        <w:rPr>
          <w:color w:val="000000"/>
        </w:rPr>
        <w:t>§.</w:t>
      </w:r>
    </w:p>
    <w:p w:rsidR="005D3A86" w:rsidRPr="00877047" w:rsidRDefault="005D3A86" w:rsidP="005D3A86"/>
    <w:p w:rsidR="005D3A86" w:rsidRPr="00993618" w:rsidRDefault="005D3A86" w:rsidP="005D3A86">
      <w:pPr>
        <w:jc w:val="center"/>
        <w:rPr>
          <w:i/>
        </w:rPr>
      </w:pPr>
    </w:p>
    <w:p w:rsidR="005D3A86" w:rsidRPr="00993618" w:rsidRDefault="005D3A86" w:rsidP="005D3A86">
      <w:pPr>
        <w:jc w:val="center"/>
        <w:rPr>
          <w:rFonts w:cs="Courier New"/>
          <w:b/>
          <w:lang w:bidi="lo-LA"/>
        </w:rPr>
      </w:pPr>
    </w:p>
    <w:p w:rsidR="005D3A86" w:rsidRPr="00993618" w:rsidRDefault="005D3A86" w:rsidP="005D3A86">
      <w:pPr>
        <w:jc w:val="both"/>
        <w:rPr>
          <w:rFonts w:cs="Courier New"/>
          <w:b/>
          <w:lang w:bidi="lo-LA"/>
        </w:rPr>
      </w:pPr>
      <w:r w:rsidRPr="00993618">
        <w:rPr>
          <w:rFonts w:cs="Courier New"/>
          <w:b/>
          <w:lang w:bidi="lo-LA"/>
        </w:rPr>
        <w:t>Par SIA „Tukuma siltums”</w:t>
      </w:r>
    </w:p>
    <w:p w:rsidR="005D3A86" w:rsidRPr="00993618" w:rsidRDefault="005D3A86" w:rsidP="005D3A86">
      <w:pPr>
        <w:jc w:val="both"/>
        <w:rPr>
          <w:rFonts w:cs="Courier New"/>
          <w:b/>
          <w:lang w:bidi="lo-LA"/>
        </w:rPr>
      </w:pPr>
      <w:r w:rsidRPr="00993618">
        <w:rPr>
          <w:rFonts w:cs="Courier New"/>
          <w:b/>
          <w:lang w:bidi="lo-LA"/>
        </w:rPr>
        <w:t>pamatlīdzekļu norakstīšanu</w:t>
      </w:r>
    </w:p>
    <w:p w:rsidR="005D3A86" w:rsidRDefault="005D3A86" w:rsidP="005D3A86">
      <w:pPr>
        <w:jc w:val="both"/>
        <w:rPr>
          <w:rFonts w:cs="Courier New"/>
          <w:i/>
          <w:lang w:bidi="lo-LA"/>
        </w:rPr>
      </w:pPr>
    </w:p>
    <w:p w:rsidR="005D3A86" w:rsidRPr="00993618" w:rsidRDefault="005D3A86" w:rsidP="005D3A86">
      <w:pPr>
        <w:jc w:val="both"/>
        <w:rPr>
          <w:rFonts w:cs="Courier New"/>
          <w:i/>
          <w:lang w:bidi="lo-LA"/>
        </w:rPr>
      </w:pPr>
    </w:p>
    <w:p w:rsidR="005D3A86" w:rsidRPr="00993618" w:rsidRDefault="005D3A86" w:rsidP="005D3A86">
      <w:pPr>
        <w:jc w:val="both"/>
        <w:rPr>
          <w:rFonts w:cs="Courier New"/>
          <w:lang w:bidi="lo-LA"/>
        </w:rPr>
      </w:pPr>
      <w:r w:rsidRPr="00993618">
        <w:rPr>
          <w:rFonts w:cs="Courier New"/>
          <w:lang w:bidi="lo-LA"/>
        </w:rPr>
        <w:tab/>
        <w:t>2016. gada 14. novembrī Tukuma novada Domē saņemts SIA “Tukuma siltums” iesniegums Nr.01-10/5-17</w:t>
      </w:r>
      <w:r>
        <w:rPr>
          <w:rFonts w:cs="Courier New"/>
          <w:lang w:bidi="lo-LA"/>
        </w:rPr>
        <w:t xml:space="preserve"> (reģ.Nr.6168)</w:t>
      </w:r>
      <w:r w:rsidRPr="00993618">
        <w:rPr>
          <w:rFonts w:cs="Courier New"/>
          <w:lang w:bidi="lo-LA"/>
        </w:rPr>
        <w:t xml:space="preserve"> ar lūgumu norakstīt:</w:t>
      </w:r>
    </w:p>
    <w:p w:rsidR="005D3A86" w:rsidRPr="00993618" w:rsidRDefault="005D3A86" w:rsidP="005D3A86">
      <w:pPr>
        <w:jc w:val="both"/>
        <w:rPr>
          <w:rFonts w:cs="Courier New"/>
          <w:lang w:bidi="lo-LA"/>
        </w:rPr>
      </w:pPr>
    </w:p>
    <w:p w:rsidR="005D3A86" w:rsidRPr="00993618" w:rsidRDefault="005D3A86" w:rsidP="005D3A86">
      <w:pPr>
        <w:ind w:firstLine="720"/>
        <w:jc w:val="both"/>
        <w:rPr>
          <w:rFonts w:cs="Courier New"/>
          <w:b/>
          <w:lang w:bidi="lo-LA"/>
        </w:rPr>
      </w:pPr>
      <w:r w:rsidRPr="00993618">
        <w:rPr>
          <w:rFonts w:cs="Courier New"/>
          <w:lang w:bidi="lo-LA"/>
        </w:rPr>
        <w:t xml:space="preserve">1. 2016. gada septembrī tika pabeigts projekts “Smilšu ielas siltumtīkli rekonstrukcija Tukumā”. Pamatojoties uz Tukuma novada </w:t>
      </w:r>
      <w:r>
        <w:rPr>
          <w:rFonts w:cs="Courier New"/>
          <w:lang w:bidi="lo-LA"/>
        </w:rPr>
        <w:t>b</w:t>
      </w:r>
      <w:r w:rsidRPr="00993618">
        <w:rPr>
          <w:rFonts w:cs="Courier New"/>
          <w:lang w:bidi="lo-LA"/>
        </w:rPr>
        <w:t xml:space="preserve">ūvvaldes parakstīto AKTU par inženierbūves gatavību ekspluatācijai, norakstīt </w:t>
      </w:r>
      <w:r w:rsidRPr="00993618">
        <w:rPr>
          <w:rFonts w:cs="Courier New"/>
          <w:b/>
          <w:lang w:bidi="lo-LA"/>
        </w:rPr>
        <w:t xml:space="preserve">rekonstruēto veco siltumtrasi. </w:t>
      </w:r>
    </w:p>
    <w:p w:rsidR="005D3A86" w:rsidRPr="00993618" w:rsidRDefault="005D3A86" w:rsidP="005D3A86">
      <w:pPr>
        <w:ind w:firstLine="720"/>
        <w:jc w:val="both"/>
        <w:rPr>
          <w:rFonts w:cs="Courier New"/>
          <w:lang w:bidi="lo-LA"/>
        </w:rPr>
      </w:pPr>
      <w:r w:rsidRPr="00993618">
        <w:rPr>
          <w:rFonts w:cs="Courier New"/>
          <w:lang w:bidi="lo-LA"/>
        </w:rPr>
        <w:t>SIA “Tukuma siltums” iesniegumam pievienojusi 2015. gada 30. jūnija aktu Nr.9 par pamatlīdzekļu norakstīšanu, kur norādīts, ka siltumtrases Smilšu ielā sākotnējā vērtība ir 25 765.92 EUR (divdesmit pieci tūkstoši septiņi simti sešdesmit pieci eiro, 92 centi), nolietojums – 7 443.30 EUR (septiņi tūkstoši četri simti četrdesmit trīs eiro, 30 centi), atlikusī vērtība – 18 322.62 EUR (astoņpadsmit tūkstoši trīs simti divdesmit divi eiro, 62 centi). Sakarā ar ekspluatācijā nodotā rekonstruētā posma Smilšu ielā virziena maiņu, jānoraksta posms – rekonstruētā vecā siltumtrase, kura vairs netiks izmantota siltumenerģijas piegādei;</w:t>
      </w:r>
    </w:p>
    <w:p w:rsidR="005D3A86" w:rsidRPr="00993618" w:rsidRDefault="005D3A86" w:rsidP="005D3A86">
      <w:pPr>
        <w:ind w:firstLine="720"/>
        <w:jc w:val="both"/>
        <w:rPr>
          <w:rFonts w:cs="Courier New"/>
          <w:lang w:bidi="lo-LA"/>
        </w:rPr>
      </w:pPr>
    </w:p>
    <w:p w:rsidR="005D3A86" w:rsidRPr="00993618" w:rsidRDefault="005D3A86" w:rsidP="005D3A86">
      <w:pPr>
        <w:ind w:firstLine="720"/>
        <w:jc w:val="both"/>
        <w:rPr>
          <w:rFonts w:cs="Courier New"/>
          <w:lang w:bidi="lo-LA"/>
        </w:rPr>
      </w:pPr>
      <w:r w:rsidRPr="00993618">
        <w:rPr>
          <w:rFonts w:cs="Courier New"/>
          <w:lang w:bidi="lo-LA"/>
        </w:rPr>
        <w:t xml:space="preserve">2. </w:t>
      </w:r>
      <w:r w:rsidRPr="00993618">
        <w:rPr>
          <w:rFonts w:cs="Courier New"/>
          <w:b/>
          <w:lang w:bidi="lo-LA"/>
        </w:rPr>
        <w:t>automašīnu OPEL COMBO TOUR</w:t>
      </w:r>
      <w:r>
        <w:rPr>
          <w:rFonts w:cs="Courier New"/>
          <w:lang w:bidi="lo-LA"/>
        </w:rPr>
        <w:t>, valsts Nr.FA7802</w:t>
      </w:r>
      <w:r w:rsidRPr="00993618">
        <w:rPr>
          <w:rFonts w:cs="Courier New"/>
          <w:lang w:bidi="lo-LA"/>
        </w:rPr>
        <w:t xml:space="preserve"> (automašīna iegādāta 2004. gadā, tehniski novecojusi, uzņēmumam ir nerentabli ieguldīt lielus līdzekļus tās remontam). </w:t>
      </w:r>
    </w:p>
    <w:p w:rsidR="005D3A86" w:rsidRPr="00993618" w:rsidRDefault="005D3A86" w:rsidP="005D3A86">
      <w:pPr>
        <w:ind w:firstLine="720"/>
        <w:jc w:val="both"/>
        <w:rPr>
          <w:rFonts w:cs="Courier New"/>
          <w:lang w:bidi="lo-LA"/>
        </w:rPr>
      </w:pPr>
      <w:r w:rsidRPr="00993618">
        <w:rPr>
          <w:rFonts w:cs="Courier New"/>
          <w:lang w:bidi="lo-LA"/>
        </w:rPr>
        <w:t>SIA “Tukuma siltums” iesniegumam pievienojusi 2016. gada 31. oktobra aktu Nr.8 par pamatlīdzekļu norakstīšanu, kur norādīts, ka automašīnas OPEL COMBO TOUR sākotnējā vērtība ir 10 213.33 EUR (desmit tūkstoši divi simti trīspadsmit eiro, 33 centi), nolietojums – 8 681.71 EUR (astoņi tūkstoši seši simti astoņdesmit viens eiro, 71 centi), atlikusī vērtība – 1 531.62 EUR (viens tūkstotis pieci simti trīsdesmit viens eiro, 62 centi). Automašīna OPEL COMBO TOUR jānoraksta, jo ir nepieciešami lieli finansiāli ieguldījumi, tā nav lietderīga turpmākai ekspluatācijai, tāpēc tā būtu jānoņem no bilances un jā</w:t>
      </w:r>
      <w:r>
        <w:rPr>
          <w:rFonts w:cs="Courier New"/>
          <w:lang w:bidi="lo-LA"/>
        </w:rPr>
        <w:t>pārdod</w:t>
      </w:r>
      <w:r w:rsidRPr="00993618">
        <w:rPr>
          <w:rFonts w:cs="Courier New"/>
          <w:lang w:bidi="lo-LA"/>
        </w:rPr>
        <w:t xml:space="preserve"> izsolē;</w:t>
      </w:r>
    </w:p>
    <w:p w:rsidR="005D3A86" w:rsidRPr="00993618" w:rsidRDefault="005D3A86" w:rsidP="005D3A86">
      <w:pPr>
        <w:ind w:firstLine="720"/>
        <w:jc w:val="both"/>
        <w:rPr>
          <w:rFonts w:cs="Courier New"/>
          <w:lang w:bidi="lo-LA"/>
        </w:rPr>
      </w:pPr>
    </w:p>
    <w:p w:rsidR="005D3A86" w:rsidRPr="00993618" w:rsidRDefault="005D3A86" w:rsidP="005D3A86">
      <w:pPr>
        <w:ind w:firstLine="720"/>
        <w:jc w:val="both"/>
        <w:rPr>
          <w:rFonts w:cs="Courier New"/>
          <w:lang w:bidi="lo-LA"/>
        </w:rPr>
      </w:pPr>
      <w:r w:rsidRPr="00993618">
        <w:rPr>
          <w:rFonts w:cs="Courier New"/>
          <w:lang w:bidi="lo-LA"/>
        </w:rPr>
        <w:t xml:space="preserve">3. 1977. gadā ražotu </w:t>
      </w:r>
      <w:r w:rsidRPr="00993618">
        <w:rPr>
          <w:rFonts w:cs="Courier New"/>
          <w:b/>
          <w:lang w:bidi="lo-LA"/>
        </w:rPr>
        <w:t>tvaika katlu E-1/9-M</w:t>
      </w:r>
      <w:r w:rsidRPr="00993618">
        <w:rPr>
          <w:rFonts w:cs="Courier New"/>
          <w:lang w:bidi="lo-LA"/>
        </w:rPr>
        <w:t xml:space="preserve"> (katls tehniski novecojis, uzņēmumā neizmantojams, jo siltumenerģijas ražošanai vairs netiek izmantots mazuts).</w:t>
      </w:r>
    </w:p>
    <w:p w:rsidR="005D3A86" w:rsidRPr="00993618" w:rsidRDefault="005D3A86" w:rsidP="005D3A86">
      <w:pPr>
        <w:ind w:firstLine="720"/>
        <w:jc w:val="both"/>
        <w:rPr>
          <w:rFonts w:cs="Courier New"/>
          <w:lang w:bidi="lo-LA"/>
        </w:rPr>
      </w:pPr>
      <w:r w:rsidRPr="00993618">
        <w:rPr>
          <w:rFonts w:cs="Courier New"/>
          <w:lang w:bidi="lo-LA"/>
        </w:rPr>
        <w:t>SIA “Tukuma siltums” iesniegumam pievienojusi 2016. gada 31. oktobra aktu Nr.7 par pamatlīdzekļu norakstīšanu, kur norādīts, ka tvaika katlam E-1/9-M sākotnējā vērtība ir 18 683.19 EUR (astoņpadsmit tūkstoši seši simti astoņdesmit trīs eiro, 19 centi), nolietojums – 7 784.69 EUR (septiņi tūkstoši septiņi simti astoņdesmit četri eiro, 69 centi), atlikusī vērtība – 10 898.50 EUR (desmit tūkstoši astoņi simti deviņdesmit astoņi eiro, 50 centi). Tvaika katls E-1/9-M nav derīgs tālākai ekspluatācijai, jo tam ir izrūsējušas caurules, ir plaisājis augšējais un apakšējais boileris, kurus vairs nedrīkst remontēt, kā arī norādīts, ka tvaika katls E-1/9-M tiks utilizēts metāllūžņos.</w:t>
      </w:r>
    </w:p>
    <w:p w:rsidR="005D3A86" w:rsidRPr="00993618" w:rsidRDefault="005D3A86" w:rsidP="005D3A86">
      <w:pPr>
        <w:ind w:firstLine="720"/>
        <w:jc w:val="both"/>
        <w:rPr>
          <w:rFonts w:cs="Courier New"/>
          <w:lang w:bidi="lo-LA"/>
        </w:rPr>
      </w:pPr>
    </w:p>
    <w:p w:rsidR="005D3A86" w:rsidRPr="00993618" w:rsidRDefault="005D3A86" w:rsidP="005D3A86">
      <w:pPr>
        <w:jc w:val="both"/>
        <w:rPr>
          <w:rFonts w:cs="Courier New"/>
          <w:lang w:bidi="lo-LA"/>
        </w:rPr>
      </w:pPr>
      <w:r w:rsidRPr="00993618">
        <w:rPr>
          <w:rFonts w:cs="Courier New"/>
          <w:lang w:bidi="lo-LA"/>
        </w:rPr>
        <w:tab/>
        <w:t xml:space="preserve">SIA “Tukuma siltums” statūtu 3.3.3. apakšpunkts nosaka </w:t>
      </w:r>
      <w:r>
        <w:rPr>
          <w:rFonts w:cs="Courier New"/>
          <w:lang w:bidi="lo-LA"/>
        </w:rPr>
        <w:t>-</w:t>
      </w:r>
      <w:r w:rsidRPr="00993618">
        <w:rPr>
          <w:rFonts w:cs="Courier New"/>
          <w:lang w:bidi="lo-LA"/>
        </w:rPr>
        <w:t xml:space="preserve"> </w:t>
      </w:r>
      <w:r w:rsidRPr="00993618">
        <w:rPr>
          <w:rFonts w:cs="Courier New"/>
          <w:i/>
          <w:lang w:bidi="lo-LA"/>
        </w:rPr>
        <w:t>“</w:t>
      </w:r>
      <w:r w:rsidRPr="00993618">
        <w:rPr>
          <w:rFonts w:eastAsia="Calibri"/>
          <w:bCs/>
          <w:i/>
          <w:lang w:eastAsia="en-US"/>
        </w:rPr>
        <w:t>Papildus likumā noteiktajam valdei ir nepieciešama iepriekšējā dalībnieka sapulces piekrišana šādu jautājumu izlemšanai</w:t>
      </w:r>
      <w:r w:rsidRPr="00993618">
        <w:rPr>
          <w:rFonts w:cs="Courier New"/>
          <w:i/>
          <w:lang w:bidi="lo-LA"/>
        </w:rPr>
        <w:t>: [..] pamatlīdzekļu atsavināšanai, ja to atlikusī bilances vērtība pārsniedz 700,00 EUR (septiņi simti eiro)”</w:t>
      </w:r>
      <w:r w:rsidRPr="00993618">
        <w:rPr>
          <w:rFonts w:cs="Courier New"/>
          <w:lang w:bidi="lo-LA"/>
        </w:rPr>
        <w:t xml:space="preserve">. </w:t>
      </w:r>
      <w:r w:rsidRPr="00993618">
        <w:rPr>
          <w:rFonts w:cs="Courier New"/>
          <w:lang w:bidi="lo-LA"/>
        </w:rPr>
        <w:lastRenderedPageBreak/>
        <w:t xml:space="preserve">Tukuma novada Domes 2012. gada 22. marta noteikumu Nr.5 “Kapitāla daļu pārvaldīšanas noteikumi” 8.4. apakšpunkts nosaka, ka </w:t>
      </w:r>
      <w:r w:rsidRPr="00993618">
        <w:rPr>
          <w:rFonts w:cs="Courier New"/>
          <w:i/>
          <w:lang w:bidi="lo-LA"/>
        </w:rPr>
        <w:t>“Dalībai Sabiedrības dalībnieku sapulcē vai dalībnieku sapulces lēmuma pieņemšanai Domes priekšsēdētājs iesniedz Domei izskatīšanai jautājumu par: [..] mantas atsavināšanu”</w:t>
      </w:r>
      <w:r w:rsidRPr="00993618">
        <w:rPr>
          <w:rFonts w:cs="Courier New"/>
          <w:lang w:bidi="lo-LA"/>
        </w:rPr>
        <w:t>.</w:t>
      </w:r>
    </w:p>
    <w:p w:rsidR="005D3A86" w:rsidRPr="00993618" w:rsidRDefault="005D3A86" w:rsidP="005D3A86">
      <w:pPr>
        <w:jc w:val="both"/>
        <w:rPr>
          <w:rFonts w:cs="Courier New"/>
          <w:lang w:bidi="lo-LA"/>
        </w:rPr>
      </w:pPr>
      <w:r w:rsidRPr="00993618">
        <w:rPr>
          <w:rFonts w:cs="Courier New"/>
          <w:lang w:bidi="lo-LA"/>
        </w:rPr>
        <w:tab/>
        <w:t>Pamatojoties uz Tukuma novada Domes 2012. gada 22. marta noteikumu Nr.5 “Kapitāla daļu pārvaldīšanas noteikumi” 8.4. apakšpunktu, SIA “Tukuma siltums” statūtu 3.3.3. apakšpunktu:</w:t>
      </w:r>
    </w:p>
    <w:p w:rsidR="005D3A86" w:rsidRPr="00993618" w:rsidRDefault="005D3A86" w:rsidP="005D3A86">
      <w:pPr>
        <w:jc w:val="both"/>
        <w:rPr>
          <w:rFonts w:cs="Courier New"/>
          <w:lang w:bidi="lo-LA"/>
        </w:rPr>
      </w:pPr>
    </w:p>
    <w:p w:rsidR="005D3A86" w:rsidRPr="00993618" w:rsidRDefault="005D3A86" w:rsidP="005D3A86">
      <w:pPr>
        <w:ind w:firstLine="720"/>
        <w:contextualSpacing/>
        <w:jc w:val="both"/>
        <w:rPr>
          <w:rFonts w:cs="Courier New"/>
          <w:lang w:bidi="lo-LA"/>
        </w:rPr>
      </w:pPr>
      <w:r w:rsidRPr="00993618">
        <w:rPr>
          <w:rFonts w:cs="Courier New"/>
          <w:lang w:bidi="lo-LA"/>
        </w:rPr>
        <w:t xml:space="preserve">1. </w:t>
      </w:r>
      <w:r>
        <w:rPr>
          <w:rFonts w:cs="Courier New"/>
          <w:lang w:bidi="lo-LA"/>
        </w:rPr>
        <w:t>a</w:t>
      </w:r>
      <w:r w:rsidRPr="00993618">
        <w:rPr>
          <w:rFonts w:cs="Courier New"/>
          <w:lang w:bidi="lo-LA"/>
        </w:rPr>
        <w:t>tļaut SIA “Tukuma siltums” norakstīt šādus pamatlīdzekļus:</w:t>
      </w:r>
    </w:p>
    <w:p w:rsidR="005D3A86" w:rsidRPr="00993618" w:rsidRDefault="005D3A86" w:rsidP="005D3A86">
      <w:pPr>
        <w:ind w:firstLine="720"/>
        <w:contextualSpacing/>
        <w:jc w:val="both"/>
        <w:rPr>
          <w:rFonts w:cs="Courier New"/>
          <w:lang w:bidi="lo-LA"/>
        </w:rPr>
      </w:pPr>
      <w:r w:rsidRPr="00993618">
        <w:rPr>
          <w:rFonts w:cs="Courier New"/>
          <w:lang w:bidi="lo-LA"/>
        </w:rPr>
        <w:t>1.1. rekonstruēto veco siltumtrasi;</w:t>
      </w:r>
    </w:p>
    <w:p w:rsidR="005D3A86" w:rsidRPr="00993618" w:rsidRDefault="005D3A86" w:rsidP="005D3A86">
      <w:pPr>
        <w:ind w:firstLine="720"/>
        <w:contextualSpacing/>
        <w:jc w:val="both"/>
        <w:rPr>
          <w:rFonts w:cs="Courier New"/>
          <w:lang w:bidi="lo-LA"/>
        </w:rPr>
      </w:pPr>
      <w:r w:rsidRPr="00993618">
        <w:rPr>
          <w:rFonts w:cs="Courier New"/>
          <w:lang w:bidi="lo-LA"/>
        </w:rPr>
        <w:t>1.2. automašīnu OPEL COMBO TOUR,</w:t>
      </w:r>
      <w:r>
        <w:rPr>
          <w:rFonts w:cs="Courier New"/>
          <w:lang w:bidi="lo-LA"/>
        </w:rPr>
        <w:t xml:space="preserve"> valsts Nr.FA7802, 2004.izlaiduma gads,</w:t>
      </w:r>
      <w:r w:rsidRPr="00993618">
        <w:rPr>
          <w:rFonts w:cs="Courier New"/>
          <w:lang w:bidi="lo-LA"/>
        </w:rPr>
        <w:t xml:space="preserve"> noņemt to no bilances un </w:t>
      </w:r>
      <w:r w:rsidR="000A1DC3">
        <w:rPr>
          <w:rFonts w:cs="Courier New"/>
          <w:lang w:bidi="lo-LA"/>
        </w:rPr>
        <w:t>pārdot atklātā</w:t>
      </w:r>
      <w:r w:rsidRPr="00993618">
        <w:rPr>
          <w:rFonts w:cs="Courier New"/>
          <w:lang w:bidi="lo-LA"/>
        </w:rPr>
        <w:t xml:space="preserve"> izsolē;</w:t>
      </w:r>
    </w:p>
    <w:p w:rsidR="005D3A86" w:rsidRPr="00993618" w:rsidRDefault="005D3A86" w:rsidP="005D3A86">
      <w:pPr>
        <w:ind w:firstLine="720"/>
        <w:contextualSpacing/>
        <w:jc w:val="both"/>
        <w:rPr>
          <w:rFonts w:cs="Courier New"/>
          <w:lang w:bidi="lo-LA"/>
        </w:rPr>
      </w:pPr>
      <w:r w:rsidRPr="00993618">
        <w:rPr>
          <w:rFonts w:cs="Courier New"/>
          <w:lang w:bidi="lo-LA"/>
        </w:rPr>
        <w:t xml:space="preserve">1.3. tvaika katlu E-1/9-M un nodot to utilizēšanai metāllūžņos. </w:t>
      </w:r>
    </w:p>
    <w:p w:rsidR="005D3A86" w:rsidRPr="00993618" w:rsidRDefault="005D3A86" w:rsidP="005D3A86">
      <w:pPr>
        <w:jc w:val="both"/>
        <w:rPr>
          <w:rFonts w:cs="Courier New"/>
          <w:lang w:bidi="lo-LA"/>
        </w:rPr>
      </w:pPr>
    </w:p>
    <w:p w:rsidR="005D3A86" w:rsidRPr="00993618" w:rsidRDefault="005D3A86" w:rsidP="000A1DC3">
      <w:pPr>
        <w:jc w:val="both"/>
        <w:rPr>
          <w:rFonts w:cs="Courier New"/>
          <w:lang w:bidi="lo-LA"/>
        </w:rPr>
      </w:pPr>
      <w:r w:rsidRPr="00993618">
        <w:rPr>
          <w:rFonts w:cs="Courier New"/>
          <w:lang w:bidi="lo-LA"/>
        </w:rPr>
        <w:tab/>
        <w:t>2. Noteikt, ka iegūtie līdzekļi no automašīn</w:t>
      </w:r>
      <w:r w:rsidR="000A1DC3">
        <w:rPr>
          <w:rFonts w:cs="Courier New"/>
          <w:lang w:bidi="lo-LA"/>
        </w:rPr>
        <w:t>as</w:t>
      </w:r>
      <w:r w:rsidRPr="00993618">
        <w:rPr>
          <w:rFonts w:cs="Courier New"/>
          <w:lang w:bidi="lo-LA"/>
        </w:rPr>
        <w:t xml:space="preserve"> OPEL COMBO TOUR izsoles</w:t>
      </w:r>
      <w:r w:rsidR="000A1DC3">
        <w:rPr>
          <w:rFonts w:cs="Courier New"/>
          <w:lang w:bidi="lo-LA"/>
        </w:rPr>
        <w:t xml:space="preserve"> un </w:t>
      </w:r>
      <w:r w:rsidR="000A1DC3" w:rsidRPr="00993618">
        <w:rPr>
          <w:rFonts w:cs="Courier New"/>
          <w:lang w:bidi="lo-LA"/>
        </w:rPr>
        <w:t>no tvaika katla E-1/9-M utilizēšanas</w:t>
      </w:r>
      <w:r w:rsidRPr="00993618">
        <w:rPr>
          <w:rFonts w:cs="Courier New"/>
          <w:lang w:bidi="lo-LA"/>
        </w:rPr>
        <w:t>, ieskaitāmi SIA “Tukuma siltums” rezerves finansēs;</w:t>
      </w:r>
    </w:p>
    <w:p w:rsidR="005D3A86" w:rsidRDefault="005D3A86" w:rsidP="005D3A86">
      <w:pPr>
        <w:jc w:val="both"/>
        <w:rPr>
          <w:rFonts w:cs="Courier New"/>
          <w:lang w:bidi="lo-LA"/>
        </w:rPr>
      </w:pPr>
    </w:p>
    <w:p w:rsidR="000A1DC3" w:rsidRPr="00993618" w:rsidRDefault="000A1DC3" w:rsidP="005D3A86">
      <w:pPr>
        <w:jc w:val="both"/>
        <w:rPr>
          <w:rFonts w:cs="Courier New"/>
          <w:lang w:bidi="lo-LA"/>
        </w:rPr>
      </w:pPr>
      <w:r>
        <w:rPr>
          <w:rFonts w:cs="Courier New"/>
          <w:lang w:bidi="lo-LA"/>
        </w:rPr>
        <w:tab/>
        <w:t>3. Kontroli par lēmuma izpildi uzdot Domes iekšējai auditorei Lindai Gruziņai.</w:t>
      </w:r>
    </w:p>
    <w:p w:rsidR="005D3A86" w:rsidRPr="00993618" w:rsidRDefault="005D3A86" w:rsidP="005D3A86">
      <w:pPr>
        <w:ind w:firstLine="720"/>
        <w:jc w:val="both"/>
        <w:rPr>
          <w:i/>
          <w:szCs w:val="20"/>
        </w:rPr>
      </w:pPr>
      <w:r w:rsidRPr="00993618">
        <w:rPr>
          <w:i/>
          <w:szCs w:val="20"/>
        </w:rPr>
        <w:t>Lēmumu var pārsūdzēt Administratīvajā rajona tiesā 1 (viena) mēneša laikā no tā spēkā stāšanās dienas.</w:t>
      </w:r>
    </w:p>
    <w:p w:rsidR="005D3A86" w:rsidRPr="00993618"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Default="005D3A86" w:rsidP="005D3A86">
      <w:pPr>
        <w:jc w:val="both"/>
        <w:rPr>
          <w:rFonts w:cs="Courier New"/>
          <w:lang w:bidi="lo-LA"/>
        </w:rPr>
      </w:pPr>
    </w:p>
    <w:p w:rsidR="005D3A86" w:rsidRPr="00877047" w:rsidRDefault="005D3A86" w:rsidP="005D3A86">
      <w:pPr>
        <w:jc w:val="both"/>
        <w:rPr>
          <w:sz w:val="20"/>
          <w:szCs w:val="20"/>
        </w:rPr>
      </w:pPr>
    </w:p>
    <w:p w:rsidR="005D3A86" w:rsidRPr="00877047" w:rsidRDefault="005D3A86" w:rsidP="005D3A86">
      <w:pPr>
        <w:jc w:val="both"/>
        <w:rPr>
          <w:sz w:val="20"/>
          <w:szCs w:val="20"/>
        </w:rPr>
      </w:pPr>
      <w:r w:rsidRPr="00877047">
        <w:rPr>
          <w:sz w:val="20"/>
          <w:szCs w:val="20"/>
        </w:rPr>
        <w:t>Nosūtīt:</w:t>
      </w:r>
    </w:p>
    <w:p w:rsidR="005D3A86" w:rsidRPr="00877047" w:rsidRDefault="005D3A86" w:rsidP="005D3A86">
      <w:pPr>
        <w:jc w:val="both"/>
        <w:rPr>
          <w:sz w:val="20"/>
          <w:szCs w:val="20"/>
        </w:rPr>
      </w:pPr>
      <w:r w:rsidRPr="00877047">
        <w:rPr>
          <w:sz w:val="20"/>
          <w:szCs w:val="20"/>
        </w:rPr>
        <w:t xml:space="preserve">- </w:t>
      </w:r>
      <w:r w:rsidR="000A1DC3">
        <w:rPr>
          <w:sz w:val="20"/>
          <w:szCs w:val="20"/>
        </w:rPr>
        <w:t>T.siltums</w:t>
      </w:r>
    </w:p>
    <w:p w:rsidR="005D3A86" w:rsidRDefault="005D3A86" w:rsidP="005D3A86">
      <w:pPr>
        <w:jc w:val="both"/>
        <w:rPr>
          <w:sz w:val="20"/>
          <w:szCs w:val="20"/>
        </w:rPr>
      </w:pPr>
      <w:r w:rsidRPr="00877047">
        <w:rPr>
          <w:sz w:val="20"/>
          <w:szCs w:val="20"/>
        </w:rPr>
        <w:t xml:space="preserve">- </w:t>
      </w:r>
      <w:r w:rsidR="000A1DC3">
        <w:rPr>
          <w:sz w:val="20"/>
          <w:szCs w:val="20"/>
        </w:rPr>
        <w:t>Jur.nod.</w:t>
      </w:r>
    </w:p>
    <w:p w:rsidR="005D3A86" w:rsidRPr="00877047" w:rsidRDefault="005D3A86" w:rsidP="005D3A86">
      <w:pPr>
        <w:jc w:val="both"/>
        <w:rPr>
          <w:sz w:val="20"/>
          <w:szCs w:val="20"/>
        </w:rPr>
      </w:pPr>
      <w:r>
        <w:rPr>
          <w:sz w:val="20"/>
          <w:szCs w:val="20"/>
        </w:rPr>
        <w:t>-</w:t>
      </w:r>
      <w:r w:rsidR="000A1DC3">
        <w:rPr>
          <w:sz w:val="20"/>
          <w:szCs w:val="20"/>
        </w:rPr>
        <w:t xml:space="preserve"> Fin nod.</w:t>
      </w:r>
    </w:p>
    <w:p w:rsidR="005D3A86" w:rsidRPr="00877047" w:rsidRDefault="005D3A86" w:rsidP="005D3A86">
      <w:pPr>
        <w:jc w:val="both"/>
        <w:rPr>
          <w:sz w:val="20"/>
          <w:szCs w:val="20"/>
        </w:rPr>
      </w:pPr>
      <w:r w:rsidRPr="00877047">
        <w:rPr>
          <w:sz w:val="20"/>
          <w:szCs w:val="20"/>
        </w:rPr>
        <w:t>___________________________________</w:t>
      </w:r>
    </w:p>
    <w:p w:rsidR="005D3A86" w:rsidRPr="00877047" w:rsidRDefault="005D3A86" w:rsidP="005D3A86">
      <w:pPr>
        <w:tabs>
          <w:tab w:val="left" w:pos="8306"/>
          <w:tab w:val="left" w:pos="9072"/>
        </w:tabs>
        <w:ind w:right="43"/>
        <w:jc w:val="both"/>
        <w:rPr>
          <w:rFonts w:eastAsia="Calibri"/>
          <w:sz w:val="20"/>
          <w:szCs w:val="20"/>
        </w:rPr>
      </w:pPr>
      <w:r w:rsidRPr="00877047">
        <w:rPr>
          <w:rFonts w:eastAsia="Calibri"/>
          <w:sz w:val="20"/>
          <w:szCs w:val="20"/>
        </w:rPr>
        <w:t xml:space="preserve">Sagatavoja </w:t>
      </w:r>
      <w:r>
        <w:rPr>
          <w:rFonts w:eastAsia="Calibri"/>
          <w:sz w:val="20"/>
          <w:szCs w:val="20"/>
        </w:rPr>
        <w:t>Juridiskās nodaļa I.Blanka</w:t>
      </w:r>
    </w:p>
    <w:p w:rsidR="005D3A86" w:rsidRPr="00877047" w:rsidRDefault="005D3A86" w:rsidP="005D3A86">
      <w:pPr>
        <w:tabs>
          <w:tab w:val="left" w:pos="8306"/>
          <w:tab w:val="left" w:pos="9072"/>
        </w:tabs>
        <w:ind w:right="43"/>
        <w:jc w:val="both"/>
        <w:rPr>
          <w:rFonts w:eastAsia="Calibri"/>
          <w:sz w:val="20"/>
          <w:szCs w:val="20"/>
        </w:rPr>
      </w:pPr>
      <w:r w:rsidRPr="00877047">
        <w:rPr>
          <w:rFonts w:eastAsia="Calibri"/>
          <w:sz w:val="20"/>
          <w:szCs w:val="20"/>
        </w:rPr>
        <w:t>Iesniedz izskatīšanai Domes priekšsēdētājs Ē.Lukmans</w:t>
      </w:r>
    </w:p>
    <w:p w:rsidR="005D3A86" w:rsidRDefault="005D3A86" w:rsidP="005D3A86">
      <w:pPr>
        <w:jc w:val="both"/>
        <w:rPr>
          <w:sz w:val="20"/>
          <w:szCs w:val="20"/>
        </w:rPr>
      </w:pPr>
      <w:r>
        <w:rPr>
          <w:sz w:val="20"/>
          <w:szCs w:val="20"/>
        </w:rPr>
        <w:br w:type="page"/>
      </w:r>
    </w:p>
    <w:p w:rsidR="00BC67CF" w:rsidRPr="00BA0771" w:rsidRDefault="00BC67CF" w:rsidP="00BC67CF">
      <w:pPr>
        <w:suppressAutoHyphens/>
        <w:autoSpaceDN w:val="0"/>
        <w:ind w:right="-1"/>
        <w:jc w:val="center"/>
        <w:textAlignment w:val="baseline"/>
        <w:rPr>
          <w:b/>
        </w:rPr>
      </w:pPr>
      <w:r w:rsidRPr="00BA0771">
        <w:rPr>
          <w:b/>
        </w:rPr>
        <w:lastRenderedPageBreak/>
        <w:t>L Ē M U M S</w:t>
      </w:r>
    </w:p>
    <w:p w:rsidR="00BC67CF" w:rsidRDefault="00BC67CF" w:rsidP="00BC67CF">
      <w:pPr>
        <w:suppressAutoHyphens/>
        <w:autoSpaceDN w:val="0"/>
        <w:ind w:right="-1"/>
        <w:jc w:val="center"/>
        <w:textAlignment w:val="baseline"/>
      </w:pPr>
      <w:r>
        <w:t>Tukumā</w:t>
      </w:r>
    </w:p>
    <w:p w:rsidR="00BC67CF" w:rsidRDefault="00BC67CF" w:rsidP="00BC67CF">
      <w:pPr>
        <w:suppressAutoHyphens/>
        <w:autoSpaceDN w:val="0"/>
        <w:ind w:right="-1"/>
        <w:jc w:val="both"/>
        <w:textAlignment w:val="baseline"/>
      </w:pPr>
      <w:r>
        <w:t>2016.gada 24.novembrī</w:t>
      </w:r>
      <w:r>
        <w:tab/>
      </w:r>
      <w:r>
        <w:tab/>
      </w:r>
      <w:r>
        <w:tab/>
      </w:r>
      <w:r>
        <w:tab/>
      </w:r>
      <w:r>
        <w:tab/>
      </w:r>
      <w:r>
        <w:tab/>
      </w:r>
      <w:r>
        <w:tab/>
      </w:r>
      <w:r>
        <w:tab/>
        <w:t xml:space="preserve">prot.Nr.16, </w:t>
      </w:r>
      <w:r w:rsidR="00DD7A2B">
        <w:t>24</w:t>
      </w:r>
      <w:r>
        <w:t>.§.</w:t>
      </w:r>
    </w:p>
    <w:p w:rsidR="003E5180" w:rsidRPr="003E5180" w:rsidRDefault="003E5180" w:rsidP="003E5180">
      <w:pPr>
        <w:ind w:right="-1"/>
        <w:rPr>
          <w:b/>
        </w:rPr>
      </w:pPr>
    </w:p>
    <w:p w:rsidR="003E5180" w:rsidRPr="003E5180" w:rsidRDefault="003E5180" w:rsidP="003E5180">
      <w:pPr>
        <w:tabs>
          <w:tab w:val="left" w:pos="1560"/>
        </w:tabs>
        <w:jc w:val="both"/>
        <w:rPr>
          <w:b/>
        </w:rPr>
      </w:pPr>
      <w:r w:rsidRPr="003E5180">
        <w:rPr>
          <w:b/>
        </w:rPr>
        <w:t xml:space="preserve">Par pašvaldības nekustamā īpašuma - </w:t>
      </w:r>
    </w:p>
    <w:p w:rsidR="003E5180" w:rsidRPr="003E5180" w:rsidRDefault="003E5180" w:rsidP="003E5180">
      <w:pPr>
        <w:tabs>
          <w:tab w:val="left" w:pos="1560"/>
        </w:tabs>
        <w:jc w:val="both"/>
        <w:rPr>
          <w:b/>
        </w:rPr>
      </w:pPr>
      <w:r w:rsidRPr="003E5180">
        <w:rPr>
          <w:b/>
        </w:rPr>
        <w:t xml:space="preserve">dzīvokļa „Pūre 2”-11, Pūrē, Pūres pagastā, </w:t>
      </w:r>
    </w:p>
    <w:p w:rsidR="003E5180" w:rsidRPr="003E5180" w:rsidRDefault="003E5180" w:rsidP="003E5180">
      <w:pPr>
        <w:tabs>
          <w:tab w:val="left" w:pos="1560"/>
        </w:tabs>
        <w:jc w:val="both"/>
        <w:rPr>
          <w:b/>
        </w:rPr>
      </w:pPr>
      <w:r w:rsidRPr="003E5180">
        <w:rPr>
          <w:b/>
        </w:rPr>
        <w:t>Tukuma novadā, izsoles rezultātu apstiprināšanu</w:t>
      </w:r>
    </w:p>
    <w:p w:rsidR="00BC67CF" w:rsidRPr="003E5180" w:rsidRDefault="00BC67CF" w:rsidP="003E5180">
      <w:pPr>
        <w:shd w:val="clear" w:color="auto" w:fill="FFFFFF"/>
        <w:ind w:firstLine="570"/>
      </w:pPr>
    </w:p>
    <w:p w:rsidR="003E5180" w:rsidRPr="003E5180" w:rsidRDefault="003E5180" w:rsidP="003E5180">
      <w:pPr>
        <w:ind w:firstLine="720"/>
        <w:jc w:val="both"/>
        <w:rPr>
          <w:lang w:eastAsia="lo-LA" w:bidi="lo-LA"/>
        </w:rPr>
      </w:pPr>
      <w:r w:rsidRPr="003E5180">
        <w:rPr>
          <w:lang w:eastAsia="ar-SA"/>
        </w:rPr>
        <w:t xml:space="preserve">Tukuma novada Domes </w:t>
      </w:r>
      <w:r w:rsidRPr="003E5180">
        <w:t>Īpašumu apsaimniekošanas un privatizācijas komisijas 2016.gada 1.novembrī rīkotajā p</w:t>
      </w:r>
      <w:r w:rsidRPr="003E5180">
        <w:rPr>
          <w:lang w:eastAsia="ar-SA"/>
        </w:rPr>
        <w:t>ašvaldības n</w:t>
      </w:r>
      <w:r w:rsidRPr="003E5180">
        <w:rPr>
          <w:lang w:eastAsia="lo-LA" w:bidi="lo-LA"/>
        </w:rPr>
        <w:t xml:space="preserve">ekustamā īpašuma </w:t>
      </w:r>
      <w:r w:rsidRPr="003E5180">
        <w:rPr>
          <w:rFonts w:cs="Arial"/>
          <w:lang w:bidi="lo-LA"/>
        </w:rPr>
        <w:t>- dzīvokļa „Pūre 2”-11, Pūrē, Pūres pagastā, Tukuma novadā, kadastra Nr.</w:t>
      </w:r>
      <w:r w:rsidRPr="003E5180">
        <w:t xml:space="preserve"> 90054 900 0328</w:t>
      </w:r>
      <w:r w:rsidRPr="003E5180">
        <w:rPr>
          <w:rFonts w:cs="Arial"/>
          <w:lang w:bidi="lo-LA"/>
        </w:rPr>
        <w:t xml:space="preserve"> (turpmāk – Nekustamais īpašums), </w:t>
      </w:r>
      <w:r w:rsidRPr="003E5180">
        <w:rPr>
          <w:lang w:eastAsia="lo-LA" w:bidi="lo-LA"/>
        </w:rPr>
        <w:t>izsolē piedalījās viens pretendents. Gatis Celitāns, nosolot vienu soli, ieguva tiesības noslēgt Nekustamā īpašuma pirkuma līgumu, par 2350,00 EUR (divi tūkstoši trīs simti piecdesmit eiro).</w:t>
      </w:r>
    </w:p>
    <w:p w:rsidR="003E5180" w:rsidRPr="003E5180" w:rsidRDefault="003E5180" w:rsidP="003E5180">
      <w:pPr>
        <w:ind w:firstLine="720"/>
        <w:jc w:val="both"/>
        <w:rPr>
          <w:i/>
        </w:rPr>
      </w:pPr>
      <w:r w:rsidRPr="003E5180">
        <w:t>Saskaņā ar Publiskas personas mantas atsavināšanas likuma 34.panta otro daļu</w:t>
      </w:r>
      <w:r w:rsidRPr="003E5180">
        <w:rPr>
          <w:i/>
        </w:rPr>
        <w:t xml:space="preserve"> </w:t>
      </w:r>
      <w:r w:rsidRPr="003E5180">
        <w:t>„</w:t>
      </w:r>
      <w:r w:rsidRPr="003E5180">
        <w:rPr>
          <w:i/>
        </w:rPr>
        <w:t xml:space="preserve">Institūcija, kas organizē mantas atsavināšanu, izsoles rezultātus apstiprina ne vēlāk kā 30 dienu laikā pēc šā likuma 30.pantā paredzēto maksājumu nokārtošanas”, </w:t>
      </w:r>
      <w:r w:rsidRPr="003E5180">
        <w:t xml:space="preserve">savukārt likuma 30.panta pirmā daļa nosaka, ka </w:t>
      </w:r>
      <w:r w:rsidRPr="003E5180">
        <w:rPr>
          <w:i/>
        </w:rPr>
        <w:t>„Piedāvātā augstākā summa jāsamaksā par nosolīto nekustamo īpašumu divu nedēļu laikā [...] no izsoles dienas, ja izsoles noteikumi neparedz citu termiņu. Iemaksātā nodrošinājuma (16.pants) summa tiek ieskaitīta pirkuma summā”.</w:t>
      </w:r>
    </w:p>
    <w:p w:rsidR="003E5180" w:rsidRPr="003E5180" w:rsidRDefault="003E5180" w:rsidP="003E5180">
      <w:pPr>
        <w:ind w:firstLine="720"/>
        <w:jc w:val="both"/>
      </w:pPr>
      <w:r w:rsidRPr="003E5180">
        <w:t xml:space="preserve">Nekustamā īpašuma pirkuma maksa 2016.gada 2.novembrī ir samaksāta pilnā apmērā. </w:t>
      </w:r>
    </w:p>
    <w:p w:rsidR="003E5180" w:rsidRPr="003E5180" w:rsidRDefault="003E5180" w:rsidP="003E5180">
      <w:pPr>
        <w:ind w:firstLine="720"/>
        <w:jc w:val="both"/>
      </w:pPr>
      <w:r w:rsidRPr="003E5180">
        <w:t>Pamatojoties uz likuma „Par pašvaldībām” 14.panta pirmās daļas 2.punktu, Publiskas personas mantas atsavināšanas likuma 34.panta otro daļu, 36.panta pirmo daļu (</w:t>
      </w:r>
      <w:r w:rsidRPr="003E5180">
        <w:rPr>
          <w:i/>
        </w:rPr>
        <w:t>Publiskas personas mantas nosolītājs trīsdesmit dienu laikā pēc izsoles rezultātu apstiprināšanas paraksta pirkuma līgumu</w:t>
      </w:r>
      <w:r w:rsidRPr="003E5180">
        <w:t>) un Tukuma novada Domes Īpašumu apsaimniekošanas un privatizācijas komisijas 2016.gada 1.novembrī organizētās izsoles rezultātiem:</w:t>
      </w:r>
    </w:p>
    <w:p w:rsidR="003E5180" w:rsidRPr="003E5180" w:rsidRDefault="003E5180" w:rsidP="003E5180">
      <w:pPr>
        <w:ind w:firstLine="720"/>
        <w:jc w:val="both"/>
        <w:rPr>
          <w:rFonts w:cs="Arial"/>
          <w:lang w:bidi="lo-LA"/>
        </w:rPr>
      </w:pPr>
      <w:r w:rsidRPr="003E5180">
        <w:t xml:space="preserve">1. apstiprināt pašvaldības nekustamā īpašuma - </w:t>
      </w:r>
      <w:r w:rsidRPr="003E5180">
        <w:rPr>
          <w:rFonts w:cs="Arial"/>
          <w:lang w:bidi="lo-LA"/>
        </w:rPr>
        <w:t>dzīvokļa „Pūre 2”-11, Pūrē, Pūres pagastā, Tukuma novadā (turpmāk – Nekustamais īpašums), reģistrēts Pūres pagasta zemesgrāmatas nodalījumā Nr. 310 - 11, kurš sastāv no:</w:t>
      </w:r>
    </w:p>
    <w:p w:rsidR="003E5180" w:rsidRPr="003E5180" w:rsidRDefault="003E5180" w:rsidP="003E5180">
      <w:pPr>
        <w:numPr>
          <w:ilvl w:val="0"/>
          <w:numId w:val="37"/>
        </w:numPr>
        <w:tabs>
          <w:tab w:val="left" w:pos="709"/>
        </w:tabs>
        <w:jc w:val="both"/>
        <w:rPr>
          <w:rFonts w:cs="Arial"/>
          <w:lang w:bidi="lo-LA"/>
        </w:rPr>
      </w:pPr>
      <w:r w:rsidRPr="003E5180">
        <w:rPr>
          <w:rFonts w:cs="Arial"/>
          <w:lang w:bidi="lo-LA"/>
        </w:rPr>
        <w:t>dzīvokļa īpašuma Nr.11 (kadastra Nr.</w:t>
      </w:r>
      <w:r w:rsidRPr="003E5180">
        <w:t xml:space="preserve"> 90054 900 0328</w:t>
      </w:r>
      <w:r w:rsidRPr="003E5180">
        <w:rPr>
          <w:rFonts w:cs="Arial"/>
          <w:lang w:bidi="lo-LA"/>
        </w:rPr>
        <w:t>),</w:t>
      </w:r>
    </w:p>
    <w:p w:rsidR="003E5180" w:rsidRPr="003E5180" w:rsidRDefault="003E5180" w:rsidP="003E5180">
      <w:pPr>
        <w:numPr>
          <w:ilvl w:val="0"/>
          <w:numId w:val="37"/>
        </w:numPr>
        <w:tabs>
          <w:tab w:val="left" w:pos="709"/>
        </w:tabs>
        <w:jc w:val="both"/>
      </w:pPr>
      <w:r w:rsidRPr="003E5180">
        <w:rPr>
          <w:rFonts w:cs="Arial"/>
          <w:lang w:bidi="lo-LA"/>
        </w:rPr>
        <w:t>kopīpašuma 418/6381</w:t>
      </w:r>
      <w:r w:rsidRPr="003E5180">
        <w:t xml:space="preserve"> domājamās daļas no daudzdzīvokļu mājas zemes (kadastra apzīmējums 9074 008 0198),</w:t>
      </w:r>
    </w:p>
    <w:p w:rsidR="003E5180" w:rsidRPr="003E5180" w:rsidRDefault="003E5180" w:rsidP="003E5180">
      <w:pPr>
        <w:numPr>
          <w:ilvl w:val="0"/>
          <w:numId w:val="37"/>
        </w:numPr>
        <w:tabs>
          <w:tab w:val="left" w:pos="709"/>
        </w:tabs>
        <w:suppressAutoHyphens/>
        <w:jc w:val="both"/>
      </w:pPr>
      <w:r w:rsidRPr="003E5180">
        <w:rPr>
          <w:rFonts w:cs="Arial"/>
          <w:lang w:bidi="lo-LA"/>
        </w:rPr>
        <w:t>kopīpašuma 418/6381</w:t>
      </w:r>
      <w:r w:rsidRPr="003E5180">
        <w:t xml:space="preserve"> domājamās daļas no daudzdzīvokļu būves (kadastra apzīmējums 9074     008 0198 001),</w:t>
      </w:r>
    </w:p>
    <w:p w:rsidR="003E5180" w:rsidRPr="003E5180" w:rsidRDefault="003E5180" w:rsidP="003E5180">
      <w:pPr>
        <w:tabs>
          <w:tab w:val="left" w:pos="709"/>
        </w:tabs>
        <w:suppressAutoHyphens/>
        <w:jc w:val="both"/>
        <w:rPr>
          <w:lang w:eastAsia="lo-LA" w:bidi="lo-LA"/>
        </w:rPr>
      </w:pPr>
      <w:r w:rsidRPr="003E5180">
        <w:t xml:space="preserve"> izsoles rezultātus un par izsoles uzvarētāju atzīt Gati Celitānu, kuram ir tiesības noslēgt Nekustamā īpašuma pirkuma līgumu par pirkuma maksu </w:t>
      </w:r>
      <w:r w:rsidRPr="003E5180">
        <w:rPr>
          <w:lang w:eastAsia="lo-LA" w:bidi="lo-LA"/>
        </w:rPr>
        <w:t xml:space="preserve">2350,00 EUR (divi tūkstoši trīs simti piecdesmit eiro), </w:t>
      </w:r>
    </w:p>
    <w:p w:rsidR="003E5180" w:rsidRPr="003E5180" w:rsidRDefault="003E5180" w:rsidP="003E5180">
      <w:pPr>
        <w:ind w:firstLine="720"/>
        <w:jc w:val="both"/>
      </w:pPr>
      <w:r w:rsidRPr="003E5180">
        <w:t>2. uzdot Juridiskajai nodaļai sagatavot un pilnvarot pašvaldības izpilddirektoru Māri Rudaus-Rudovski 30 (trīsdesmit) dienu laikā pēc izsoles rezultātu apstiprināšanas noslēgt Nekustamā īpašuma pirkuma līgumu ar Gati Celitānu,</w:t>
      </w:r>
    </w:p>
    <w:p w:rsidR="003E5180" w:rsidRPr="003E5180" w:rsidRDefault="003E5180" w:rsidP="003E5180">
      <w:pPr>
        <w:ind w:firstLine="720"/>
        <w:jc w:val="both"/>
      </w:pPr>
      <w:r w:rsidRPr="003E5180">
        <w:t xml:space="preserve">3. izsoles rezultātus publicēt pašvaldības tīmekļa vietnē </w:t>
      </w:r>
      <w:hyperlink r:id="rId61" w:history="1">
        <w:r w:rsidRPr="003E5180">
          <w:rPr>
            <w:color w:val="000000"/>
          </w:rPr>
          <w:t>www.tukums.lv</w:t>
        </w:r>
      </w:hyperlink>
      <w:r w:rsidRPr="003E5180">
        <w:t xml:space="preserve"> pēc šā lēmuma spēkā stāšanās dienas.</w:t>
      </w:r>
    </w:p>
    <w:p w:rsidR="003E5180" w:rsidRPr="003E5180" w:rsidRDefault="003E5180" w:rsidP="003E5180">
      <w:pPr>
        <w:suppressAutoHyphens/>
        <w:ind w:firstLine="720"/>
        <w:jc w:val="both"/>
        <w:rPr>
          <w:szCs w:val="22"/>
          <w:lang w:eastAsia="lo-LA" w:bidi="lo-LA"/>
        </w:rPr>
      </w:pPr>
      <w:r w:rsidRPr="003E5180">
        <w:rPr>
          <w:i/>
          <w:szCs w:val="20"/>
          <w:lang w:eastAsia="lo-LA" w:bidi="lo-LA"/>
        </w:rPr>
        <w:t>Lēmumu var pārsūdzēt Administratīvajā rajona tiesā viena mēneša laikā no tā spēkā stāšanās dienas</w:t>
      </w:r>
    </w:p>
    <w:p w:rsidR="003E5180" w:rsidRPr="003E5180" w:rsidRDefault="003E5180" w:rsidP="003E5180"/>
    <w:p w:rsidR="003E5180" w:rsidRPr="003E5180" w:rsidRDefault="003E5180" w:rsidP="003E5180">
      <w:pPr>
        <w:jc w:val="both"/>
        <w:rPr>
          <w:sz w:val="20"/>
        </w:rPr>
      </w:pPr>
      <w:r w:rsidRPr="003E5180">
        <w:rPr>
          <w:sz w:val="20"/>
        </w:rPr>
        <w:t>Nosūtīt:</w:t>
      </w:r>
    </w:p>
    <w:p w:rsidR="00BC67CF" w:rsidRDefault="003E5180" w:rsidP="003E5180">
      <w:pPr>
        <w:jc w:val="both"/>
        <w:rPr>
          <w:sz w:val="20"/>
        </w:rPr>
      </w:pPr>
      <w:r w:rsidRPr="00BC67CF">
        <w:rPr>
          <w:sz w:val="20"/>
        </w:rPr>
        <w:t>- Fin. nod.</w:t>
      </w:r>
      <w:r w:rsidR="00BC67CF">
        <w:rPr>
          <w:sz w:val="20"/>
        </w:rPr>
        <w:t>;</w:t>
      </w:r>
      <w:r w:rsidRPr="00BC67CF">
        <w:rPr>
          <w:sz w:val="20"/>
        </w:rPr>
        <w:t xml:space="preserve"> - Īp. nod.</w:t>
      </w:r>
      <w:r w:rsidR="00BC67CF">
        <w:rPr>
          <w:sz w:val="20"/>
        </w:rPr>
        <w:t>;</w:t>
      </w:r>
      <w:r w:rsidRPr="00BC67CF">
        <w:rPr>
          <w:sz w:val="20"/>
        </w:rPr>
        <w:t xml:space="preserve"> - Jur. nod.</w:t>
      </w:r>
      <w:r w:rsidR="00BC67CF">
        <w:rPr>
          <w:sz w:val="20"/>
        </w:rPr>
        <w:t>;</w:t>
      </w:r>
      <w:r w:rsidRPr="00BC67CF">
        <w:rPr>
          <w:sz w:val="20"/>
        </w:rPr>
        <w:t xml:space="preserve"> - G.Celitānam. </w:t>
      </w:r>
    </w:p>
    <w:p w:rsidR="00BC67CF" w:rsidRPr="00BC67CF" w:rsidRDefault="003E5180" w:rsidP="003E5180">
      <w:pPr>
        <w:jc w:val="both"/>
        <w:rPr>
          <w:sz w:val="20"/>
          <w:szCs w:val="20"/>
        </w:rPr>
      </w:pPr>
      <w:r w:rsidRPr="00BC67CF">
        <w:rPr>
          <w:sz w:val="20"/>
          <w:szCs w:val="20"/>
        </w:rPr>
        <w:t>Sagatavoja: Īpašumu nod. (D.Šmite)</w:t>
      </w:r>
      <w:r w:rsidR="00BC67CF">
        <w:rPr>
          <w:sz w:val="20"/>
          <w:szCs w:val="20"/>
        </w:rPr>
        <w:t xml:space="preserve"> </w:t>
      </w:r>
      <w:r w:rsidR="00BC67CF" w:rsidRPr="00BC67CF">
        <w:rPr>
          <w:sz w:val="20"/>
          <w:szCs w:val="20"/>
        </w:rPr>
        <w:t xml:space="preserve">Izskatīts </w:t>
      </w:r>
      <w:r w:rsidR="00BC67CF">
        <w:rPr>
          <w:sz w:val="20"/>
          <w:szCs w:val="20"/>
        </w:rPr>
        <w:t xml:space="preserve">Finanšu komitejā. Iesniedza izsk. Finanšu komiteja.  </w:t>
      </w:r>
      <w:r w:rsidR="00BC67CF" w:rsidRPr="00BC67CF">
        <w:rPr>
          <w:sz w:val="20"/>
          <w:szCs w:val="20"/>
        </w:rPr>
        <w:t xml:space="preserve"> </w:t>
      </w:r>
    </w:p>
    <w:bookmarkEnd w:id="8"/>
    <w:p w:rsidR="00BC67CF" w:rsidRDefault="00BC67CF" w:rsidP="003E5180">
      <w:pPr>
        <w:jc w:val="center"/>
      </w:pPr>
    </w:p>
    <w:p w:rsidR="00987050" w:rsidRDefault="00987050" w:rsidP="00BC67CF">
      <w:pPr>
        <w:suppressAutoHyphens/>
        <w:autoSpaceDN w:val="0"/>
        <w:ind w:right="-1"/>
        <w:jc w:val="center"/>
        <w:textAlignment w:val="baseline"/>
        <w:rPr>
          <w:b/>
        </w:rPr>
      </w:pPr>
    </w:p>
    <w:p w:rsidR="00987050" w:rsidRDefault="00987050" w:rsidP="00BC67CF">
      <w:pPr>
        <w:suppressAutoHyphens/>
        <w:autoSpaceDN w:val="0"/>
        <w:ind w:right="-1"/>
        <w:jc w:val="center"/>
        <w:textAlignment w:val="baseline"/>
        <w:rPr>
          <w:b/>
        </w:rPr>
      </w:pPr>
    </w:p>
    <w:p w:rsidR="00BC67CF" w:rsidRPr="00BA0771" w:rsidRDefault="00BC67CF" w:rsidP="00BC67CF">
      <w:pPr>
        <w:suppressAutoHyphens/>
        <w:autoSpaceDN w:val="0"/>
        <w:ind w:right="-1"/>
        <w:jc w:val="center"/>
        <w:textAlignment w:val="baseline"/>
        <w:rPr>
          <w:b/>
        </w:rPr>
      </w:pPr>
      <w:r w:rsidRPr="00BA0771">
        <w:rPr>
          <w:b/>
        </w:rPr>
        <w:lastRenderedPageBreak/>
        <w:t>L Ē M U M S</w:t>
      </w:r>
    </w:p>
    <w:p w:rsidR="00BC67CF" w:rsidRDefault="00BC67CF" w:rsidP="00BC67CF">
      <w:pPr>
        <w:suppressAutoHyphens/>
        <w:autoSpaceDN w:val="0"/>
        <w:ind w:right="-1"/>
        <w:jc w:val="center"/>
        <w:textAlignment w:val="baseline"/>
      </w:pPr>
      <w:r>
        <w:t>Tukumā</w:t>
      </w:r>
    </w:p>
    <w:p w:rsidR="00BC67CF" w:rsidRDefault="00BC67CF" w:rsidP="00BC67CF">
      <w:pPr>
        <w:suppressAutoHyphens/>
        <w:autoSpaceDN w:val="0"/>
        <w:ind w:right="-1"/>
        <w:jc w:val="both"/>
        <w:textAlignment w:val="baseline"/>
      </w:pPr>
      <w:r>
        <w:t>2016.gada 24.novembrī</w:t>
      </w:r>
      <w:r>
        <w:tab/>
      </w:r>
      <w:r>
        <w:tab/>
      </w:r>
      <w:r>
        <w:tab/>
      </w:r>
      <w:r>
        <w:tab/>
      </w:r>
      <w:r>
        <w:tab/>
      </w:r>
      <w:r>
        <w:tab/>
      </w:r>
      <w:r>
        <w:tab/>
      </w:r>
      <w:r>
        <w:tab/>
        <w:t xml:space="preserve">prot.Nr.16, </w:t>
      </w:r>
      <w:r w:rsidR="00DD7A2B">
        <w:t>25</w:t>
      </w:r>
      <w:r>
        <w:t>.§.</w:t>
      </w:r>
    </w:p>
    <w:p w:rsidR="00BC67CF" w:rsidRDefault="00BC67CF" w:rsidP="003E5180">
      <w:pPr>
        <w:tabs>
          <w:tab w:val="left" w:pos="1560"/>
        </w:tabs>
        <w:jc w:val="both"/>
        <w:rPr>
          <w:b/>
        </w:rPr>
      </w:pPr>
    </w:p>
    <w:p w:rsidR="003E5180" w:rsidRPr="003E5180" w:rsidRDefault="003E5180" w:rsidP="003E5180">
      <w:pPr>
        <w:tabs>
          <w:tab w:val="left" w:pos="1560"/>
        </w:tabs>
        <w:jc w:val="both"/>
        <w:rPr>
          <w:b/>
        </w:rPr>
      </w:pPr>
      <w:r w:rsidRPr="003E5180">
        <w:rPr>
          <w:b/>
        </w:rPr>
        <w:t xml:space="preserve">Par pašvaldības nekustamā īpašuma - </w:t>
      </w:r>
    </w:p>
    <w:p w:rsidR="003E5180" w:rsidRPr="003E5180" w:rsidRDefault="003E5180" w:rsidP="003E5180">
      <w:pPr>
        <w:tabs>
          <w:tab w:val="left" w:pos="1560"/>
        </w:tabs>
        <w:jc w:val="both"/>
        <w:rPr>
          <w:b/>
        </w:rPr>
      </w:pPr>
      <w:r w:rsidRPr="003E5180">
        <w:rPr>
          <w:b/>
        </w:rPr>
        <w:t xml:space="preserve">dzīvokļa „Eglītes”-3, Irlavas pagastā, </w:t>
      </w:r>
    </w:p>
    <w:p w:rsidR="003E5180" w:rsidRPr="003E5180" w:rsidRDefault="003E5180" w:rsidP="003E5180">
      <w:pPr>
        <w:tabs>
          <w:tab w:val="left" w:pos="1560"/>
        </w:tabs>
        <w:jc w:val="both"/>
        <w:rPr>
          <w:b/>
        </w:rPr>
      </w:pPr>
      <w:r w:rsidRPr="003E5180">
        <w:rPr>
          <w:b/>
        </w:rPr>
        <w:t>Tukuma novadā, izsoles rezultātu apstiprināšanu</w:t>
      </w:r>
    </w:p>
    <w:p w:rsidR="003E5180" w:rsidRPr="003E5180" w:rsidRDefault="003E5180" w:rsidP="003E5180">
      <w:pPr>
        <w:tabs>
          <w:tab w:val="left" w:pos="1560"/>
        </w:tabs>
        <w:jc w:val="both"/>
        <w:rPr>
          <w:b/>
        </w:rPr>
      </w:pPr>
    </w:p>
    <w:p w:rsidR="003E5180" w:rsidRPr="003E5180" w:rsidRDefault="003E5180" w:rsidP="003E5180">
      <w:pPr>
        <w:shd w:val="clear" w:color="auto" w:fill="FFFFFF"/>
        <w:ind w:firstLine="570"/>
      </w:pPr>
    </w:p>
    <w:p w:rsidR="003E5180" w:rsidRPr="003E5180" w:rsidRDefault="003E5180" w:rsidP="003E5180">
      <w:pPr>
        <w:ind w:firstLine="720"/>
        <w:jc w:val="both"/>
        <w:rPr>
          <w:lang w:eastAsia="lo-LA" w:bidi="lo-LA"/>
        </w:rPr>
      </w:pPr>
      <w:r w:rsidRPr="003E5180">
        <w:rPr>
          <w:lang w:eastAsia="ar-SA"/>
        </w:rPr>
        <w:t xml:space="preserve">Tukuma novada Domes </w:t>
      </w:r>
      <w:r w:rsidRPr="003E5180">
        <w:t>Īpašumu apsaimniekošanas un privatizācijas komisijas 2016.gada 1.novembrī rīkotajā p</w:t>
      </w:r>
      <w:r w:rsidRPr="003E5180">
        <w:rPr>
          <w:lang w:eastAsia="ar-SA"/>
        </w:rPr>
        <w:t>ašvaldības n</w:t>
      </w:r>
      <w:r w:rsidRPr="003E5180">
        <w:rPr>
          <w:lang w:eastAsia="lo-LA" w:bidi="lo-LA"/>
        </w:rPr>
        <w:t xml:space="preserve">ekustamā īpašuma </w:t>
      </w:r>
      <w:r w:rsidRPr="003E5180">
        <w:rPr>
          <w:rFonts w:cs="Arial"/>
          <w:lang w:bidi="lo-LA"/>
        </w:rPr>
        <w:t>- dzīvokļa „Eglītes”-3, Irlavas pagastā, Tukuma novadā, kadastra Nr.</w:t>
      </w:r>
      <w:r w:rsidRPr="003E5180">
        <w:t xml:space="preserve"> 90054 900 0162</w:t>
      </w:r>
      <w:r w:rsidRPr="003E5180">
        <w:rPr>
          <w:rFonts w:cs="Arial"/>
          <w:lang w:bidi="lo-LA"/>
        </w:rPr>
        <w:t xml:space="preserve"> (turpmāk – Nekustamais īpašums), </w:t>
      </w:r>
      <w:r w:rsidRPr="003E5180">
        <w:rPr>
          <w:lang w:eastAsia="lo-LA" w:bidi="lo-LA"/>
        </w:rPr>
        <w:t>izsolē piedalījās viens pretendents. Māris Čivčišs, nosolot vienu soli, ieguva tiesības noslēgt Nekustamā īpašuma pirkuma līgumu, par 515,00 EUR (pieci simti piecpadsmit eiro).</w:t>
      </w:r>
    </w:p>
    <w:p w:rsidR="003E5180" w:rsidRPr="003E5180" w:rsidRDefault="003E5180" w:rsidP="003E5180">
      <w:pPr>
        <w:ind w:firstLine="720"/>
        <w:jc w:val="both"/>
        <w:rPr>
          <w:i/>
        </w:rPr>
      </w:pPr>
      <w:r w:rsidRPr="003E5180">
        <w:t>Saskaņā ar Publiskas personas mantas atsavināšanas likuma 34.panta otro daļu</w:t>
      </w:r>
      <w:r w:rsidRPr="003E5180">
        <w:rPr>
          <w:i/>
        </w:rPr>
        <w:t xml:space="preserve"> </w:t>
      </w:r>
      <w:r w:rsidRPr="003E5180">
        <w:t>„</w:t>
      </w:r>
      <w:r w:rsidRPr="003E5180">
        <w:rPr>
          <w:i/>
        </w:rPr>
        <w:t xml:space="preserve">Institūcija, kas organizē mantas atsavināšanu, izsoles rezultātus apstiprina ne vēlāk kā 30 dienu laikā pēc šā likuma 30.pantā paredzēto maksājumu nokārtošanas”, </w:t>
      </w:r>
      <w:r w:rsidRPr="003E5180">
        <w:t xml:space="preserve">savukārt likuma 30.panta pirmā daļa nosaka, ka </w:t>
      </w:r>
      <w:r w:rsidRPr="003E5180">
        <w:rPr>
          <w:i/>
        </w:rPr>
        <w:t>„Piedāvātā augstākā summa jāsamaksā par nosolīto nekustamo īpašumu divu nedēļu laikā [...] no izsoles dienas, ja izsoles noteikumi neparedz citu termiņu. Iemaksātā nodrošinājuma (16.pants) summa tiek ieskaitīta pirkuma summā”.</w:t>
      </w:r>
    </w:p>
    <w:p w:rsidR="003E5180" w:rsidRPr="003E5180" w:rsidRDefault="003E5180" w:rsidP="003E5180">
      <w:pPr>
        <w:ind w:firstLine="720"/>
        <w:jc w:val="both"/>
      </w:pPr>
      <w:r w:rsidRPr="003E5180">
        <w:t xml:space="preserve">Nekustamā īpašuma pirkuma maksa 2016.gada 8.novembrī ir samaksāta pilnā apmērā. </w:t>
      </w:r>
    </w:p>
    <w:p w:rsidR="003E5180" w:rsidRPr="003E5180" w:rsidRDefault="003E5180" w:rsidP="003E5180">
      <w:pPr>
        <w:ind w:firstLine="720"/>
        <w:jc w:val="both"/>
      </w:pPr>
      <w:r w:rsidRPr="003E5180">
        <w:t>Pamatojoties uz likuma „Par pašvaldībām” 14.panta pirmās daļas 2.punktu, Publiskas personas mantas atsavināšanas likuma 34.panta otro daļu, 36.panta pirmo daļu (</w:t>
      </w:r>
      <w:r w:rsidRPr="003E5180">
        <w:rPr>
          <w:i/>
        </w:rPr>
        <w:t>Publiskas personas mantas nosolītājs trīsdesmit dienu laikā pēc izsoles rezultātu apstiprināšanas paraksta pirkuma līgumu</w:t>
      </w:r>
      <w:r w:rsidRPr="003E5180">
        <w:t>) un Tukuma novada Domes Īpašumu apsaimniekošanas un privatizācijas komisijas 2016.gada 1.novembrī organizētās izsoles rezultātiem:</w:t>
      </w:r>
    </w:p>
    <w:p w:rsidR="003E5180" w:rsidRPr="003E5180" w:rsidRDefault="003E5180" w:rsidP="003E5180">
      <w:pPr>
        <w:ind w:firstLine="720"/>
        <w:jc w:val="both"/>
        <w:rPr>
          <w:rFonts w:cs="Arial"/>
          <w:lang w:bidi="lo-LA"/>
        </w:rPr>
      </w:pPr>
      <w:r w:rsidRPr="003E5180">
        <w:t xml:space="preserve">1. apstiprināt pašvaldības nekustamā īpašuma - </w:t>
      </w:r>
      <w:r w:rsidRPr="003E5180">
        <w:rPr>
          <w:rFonts w:cs="Arial"/>
          <w:lang w:bidi="lo-LA"/>
        </w:rPr>
        <w:t>dzīvokļa „Eglītes”-3, Irlavas pagastā, Tukuma novadā (turpmāk – Nekustamais īpašums), reģistrēts Irlavas pagasta zemesgrāmatas nodalījumā Nr.100000091471 3, sastāv no:</w:t>
      </w:r>
    </w:p>
    <w:p w:rsidR="003E5180" w:rsidRPr="003E5180" w:rsidRDefault="003E5180" w:rsidP="003E5180">
      <w:pPr>
        <w:numPr>
          <w:ilvl w:val="0"/>
          <w:numId w:val="37"/>
        </w:numPr>
        <w:tabs>
          <w:tab w:val="left" w:pos="709"/>
        </w:tabs>
        <w:jc w:val="both"/>
        <w:rPr>
          <w:rFonts w:cs="Arial"/>
          <w:lang w:bidi="lo-LA"/>
        </w:rPr>
      </w:pPr>
      <w:r w:rsidRPr="003E5180">
        <w:rPr>
          <w:rFonts w:cs="Arial"/>
          <w:lang w:bidi="lo-LA"/>
        </w:rPr>
        <w:t>dzīvokļa īpašuma Nr.3 (kadastra Nr.</w:t>
      </w:r>
      <w:r w:rsidRPr="003E5180">
        <w:t xml:space="preserve"> 90054 900 0162</w:t>
      </w:r>
      <w:r w:rsidRPr="003E5180">
        <w:rPr>
          <w:rFonts w:cs="Arial"/>
          <w:lang w:bidi="lo-LA"/>
        </w:rPr>
        <w:t>);</w:t>
      </w:r>
    </w:p>
    <w:p w:rsidR="003E5180" w:rsidRPr="003E5180" w:rsidRDefault="003E5180" w:rsidP="003E5180">
      <w:pPr>
        <w:numPr>
          <w:ilvl w:val="0"/>
          <w:numId w:val="37"/>
        </w:numPr>
        <w:tabs>
          <w:tab w:val="left" w:pos="709"/>
        </w:tabs>
        <w:jc w:val="both"/>
      </w:pPr>
      <w:r w:rsidRPr="003E5180">
        <w:rPr>
          <w:rFonts w:cs="Arial"/>
          <w:lang w:bidi="lo-LA"/>
        </w:rPr>
        <w:t>kopīpašuma 5260/22710</w:t>
      </w:r>
      <w:r w:rsidRPr="003E5180">
        <w:t xml:space="preserve"> domājamās daļas no daudzdzīvokļu mājas zemes (kadastra apzīmējums 9054 002 0241);</w:t>
      </w:r>
    </w:p>
    <w:p w:rsidR="003E5180" w:rsidRPr="003E5180" w:rsidRDefault="003E5180" w:rsidP="003E5180">
      <w:pPr>
        <w:numPr>
          <w:ilvl w:val="0"/>
          <w:numId w:val="37"/>
        </w:numPr>
        <w:tabs>
          <w:tab w:val="left" w:pos="709"/>
        </w:tabs>
        <w:jc w:val="both"/>
      </w:pPr>
      <w:r w:rsidRPr="003E5180">
        <w:rPr>
          <w:rFonts w:cs="Arial"/>
          <w:lang w:bidi="lo-LA"/>
        </w:rPr>
        <w:t>kopīpašuma 5260/22710</w:t>
      </w:r>
      <w:r w:rsidRPr="003E5180">
        <w:t xml:space="preserve"> domājamās daļas no palīgēkas - pagraba (kadastra apzīmējums 9054 002 0241 002),</w:t>
      </w:r>
    </w:p>
    <w:p w:rsidR="003E5180" w:rsidRPr="003E5180" w:rsidRDefault="003E5180" w:rsidP="003E5180">
      <w:pPr>
        <w:tabs>
          <w:tab w:val="left" w:pos="709"/>
        </w:tabs>
        <w:suppressAutoHyphens/>
        <w:jc w:val="both"/>
        <w:rPr>
          <w:lang w:eastAsia="lo-LA" w:bidi="lo-LA"/>
        </w:rPr>
      </w:pPr>
      <w:r w:rsidRPr="003E5180">
        <w:t>izsoles rezultātus un par izsoles uzvarētāju atzīt Māri Čivčišu</w:t>
      </w:r>
      <w:r w:rsidR="00987050">
        <w:t xml:space="preserve">, </w:t>
      </w:r>
      <w:r w:rsidRPr="003E5180">
        <w:t xml:space="preserve">kuram ir tiesības noslēgt Nekustamā īpašuma pirkuma līgumu par pirkuma maksu </w:t>
      </w:r>
      <w:r w:rsidRPr="003E5180">
        <w:rPr>
          <w:lang w:eastAsia="lo-LA" w:bidi="lo-LA"/>
        </w:rPr>
        <w:t xml:space="preserve">515,00 EUR (pieci simti piecpadsmit eiro), </w:t>
      </w:r>
    </w:p>
    <w:p w:rsidR="003E5180" w:rsidRPr="003E5180" w:rsidRDefault="003E5180" w:rsidP="003E5180">
      <w:pPr>
        <w:ind w:firstLine="720"/>
        <w:jc w:val="both"/>
      </w:pPr>
      <w:r w:rsidRPr="003E5180">
        <w:t>2. uzdot Juridiskajai nodaļai sagatavot un pilnvarot pašvaldības izpilddirektoru Māri Rudaus-Rudovski 30 (trīsdesmit) dienu laikā pēc izsoles rezultātu apstiprināšanas noslēgt Nekustamā īpašuma pirkuma līgumu ar Māri Čivčišu,</w:t>
      </w:r>
    </w:p>
    <w:p w:rsidR="003E5180" w:rsidRPr="003E5180" w:rsidRDefault="003E5180" w:rsidP="003E5180">
      <w:pPr>
        <w:ind w:firstLine="720"/>
        <w:jc w:val="both"/>
      </w:pPr>
      <w:r w:rsidRPr="003E5180">
        <w:t xml:space="preserve">3. izsoles rezultātus publicēt pašvaldības tīmekļa vietnē </w:t>
      </w:r>
      <w:hyperlink r:id="rId62" w:history="1">
        <w:r w:rsidRPr="003E5180">
          <w:rPr>
            <w:color w:val="000000"/>
            <w:u w:val="single"/>
          </w:rPr>
          <w:t>www.tukums.lv</w:t>
        </w:r>
      </w:hyperlink>
      <w:r w:rsidRPr="003E5180">
        <w:t xml:space="preserve"> pēc šā lēmuma spēkā stāšanās dienas.</w:t>
      </w:r>
    </w:p>
    <w:p w:rsidR="003E5180" w:rsidRPr="003E5180" w:rsidRDefault="003E5180" w:rsidP="003E5180">
      <w:pPr>
        <w:suppressAutoHyphens/>
        <w:ind w:firstLine="720"/>
        <w:jc w:val="both"/>
        <w:rPr>
          <w:szCs w:val="22"/>
          <w:lang w:eastAsia="lo-LA" w:bidi="lo-LA"/>
        </w:rPr>
      </w:pPr>
      <w:r w:rsidRPr="003E5180">
        <w:rPr>
          <w:i/>
          <w:szCs w:val="20"/>
          <w:lang w:eastAsia="lo-LA" w:bidi="lo-LA"/>
        </w:rPr>
        <w:t>Lēmumu var pārsūdzēt Administratīvajā rajona tiesā viena mēneša laikā no tā spēkā stāšanās dienas</w:t>
      </w:r>
    </w:p>
    <w:p w:rsidR="003E5180" w:rsidRPr="003E5180" w:rsidRDefault="003E5180" w:rsidP="003E5180"/>
    <w:p w:rsidR="00BC67CF" w:rsidRDefault="003E5180" w:rsidP="00BC67CF">
      <w:pPr>
        <w:jc w:val="both"/>
        <w:rPr>
          <w:sz w:val="20"/>
        </w:rPr>
      </w:pPr>
      <w:r w:rsidRPr="003E5180">
        <w:rPr>
          <w:sz w:val="20"/>
        </w:rPr>
        <w:t>Nosūtīt:</w:t>
      </w:r>
      <w:r w:rsidR="00BC67CF">
        <w:rPr>
          <w:sz w:val="20"/>
        </w:rPr>
        <w:t xml:space="preserve"> </w:t>
      </w:r>
      <w:r w:rsidRPr="003E5180">
        <w:rPr>
          <w:sz w:val="20"/>
        </w:rPr>
        <w:t xml:space="preserve">- Fin. nod.; - Īp. </w:t>
      </w:r>
      <w:r w:rsidR="00BC67CF">
        <w:rPr>
          <w:sz w:val="20"/>
        </w:rPr>
        <w:t>nod.; - Jur. nod.; - M.Čivčišam</w:t>
      </w:r>
    </w:p>
    <w:p w:rsidR="003E5180" w:rsidRPr="00BC67CF" w:rsidRDefault="003E5180" w:rsidP="00BC67CF">
      <w:pPr>
        <w:jc w:val="both"/>
        <w:rPr>
          <w:sz w:val="20"/>
        </w:rPr>
      </w:pPr>
      <w:r w:rsidRPr="00BC67CF">
        <w:rPr>
          <w:sz w:val="20"/>
          <w:szCs w:val="20"/>
        </w:rPr>
        <w:t>Sagatavoja: Īpašumu nod. (D.Šmite)</w:t>
      </w:r>
      <w:r w:rsidR="00BC67CF" w:rsidRPr="00BC67CF">
        <w:rPr>
          <w:sz w:val="20"/>
          <w:szCs w:val="20"/>
        </w:rPr>
        <w:t xml:space="preserve">. Izskatīts </w:t>
      </w:r>
      <w:r w:rsidR="00BC67CF">
        <w:rPr>
          <w:sz w:val="20"/>
          <w:szCs w:val="20"/>
        </w:rPr>
        <w:t xml:space="preserve">Finanšu komitejā. Iesniedza izsk. Finanšu komiteja.  </w:t>
      </w:r>
      <w:r w:rsidR="00BC67CF" w:rsidRPr="00BC67CF">
        <w:rPr>
          <w:sz w:val="20"/>
          <w:szCs w:val="20"/>
        </w:rPr>
        <w:t xml:space="preserve"> </w:t>
      </w:r>
      <w:r w:rsidR="00BC67CF">
        <w:rPr>
          <w:sz w:val="20"/>
          <w:szCs w:val="20"/>
        </w:rPr>
        <w:t xml:space="preserve">  </w:t>
      </w:r>
    </w:p>
    <w:p w:rsidR="003E5180" w:rsidRPr="003E5180" w:rsidRDefault="003E5180" w:rsidP="003E5180">
      <w:pPr>
        <w:tabs>
          <w:tab w:val="left" w:pos="1560"/>
        </w:tabs>
        <w:jc w:val="both"/>
        <w:rPr>
          <w:b/>
        </w:rPr>
      </w:pPr>
    </w:p>
    <w:p w:rsidR="00BC67CF" w:rsidRPr="00BA0771" w:rsidRDefault="003E5180" w:rsidP="00BC67CF">
      <w:pPr>
        <w:suppressAutoHyphens/>
        <w:autoSpaceDN w:val="0"/>
        <w:ind w:right="-1"/>
        <w:jc w:val="center"/>
        <w:textAlignment w:val="baseline"/>
        <w:rPr>
          <w:b/>
        </w:rPr>
      </w:pPr>
      <w:r w:rsidRPr="003E5180">
        <w:br w:type="page"/>
      </w:r>
      <w:r w:rsidR="00BC67CF" w:rsidRPr="00BA0771">
        <w:rPr>
          <w:b/>
        </w:rPr>
        <w:lastRenderedPageBreak/>
        <w:t>L Ē M U M S</w:t>
      </w:r>
    </w:p>
    <w:p w:rsidR="00BC67CF" w:rsidRDefault="00BC67CF" w:rsidP="00BC67CF">
      <w:pPr>
        <w:suppressAutoHyphens/>
        <w:autoSpaceDN w:val="0"/>
        <w:ind w:right="-1"/>
        <w:jc w:val="center"/>
        <w:textAlignment w:val="baseline"/>
      </w:pPr>
      <w:r>
        <w:t>Tukumā</w:t>
      </w:r>
    </w:p>
    <w:p w:rsidR="00BC67CF" w:rsidRDefault="00BC67CF" w:rsidP="00BC67CF">
      <w:pPr>
        <w:suppressAutoHyphens/>
        <w:autoSpaceDN w:val="0"/>
        <w:ind w:right="-1"/>
        <w:jc w:val="both"/>
        <w:textAlignment w:val="baseline"/>
      </w:pPr>
      <w:r>
        <w:t>2016.gada 24.novembrī</w:t>
      </w:r>
      <w:r>
        <w:tab/>
      </w:r>
      <w:r>
        <w:tab/>
      </w:r>
      <w:r>
        <w:tab/>
      </w:r>
      <w:r>
        <w:tab/>
      </w:r>
      <w:r>
        <w:tab/>
      </w:r>
      <w:r>
        <w:tab/>
      </w:r>
      <w:r>
        <w:tab/>
      </w:r>
      <w:r>
        <w:tab/>
        <w:t xml:space="preserve">prot.Nr.16, </w:t>
      </w:r>
      <w:r w:rsidR="00DD7A2B">
        <w:t>26</w:t>
      </w:r>
      <w:r>
        <w:t>.§.</w:t>
      </w:r>
    </w:p>
    <w:p w:rsidR="00BC67CF" w:rsidRDefault="00BC67CF" w:rsidP="00BC67CF">
      <w:pPr>
        <w:jc w:val="both"/>
        <w:rPr>
          <w:b/>
        </w:rPr>
      </w:pPr>
    </w:p>
    <w:p w:rsidR="003E5180" w:rsidRPr="003E5180" w:rsidRDefault="003E5180" w:rsidP="00BC67CF">
      <w:pPr>
        <w:jc w:val="both"/>
        <w:rPr>
          <w:b/>
        </w:rPr>
      </w:pPr>
      <w:r w:rsidRPr="003E5180">
        <w:rPr>
          <w:b/>
        </w:rPr>
        <w:t xml:space="preserve">Par pašvaldības nekustamā īpašuma - </w:t>
      </w:r>
    </w:p>
    <w:p w:rsidR="003E5180" w:rsidRPr="003E5180" w:rsidRDefault="003E5180" w:rsidP="003E5180">
      <w:pPr>
        <w:tabs>
          <w:tab w:val="left" w:pos="1560"/>
        </w:tabs>
        <w:jc w:val="both"/>
        <w:rPr>
          <w:b/>
        </w:rPr>
      </w:pPr>
      <w:r w:rsidRPr="003E5180">
        <w:rPr>
          <w:b/>
        </w:rPr>
        <w:t xml:space="preserve">dzīvokļa „Eglītes”-4, Irlavas pagastā, </w:t>
      </w:r>
    </w:p>
    <w:p w:rsidR="003E5180" w:rsidRPr="003E5180" w:rsidRDefault="003E5180" w:rsidP="003E5180">
      <w:pPr>
        <w:tabs>
          <w:tab w:val="left" w:pos="1560"/>
        </w:tabs>
        <w:jc w:val="both"/>
        <w:rPr>
          <w:b/>
        </w:rPr>
      </w:pPr>
      <w:r w:rsidRPr="003E5180">
        <w:rPr>
          <w:b/>
        </w:rPr>
        <w:t>Tukuma novadā, izsoles rezultātu apstiprināšanu</w:t>
      </w:r>
    </w:p>
    <w:p w:rsidR="003E5180" w:rsidRPr="003E5180" w:rsidRDefault="003E5180" w:rsidP="003E5180">
      <w:pPr>
        <w:tabs>
          <w:tab w:val="left" w:pos="1560"/>
        </w:tabs>
        <w:jc w:val="both"/>
        <w:rPr>
          <w:b/>
        </w:rPr>
      </w:pPr>
    </w:p>
    <w:p w:rsidR="003E5180" w:rsidRPr="003E5180" w:rsidRDefault="003E5180" w:rsidP="003E5180">
      <w:pPr>
        <w:shd w:val="clear" w:color="auto" w:fill="FFFFFF"/>
        <w:ind w:firstLine="570"/>
      </w:pPr>
    </w:p>
    <w:p w:rsidR="003E5180" w:rsidRPr="003E5180" w:rsidRDefault="003E5180" w:rsidP="003E5180">
      <w:pPr>
        <w:ind w:firstLine="720"/>
        <w:jc w:val="both"/>
        <w:rPr>
          <w:lang w:eastAsia="lo-LA" w:bidi="lo-LA"/>
        </w:rPr>
      </w:pPr>
      <w:r w:rsidRPr="003E5180">
        <w:rPr>
          <w:lang w:eastAsia="ar-SA"/>
        </w:rPr>
        <w:t xml:space="preserve">Tukuma novada Domes </w:t>
      </w:r>
      <w:r w:rsidRPr="003E5180">
        <w:t>Īpašumu apsaimniekošanas un privatizācijas komisijas 2016.gada 1.novembrī rīkotajā p</w:t>
      </w:r>
      <w:r w:rsidRPr="003E5180">
        <w:rPr>
          <w:lang w:eastAsia="ar-SA"/>
        </w:rPr>
        <w:t>ašvaldības n</w:t>
      </w:r>
      <w:r w:rsidRPr="003E5180">
        <w:rPr>
          <w:lang w:eastAsia="lo-LA" w:bidi="lo-LA"/>
        </w:rPr>
        <w:t xml:space="preserve">ekustamā īpašuma </w:t>
      </w:r>
      <w:r w:rsidRPr="003E5180">
        <w:rPr>
          <w:rFonts w:cs="Arial"/>
          <w:lang w:bidi="lo-LA"/>
        </w:rPr>
        <w:t>- dzīvokļa „Eglītes”-4, Irlavas pagastā, Tukuma novadā, kadastra Nr.</w:t>
      </w:r>
      <w:r w:rsidRPr="003E5180">
        <w:t xml:space="preserve"> 90054 900 0163</w:t>
      </w:r>
      <w:r w:rsidRPr="003E5180">
        <w:rPr>
          <w:rFonts w:cs="Arial"/>
          <w:lang w:bidi="lo-LA"/>
        </w:rPr>
        <w:t xml:space="preserve"> (turpmāk – Nekustamais īpašums), </w:t>
      </w:r>
      <w:r w:rsidRPr="003E5180">
        <w:rPr>
          <w:lang w:eastAsia="lo-LA" w:bidi="lo-LA"/>
        </w:rPr>
        <w:t>izsolē piedalījās viens pretendents. Māris Čivčišs, nosolot vienu soli, ieguva tiesības noslēgt Nekustamā īpašuma pirkuma līgumu, par 415,00 EUR (četri simti piecpadsmit eiro).</w:t>
      </w:r>
    </w:p>
    <w:p w:rsidR="003E5180" w:rsidRPr="003E5180" w:rsidRDefault="003E5180" w:rsidP="003E5180">
      <w:pPr>
        <w:ind w:firstLine="720"/>
        <w:jc w:val="both"/>
        <w:rPr>
          <w:i/>
        </w:rPr>
      </w:pPr>
      <w:r w:rsidRPr="003E5180">
        <w:t>Saskaņā ar Publiskas personas mantas atsavināšanas likuma 34.panta otro daļu</w:t>
      </w:r>
      <w:r w:rsidRPr="003E5180">
        <w:rPr>
          <w:i/>
        </w:rPr>
        <w:t xml:space="preserve"> </w:t>
      </w:r>
      <w:r w:rsidRPr="003E5180">
        <w:t>„</w:t>
      </w:r>
      <w:r w:rsidRPr="003E5180">
        <w:rPr>
          <w:i/>
        </w:rPr>
        <w:t xml:space="preserve">Institūcija, kas organizē mantas atsavināšanu, izsoles rezultātus apstiprina ne vēlāk kā 30 dienu laikā pēc šā likuma 30.pantā paredzēto maksājumu nokārtošanas”, </w:t>
      </w:r>
      <w:r w:rsidRPr="003E5180">
        <w:t xml:space="preserve">savukārt likuma 30.panta pirmā daļa nosaka, ka </w:t>
      </w:r>
      <w:r w:rsidRPr="003E5180">
        <w:rPr>
          <w:i/>
        </w:rPr>
        <w:t>„Piedāvātā augstākā summa jāsamaksā par nosolīto nekustamo īpašumu divu nedēļu laikā [...] no izsoles dienas, ja izsoles noteikumi neparedz citu termiņu. Iemaksātā nodrošinājuma (16.pants) summa tiek ieskaitīta pirkuma summā”.</w:t>
      </w:r>
    </w:p>
    <w:p w:rsidR="003E5180" w:rsidRPr="003E5180" w:rsidRDefault="003E5180" w:rsidP="003E5180">
      <w:pPr>
        <w:ind w:firstLine="720"/>
        <w:jc w:val="both"/>
      </w:pPr>
      <w:r w:rsidRPr="003E5180">
        <w:t xml:space="preserve">Nekustamā īpašuma pirkuma maksa 2016.gada 8.novembrī ir samaksāta pilnā apmērā. </w:t>
      </w:r>
    </w:p>
    <w:p w:rsidR="003E5180" w:rsidRPr="003E5180" w:rsidRDefault="003E5180" w:rsidP="003E5180">
      <w:pPr>
        <w:ind w:firstLine="720"/>
        <w:jc w:val="both"/>
      </w:pPr>
      <w:r w:rsidRPr="003E5180">
        <w:t>Pamatojoties uz likuma „Par pašvaldībām” 14.panta pirmās daļas 2.punktu, Publiskas personas mantas atsavināšanas likuma 34.panta otro daļu, 36.panta pirmo daļu (</w:t>
      </w:r>
      <w:r w:rsidRPr="003E5180">
        <w:rPr>
          <w:i/>
        </w:rPr>
        <w:t>Publiskas personas mantas nosolītājs trīsdesmit dienu laikā pēc izsoles rezultātu apstiprināšanas paraksta pirkuma līgumu</w:t>
      </w:r>
      <w:r w:rsidRPr="003E5180">
        <w:t>) un Tukuma novada Domes Īpašumu apsaimniekošanas un privatizācijas komisijas 2016.gada 1.novembrī organizētās izsoles rezultātiem:</w:t>
      </w:r>
    </w:p>
    <w:p w:rsidR="003E5180" w:rsidRPr="003E5180" w:rsidRDefault="003E5180" w:rsidP="003E5180">
      <w:pPr>
        <w:ind w:firstLine="720"/>
        <w:jc w:val="both"/>
        <w:rPr>
          <w:rFonts w:cs="Arial"/>
          <w:lang w:bidi="lo-LA"/>
        </w:rPr>
      </w:pPr>
      <w:r w:rsidRPr="003E5180">
        <w:t xml:space="preserve">1. apstiprināt pašvaldības nekustamā īpašuma - </w:t>
      </w:r>
      <w:r w:rsidRPr="003E5180">
        <w:rPr>
          <w:rFonts w:cs="Arial"/>
          <w:lang w:bidi="lo-LA"/>
        </w:rPr>
        <w:t>dzīvokļa „Eglītes”-4, Irlavas pagastā, Tukuma novadā (turpmāk – Nekustamais īpašums), reģistrēts Irlavas pagasta zemesgrāmatas nodalījumā Nr.100000091471 4, sastāv no:</w:t>
      </w:r>
    </w:p>
    <w:p w:rsidR="003E5180" w:rsidRPr="003E5180" w:rsidRDefault="003E5180" w:rsidP="003E5180">
      <w:pPr>
        <w:numPr>
          <w:ilvl w:val="0"/>
          <w:numId w:val="37"/>
        </w:numPr>
        <w:tabs>
          <w:tab w:val="left" w:pos="709"/>
        </w:tabs>
        <w:jc w:val="both"/>
        <w:rPr>
          <w:rFonts w:cs="Arial"/>
          <w:lang w:bidi="lo-LA"/>
        </w:rPr>
      </w:pPr>
      <w:r w:rsidRPr="003E5180">
        <w:rPr>
          <w:rFonts w:cs="Arial"/>
          <w:lang w:bidi="lo-LA"/>
        </w:rPr>
        <w:t>dzīvokļa īpašuma Nr.4 (kadastra Nr.</w:t>
      </w:r>
      <w:r w:rsidRPr="003E5180">
        <w:t xml:space="preserve"> 90054 900 0163</w:t>
      </w:r>
      <w:r w:rsidRPr="003E5180">
        <w:rPr>
          <w:rFonts w:cs="Arial"/>
          <w:lang w:bidi="lo-LA"/>
        </w:rPr>
        <w:t>);</w:t>
      </w:r>
    </w:p>
    <w:p w:rsidR="003E5180" w:rsidRPr="003E5180" w:rsidRDefault="003E5180" w:rsidP="003E5180">
      <w:pPr>
        <w:numPr>
          <w:ilvl w:val="0"/>
          <w:numId w:val="37"/>
        </w:numPr>
        <w:tabs>
          <w:tab w:val="left" w:pos="709"/>
        </w:tabs>
        <w:jc w:val="both"/>
      </w:pPr>
      <w:r w:rsidRPr="003E5180">
        <w:rPr>
          <w:rFonts w:cs="Arial"/>
          <w:lang w:bidi="lo-LA"/>
        </w:rPr>
        <w:t>kopīpašuma 2720/22710</w:t>
      </w:r>
      <w:r w:rsidRPr="003E5180">
        <w:t xml:space="preserve"> domājamās daļas no daudzdzīvokļu mājas zemes (kadastra apzīmējums 9054 002 0241);</w:t>
      </w:r>
    </w:p>
    <w:p w:rsidR="003E5180" w:rsidRPr="003E5180" w:rsidRDefault="003E5180" w:rsidP="003E5180">
      <w:pPr>
        <w:numPr>
          <w:ilvl w:val="0"/>
          <w:numId w:val="37"/>
        </w:numPr>
        <w:tabs>
          <w:tab w:val="left" w:pos="709"/>
        </w:tabs>
        <w:jc w:val="both"/>
      </w:pPr>
      <w:r w:rsidRPr="003E5180">
        <w:rPr>
          <w:rFonts w:cs="Arial"/>
          <w:lang w:bidi="lo-LA"/>
        </w:rPr>
        <w:t>kopīpašuma 2720/22710</w:t>
      </w:r>
      <w:r w:rsidRPr="003E5180">
        <w:t xml:space="preserve"> domājamās daļas no palīgēkas - pagraba (kadastra apzīmējums 9054 002 0241 002),</w:t>
      </w:r>
    </w:p>
    <w:p w:rsidR="003E5180" w:rsidRPr="003E5180" w:rsidRDefault="003E5180" w:rsidP="003E5180">
      <w:pPr>
        <w:tabs>
          <w:tab w:val="left" w:pos="709"/>
        </w:tabs>
        <w:suppressAutoHyphens/>
        <w:jc w:val="both"/>
        <w:rPr>
          <w:lang w:eastAsia="lo-LA" w:bidi="lo-LA"/>
        </w:rPr>
      </w:pPr>
      <w:r w:rsidRPr="003E5180">
        <w:t>izsoles rezultātus un par izsoles uzvarētāju atzīt Māri Čivčišu, kuram ir tiesības noslēgt Nekustamā īpašuma pirkuma līgumu par pirkuma maksu 4</w:t>
      </w:r>
      <w:r w:rsidRPr="003E5180">
        <w:rPr>
          <w:lang w:eastAsia="lo-LA" w:bidi="lo-LA"/>
        </w:rPr>
        <w:t xml:space="preserve">15,00 EUR (četri simti piecpadsmit eiro), </w:t>
      </w:r>
    </w:p>
    <w:p w:rsidR="003E5180" w:rsidRPr="003E5180" w:rsidRDefault="003E5180" w:rsidP="003E5180">
      <w:pPr>
        <w:ind w:firstLine="720"/>
        <w:jc w:val="both"/>
      </w:pPr>
      <w:r w:rsidRPr="003E5180">
        <w:t>2. uzdot Juridiskajai nodaļai sagatavot un pilnvarot pašvaldības izpilddirektoru Māri Rudaus-Rudovski 30 (trīsdesmit) dienu laikā pēc izsoles rezultātu apstiprināšanas noslēgt Nekustamā īpašuma pirkuma līgumu ar Māri Čivčišu,</w:t>
      </w:r>
    </w:p>
    <w:p w:rsidR="003E5180" w:rsidRPr="003E5180" w:rsidRDefault="003E5180" w:rsidP="003E5180">
      <w:pPr>
        <w:ind w:firstLine="720"/>
        <w:jc w:val="both"/>
      </w:pPr>
      <w:r w:rsidRPr="003E5180">
        <w:t xml:space="preserve">3. izsoles rezultātus publicēt pašvaldības tīmekļa vietnē </w:t>
      </w:r>
      <w:hyperlink r:id="rId63" w:history="1">
        <w:r w:rsidRPr="003E5180">
          <w:rPr>
            <w:color w:val="000000"/>
            <w:u w:val="single"/>
          </w:rPr>
          <w:t>www.tukums.lv</w:t>
        </w:r>
      </w:hyperlink>
      <w:r w:rsidRPr="003E5180">
        <w:t xml:space="preserve"> pēc šā lēmuma spēkā stāšanās dienas.</w:t>
      </w:r>
    </w:p>
    <w:p w:rsidR="003E5180" w:rsidRPr="003E5180" w:rsidRDefault="003E5180" w:rsidP="003E5180">
      <w:pPr>
        <w:suppressAutoHyphens/>
        <w:ind w:firstLine="720"/>
        <w:jc w:val="both"/>
        <w:rPr>
          <w:szCs w:val="22"/>
          <w:lang w:eastAsia="lo-LA" w:bidi="lo-LA"/>
        </w:rPr>
      </w:pPr>
      <w:r w:rsidRPr="003E5180">
        <w:rPr>
          <w:i/>
          <w:szCs w:val="20"/>
          <w:lang w:eastAsia="lo-LA" w:bidi="lo-LA"/>
        </w:rPr>
        <w:t>Lēmumu var pārsūdzēt Administratīvajā rajona tiesā viena mēneša laikā no tā spēkā stāšanās dienas</w:t>
      </w:r>
    </w:p>
    <w:p w:rsidR="003E5180" w:rsidRPr="003E5180" w:rsidRDefault="003E5180" w:rsidP="003E5180"/>
    <w:p w:rsidR="003E5180" w:rsidRPr="00BC67CF" w:rsidRDefault="003E5180" w:rsidP="003E5180">
      <w:pPr>
        <w:jc w:val="both"/>
        <w:rPr>
          <w:sz w:val="20"/>
        </w:rPr>
      </w:pPr>
      <w:r w:rsidRPr="00BC67CF">
        <w:rPr>
          <w:sz w:val="20"/>
        </w:rPr>
        <w:t>Nosūtīt:</w:t>
      </w:r>
    </w:p>
    <w:p w:rsidR="003E5180" w:rsidRPr="00BC67CF" w:rsidRDefault="003E5180" w:rsidP="003E5180">
      <w:pPr>
        <w:jc w:val="both"/>
        <w:rPr>
          <w:sz w:val="20"/>
        </w:rPr>
      </w:pPr>
      <w:r w:rsidRPr="00BC67CF">
        <w:rPr>
          <w:sz w:val="20"/>
        </w:rPr>
        <w:t>- Fin. nod.; - Īp. nod.; - Jur. nod.; - M.Čivčišam</w:t>
      </w:r>
    </w:p>
    <w:p w:rsidR="003E5180" w:rsidRPr="00BC67CF" w:rsidRDefault="003E5180" w:rsidP="00BC67CF">
      <w:pPr>
        <w:jc w:val="both"/>
        <w:rPr>
          <w:sz w:val="20"/>
          <w:szCs w:val="20"/>
        </w:rPr>
      </w:pPr>
      <w:r w:rsidRPr="00BC67CF">
        <w:rPr>
          <w:sz w:val="20"/>
          <w:szCs w:val="20"/>
        </w:rPr>
        <w:t>Sagatavoja: Īpašumu nod. (D.Šmite)</w:t>
      </w:r>
      <w:r w:rsidR="00BC67CF" w:rsidRPr="00BC67CF">
        <w:rPr>
          <w:sz w:val="20"/>
          <w:szCs w:val="20"/>
        </w:rPr>
        <w:t xml:space="preserve">. Izskatīts </w:t>
      </w:r>
      <w:r w:rsidR="00BC67CF">
        <w:rPr>
          <w:sz w:val="20"/>
          <w:szCs w:val="20"/>
        </w:rPr>
        <w:t xml:space="preserve">Finanšu komitejā. Iesniedza izsk. Finanšu komiteja.  </w:t>
      </w:r>
      <w:r w:rsidR="00BC67CF" w:rsidRPr="00BC67CF">
        <w:rPr>
          <w:sz w:val="20"/>
          <w:szCs w:val="20"/>
        </w:rPr>
        <w:t xml:space="preserve"> </w:t>
      </w:r>
    </w:p>
    <w:p w:rsidR="003E5180" w:rsidRPr="00BC67CF" w:rsidRDefault="003E5180" w:rsidP="003E5180">
      <w:pPr>
        <w:tabs>
          <w:tab w:val="left" w:pos="1560"/>
        </w:tabs>
        <w:jc w:val="both"/>
        <w:rPr>
          <w:b/>
        </w:rPr>
      </w:pPr>
    </w:p>
    <w:p w:rsidR="00987050" w:rsidRDefault="00987050" w:rsidP="00BC67CF">
      <w:pPr>
        <w:suppressAutoHyphens/>
        <w:autoSpaceDN w:val="0"/>
        <w:ind w:right="-1"/>
        <w:jc w:val="center"/>
        <w:textAlignment w:val="baseline"/>
        <w:rPr>
          <w:b/>
        </w:rPr>
      </w:pPr>
    </w:p>
    <w:p w:rsidR="00987050" w:rsidRDefault="00987050" w:rsidP="00BC67CF">
      <w:pPr>
        <w:suppressAutoHyphens/>
        <w:autoSpaceDN w:val="0"/>
        <w:ind w:right="-1"/>
        <w:jc w:val="center"/>
        <w:textAlignment w:val="baseline"/>
        <w:rPr>
          <w:b/>
        </w:rPr>
      </w:pPr>
    </w:p>
    <w:p w:rsidR="00BC67CF" w:rsidRPr="00BA0771" w:rsidRDefault="00BC67CF" w:rsidP="00BC67CF">
      <w:pPr>
        <w:suppressAutoHyphens/>
        <w:autoSpaceDN w:val="0"/>
        <w:ind w:right="-1"/>
        <w:jc w:val="center"/>
        <w:textAlignment w:val="baseline"/>
        <w:rPr>
          <w:b/>
        </w:rPr>
      </w:pPr>
      <w:r w:rsidRPr="00BA0771">
        <w:rPr>
          <w:b/>
        </w:rPr>
        <w:t>L Ē M U M S</w:t>
      </w:r>
    </w:p>
    <w:p w:rsidR="00BC67CF" w:rsidRDefault="00BC67CF" w:rsidP="00BC67CF">
      <w:pPr>
        <w:suppressAutoHyphens/>
        <w:autoSpaceDN w:val="0"/>
        <w:ind w:right="-1"/>
        <w:jc w:val="center"/>
        <w:textAlignment w:val="baseline"/>
      </w:pPr>
      <w:r>
        <w:t>Tukumā</w:t>
      </w:r>
    </w:p>
    <w:p w:rsidR="00BC67CF" w:rsidRDefault="00BC67CF" w:rsidP="00BC67CF">
      <w:pPr>
        <w:suppressAutoHyphens/>
        <w:autoSpaceDN w:val="0"/>
        <w:ind w:right="-1"/>
        <w:jc w:val="both"/>
        <w:textAlignment w:val="baseline"/>
      </w:pPr>
      <w:r>
        <w:t>2016.gada 24.novembrī</w:t>
      </w:r>
      <w:r>
        <w:tab/>
      </w:r>
      <w:r>
        <w:tab/>
      </w:r>
      <w:r>
        <w:tab/>
      </w:r>
      <w:r>
        <w:tab/>
      </w:r>
      <w:r>
        <w:tab/>
      </w:r>
      <w:r>
        <w:tab/>
      </w:r>
      <w:r>
        <w:tab/>
      </w:r>
      <w:r>
        <w:tab/>
        <w:t xml:space="preserve">prot.Nr.16, </w:t>
      </w:r>
      <w:r w:rsidR="00DD7A2B">
        <w:t>27</w:t>
      </w:r>
      <w:r>
        <w:t>.§.</w:t>
      </w:r>
    </w:p>
    <w:p w:rsidR="00BC67CF" w:rsidRDefault="00BC67CF" w:rsidP="003E5180">
      <w:pPr>
        <w:tabs>
          <w:tab w:val="left" w:pos="1560"/>
        </w:tabs>
        <w:jc w:val="both"/>
        <w:rPr>
          <w:b/>
        </w:rPr>
      </w:pPr>
    </w:p>
    <w:p w:rsidR="003E5180" w:rsidRPr="003E5180" w:rsidRDefault="003E5180" w:rsidP="003E5180">
      <w:pPr>
        <w:tabs>
          <w:tab w:val="left" w:pos="1560"/>
        </w:tabs>
        <w:jc w:val="both"/>
        <w:rPr>
          <w:b/>
        </w:rPr>
      </w:pPr>
      <w:r w:rsidRPr="003E5180">
        <w:rPr>
          <w:b/>
        </w:rPr>
        <w:t xml:space="preserve">Par pašvaldības nekustamā īpašuma - </w:t>
      </w:r>
    </w:p>
    <w:p w:rsidR="003E5180" w:rsidRPr="003E5180" w:rsidRDefault="003E5180" w:rsidP="003E5180">
      <w:pPr>
        <w:tabs>
          <w:tab w:val="left" w:pos="1560"/>
        </w:tabs>
        <w:jc w:val="both"/>
        <w:rPr>
          <w:b/>
        </w:rPr>
      </w:pPr>
      <w:r w:rsidRPr="003E5180">
        <w:rPr>
          <w:b/>
        </w:rPr>
        <w:t xml:space="preserve">dzīvokļa „Eglītes”-5, Irlavas pagastā, </w:t>
      </w:r>
    </w:p>
    <w:p w:rsidR="003E5180" w:rsidRPr="003E5180" w:rsidRDefault="003E5180" w:rsidP="003E5180">
      <w:pPr>
        <w:tabs>
          <w:tab w:val="left" w:pos="1560"/>
        </w:tabs>
        <w:jc w:val="both"/>
        <w:rPr>
          <w:b/>
        </w:rPr>
      </w:pPr>
      <w:r w:rsidRPr="003E5180">
        <w:rPr>
          <w:b/>
        </w:rPr>
        <w:t>Tukuma novadā, izsoles rezultātu apstiprināšanu</w:t>
      </w:r>
    </w:p>
    <w:p w:rsidR="003E5180" w:rsidRPr="003E5180" w:rsidRDefault="003E5180" w:rsidP="003E5180">
      <w:pPr>
        <w:tabs>
          <w:tab w:val="left" w:pos="1560"/>
        </w:tabs>
        <w:jc w:val="both"/>
        <w:rPr>
          <w:b/>
        </w:rPr>
      </w:pPr>
    </w:p>
    <w:p w:rsidR="003E5180" w:rsidRPr="003E5180" w:rsidRDefault="003E5180" w:rsidP="003E5180">
      <w:pPr>
        <w:shd w:val="clear" w:color="auto" w:fill="FFFFFF"/>
        <w:ind w:firstLine="570"/>
      </w:pPr>
    </w:p>
    <w:p w:rsidR="003E5180" w:rsidRPr="003E5180" w:rsidRDefault="003E5180" w:rsidP="003E5180">
      <w:pPr>
        <w:ind w:firstLine="720"/>
        <w:jc w:val="both"/>
        <w:rPr>
          <w:lang w:eastAsia="lo-LA" w:bidi="lo-LA"/>
        </w:rPr>
      </w:pPr>
      <w:r w:rsidRPr="003E5180">
        <w:rPr>
          <w:lang w:eastAsia="ar-SA"/>
        </w:rPr>
        <w:t xml:space="preserve">Tukuma novada Domes </w:t>
      </w:r>
      <w:r w:rsidRPr="003E5180">
        <w:t>Īpašumu apsaimniekošanas un privatizācijas komisijas 2016.gada 1.novembrī rīkotajā p</w:t>
      </w:r>
      <w:r w:rsidRPr="003E5180">
        <w:rPr>
          <w:lang w:eastAsia="ar-SA"/>
        </w:rPr>
        <w:t>ašvaldības n</w:t>
      </w:r>
      <w:r w:rsidRPr="003E5180">
        <w:rPr>
          <w:lang w:eastAsia="lo-LA" w:bidi="lo-LA"/>
        </w:rPr>
        <w:t xml:space="preserve">ekustamā īpašuma </w:t>
      </w:r>
      <w:r w:rsidRPr="003E5180">
        <w:rPr>
          <w:rFonts w:cs="Arial"/>
          <w:lang w:bidi="lo-LA"/>
        </w:rPr>
        <w:t>- dzīvokļa „Eglītes”-5, Irlavas pagastā, Tukuma novadā, kadastra Nr.</w:t>
      </w:r>
      <w:r w:rsidRPr="003E5180">
        <w:t xml:space="preserve"> 90054 900 0164</w:t>
      </w:r>
      <w:r w:rsidRPr="003E5180">
        <w:rPr>
          <w:rFonts w:cs="Arial"/>
          <w:lang w:bidi="lo-LA"/>
        </w:rPr>
        <w:t xml:space="preserve"> (turpmāk – Nekustamais īpašums), </w:t>
      </w:r>
      <w:r w:rsidRPr="003E5180">
        <w:rPr>
          <w:lang w:eastAsia="lo-LA" w:bidi="lo-LA"/>
        </w:rPr>
        <w:t>izsolē piedalījās viens pretendents. Māris Čivčišs, nosolot vienu soli, ieguva tiesības noslēgt Nekustamā īpašuma pirkuma līgumu, par 515,00 EUR (pieci simti piecpadsmit eiro).</w:t>
      </w:r>
    </w:p>
    <w:p w:rsidR="003E5180" w:rsidRPr="003E5180" w:rsidRDefault="003E5180" w:rsidP="003E5180">
      <w:pPr>
        <w:ind w:firstLine="720"/>
        <w:jc w:val="both"/>
        <w:rPr>
          <w:i/>
        </w:rPr>
      </w:pPr>
      <w:r w:rsidRPr="003E5180">
        <w:t>Saskaņā ar Publiskas personas mantas atsavināšanas likuma 34.panta otro daļu</w:t>
      </w:r>
      <w:r w:rsidRPr="003E5180">
        <w:rPr>
          <w:i/>
        </w:rPr>
        <w:t xml:space="preserve"> </w:t>
      </w:r>
      <w:r w:rsidRPr="003E5180">
        <w:t>„</w:t>
      </w:r>
      <w:r w:rsidRPr="003E5180">
        <w:rPr>
          <w:i/>
        </w:rPr>
        <w:t xml:space="preserve">Institūcija, kas organizē mantas atsavināšanu, izsoles rezultātus apstiprina ne vēlāk kā 30 dienu laikā pēc šā likuma 30.pantā paredzēto maksājumu nokārtošanas”, </w:t>
      </w:r>
      <w:r w:rsidRPr="003E5180">
        <w:t xml:space="preserve">savukārt likuma 30.panta pirmā daļa nosaka, ka </w:t>
      </w:r>
      <w:r w:rsidRPr="003E5180">
        <w:rPr>
          <w:i/>
        </w:rPr>
        <w:t>„Piedāvātā augstākā summa jāsamaksā par nosolīto nekustamo īpašumu divu nedēļu laikā [...] no izsoles dienas, ja izsoles noteikumi neparedz citu termiņu. Iemaksātā nodrošinājuma (16.pants) summa tiek ieskaitīta pirkuma summā”.</w:t>
      </w:r>
    </w:p>
    <w:p w:rsidR="003E5180" w:rsidRPr="003E5180" w:rsidRDefault="003E5180" w:rsidP="003E5180">
      <w:pPr>
        <w:ind w:firstLine="720"/>
        <w:jc w:val="both"/>
      </w:pPr>
      <w:r w:rsidRPr="003E5180">
        <w:t xml:space="preserve">Nekustamā īpašuma pirkuma maksa 2016.gada 8.novembrī ir samaksāta pilnā apmērā. </w:t>
      </w:r>
    </w:p>
    <w:p w:rsidR="003E5180" w:rsidRPr="003E5180" w:rsidRDefault="003E5180" w:rsidP="003E5180">
      <w:pPr>
        <w:ind w:firstLine="720"/>
        <w:jc w:val="both"/>
      </w:pPr>
      <w:r w:rsidRPr="003E5180">
        <w:t>Pamatojoties uz likuma „Par pašvaldībām” 14.panta pirmās daļas 2.punktu, Publiskas personas mantas atsavināšanas likuma 34.panta otro daļu, 36.panta pirmo daļu (</w:t>
      </w:r>
      <w:r w:rsidRPr="003E5180">
        <w:rPr>
          <w:i/>
        </w:rPr>
        <w:t>Publiskas personas mantas nosolītājs trīsdesmit dienu laikā pēc izsoles rezultātu apstiprināšanas paraksta pirkuma līgumu</w:t>
      </w:r>
      <w:r w:rsidRPr="003E5180">
        <w:t>) un Tukuma novada Domes Īpašumu apsaimniekošanas un privatizācijas komisijas 2016.gada 1.novembrī organizētās izsoles rezultātiem:</w:t>
      </w:r>
    </w:p>
    <w:p w:rsidR="003E5180" w:rsidRPr="003E5180" w:rsidRDefault="003E5180" w:rsidP="003E5180">
      <w:pPr>
        <w:ind w:firstLine="720"/>
        <w:jc w:val="both"/>
        <w:rPr>
          <w:rFonts w:cs="Arial"/>
          <w:lang w:bidi="lo-LA"/>
        </w:rPr>
      </w:pPr>
      <w:r w:rsidRPr="003E5180">
        <w:t xml:space="preserve">1. apstiprināt pašvaldības nekustamā īpašuma - </w:t>
      </w:r>
      <w:r w:rsidRPr="003E5180">
        <w:rPr>
          <w:rFonts w:cs="Arial"/>
          <w:lang w:bidi="lo-LA"/>
        </w:rPr>
        <w:t>dzīvokļa „Eglītes”-5, Irlavas pagastā, Tukuma novadā (turpmāk – Nekustamais īpašums), reģistrēts Irlavas pagasta zemesgrāmatas nodalījumā Nr.100000091471 5, sastāv no:</w:t>
      </w:r>
    </w:p>
    <w:p w:rsidR="003E5180" w:rsidRPr="003E5180" w:rsidRDefault="003E5180" w:rsidP="003E5180">
      <w:pPr>
        <w:numPr>
          <w:ilvl w:val="0"/>
          <w:numId w:val="37"/>
        </w:numPr>
        <w:tabs>
          <w:tab w:val="left" w:pos="709"/>
        </w:tabs>
        <w:jc w:val="both"/>
        <w:rPr>
          <w:rFonts w:cs="Arial"/>
          <w:lang w:bidi="lo-LA"/>
        </w:rPr>
      </w:pPr>
      <w:r w:rsidRPr="003E5180">
        <w:rPr>
          <w:rFonts w:cs="Arial"/>
          <w:lang w:bidi="lo-LA"/>
        </w:rPr>
        <w:t>dzīvokļa īpašuma Nr.5 (kadastra Nr.</w:t>
      </w:r>
      <w:r w:rsidRPr="003E5180">
        <w:t xml:space="preserve"> 90054 900 0164</w:t>
      </w:r>
      <w:r w:rsidRPr="003E5180">
        <w:rPr>
          <w:rFonts w:cs="Arial"/>
          <w:lang w:bidi="lo-LA"/>
        </w:rPr>
        <w:t>);</w:t>
      </w:r>
    </w:p>
    <w:p w:rsidR="003E5180" w:rsidRPr="003E5180" w:rsidRDefault="003E5180" w:rsidP="003E5180">
      <w:pPr>
        <w:numPr>
          <w:ilvl w:val="0"/>
          <w:numId w:val="37"/>
        </w:numPr>
        <w:tabs>
          <w:tab w:val="left" w:pos="709"/>
        </w:tabs>
        <w:jc w:val="both"/>
      </w:pPr>
      <w:r w:rsidRPr="003E5180">
        <w:rPr>
          <w:rFonts w:cs="Arial"/>
          <w:lang w:bidi="lo-LA"/>
        </w:rPr>
        <w:t>kopīpašuma 4770/22710</w:t>
      </w:r>
      <w:r w:rsidRPr="003E5180">
        <w:t xml:space="preserve"> domājamās daļas no daudzdzīvokļu mājas zemes (kadastra apzīmējums 9054 002 0241);</w:t>
      </w:r>
    </w:p>
    <w:p w:rsidR="003E5180" w:rsidRPr="003E5180" w:rsidRDefault="003E5180" w:rsidP="003E5180">
      <w:pPr>
        <w:numPr>
          <w:ilvl w:val="0"/>
          <w:numId w:val="37"/>
        </w:numPr>
        <w:tabs>
          <w:tab w:val="left" w:pos="709"/>
        </w:tabs>
        <w:jc w:val="both"/>
      </w:pPr>
      <w:r w:rsidRPr="003E5180">
        <w:rPr>
          <w:rFonts w:cs="Arial"/>
          <w:lang w:bidi="lo-LA"/>
        </w:rPr>
        <w:t>kopīpašuma 4770/22710</w:t>
      </w:r>
      <w:r w:rsidRPr="003E5180">
        <w:t xml:space="preserve"> domājamās daļas no palīgēkas - pagraba (kadastra apzīmējums 9054 002 0241 002),</w:t>
      </w:r>
    </w:p>
    <w:p w:rsidR="003E5180" w:rsidRPr="003E5180" w:rsidRDefault="003E5180" w:rsidP="003E5180">
      <w:pPr>
        <w:tabs>
          <w:tab w:val="left" w:pos="709"/>
        </w:tabs>
        <w:suppressAutoHyphens/>
        <w:jc w:val="both"/>
        <w:rPr>
          <w:lang w:eastAsia="lo-LA" w:bidi="lo-LA"/>
        </w:rPr>
      </w:pPr>
      <w:r w:rsidRPr="003E5180">
        <w:t>izsoles rezultātus un par izsoles uzvarētāju atzīt Māri Čivčišu, kuram ir tiesības noslēgt Nekustamā īpašuma pirkuma līgumu par pirkuma maksu 5</w:t>
      </w:r>
      <w:r w:rsidRPr="003E5180">
        <w:rPr>
          <w:lang w:eastAsia="lo-LA" w:bidi="lo-LA"/>
        </w:rPr>
        <w:t xml:space="preserve">15,00 EUR (pieci simti piecpadsmit eiro), </w:t>
      </w:r>
    </w:p>
    <w:p w:rsidR="003E5180" w:rsidRPr="003E5180" w:rsidRDefault="003E5180" w:rsidP="003E5180">
      <w:pPr>
        <w:ind w:firstLine="720"/>
        <w:jc w:val="both"/>
      </w:pPr>
      <w:r w:rsidRPr="003E5180">
        <w:t>2. uzdot Juridiskajai nodaļai sagatavot un pilnvarot pašvaldības izpilddirektoru Māri Rudaus-Rudovski 30 (trīsdesmit) dienu laikā pēc izsoles rezultātu apstiprināšanas noslēgt Nekustamā īpašuma pirkuma līgumu ar Māri Čivčišu,</w:t>
      </w:r>
    </w:p>
    <w:p w:rsidR="003E5180" w:rsidRPr="003E5180" w:rsidRDefault="003E5180" w:rsidP="003E5180">
      <w:pPr>
        <w:ind w:firstLine="720"/>
        <w:jc w:val="both"/>
      </w:pPr>
      <w:r w:rsidRPr="003E5180">
        <w:t xml:space="preserve">3. izsoles rezultātus publicēt pašvaldības tīmekļa vietnē </w:t>
      </w:r>
      <w:hyperlink r:id="rId64" w:history="1">
        <w:r w:rsidRPr="003E5180">
          <w:rPr>
            <w:color w:val="000000"/>
            <w:u w:val="single"/>
          </w:rPr>
          <w:t>www.tukums.lv</w:t>
        </w:r>
      </w:hyperlink>
      <w:r w:rsidRPr="003E5180">
        <w:t xml:space="preserve"> pēc šā lēmuma spēkā stāšanās dienas.</w:t>
      </w:r>
    </w:p>
    <w:p w:rsidR="003E5180" w:rsidRPr="003E5180" w:rsidRDefault="003E5180" w:rsidP="003E5180">
      <w:pPr>
        <w:suppressAutoHyphens/>
        <w:ind w:firstLine="720"/>
        <w:jc w:val="both"/>
        <w:rPr>
          <w:szCs w:val="22"/>
          <w:lang w:eastAsia="lo-LA" w:bidi="lo-LA"/>
        </w:rPr>
      </w:pPr>
      <w:r w:rsidRPr="003E5180">
        <w:rPr>
          <w:i/>
          <w:szCs w:val="20"/>
          <w:lang w:eastAsia="lo-LA" w:bidi="lo-LA"/>
        </w:rPr>
        <w:t>Lēmumu var pārsūdzēt Administratīvajā rajona tiesā viena mēneša laikā no tā spēkā stāšanās dienas</w:t>
      </w:r>
    </w:p>
    <w:p w:rsidR="003E5180" w:rsidRPr="003E5180" w:rsidRDefault="003E5180" w:rsidP="003E5180"/>
    <w:p w:rsidR="003E5180" w:rsidRPr="003E5180" w:rsidRDefault="003E5180" w:rsidP="003E5180">
      <w:pPr>
        <w:jc w:val="both"/>
        <w:rPr>
          <w:sz w:val="20"/>
        </w:rPr>
      </w:pPr>
      <w:r w:rsidRPr="003E5180">
        <w:rPr>
          <w:sz w:val="20"/>
        </w:rPr>
        <w:t>Nosūtīt:</w:t>
      </w:r>
    </w:p>
    <w:p w:rsidR="00BC67CF" w:rsidRDefault="003E5180" w:rsidP="00BC67CF">
      <w:pPr>
        <w:jc w:val="both"/>
        <w:rPr>
          <w:sz w:val="20"/>
        </w:rPr>
      </w:pPr>
      <w:r w:rsidRPr="003E5180">
        <w:rPr>
          <w:sz w:val="20"/>
        </w:rPr>
        <w:t>- Fin. nod.; - Īp. nod.; - Jur.</w:t>
      </w:r>
      <w:r w:rsidR="00BC67CF">
        <w:rPr>
          <w:sz w:val="20"/>
        </w:rPr>
        <w:t xml:space="preserve"> nod.; - M.Čivčišam</w:t>
      </w:r>
    </w:p>
    <w:p w:rsidR="003E5180" w:rsidRPr="00BC67CF" w:rsidRDefault="003E5180" w:rsidP="00BC67CF">
      <w:pPr>
        <w:jc w:val="both"/>
        <w:rPr>
          <w:sz w:val="20"/>
        </w:rPr>
      </w:pPr>
      <w:r w:rsidRPr="00BC67CF">
        <w:rPr>
          <w:sz w:val="20"/>
          <w:szCs w:val="20"/>
        </w:rPr>
        <w:t>Sagatavoja: Īpašumu nod. (D.Šmite)</w:t>
      </w:r>
      <w:r w:rsidR="00BC67CF">
        <w:rPr>
          <w:sz w:val="20"/>
          <w:szCs w:val="20"/>
        </w:rPr>
        <w:t xml:space="preserve">. Izskatīts Finanšu komitejā. Iesniedza izsk. Finanšu komiteja.  </w:t>
      </w:r>
    </w:p>
    <w:p w:rsidR="003E5180" w:rsidRPr="003E5180" w:rsidRDefault="003E5180" w:rsidP="003E5180">
      <w:pPr>
        <w:tabs>
          <w:tab w:val="left" w:pos="1560"/>
        </w:tabs>
        <w:jc w:val="both"/>
        <w:rPr>
          <w:b/>
        </w:rPr>
      </w:pPr>
    </w:p>
    <w:p w:rsidR="00BC67CF" w:rsidRPr="00BA0771" w:rsidRDefault="00BC67CF" w:rsidP="00BC67CF">
      <w:pPr>
        <w:suppressAutoHyphens/>
        <w:autoSpaceDN w:val="0"/>
        <w:ind w:right="-1"/>
        <w:jc w:val="center"/>
        <w:textAlignment w:val="baseline"/>
        <w:rPr>
          <w:b/>
        </w:rPr>
      </w:pPr>
      <w:r w:rsidRPr="00BA0771">
        <w:rPr>
          <w:b/>
        </w:rPr>
        <w:lastRenderedPageBreak/>
        <w:t>L Ē M U M S</w:t>
      </w:r>
    </w:p>
    <w:p w:rsidR="00BC67CF" w:rsidRDefault="00BC67CF" w:rsidP="00BC67CF">
      <w:pPr>
        <w:suppressAutoHyphens/>
        <w:autoSpaceDN w:val="0"/>
        <w:ind w:right="-1"/>
        <w:jc w:val="center"/>
        <w:textAlignment w:val="baseline"/>
      </w:pPr>
      <w:r>
        <w:t>Tukumā</w:t>
      </w:r>
    </w:p>
    <w:p w:rsidR="00BC67CF" w:rsidRDefault="00BC67CF" w:rsidP="00BC67CF">
      <w:pPr>
        <w:suppressAutoHyphens/>
        <w:autoSpaceDN w:val="0"/>
        <w:ind w:right="-1"/>
        <w:jc w:val="both"/>
        <w:textAlignment w:val="baseline"/>
      </w:pPr>
      <w:r>
        <w:t>2016.gada 24.novembrī</w:t>
      </w:r>
      <w:r>
        <w:tab/>
      </w:r>
      <w:r>
        <w:tab/>
      </w:r>
      <w:r>
        <w:tab/>
      </w:r>
      <w:r>
        <w:tab/>
      </w:r>
      <w:r>
        <w:tab/>
      </w:r>
      <w:r>
        <w:tab/>
      </w:r>
      <w:r>
        <w:tab/>
      </w:r>
      <w:r>
        <w:tab/>
        <w:t xml:space="preserve">prot.Nr.16, </w:t>
      </w:r>
      <w:r w:rsidR="00DD7A2B">
        <w:t>28</w:t>
      </w:r>
      <w:r>
        <w:t>.§.</w:t>
      </w:r>
    </w:p>
    <w:p w:rsidR="003E5180" w:rsidRDefault="003E5180" w:rsidP="003E5180">
      <w:pPr>
        <w:ind w:right="-1"/>
        <w:rPr>
          <w:b/>
        </w:rPr>
      </w:pPr>
    </w:p>
    <w:p w:rsidR="00BC67CF" w:rsidRDefault="00BC67CF" w:rsidP="003E5180">
      <w:pPr>
        <w:ind w:right="-1"/>
        <w:rPr>
          <w:b/>
        </w:rPr>
      </w:pPr>
    </w:p>
    <w:p w:rsidR="00BC67CF" w:rsidRPr="003E5180" w:rsidRDefault="00BC67CF" w:rsidP="003E5180">
      <w:pPr>
        <w:ind w:right="-1"/>
        <w:rPr>
          <w:b/>
        </w:rPr>
      </w:pPr>
    </w:p>
    <w:p w:rsidR="003E5180" w:rsidRPr="003E5180" w:rsidRDefault="003E5180" w:rsidP="003E5180">
      <w:pPr>
        <w:ind w:right="-1"/>
        <w:rPr>
          <w:b/>
        </w:rPr>
      </w:pPr>
      <w:r w:rsidRPr="003E5180">
        <w:rPr>
          <w:b/>
        </w:rPr>
        <w:t xml:space="preserve">Par pašvaldības nedzīvojamās telpas  </w:t>
      </w:r>
    </w:p>
    <w:p w:rsidR="003E5180" w:rsidRPr="003E5180" w:rsidRDefault="003E5180" w:rsidP="003E5180">
      <w:pPr>
        <w:ind w:right="-1"/>
        <w:rPr>
          <w:b/>
        </w:rPr>
      </w:pPr>
      <w:r w:rsidRPr="003E5180">
        <w:rPr>
          <w:b/>
        </w:rPr>
        <w:t xml:space="preserve">Brīvības laukumā 18, Tukumā, </w:t>
      </w:r>
    </w:p>
    <w:p w:rsidR="003E5180" w:rsidRPr="003E5180" w:rsidRDefault="003E5180" w:rsidP="003E5180">
      <w:pPr>
        <w:ind w:right="-1"/>
        <w:rPr>
          <w:b/>
        </w:rPr>
      </w:pPr>
      <w:r w:rsidRPr="003E5180">
        <w:rPr>
          <w:b/>
        </w:rPr>
        <w:t>Tukuma novadā, nomas tiesību izsoli</w:t>
      </w:r>
    </w:p>
    <w:p w:rsidR="003E5180" w:rsidRPr="003E5180" w:rsidRDefault="003E5180" w:rsidP="003E5180">
      <w:pPr>
        <w:ind w:right="-1"/>
        <w:rPr>
          <w:b/>
        </w:rPr>
      </w:pPr>
      <w:r w:rsidRPr="003E5180">
        <w:rPr>
          <w:b/>
        </w:rPr>
        <w:t xml:space="preserve"> un izsoles noteikumu apstiprināšanu</w:t>
      </w:r>
    </w:p>
    <w:p w:rsidR="003E5180" w:rsidRDefault="003E5180" w:rsidP="003E5180">
      <w:pPr>
        <w:suppressAutoHyphens/>
        <w:jc w:val="both"/>
        <w:rPr>
          <w:b/>
          <w:lang w:eastAsia="ar-SA"/>
        </w:rPr>
      </w:pPr>
    </w:p>
    <w:p w:rsidR="00BC67CF" w:rsidRPr="003E5180" w:rsidRDefault="00BC67CF" w:rsidP="003E5180">
      <w:pPr>
        <w:suppressAutoHyphens/>
        <w:jc w:val="both"/>
        <w:rPr>
          <w:b/>
          <w:lang w:eastAsia="ar-SA"/>
        </w:rPr>
      </w:pPr>
    </w:p>
    <w:p w:rsidR="003E5180" w:rsidRPr="003E5180" w:rsidRDefault="003E5180" w:rsidP="003E5180">
      <w:pPr>
        <w:ind w:firstLine="684"/>
        <w:jc w:val="both"/>
      </w:pPr>
    </w:p>
    <w:p w:rsidR="003E5180" w:rsidRPr="003E5180" w:rsidRDefault="003E5180" w:rsidP="003E5180">
      <w:pPr>
        <w:ind w:firstLine="684"/>
        <w:jc w:val="both"/>
        <w:rPr>
          <w:i/>
        </w:rPr>
      </w:pPr>
      <w:r w:rsidRPr="003E5180">
        <w:t xml:space="preserve">Pamatojoties uz Civillikuma 2115.pantu </w:t>
      </w:r>
      <w:r w:rsidRPr="003E5180">
        <w:rPr>
          <w:i/>
        </w:rPr>
        <w:t xml:space="preserve">“Lietas iznomātājam vai izīrētājam nav jābūt tās īpašniekam; turpretim iznomāt vai izīrēt var katrs, kam pieder lietošanas tiesība […]”, </w:t>
      </w:r>
      <w:r w:rsidRPr="003E5180">
        <w:t>likuma „Par pašvaldībām” 14.panta pirmās daļas 2.punktu „</w:t>
      </w:r>
      <w:r w:rsidRPr="003E5180">
        <w:rPr>
          <w:i/>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3E5180">
        <w:t>un Ministru kabineta 2010.gada 8.jūnija noteikumu Nr.515 „Noteikumi par publiskas personas mantas iznomāšanas kārtību, nomas maksas noteikšanas metodiku un nomas līguma tipveida nosacījumiem” 11.punktu: „</w:t>
      </w:r>
      <w:r w:rsidRPr="003E5180">
        <w:rPr>
          <w:i/>
        </w:rPr>
        <w:t>Nomas objekta iznomātājs pieņem lēmumu par piemērojamo izsoles veidu, kā arī apstiprina publicējamo informāciju par nomas objektu”:</w:t>
      </w:r>
    </w:p>
    <w:p w:rsidR="003E5180" w:rsidRPr="003E5180" w:rsidRDefault="003E5180" w:rsidP="003E5180">
      <w:pPr>
        <w:jc w:val="both"/>
        <w:rPr>
          <w:i/>
        </w:rPr>
      </w:pPr>
    </w:p>
    <w:p w:rsidR="003E5180" w:rsidRPr="003E5180" w:rsidRDefault="003E5180" w:rsidP="003E5180">
      <w:pPr>
        <w:ind w:right="-1"/>
        <w:jc w:val="both"/>
      </w:pPr>
      <w:r w:rsidRPr="003E5180">
        <w:tab/>
        <w:t>1. nodot mutiskai nomas tiesību izsolei nekustamā īpašuma Brīvības laukumā 18, Tukumā,</w:t>
      </w:r>
      <w:r w:rsidRPr="003E5180">
        <w:rPr>
          <w:b/>
        </w:rPr>
        <w:t xml:space="preserve"> </w:t>
      </w:r>
      <w:r w:rsidRPr="003E5180">
        <w:t>Tukuma novadā, nedzīvojamo telpu ar kopējo platību 4,4 m</w:t>
      </w:r>
      <w:r w:rsidRPr="003E5180">
        <w:rPr>
          <w:vertAlign w:val="superscript"/>
        </w:rPr>
        <w:t>2</w:t>
      </w:r>
      <w:r w:rsidRPr="003E5180">
        <w:t xml:space="preserve">, </w:t>
      </w:r>
    </w:p>
    <w:p w:rsidR="003E5180" w:rsidRPr="003E5180" w:rsidRDefault="003E5180" w:rsidP="003E5180">
      <w:pPr>
        <w:ind w:firstLine="720"/>
        <w:jc w:val="both"/>
      </w:pPr>
      <w:r w:rsidRPr="003E5180">
        <w:t>2. apstiprināt nomas tiesību izsoles noteikumus Nr…. (pielikumā),</w:t>
      </w:r>
    </w:p>
    <w:p w:rsidR="003E5180" w:rsidRPr="003E5180" w:rsidRDefault="003E5180" w:rsidP="003E5180">
      <w:pPr>
        <w:ind w:firstLine="720"/>
        <w:jc w:val="both"/>
      </w:pPr>
      <w:r w:rsidRPr="003E5180">
        <w:t>3. nomas tiesību izsoli uzdot rīkot Īpašumu apsaimniekošanas un privatizācijas komisijai,</w:t>
      </w:r>
    </w:p>
    <w:p w:rsidR="003E5180" w:rsidRPr="003E5180" w:rsidRDefault="003E5180" w:rsidP="003E5180">
      <w:pPr>
        <w:ind w:firstLine="720"/>
        <w:jc w:val="both"/>
      </w:pPr>
      <w:r w:rsidRPr="003E5180">
        <w:t xml:space="preserve">4. informāciju par izsoli publicēt pašvaldības tīmekļa vietnē </w:t>
      </w:r>
      <w:hyperlink r:id="rId65" w:history="1">
        <w:r w:rsidRPr="003E5180">
          <w:rPr>
            <w:color w:val="000000"/>
          </w:rPr>
          <w:t>www.tukums.lv</w:t>
        </w:r>
      </w:hyperlink>
      <w:r w:rsidRPr="003E5180">
        <w:rPr>
          <w:rFonts w:ascii="Calibri" w:eastAsia="Calibri" w:hAnsi="Calibri"/>
          <w:sz w:val="22"/>
          <w:szCs w:val="22"/>
          <w:lang w:eastAsia="en-US"/>
        </w:rPr>
        <w:t>.</w:t>
      </w:r>
    </w:p>
    <w:p w:rsidR="003E5180" w:rsidRPr="003E5180" w:rsidRDefault="003E5180" w:rsidP="003E5180">
      <w:pPr>
        <w:ind w:firstLine="720"/>
        <w:jc w:val="both"/>
      </w:pPr>
      <w:r w:rsidRPr="003E5180">
        <w:t>5. kontroli par lēmuma izpildi uzdot Domes iekšējai auditorei Lindai Gruziņai.</w:t>
      </w:r>
    </w:p>
    <w:p w:rsidR="003E5180" w:rsidRPr="003E5180" w:rsidRDefault="003E5180" w:rsidP="003E5180">
      <w:pPr>
        <w:tabs>
          <w:tab w:val="left" w:pos="1560"/>
        </w:tabs>
        <w:jc w:val="both"/>
        <w:rPr>
          <w:b/>
        </w:rPr>
      </w:pPr>
    </w:p>
    <w:p w:rsidR="003E5180" w:rsidRPr="003E5180" w:rsidRDefault="003E5180" w:rsidP="003E5180">
      <w:pPr>
        <w:tabs>
          <w:tab w:val="left" w:pos="1560"/>
        </w:tabs>
        <w:jc w:val="both"/>
        <w:rPr>
          <w:b/>
        </w:rPr>
      </w:pPr>
    </w:p>
    <w:p w:rsidR="003E5180" w:rsidRPr="003E5180" w:rsidRDefault="003E5180" w:rsidP="003E5180">
      <w:pPr>
        <w:tabs>
          <w:tab w:val="left" w:pos="1560"/>
        </w:tabs>
        <w:jc w:val="both"/>
        <w:rPr>
          <w:b/>
        </w:rPr>
      </w:pPr>
    </w:p>
    <w:p w:rsidR="003E5180" w:rsidRPr="003E5180" w:rsidRDefault="003E5180" w:rsidP="003E5180">
      <w:pPr>
        <w:tabs>
          <w:tab w:val="left" w:pos="1560"/>
        </w:tabs>
        <w:jc w:val="both"/>
        <w:rPr>
          <w:b/>
        </w:rPr>
      </w:pPr>
    </w:p>
    <w:p w:rsidR="003E5180" w:rsidRPr="003E5180" w:rsidRDefault="003E5180" w:rsidP="003E5180">
      <w:pPr>
        <w:tabs>
          <w:tab w:val="left" w:pos="1560"/>
        </w:tabs>
        <w:jc w:val="both"/>
        <w:rPr>
          <w:b/>
        </w:rPr>
      </w:pPr>
    </w:p>
    <w:p w:rsidR="003E5180" w:rsidRPr="003E5180" w:rsidRDefault="003E5180" w:rsidP="003E5180">
      <w:pPr>
        <w:tabs>
          <w:tab w:val="left" w:pos="1560"/>
        </w:tabs>
        <w:jc w:val="both"/>
        <w:rPr>
          <w:b/>
        </w:rPr>
      </w:pPr>
    </w:p>
    <w:p w:rsidR="003E5180" w:rsidRPr="003E5180" w:rsidRDefault="003E5180" w:rsidP="003E5180">
      <w:pPr>
        <w:tabs>
          <w:tab w:val="left" w:pos="1560"/>
        </w:tabs>
        <w:jc w:val="both"/>
        <w:rPr>
          <w:b/>
        </w:rPr>
      </w:pPr>
    </w:p>
    <w:p w:rsidR="003E5180" w:rsidRPr="003E5180" w:rsidRDefault="003E5180" w:rsidP="003E5180">
      <w:pPr>
        <w:tabs>
          <w:tab w:val="left" w:pos="1560"/>
        </w:tabs>
        <w:jc w:val="both"/>
        <w:rPr>
          <w:b/>
        </w:rPr>
      </w:pPr>
    </w:p>
    <w:p w:rsidR="003E5180" w:rsidRPr="003E5180" w:rsidRDefault="003E5180" w:rsidP="003E5180">
      <w:pPr>
        <w:tabs>
          <w:tab w:val="left" w:pos="1560"/>
        </w:tabs>
        <w:jc w:val="both"/>
        <w:rPr>
          <w:b/>
        </w:rPr>
      </w:pPr>
    </w:p>
    <w:p w:rsidR="003E5180" w:rsidRPr="003E5180" w:rsidRDefault="003E5180" w:rsidP="003E5180"/>
    <w:p w:rsidR="003E5180" w:rsidRPr="003E5180" w:rsidRDefault="003E5180" w:rsidP="003E5180">
      <w:pPr>
        <w:jc w:val="both"/>
        <w:rPr>
          <w:sz w:val="20"/>
        </w:rPr>
      </w:pPr>
      <w:r w:rsidRPr="003E5180">
        <w:rPr>
          <w:sz w:val="20"/>
        </w:rPr>
        <w:t>Nosūtīt:</w:t>
      </w:r>
    </w:p>
    <w:p w:rsidR="003E5180" w:rsidRPr="003E5180" w:rsidRDefault="003E5180" w:rsidP="003E5180">
      <w:pPr>
        <w:jc w:val="both"/>
        <w:rPr>
          <w:sz w:val="20"/>
        </w:rPr>
      </w:pPr>
      <w:r w:rsidRPr="003E5180">
        <w:rPr>
          <w:sz w:val="20"/>
        </w:rPr>
        <w:t xml:space="preserve">- Fin. nod. </w:t>
      </w:r>
    </w:p>
    <w:p w:rsidR="003E5180" w:rsidRPr="003E5180" w:rsidRDefault="003E5180" w:rsidP="003E5180">
      <w:pPr>
        <w:jc w:val="both"/>
        <w:rPr>
          <w:sz w:val="20"/>
        </w:rPr>
      </w:pPr>
      <w:r w:rsidRPr="003E5180">
        <w:rPr>
          <w:sz w:val="20"/>
        </w:rPr>
        <w:t xml:space="preserve">- Īp. nod. </w:t>
      </w:r>
    </w:p>
    <w:p w:rsidR="003E5180" w:rsidRPr="003E5180" w:rsidRDefault="003E5180" w:rsidP="003E5180">
      <w:pPr>
        <w:jc w:val="both"/>
        <w:rPr>
          <w:sz w:val="20"/>
        </w:rPr>
      </w:pPr>
      <w:r w:rsidRPr="003E5180">
        <w:rPr>
          <w:sz w:val="20"/>
        </w:rPr>
        <w:t xml:space="preserve">- Jur. nod. </w:t>
      </w:r>
    </w:p>
    <w:p w:rsidR="00BC67CF" w:rsidRDefault="00BC67CF" w:rsidP="00BC67CF">
      <w:pPr>
        <w:jc w:val="both"/>
        <w:rPr>
          <w:sz w:val="20"/>
        </w:rPr>
      </w:pPr>
      <w:r>
        <w:rPr>
          <w:sz w:val="20"/>
        </w:rPr>
        <w:t>-L.Gruziņa</w:t>
      </w:r>
    </w:p>
    <w:p w:rsidR="00BC67CF" w:rsidRDefault="00BC67CF" w:rsidP="00BC67CF">
      <w:pPr>
        <w:jc w:val="both"/>
        <w:rPr>
          <w:sz w:val="20"/>
        </w:rPr>
      </w:pPr>
    </w:p>
    <w:p w:rsidR="003E5180" w:rsidRPr="00BC67CF" w:rsidRDefault="003E5180" w:rsidP="00BC67CF">
      <w:pPr>
        <w:jc w:val="both"/>
        <w:rPr>
          <w:sz w:val="20"/>
        </w:rPr>
      </w:pPr>
      <w:r w:rsidRPr="00BC67CF">
        <w:rPr>
          <w:sz w:val="20"/>
          <w:szCs w:val="20"/>
        </w:rPr>
        <w:t>Sagatavoja: Īpašumu nod. (D.Šmite)</w:t>
      </w:r>
    </w:p>
    <w:p w:rsidR="00063BA5" w:rsidRDefault="003E5180" w:rsidP="003E5180">
      <w:pPr>
        <w:ind w:right="99"/>
        <w:jc w:val="both"/>
        <w:rPr>
          <w:sz w:val="20"/>
          <w:szCs w:val="20"/>
        </w:rPr>
      </w:pPr>
      <w:r w:rsidRPr="003E5180">
        <w:rPr>
          <w:sz w:val="20"/>
          <w:szCs w:val="20"/>
          <w:lang w:eastAsia="ar-SA"/>
        </w:rPr>
        <w:t xml:space="preserve">Izskatīts </w:t>
      </w:r>
      <w:r w:rsidRPr="003E5180">
        <w:rPr>
          <w:sz w:val="20"/>
          <w:szCs w:val="20"/>
        </w:rPr>
        <w:t>Īpašumu apsaimniekošanas un privatizācijas komisijā</w:t>
      </w:r>
      <w:r w:rsidR="00BC67CF">
        <w:rPr>
          <w:sz w:val="20"/>
          <w:szCs w:val="20"/>
        </w:rPr>
        <w:t>.</w:t>
      </w:r>
      <w:r w:rsidR="00063BA5">
        <w:rPr>
          <w:sz w:val="20"/>
          <w:szCs w:val="20"/>
        </w:rPr>
        <w:t xml:space="preserve"> </w:t>
      </w:r>
    </w:p>
    <w:p w:rsidR="003E5180" w:rsidRDefault="00063BA5" w:rsidP="003E5180">
      <w:pPr>
        <w:ind w:right="99"/>
        <w:jc w:val="both"/>
        <w:rPr>
          <w:sz w:val="20"/>
          <w:szCs w:val="20"/>
        </w:rPr>
      </w:pPr>
      <w:r>
        <w:rPr>
          <w:sz w:val="20"/>
          <w:szCs w:val="20"/>
        </w:rPr>
        <w:t xml:space="preserve">Izskatīts Finanšu komitejā. </w:t>
      </w:r>
    </w:p>
    <w:p w:rsidR="00063BA5" w:rsidRPr="003E5180" w:rsidRDefault="00063BA5" w:rsidP="003E5180">
      <w:pPr>
        <w:ind w:right="99"/>
        <w:jc w:val="both"/>
        <w:rPr>
          <w:sz w:val="20"/>
          <w:szCs w:val="20"/>
        </w:rPr>
      </w:pPr>
      <w:r>
        <w:rPr>
          <w:sz w:val="20"/>
          <w:szCs w:val="20"/>
        </w:rPr>
        <w:t xml:space="preserve">Iesniedza izsk. Finanšu komiteja. </w:t>
      </w:r>
    </w:p>
    <w:p w:rsidR="003E5180" w:rsidRPr="003E5180" w:rsidRDefault="003E5180" w:rsidP="003E5180">
      <w:pPr>
        <w:ind w:right="99"/>
        <w:jc w:val="both"/>
        <w:rPr>
          <w:sz w:val="20"/>
          <w:szCs w:val="20"/>
        </w:rPr>
      </w:pPr>
    </w:p>
    <w:p w:rsidR="003E5180" w:rsidRPr="003E5180" w:rsidRDefault="003E5180" w:rsidP="003E5180">
      <w:pPr>
        <w:spacing w:after="200" w:line="276" w:lineRule="auto"/>
        <w:rPr>
          <w:rFonts w:ascii="Calibri" w:eastAsia="Calibri" w:hAnsi="Calibri"/>
          <w:sz w:val="22"/>
          <w:szCs w:val="22"/>
          <w:lang w:eastAsia="en-US"/>
        </w:rPr>
      </w:pPr>
    </w:p>
    <w:p w:rsidR="003E5180" w:rsidRPr="003E5180" w:rsidRDefault="003E5180" w:rsidP="003E5180">
      <w:pPr>
        <w:spacing w:after="200" w:line="276" w:lineRule="auto"/>
        <w:rPr>
          <w:rFonts w:ascii="Calibri" w:eastAsia="Calibri" w:hAnsi="Calibri"/>
          <w:sz w:val="22"/>
          <w:szCs w:val="22"/>
          <w:lang w:eastAsia="en-US"/>
        </w:rPr>
      </w:pPr>
    </w:p>
    <w:p w:rsidR="003E5180" w:rsidRPr="003E5180" w:rsidRDefault="003E5180" w:rsidP="003E5180">
      <w:pPr>
        <w:ind w:left="5760" w:firstLine="720"/>
        <w:jc w:val="both"/>
        <w:rPr>
          <w:caps/>
          <w:sz w:val="20"/>
          <w:szCs w:val="20"/>
        </w:rPr>
      </w:pPr>
      <w:r w:rsidRPr="003E5180">
        <w:rPr>
          <w:caps/>
          <w:sz w:val="20"/>
          <w:szCs w:val="20"/>
        </w:rPr>
        <w:t>Apstiprināti</w:t>
      </w:r>
    </w:p>
    <w:p w:rsidR="003E5180" w:rsidRPr="003E5180" w:rsidRDefault="003E5180" w:rsidP="003E5180">
      <w:pPr>
        <w:ind w:left="5760" w:firstLine="720"/>
        <w:jc w:val="both"/>
        <w:rPr>
          <w:sz w:val="20"/>
          <w:szCs w:val="20"/>
        </w:rPr>
      </w:pPr>
      <w:r w:rsidRPr="003E5180">
        <w:rPr>
          <w:sz w:val="20"/>
          <w:szCs w:val="20"/>
        </w:rPr>
        <w:t>ar Tukuma novada Domes 24.11.2016.</w:t>
      </w:r>
    </w:p>
    <w:p w:rsidR="003E5180" w:rsidRPr="003E5180" w:rsidRDefault="003E5180" w:rsidP="003E5180">
      <w:pPr>
        <w:ind w:left="5760" w:firstLine="720"/>
        <w:jc w:val="both"/>
        <w:rPr>
          <w:sz w:val="20"/>
          <w:szCs w:val="20"/>
        </w:rPr>
      </w:pPr>
      <w:r w:rsidRPr="003E5180">
        <w:rPr>
          <w:sz w:val="20"/>
          <w:szCs w:val="20"/>
        </w:rPr>
        <w:t>lēmumu (prot. Nr…, ….§.)</w:t>
      </w:r>
    </w:p>
    <w:p w:rsidR="003E5180" w:rsidRPr="003E5180" w:rsidRDefault="003E5180" w:rsidP="003E5180">
      <w:pPr>
        <w:jc w:val="center"/>
        <w:rPr>
          <w:b/>
        </w:rPr>
      </w:pPr>
    </w:p>
    <w:p w:rsidR="003E5180" w:rsidRPr="003E5180" w:rsidRDefault="003E5180" w:rsidP="003E5180">
      <w:pPr>
        <w:jc w:val="center"/>
      </w:pPr>
      <w:r w:rsidRPr="003E5180">
        <w:rPr>
          <w:b/>
        </w:rPr>
        <w:t>IZSOLES NOTEIKUMI</w:t>
      </w:r>
    </w:p>
    <w:p w:rsidR="003E5180" w:rsidRPr="003E5180" w:rsidRDefault="003E5180" w:rsidP="003E5180">
      <w:pPr>
        <w:jc w:val="center"/>
      </w:pPr>
      <w:r w:rsidRPr="003E5180">
        <w:t>Tukumā</w:t>
      </w:r>
    </w:p>
    <w:p w:rsidR="003E5180" w:rsidRPr="003E5180" w:rsidRDefault="003E5180" w:rsidP="003E5180">
      <w:pPr>
        <w:jc w:val="both"/>
      </w:pPr>
      <w:r w:rsidRPr="003E5180">
        <w:t xml:space="preserve">2016.gada 24.novembrī       </w:t>
      </w:r>
      <w:r w:rsidRPr="003E5180">
        <w:tab/>
      </w:r>
      <w:r w:rsidRPr="003E5180">
        <w:tab/>
      </w:r>
      <w:r w:rsidRPr="003E5180">
        <w:tab/>
      </w:r>
      <w:r w:rsidRPr="003E5180">
        <w:tab/>
      </w:r>
      <w:r w:rsidRPr="003E5180">
        <w:tab/>
      </w:r>
      <w:r w:rsidRPr="003E5180">
        <w:tab/>
      </w:r>
      <w:r w:rsidRPr="003E5180">
        <w:tab/>
      </w:r>
      <w:r w:rsidRPr="003E5180">
        <w:tab/>
      </w:r>
      <w:r w:rsidRPr="003E5180">
        <w:tab/>
      </w:r>
      <w:r w:rsidRPr="003E5180">
        <w:rPr>
          <w:b/>
        </w:rPr>
        <w:t>Nr….</w:t>
      </w:r>
      <w:r w:rsidRPr="003E5180">
        <w:t xml:space="preserve">                                                                                    </w:t>
      </w:r>
    </w:p>
    <w:p w:rsidR="003E5180" w:rsidRPr="003E5180" w:rsidRDefault="003E5180" w:rsidP="003E5180">
      <w:pPr>
        <w:jc w:val="right"/>
      </w:pPr>
      <w:r w:rsidRPr="003E5180">
        <w:t>(prot. Nr…, ...§.)</w:t>
      </w:r>
    </w:p>
    <w:p w:rsidR="003E5180" w:rsidRPr="003E5180" w:rsidRDefault="003E5180" w:rsidP="003E5180">
      <w:pPr>
        <w:ind w:right="-1"/>
        <w:rPr>
          <w:b/>
        </w:rPr>
      </w:pPr>
      <w:r w:rsidRPr="003E5180">
        <w:rPr>
          <w:b/>
        </w:rPr>
        <w:t xml:space="preserve">Par pašvaldības nedzīvojamās telpas  </w:t>
      </w:r>
    </w:p>
    <w:p w:rsidR="003E5180" w:rsidRPr="003E5180" w:rsidRDefault="003E5180" w:rsidP="003E5180">
      <w:pPr>
        <w:ind w:right="-1"/>
        <w:rPr>
          <w:b/>
        </w:rPr>
      </w:pPr>
      <w:r w:rsidRPr="003E5180">
        <w:rPr>
          <w:b/>
        </w:rPr>
        <w:t xml:space="preserve">Brīvības laukumā 18, Tukumā, </w:t>
      </w:r>
    </w:p>
    <w:p w:rsidR="003E5180" w:rsidRPr="003E5180" w:rsidRDefault="003E5180" w:rsidP="003E5180">
      <w:pPr>
        <w:ind w:right="-1"/>
        <w:rPr>
          <w:b/>
        </w:rPr>
      </w:pPr>
      <w:r w:rsidRPr="003E5180">
        <w:rPr>
          <w:b/>
        </w:rPr>
        <w:t>Tukuma novadā, nomas tiesību izsoli</w:t>
      </w:r>
    </w:p>
    <w:p w:rsidR="003E5180" w:rsidRPr="003E5180" w:rsidRDefault="003E5180" w:rsidP="003E5180">
      <w:pPr>
        <w:ind w:left="5760"/>
        <w:jc w:val="both"/>
        <w:rPr>
          <w:sz w:val="20"/>
          <w:szCs w:val="20"/>
        </w:rPr>
      </w:pPr>
    </w:p>
    <w:p w:rsidR="003E5180" w:rsidRPr="003E5180" w:rsidRDefault="003E5180" w:rsidP="003E5180">
      <w:pPr>
        <w:ind w:left="5760"/>
        <w:jc w:val="both"/>
        <w:rPr>
          <w:sz w:val="20"/>
          <w:szCs w:val="20"/>
        </w:rPr>
      </w:pPr>
      <w:r w:rsidRPr="003E5180">
        <w:rPr>
          <w:sz w:val="20"/>
          <w:szCs w:val="20"/>
        </w:rPr>
        <w:t>Noteikumi sastādīti, pamatojoties uz Publiskas personas finanšu līdzekļu un mantas izšķērdēšanas novēršanas likumu, Ministru kabineta 08.06.2010. noteikumiem Nr.515 "Noteikumi par valsts un pašvaldību mantas iznomāšanas kārtību, nomas maksas noteikšanas metodiku un nomas līguma tipveida nosacījumiem"</w:t>
      </w:r>
    </w:p>
    <w:p w:rsidR="003E5180" w:rsidRPr="003E5180" w:rsidRDefault="003E5180" w:rsidP="003E5180">
      <w:pPr>
        <w:jc w:val="right"/>
      </w:pPr>
    </w:p>
    <w:p w:rsidR="003E5180" w:rsidRPr="003E5180" w:rsidRDefault="003E5180" w:rsidP="003E5180">
      <w:pPr>
        <w:suppressAutoHyphens/>
        <w:jc w:val="center"/>
      </w:pPr>
      <w:r w:rsidRPr="003E5180">
        <w:rPr>
          <w:b/>
        </w:rPr>
        <w:t>1. Vispārīgie jautājumi</w:t>
      </w:r>
    </w:p>
    <w:p w:rsidR="003E5180" w:rsidRPr="003E5180" w:rsidRDefault="003E5180" w:rsidP="003E5180">
      <w:pPr>
        <w:suppressAutoHyphens/>
        <w:ind w:firstLine="720"/>
        <w:jc w:val="both"/>
      </w:pPr>
      <w:r w:rsidRPr="003E5180">
        <w:t>1.1. Mutiskā izsolē ar augšupejošu soli tiek nodota nomā Tukuma novada Domei piederošā nekustamā īpašuma Brīvības laukumā 18, Tukumā, Tukuma novadā, nedzīvojamā telpa. Izsoles objekts ir nedzīvojamā telpa ar kopējo platību 4,4 m</w:t>
      </w:r>
      <w:r w:rsidRPr="003E5180">
        <w:rPr>
          <w:vertAlign w:val="superscript"/>
        </w:rPr>
        <w:t>2</w:t>
      </w:r>
      <w:r w:rsidRPr="003E5180">
        <w:t xml:space="preserve">.   </w:t>
      </w:r>
    </w:p>
    <w:p w:rsidR="003E5180" w:rsidRPr="003E5180" w:rsidRDefault="003E5180" w:rsidP="003E5180">
      <w:pPr>
        <w:suppressAutoHyphens/>
        <w:ind w:firstLine="720"/>
        <w:jc w:val="both"/>
      </w:pPr>
      <w:r w:rsidRPr="003E5180">
        <w:t xml:space="preserve">1.2. Tukuma novada pašvaldības īpašuma tiesības uz Īpašumu nav nostiprinātas zemesgrāmatā. </w:t>
      </w:r>
    </w:p>
    <w:p w:rsidR="003E5180" w:rsidRPr="003E5180" w:rsidRDefault="003E5180" w:rsidP="003E5180">
      <w:pPr>
        <w:suppressAutoHyphens/>
        <w:ind w:firstLine="720"/>
        <w:jc w:val="both"/>
      </w:pPr>
      <w:r w:rsidRPr="003E5180">
        <w:t>1.3. Nomas līgumā paredzētais izmantošanas veids – komercdarbība.</w:t>
      </w:r>
    </w:p>
    <w:p w:rsidR="003E5180" w:rsidRPr="003E5180" w:rsidRDefault="003E5180" w:rsidP="003E5180">
      <w:pPr>
        <w:suppressAutoHyphens/>
        <w:ind w:firstLine="720"/>
        <w:jc w:val="both"/>
      </w:pPr>
      <w:r w:rsidRPr="003E5180">
        <w:t>1.4. Iznomātājs – Tukuma novada Dome.</w:t>
      </w:r>
    </w:p>
    <w:p w:rsidR="003E5180" w:rsidRPr="003E5180" w:rsidRDefault="003E5180" w:rsidP="003E5180">
      <w:pPr>
        <w:suppressAutoHyphens/>
        <w:ind w:firstLine="720"/>
        <w:jc w:val="both"/>
      </w:pPr>
      <w:r w:rsidRPr="003E5180">
        <w:t>1.5. Izsoli rīko Tukuma novada Domes Īpašumu apsaimniekošanas un privatizācijas komisija (turpmāk – Komisija), kura izveidota ar Tukuma novada Domes 30.07.2009. lēmumu (prot. Nr.5, 4.§.).</w:t>
      </w:r>
    </w:p>
    <w:p w:rsidR="003E5180" w:rsidRPr="003E5180" w:rsidRDefault="003E5180" w:rsidP="003E5180">
      <w:pPr>
        <w:suppressAutoHyphens/>
        <w:ind w:firstLine="720"/>
        <w:jc w:val="both"/>
      </w:pPr>
      <w:r w:rsidRPr="003E5180">
        <w:t>1.6. Izsoles veids – pirmā mutiskā izsole.</w:t>
      </w:r>
    </w:p>
    <w:p w:rsidR="003E5180" w:rsidRPr="003E5180" w:rsidRDefault="003E5180" w:rsidP="003E5180">
      <w:pPr>
        <w:suppressAutoHyphens/>
        <w:ind w:firstLine="720"/>
        <w:jc w:val="both"/>
      </w:pPr>
      <w:r w:rsidRPr="003E5180">
        <w:t>1.7. Izsoles solis ir 0,10 EUR par vienu m</w:t>
      </w:r>
      <w:r w:rsidRPr="003E5180">
        <w:rPr>
          <w:vertAlign w:val="superscript"/>
        </w:rPr>
        <w:t>2</w:t>
      </w:r>
      <w:r w:rsidRPr="003E5180">
        <w:t xml:space="preserve"> (bez PVN) mēnesī.</w:t>
      </w:r>
    </w:p>
    <w:p w:rsidR="003E5180" w:rsidRPr="003E5180" w:rsidRDefault="003E5180" w:rsidP="003E5180">
      <w:pPr>
        <w:suppressAutoHyphens/>
        <w:ind w:firstLine="720"/>
        <w:jc w:val="both"/>
      </w:pPr>
      <w:r w:rsidRPr="003E5180">
        <w:t>1.8. Izsoles mērķis ir iznomāt minētās nedzīvojamās telpas par maksimāli lielāko cenu, nosakot pretendentu, kas šādu cenu piedāvās ar mutiskās izsoles metodi.</w:t>
      </w:r>
    </w:p>
    <w:p w:rsidR="003E5180" w:rsidRPr="003E5180" w:rsidRDefault="003E5180" w:rsidP="003E5180">
      <w:pPr>
        <w:suppressAutoHyphens/>
        <w:ind w:firstLine="720"/>
        <w:jc w:val="both"/>
      </w:pPr>
      <w:r w:rsidRPr="003E5180">
        <w:t>1.9. Izsoles dalības maksa – 25,00 EUR (divdesmit pieci eiro).</w:t>
      </w:r>
    </w:p>
    <w:p w:rsidR="003E5180" w:rsidRPr="003E5180" w:rsidRDefault="003E5180" w:rsidP="003E5180">
      <w:pPr>
        <w:suppressAutoHyphens/>
        <w:ind w:firstLine="720"/>
        <w:jc w:val="both"/>
      </w:pPr>
      <w:r w:rsidRPr="003E5180">
        <w:t>1.10. Izsoles nodrošinājums – 100,00 EUR</w:t>
      </w:r>
      <w:r w:rsidRPr="003E5180">
        <w:rPr>
          <w:i/>
        </w:rPr>
        <w:t xml:space="preserve"> </w:t>
      </w:r>
      <w:r w:rsidRPr="003E5180">
        <w:t>(viens simts eiro)</w:t>
      </w:r>
    </w:p>
    <w:p w:rsidR="003E5180" w:rsidRPr="003E5180" w:rsidRDefault="003E5180" w:rsidP="003E5180">
      <w:pPr>
        <w:suppressAutoHyphens/>
        <w:ind w:firstLine="720"/>
        <w:jc w:val="both"/>
      </w:pPr>
      <w:r w:rsidRPr="003E5180">
        <w:t>1.11. Izsoles dalības maksa un izsoles nodrošinājums, atsevišķos maksājumos iemaksājams līdz 2016.gada 13.novembrim plkst.12:00. Tukuma novada Domes, reģistrācijas Nr.90000050975, AS „Swedbank” norēķinu kontā LV17HABA0001402040731, kods: HABALV22.</w:t>
      </w:r>
    </w:p>
    <w:p w:rsidR="003E5180" w:rsidRPr="003E5180" w:rsidRDefault="003E5180" w:rsidP="003E5180">
      <w:pPr>
        <w:suppressAutoHyphens/>
        <w:ind w:left="360"/>
        <w:jc w:val="both"/>
      </w:pPr>
    </w:p>
    <w:p w:rsidR="003E5180" w:rsidRPr="003E5180" w:rsidRDefault="003E5180" w:rsidP="003E5180">
      <w:pPr>
        <w:suppressAutoHyphens/>
        <w:jc w:val="center"/>
      </w:pPr>
      <w:r w:rsidRPr="003E5180">
        <w:rPr>
          <w:b/>
        </w:rPr>
        <w:t>2. Izsoles sākumcena un nomas līguma termiņš</w:t>
      </w:r>
    </w:p>
    <w:p w:rsidR="003E5180" w:rsidRPr="003E5180" w:rsidRDefault="003E5180" w:rsidP="003E5180">
      <w:pPr>
        <w:suppressAutoHyphens/>
        <w:ind w:firstLine="720"/>
        <w:jc w:val="both"/>
      </w:pPr>
      <w:r w:rsidRPr="003E5180">
        <w:t>2.1. Nomas maksas par 1 m</w:t>
      </w:r>
      <w:r w:rsidRPr="003E5180">
        <w:rPr>
          <w:vertAlign w:val="superscript"/>
        </w:rPr>
        <w:t>2</w:t>
      </w:r>
      <w:r w:rsidRPr="003E5180">
        <w:t xml:space="preserve"> mēnesī sākumcena 8,00 EUR (astoņi eiro) bez PVN, kas kopumā sastāda 35,20 EUR (trīsdesmit pieci eiro un 20 centi) bez PVN mēnesī.</w:t>
      </w:r>
    </w:p>
    <w:p w:rsidR="003E5180" w:rsidRPr="003E5180" w:rsidRDefault="003E5180" w:rsidP="003E5180">
      <w:pPr>
        <w:suppressAutoHyphens/>
        <w:ind w:firstLine="720"/>
        <w:jc w:val="both"/>
      </w:pPr>
      <w:r w:rsidRPr="003E5180">
        <w:t>2.2. Nomas līgums tiek slēgts uz 12 (divpadsmit) gadiem.</w:t>
      </w:r>
    </w:p>
    <w:p w:rsidR="003E5180" w:rsidRPr="003E5180" w:rsidRDefault="003E5180" w:rsidP="003E5180">
      <w:pPr>
        <w:suppressAutoHyphens/>
        <w:jc w:val="center"/>
      </w:pPr>
      <w:r w:rsidRPr="003E5180">
        <w:rPr>
          <w:b/>
        </w:rPr>
        <w:t>3.</w:t>
      </w:r>
      <w:r w:rsidRPr="003E5180">
        <w:t xml:space="preserve"> </w:t>
      </w:r>
      <w:r w:rsidRPr="003E5180">
        <w:rPr>
          <w:b/>
        </w:rPr>
        <w:t>Izsoles priekšmeta nomas īpašie nosacījumi</w:t>
      </w:r>
    </w:p>
    <w:p w:rsidR="003E5180" w:rsidRPr="003E5180" w:rsidRDefault="003E5180" w:rsidP="003E5180">
      <w:pPr>
        <w:suppressAutoHyphens/>
        <w:ind w:firstLine="720"/>
        <w:jc w:val="both"/>
      </w:pPr>
      <w:r w:rsidRPr="003E5180">
        <w:t xml:space="preserve">3.1. Iznomātājam ir tiesības uzteikt līgumu, brīdinot nomnieku trīs mēnešus iepriekš, ja nedzīvojamās telpas tiks izmantotas izsoļu noteikumos un nedzīvojamo telpu nomas līgumā </w:t>
      </w:r>
      <w:r w:rsidRPr="003E5180">
        <w:lastRenderedPageBreak/>
        <w:t>neparedzētiem mērķiem, neatlīdzinot nomnieka zaudējumus, kas saistīti ar līguma pirmstermiņa izbeigšanu.</w:t>
      </w:r>
    </w:p>
    <w:p w:rsidR="003E5180" w:rsidRPr="003E5180" w:rsidRDefault="003E5180" w:rsidP="003E5180">
      <w:pPr>
        <w:suppressAutoHyphens/>
        <w:ind w:firstLine="720"/>
        <w:jc w:val="both"/>
      </w:pPr>
      <w:r w:rsidRPr="003E5180">
        <w:t>3.2. Nomniekam nav tiesību nomas objektu nodot apakšnomā bez Iznomātāja rakstiskas piekrišanas.</w:t>
      </w:r>
    </w:p>
    <w:p w:rsidR="003E5180" w:rsidRPr="003E5180" w:rsidRDefault="003E5180" w:rsidP="003E5180">
      <w:pPr>
        <w:suppressAutoHyphens/>
        <w:ind w:firstLine="720"/>
        <w:jc w:val="both"/>
      </w:pPr>
      <w:r w:rsidRPr="003E5180">
        <w:t>3.3. Papildus nomas maksai, nomnieks maksā nekustamā īpašuma nodokli.</w:t>
      </w:r>
    </w:p>
    <w:p w:rsidR="003E5180" w:rsidRPr="003E5180" w:rsidRDefault="003E5180" w:rsidP="003E5180">
      <w:pPr>
        <w:suppressAutoHyphens/>
        <w:ind w:firstLine="720"/>
        <w:jc w:val="both"/>
      </w:pPr>
      <w:r w:rsidRPr="003E5180">
        <w:t>3.4. Nomnieks patstāvīgi slēdz līgumus ar pakalpojumu sniedzējiem un nodrošina nedzīvojamo telpu uzturēšanu atbilstoši normatīvo aktu prasībām.</w:t>
      </w:r>
    </w:p>
    <w:p w:rsidR="003E5180" w:rsidRPr="003E5180" w:rsidRDefault="003E5180" w:rsidP="003E5180">
      <w:pPr>
        <w:suppressAutoHyphens/>
        <w:ind w:firstLine="720"/>
        <w:jc w:val="both"/>
      </w:pPr>
      <w:r w:rsidRPr="003E5180">
        <w:t>3.5. Nomnieks nomas līgumu paraksta 30 (trīsdesmit) darbdienu laikā no izsoles rezultātu spēkā stāšanās dienas. Izsoles rezultāti stājas spēkā dienā, kad tos apstiprina Tukuma novada Dome.</w:t>
      </w:r>
    </w:p>
    <w:p w:rsidR="003E5180" w:rsidRPr="003E5180" w:rsidRDefault="003E5180" w:rsidP="003E5180">
      <w:pPr>
        <w:suppressAutoHyphens/>
        <w:ind w:firstLine="720"/>
        <w:jc w:val="both"/>
      </w:pPr>
      <w:r w:rsidRPr="003E5180">
        <w:t>3.6. Izsoles noteikumiem tiek pievienota publicējamā informācija par nomas objektu (pielikumā).</w:t>
      </w:r>
    </w:p>
    <w:p w:rsidR="003E5180" w:rsidRPr="003E5180" w:rsidRDefault="003E5180" w:rsidP="003E5180">
      <w:pPr>
        <w:tabs>
          <w:tab w:val="left" w:pos="3405"/>
        </w:tabs>
        <w:suppressAutoHyphens/>
        <w:jc w:val="both"/>
      </w:pPr>
    </w:p>
    <w:p w:rsidR="003E5180" w:rsidRPr="003E5180" w:rsidRDefault="003E5180" w:rsidP="003E5180">
      <w:pPr>
        <w:suppressAutoHyphens/>
        <w:jc w:val="center"/>
      </w:pPr>
      <w:r w:rsidRPr="003E5180">
        <w:rPr>
          <w:b/>
        </w:rPr>
        <w:t>4.</w:t>
      </w:r>
      <w:r w:rsidRPr="003E5180">
        <w:t xml:space="preserve"> </w:t>
      </w:r>
      <w:r w:rsidRPr="003E5180">
        <w:rPr>
          <w:b/>
        </w:rPr>
        <w:t>Informācijas publicēšanas kārtība</w:t>
      </w:r>
    </w:p>
    <w:p w:rsidR="003E5180" w:rsidRPr="003E5180" w:rsidRDefault="003E5180" w:rsidP="003E5180">
      <w:pPr>
        <w:suppressAutoHyphens/>
        <w:ind w:firstLine="720"/>
        <w:jc w:val="both"/>
      </w:pPr>
      <w:r w:rsidRPr="003E5180">
        <w:t xml:space="preserve">4.1. Informācija par izsoli tiek ievietota Tukuma novada pašvaldības tīmekļa vietnē </w:t>
      </w:r>
      <w:hyperlink r:id="rId66" w:history="1">
        <w:r w:rsidRPr="003E5180">
          <w:rPr>
            <w:u w:val="single"/>
          </w:rPr>
          <w:t>www.tukums.lv</w:t>
        </w:r>
      </w:hyperlink>
      <w:r w:rsidRPr="003E5180">
        <w:t>, norādot šādas ziņas:</w:t>
      </w:r>
    </w:p>
    <w:p w:rsidR="003E5180" w:rsidRPr="003E5180" w:rsidRDefault="003E5180" w:rsidP="003E5180">
      <w:pPr>
        <w:suppressAutoHyphens/>
        <w:ind w:firstLine="720"/>
        <w:jc w:val="both"/>
      </w:pPr>
      <w:r w:rsidRPr="003E5180">
        <w:t xml:space="preserve">4.1.1. nedzīvojamo telpu adresi un sastāvu, </w:t>
      </w:r>
    </w:p>
    <w:p w:rsidR="003E5180" w:rsidRPr="003E5180" w:rsidRDefault="003E5180" w:rsidP="003E5180">
      <w:pPr>
        <w:suppressAutoHyphens/>
        <w:ind w:firstLine="720"/>
        <w:jc w:val="both"/>
      </w:pPr>
      <w:r w:rsidRPr="003E5180">
        <w:t>4.1.2. izsoles laiku un vietu,</w:t>
      </w:r>
    </w:p>
    <w:p w:rsidR="003E5180" w:rsidRPr="003E5180" w:rsidRDefault="003E5180" w:rsidP="003E5180">
      <w:pPr>
        <w:suppressAutoHyphens/>
        <w:ind w:firstLine="720"/>
        <w:jc w:val="both"/>
      </w:pPr>
      <w:r w:rsidRPr="003E5180">
        <w:t>4.1.3. izsoles sākumcenu,</w:t>
      </w:r>
    </w:p>
    <w:p w:rsidR="003E5180" w:rsidRPr="003E5180" w:rsidRDefault="003E5180" w:rsidP="003E5180">
      <w:pPr>
        <w:suppressAutoHyphens/>
        <w:ind w:firstLine="720"/>
        <w:jc w:val="both"/>
      </w:pPr>
      <w:r w:rsidRPr="003E5180">
        <w:t>4.1.4. kur un kad var iepazīties ar izsoles nolikumu,</w:t>
      </w:r>
    </w:p>
    <w:p w:rsidR="003E5180" w:rsidRPr="003E5180" w:rsidRDefault="003E5180" w:rsidP="003E5180">
      <w:pPr>
        <w:suppressAutoHyphens/>
        <w:ind w:firstLine="720"/>
        <w:jc w:val="both"/>
      </w:pPr>
      <w:r w:rsidRPr="003E5180">
        <w:t>4.1.5. kā var vienoties par nedzīvojamo telpu apskates vietu un laiku,</w:t>
      </w:r>
    </w:p>
    <w:p w:rsidR="003E5180" w:rsidRPr="003E5180" w:rsidRDefault="003E5180" w:rsidP="003E5180">
      <w:pPr>
        <w:suppressAutoHyphens/>
        <w:ind w:firstLine="720"/>
        <w:jc w:val="both"/>
      </w:pPr>
      <w:r w:rsidRPr="003E5180">
        <w:t>4.1.6. kur un kad var pieteikties dalībai izsolē.</w:t>
      </w:r>
    </w:p>
    <w:p w:rsidR="003E5180" w:rsidRPr="003E5180" w:rsidRDefault="003E5180" w:rsidP="003E5180">
      <w:pPr>
        <w:suppressAutoHyphens/>
        <w:ind w:firstLine="720"/>
        <w:jc w:val="both"/>
      </w:pPr>
      <w:r w:rsidRPr="003E5180">
        <w:t xml:space="preserve">4.2. Ar izsoles noteikumiem, interesenti var iepazīties Tukuma novada Domes Īpašumu nodaļā, Talsu ielā 4, Tukumā, 3.stāvā, 315.kabinetā, tālr.63107228, un Tukuma novada pašvaldības tīmekļa vietnē </w:t>
      </w:r>
      <w:hyperlink r:id="rId67" w:history="1">
        <w:r w:rsidRPr="003E5180">
          <w:rPr>
            <w:u w:val="single"/>
          </w:rPr>
          <w:t>www.tukums.lv</w:t>
        </w:r>
      </w:hyperlink>
      <w:r w:rsidRPr="003E5180">
        <w:t>.</w:t>
      </w:r>
    </w:p>
    <w:p w:rsidR="003E5180" w:rsidRPr="003E5180" w:rsidRDefault="003E5180" w:rsidP="003E5180">
      <w:pPr>
        <w:suppressAutoHyphens/>
        <w:ind w:firstLine="720"/>
        <w:jc w:val="both"/>
      </w:pPr>
      <w:r w:rsidRPr="003E5180">
        <w:t>4.3. Iznomātājam ir tiesības publiskot informāciju par izsoles izsludināšanu masu saziņas līdzekļos, kā arī informēt par to personas, kas iepriekš izteikušas vēlmi nomāt konkrētās nedzīvojamās telpas.</w:t>
      </w:r>
    </w:p>
    <w:p w:rsidR="003E5180" w:rsidRPr="003E5180" w:rsidRDefault="003E5180" w:rsidP="003E5180">
      <w:pPr>
        <w:tabs>
          <w:tab w:val="left" w:pos="3405"/>
        </w:tabs>
        <w:ind w:left="360"/>
        <w:jc w:val="center"/>
        <w:rPr>
          <w:b/>
        </w:rPr>
      </w:pPr>
    </w:p>
    <w:p w:rsidR="003E5180" w:rsidRPr="003E5180" w:rsidRDefault="003E5180" w:rsidP="003E5180">
      <w:pPr>
        <w:jc w:val="center"/>
      </w:pPr>
      <w:r w:rsidRPr="003E5180">
        <w:rPr>
          <w:b/>
        </w:rPr>
        <w:t>5. Izsoles dalībnieki</w:t>
      </w:r>
    </w:p>
    <w:p w:rsidR="003E5180" w:rsidRPr="003E5180" w:rsidRDefault="003E5180" w:rsidP="003E5180">
      <w:pPr>
        <w:ind w:firstLine="720"/>
        <w:jc w:val="both"/>
      </w:pPr>
      <w:r w:rsidRPr="003E5180">
        <w:t>5.1. Par izsoles dalībnieku var kļūt ikviena fiziska vai juridiska persona, kurai saskaņā ar spēkā esošo likumdošanu ir tiesības nomāt nedzīvojamās telpas un kura ir reģistrēta normatīvajos aktos noteiktā kārtībā, ja:</w:t>
      </w:r>
    </w:p>
    <w:p w:rsidR="003E5180" w:rsidRPr="003E5180" w:rsidRDefault="003E5180" w:rsidP="003E5180">
      <w:pPr>
        <w:ind w:firstLine="720"/>
        <w:jc w:val="both"/>
      </w:pPr>
      <w:r w:rsidRPr="003E5180">
        <w:t>5.1.1. izsoles dalībnieks nav parādā Tukuma novada Domei saskaņā ar citām līgumsaistībām,</w:t>
      </w:r>
    </w:p>
    <w:p w:rsidR="003E5180" w:rsidRPr="003E5180" w:rsidRDefault="003E5180" w:rsidP="003E5180">
      <w:pPr>
        <w:ind w:firstLine="720"/>
        <w:jc w:val="both"/>
      </w:pPr>
      <w:r w:rsidRPr="003E5180">
        <w:t>5.1.2. Tukuma novada Dome nav lauzusi jebkādu līgumu ar izsoles dalībnieku tā rīcības dēļ.</w:t>
      </w:r>
    </w:p>
    <w:p w:rsidR="003E5180" w:rsidRPr="003E5180" w:rsidRDefault="003E5180" w:rsidP="003E5180">
      <w:pPr>
        <w:ind w:firstLine="720"/>
        <w:jc w:val="both"/>
      </w:pPr>
      <w:r w:rsidRPr="003E5180">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3E5180" w:rsidRPr="003E5180" w:rsidRDefault="003E5180" w:rsidP="003E5180">
      <w:pPr>
        <w:ind w:firstLine="720"/>
        <w:jc w:val="both"/>
      </w:pPr>
      <w:r w:rsidRPr="003E5180">
        <w:t>5.3. Visiem izsoles dalībniekiem, kas vēlas piedalīties izsolē, jāiemaksā izsoles dalības maksa 25,00 EUR (divdesmit pieci eiro) un izsoles nodrošinājums 100,00 EUR</w:t>
      </w:r>
      <w:r w:rsidRPr="003E5180">
        <w:rPr>
          <w:i/>
        </w:rPr>
        <w:t xml:space="preserve"> </w:t>
      </w:r>
      <w:r w:rsidRPr="003E5180">
        <w:t>(viens simts eiro).</w:t>
      </w:r>
    </w:p>
    <w:p w:rsidR="003E5180" w:rsidRPr="003E5180" w:rsidRDefault="003E5180" w:rsidP="003E5180">
      <w:pPr>
        <w:ind w:firstLine="720"/>
        <w:jc w:val="both"/>
      </w:pPr>
      <w:r w:rsidRPr="003E5180">
        <w:t>5.4. Dalībnieki, kuri nav iemaksājuši dalības maksu un nodrošinājumu līdz šajos noteikumos norādītajam termiņam, netiks pielaisti izsolē.</w:t>
      </w:r>
    </w:p>
    <w:p w:rsidR="003E5180" w:rsidRPr="003E5180" w:rsidRDefault="003E5180" w:rsidP="003E5180">
      <w:pPr>
        <w:tabs>
          <w:tab w:val="left" w:pos="3405"/>
        </w:tabs>
        <w:ind w:left="360"/>
        <w:jc w:val="both"/>
      </w:pPr>
    </w:p>
    <w:p w:rsidR="003E5180" w:rsidRPr="003E5180" w:rsidRDefault="003E5180" w:rsidP="003E5180">
      <w:pPr>
        <w:jc w:val="center"/>
      </w:pPr>
      <w:r w:rsidRPr="003E5180">
        <w:rPr>
          <w:b/>
        </w:rPr>
        <w:t>6. Dalībnieku reģistrācijas kārtība</w:t>
      </w:r>
    </w:p>
    <w:p w:rsidR="003E5180" w:rsidRPr="003E5180" w:rsidRDefault="003E5180" w:rsidP="003E5180">
      <w:pPr>
        <w:ind w:firstLine="720"/>
        <w:jc w:val="both"/>
      </w:pPr>
      <w:r w:rsidRPr="003E5180">
        <w:t>6.1. Dalībniekiem jāreģistrējas uz izsoli Tukuma novada Domē, Talsu ielā 4, Tukumā, 315.kabinetā ne vēlāk kā līdz 2016.gada 13.decembra plkst.12:00.</w:t>
      </w:r>
    </w:p>
    <w:p w:rsidR="003E5180" w:rsidRPr="003E5180" w:rsidRDefault="003E5180" w:rsidP="003E5180">
      <w:pPr>
        <w:ind w:firstLine="720"/>
        <w:jc w:val="both"/>
      </w:pPr>
      <w:r w:rsidRPr="003E5180">
        <w:t>6.2. Izsoles dalībniekiem, kuri vēlas reģistrēties, Komisijai jāiesniedz šādi dokumenti:</w:t>
      </w:r>
    </w:p>
    <w:p w:rsidR="003E5180" w:rsidRPr="003E5180" w:rsidRDefault="003E5180" w:rsidP="003E5180">
      <w:pPr>
        <w:ind w:firstLine="720"/>
        <w:jc w:val="both"/>
      </w:pPr>
      <w:r w:rsidRPr="003E5180">
        <w:t>6.2.1.</w:t>
      </w:r>
      <w:r w:rsidRPr="003E5180">
        <w:rPr>
          <w:u w:val="single"/>
        </w:rPr>
        <w:t xml:space="preserve"> fiziskām personām</w:t>
      </w:r>
      <w:r w:rsidRPr="003E5180">
        <w:t>:</w:t>
      </w:r>
    </w:p>
    <w:p w:rsidR="003E5180" w:rsidRPr="003E5180" w:rsidRDefault="003E5180" w:rsidP="003E5180">
      <w:pPr>
        <w:suppressAutoHyphens/>
        <w:ind w:firstLine="720"/>
        <w:jc w:val="both"/>
      </w:pPr>
      <w:r w:rsidRPr="003E5180">
        <w:t>6.2.1.1. personu apliecinošs dokuments, ja fizisku personu pārstāv tās pilnvarnieks, tad notariālā kārtībā apliecināta pilnvara (oriģināleksemplārs) un pilnvarnieka pases kopija uzrādot oriģinālu,</w:t>
      </w:r>
    </w:p>
    <w:p w:rsidR="003E5180" w:rsidRPr="003E5180" w:rsidRDefault="003E5180" w:rsidP="003E5180">
      <w:pPr>
        <w:suppressAutoHyphens/>
        <w:ind w:firstLine="720"/>
        <w:jc w:val="both"/>
      </w:pPr>
      <w:r w:rsidRPr="003E5180">
        <w:lastRenderedPageBreak/>
        <w:t>6.2.1.2. kvīts par dalības maksas samaksu (oriģināls),</w:t>
      </w:r>
    </w:p>
    <w:p w:rsidR="003E5180" w:rsidRPr="003E5180" w:rsidRDefault="003E5180" w:rsidP="003E5180">
      <w:pPr>
        <w:suppressAutoHyphens/>
        <w:ind w:firstLine="720"/>
        <w:jc w:val="both"/>
      </w:pPr>
      <w:r w:rsidRPr="003E5180">
        <w:t>6.2.1.3. kvīts par nodrošinājuma maksas samaksu (oriģināls),</w:t>
      </w:r>
    </w:p>
    <w:p w:rsidR="003E5180" w:rsidRPr="003E5180" w:rsidRDefault="003E5180" w:rsidP="003E5180">
      <w:pPr>
        <w:suppressAutoHyphens/>
        <w:ind w:firstLine="720"/>
        <w:jc w:val="both"/>
      </w:pPr>
      <w:r w:rsidRPr="003E5180">
        <w:t>6.2.1.4. iesniegums, kurā norādīts, ar kādu darbības veidu nomas objektā izsoles dalībnieks nodarbosies.</w:t>
      </w:r>
    </w:p>
    <w:p w:rsidR="003E5180" w:rsidRPr="003E5180" w:rsidRDefault="003E5180" w:rsidP="003E5180">
      <w:pPr>
        <w:ind w:firstLine="720"/>
        <w:jc w:val="both"/>
      </w:pPr>
      <w:r w:rsidRPr="003E5180">
        <w:t>6.2.2.</w:t>
      </w:r>
      <w:r w:rsidRPr="003E5180">
        <w:rPr>
          <w:u w:val="single"/>
        </w:rPr>
        <w:t xml:space="preserve"> juridiskām personām</w:t>
      </w:r>
      <w:r w:rsidRPr="003E5180">
        <w:t xml:space="preserve">: </w:t>
      </w:r>
    </w:p>
    <w:p w:rsidR="003E5180" w:rsidRPr="003E5180" w:rsidRDefault="003E5180" w:rsidP="003E5180">
      <w:pPr>
        <w:ind w:firstLine="720"/>
        <w:jc w:val="both"/>
      </w:pPr>
      <w:r w:rsidRPr="003E5180">
        <w:t>6.2.2.1. ja komersantu nepārstāv tās likumīgais pārstāvis, bet pilnvarnieks, viņš iesniedz Administratīvā procesa likumā noteiktajā kārtībā noformētu pilnvaru, kā arī likumīgā pārstāvja vai pilnvarnieka pases kopiju, uzrādot oriģinālu,</w:t>
      </w:r>
    </w:p>
    <w:p w:rsidR="003E5180" w:rsidRPr="003E5180" w:rsidRDefault="003E5180" w:rsidP="003E5180">
      <w:pPr>
        <w:ind w:firstLine="720"/>
        <w:jc w:val="both"/>
      </w:pPr>
      <w:r w:rsidRPr="003E5180">
        <w:t>6.2.2.2. kvīts par dalības maksas samaksu (oriģināls),</w:t>
      </w:r>
    </w:p>
    <w:p w:rsidR="003E5180" w:rsidRPr="003E5180" w:rsidRDefault="003E5180" w:rsidP="003E5180">
      <w:pPr>
        <w:ind w:firstLine="720"/>
        <w:jc w:val="both"/>
      </w:pPr>
      <w:r w:rsidRPr="003E5180">
        <w:t>6.2.1.3. kvīts par nodrošinājuma maksas samaksu (oriģināls),</w:t>
      </w:r>
    </w:p>
    <w:p w:rsidR="003E5180" w:rsidRPr="003E5180" w:rsidRDefault="003E5180" w:rsidP="003E5180">
      <w:pPr>
        <w:ind w:firstLine="720"/>
        <w:jc w:val="both"/>
      </w:pPr>
      <w:r w:rsidRPr="003E5180">
        <w:t>6.2.2.4. iesniegums, kurā norādīts, ar kādu darbības veidu nomas objektā izsoles dalībnieks nodarbosies.</w:t>
      </w:r>
    </w:p>
    <w:p w:rsidR="003E5180" w:rsidRPr="003E5180" w:rsidRDefault="003E5180" w:rsidP="003E5180">
      <w:pPr>
        <w:ind w:firstLine="720"/>
        <w:jc w:val="both"/>
      </w:pPr>
      <w:r w:rsidRPr="003E5180">
        <w:t>6.3. Izsoles dalībnieks tiek reģistrēts izsoles reģistrācijas lapā, iesniegšanas secībā, kurā tiek norādītas šādas ziņas:</w:t>
      </w:r>
    </w:p>
    <w:p w:rsidR="003E5180" w:rsidRPr="003E5180" w:rsidRDefault="003E5180" w:rsidP="003E5180">
      <w:pPr>
        <w:ind w:firstLine="720"/>
        <w:jc w:val="both"/>
      </w:pPr>
      <w:r w:rsidRPr="003E5180">
        <w:t>6.3.1. dalībnieka kārtas numurs;</w:t>
      </w:r>
    </w:p>
    <w:p w:rsidR="003E5180" w:rsidRPr="003E5180" w:rsidRDefault="003E5180" w:rsidP="003E5180">
      <w:pPr>
        <w:ind w:firstLine="720"/>
        <w:jc w:val="both"/>
      </w:pPr>
      <w:r w:rsidRPr="003E5180">
        <w:t>6.3.2. vārds, uzvārds (juridiskām personām tās pilns nosaukums);</w:t>
      </w:r>
    </w:p>
    <w:p w:rsidR="003E5180" w:rsidRPr="003E5180" w:rsidRDefault="003E5180" w:rsidP="003E5180">
      <w:pPr>
        <w:ind w:firstLine="720"/>
        <w:jc w:val="both"/>
      </w:pPr>
      <w:r w:rsidRPr="003E5180">
        <w:t>6.3.3. personas kods (juridiskām personām reģ. Nr.);</w:t>
      </w:r>
    </w:p>
    <w:p w:rsidR="003E5180" w:rsidRPr="003E5180" w:rsidRDefault="003E5180" w:rsidP="003E5180">
      <w:pPr>
        <w:ind w:firstLine="720"/>
        <w:jc w:val="both"/>
      </w:pPr>
      <w:r w:rsidRPr="003E5180">
        <w:t>6.3.4. adrese;</w:t>
      </w:r>
    </w:p>
    <w:p w:rsidR="003E5180" w:rsidRPr="003E5180" w:rsidRDefault="003E5180" w:rsidP="003E5180">
      <w:pPr>
        <w:ind w:firstLine="720"/>
        <w:jc w:val="both"/>
      </w:pPr>
      <w:r w:rsidRPr="003E5180">
        <w:t>6.3.5. reģistrācijas datums.</w:t>
      </w:r>
    </w:p>
    <w:p w:rsidR="003E5180" w:rsidRPr="003E5180" w:rsidRDefault="003E5180" w:rsidP="003E5180">
      <w:pPr>
        <w:ind w:firstLine="720"/>
        <w:jc w:val="both"/>
      </w:pPr>
      <w:r w:rsidRPr="003E5180">
        <w:t>6.4. Izsoles dalībnieks netiek reģistrēts, ja:</w:t>
      </w:r>
    </w:p>
    <w:p w:rsidR="003E5180" w:rsidRPr="003E5180" w:rsidRDefault="003E5180" w:rsidP="003E5180">
      <w:pPr>
        <w:ind w:firstLine="720"/>
        <w:jc w:val="both"/>
      </w:pPr>
      <w:r w:rsidRPr="003E5180">
        <w:t>6.4.1. nav sācies vai jau beidzies dalībnieku reģistrācijas termiņš;</w:t>
      </w:r>
    </w:p>
    <w:p w:rsidR="003E5180" w:rsidRPr="003E5180" w:rsidRDefault="003E5180" w:rsidP="003E5180">
      <w:pPr>
        <w:ind w:firstLine="720"/>
        <w:jc w:val="both"/>
      </w:pPr>
      <w:r w:rsidRPr="003E5180">
        <w:t>6.4.2. nav uzrādīti un iesniegti nepieciešamie dokumenti;</w:t>
      </w:r>
    </w:p>
    <w:p w:rsidR="003E5180" w:rsidRPr="003E5180" w:rsidRDefault="003E5180" w:rsidP="003E5180">
      <w:pPr>
        <w:ind w:firstLine="720"/>
        <w:jc w:val="both"/>
      </w:pPr>
      <w:r w:rsidRPr="003E5180">
        <w:t>6.4.3. izsoles dalībnieks neatbilst šo noteikumu 5.1.punktā minētajām prasībām.</w:t>
      </w:r>
    </w:p>
    <w:p w:rsidR="003E5180" w:rsidRPr="003E5180" w:rsidRDefault="003E5180" w:rsidP="003E5180">
      <w:pPr>
        <w:ind w:firstLine="720"/>
        <w:jc w:val="both"/>
      </w:pPr>
      <w:r w:rsidRPr="003E5180">
        <w:t>6.5. Izsoles dalībnieks parakstās, ka ir iepazinies ar izsoles noteikumiem.</w:t>
      </w:r>
    </w:p>
    <w:p w:rsidR="003E5180" w:rsidRPr="003E5180" w:rsidRDefault="003E5180" w:rsidP="003E5180">
      <w:pPr>
        <w:ind w:firstLine="720"/>
        <w:jc w:val="both"/>
      </w:pPr>
      <w:r w:rsidRPr="003E5180">
        <w:t>6.6. Pieteikuma dokumenti jāsagatavo valsts valodā. Ārvalstīs izdotiem vai dokumentiem svešvalodā jāpievieno apliecināts dokumenta tulkojums valsts valodā.</w:t>
      </w:r>
    </w:p>
    <w:p w:rsidR="003E5180" w:rsidRPr="003E5180" w:rsidRDefault="003E5180" w:rsidP="003E5180">
      <w:pPr>
        <w:ind w:firstLine="720"/>
        <w:jc w:val="both"/>
      </w:pPr>
      <w:r w:rsidRPr="003E5180">
        <w:t>6.7. Ja noteiktā termiņā izsolei ir reģistrējies tikai viens dalībnieks, tad Komisija lemj par nomas tiesību piešķiršanu vienīgajam reģistrētajam izsoles dalībniekam par izsoles sākuma cenu.</w:t>
      </w:r>
    </w:p>
    <w:p w:rsidR="003E5180" w:rsidRPr="003E5180" w:rsidRDefault="003E5180" w:rsidP="003E5180">
      <w:pPr>
        <w:ind w:firstLine="720"/>
        <w:jc w:val="both"/>
      </w:pPr>
      <w:r w:rsidRPr="003E5180">
        <w:t xml:space="preserve">6.8. Personām, kuras vēlas vērot izsoli, jāsamaksā izsoles dalības maksa Tukuma novada Domes kasē Talsu ielā 4, Tukumā, 10,00 </w:t>
      </w:r>
      <w:r w:rsidRPr="003E5180">
        <w:rPr>
          <w:i/>
        </w:rPr>
        <w:t>euro</w:t>
      </w:r>
      <w:r w:rsidRPr="003E5180">
        <w:t xml:space="preserve"> (desmit </w:t>
      </w:r>
      <w:r w:rsidRPr="003E5180">
        <w:rPr>
          <w:i/>
        </w:rPr>
        <w:t>euro</w:t>
      </w:r>
      <w:r w:rsidRPr="003E5180">
        <w:t>). Izsoles dalības maksa nav jāmaksā Valsts kontroles un tiesībsargājošo institūciju darbiniekiem, valsts un pašvaldību iestāžu pilnvarotiem pārstāvjiem.</w:t>
      </w:r>
    </w:p>
    <w:p w:rsidR="003E5180" w:rsidRPr="003E5180" w:rsidRDefault="003E5180" w:rsidP="003E5180">
      <w:pPr>
        <w:ind w:left="360"/>
        <w:jc w:val="center"/>
        <w:rPr>
          <w:b/>
        </w:rPr>
      </w:pPr>
    </w:p>
    <w:p w:rsidR="003E5180" w:rsidRPr="003E5180" w:rsidRDefault="003E5180" w:rsidP="003E5180">
      <w:pPr>
        <w:jc w:val="center"/>
      </w:pPr>
      <w:r w:rsidRPr="003E5180">
        <w:rPr>
          <w:b/>
        </w:rPr>
        <w:t>7. Izsoles norise</w:t>
      </w:r>
    </w:p>
    <w:p w:rsidR="003E5180" w:rsidRPr="003E5180" w:rsidRDefault="003E5180" w:rsidP="003E5180">
      <w:pPr>
        <w:ind w:firstLine="720"/>
        <w:jc w:val="both"/>
      </w:pPr>
      <w:r w:rsidRPr="003E5180">
        <w:t>7.1. Izsole notiks 2016.gada 13.decembrī, Tukuma novada Domē, Tukumā, Talsu ielā 4, Sēžu zālē, plkst. 13:00.</w:t>
      </w:r>
    </w:p>
    <w:p w:rsidR="003E5180" w:rsidRPr="003E5180" w:rsidRDefault="003E5180" w:rsidP="003E5180">
      <w:pPr>
        <w:ind w:firstLine="720"/>
        <w:jc w:val="both"/>
        <w:rPr>
          <w:b/>
        </w:rPr>
      </w:pPr>
      <w:r w:rsidRPr="003E5180">
        <w:t>7.2. Izsoli vada Komisijas priekšsēdētājs. Tas, atklājot izsoli nosauc savu vārdu, uzvārdu un katra izsoles komisijas locekļa uzvārdu, raksturo izsolāmo nomas objektu un paziņo tā nomas sākotnējo cenu, kā arī summu, par kādu cena katrā nākamajā solī tiek paaugstināta, tas ir 0,10 EUR par vienu m</w:t>
      </w:r>
      <w:r w:rsidRPr="003E5180">
        <w:rPr>
          <w:vertAlign w:val="superscript"/>
        </w:rPr>
        <w:t>2</w:t>
      </w:r>
      <w:r w:rsidRPr="003E5180">
        <w:t xml:space="preserve"> bez PVN mēnesī.</w:t>
      </w:r>
      <w:r w:rsidRPr="003E5180">
        <w:rPr>
          <w:b/>
        </w:rPr>
        <w:t xml:space="preserve"> </w:t>
      </w:r>
    </w:p>
    <w:p w:rsidR="003E5180" w:rsidRPr="003E5180" w:rsidRDefault="003E5180" w:rsidP="003E5180">
      <w:pPr>
        <w:ind w:firstLine="720"/>
        <w:jc w:val="both"/>
      </w:pPr>
      <w:r w:rsidRPr="003E5180">
        <w:t xml:space="preserve">7.3. Izsole tiek protokolēta. Ja kāds izsoles dalībnieks atsakās no turpmākās solīšanas, viņa pēdējā solītā nomas maksa tiek apstiprināta ar izsoles dalībnieka parakstu izsoles dalībnieku sarakstā. </w:t>
      </w:r>
    </w:p>
    <w:p w:rsidR="003E5180" w:rsidRPr="003E5180" w:rsidRDefault="003E5180" w:rsidP="003E5180">
      <w:pPr>
        <w:ind w:firstLine="720"/>
        <w:jc w:val="both"/>
      </w:pPr>
      <w:r w:rsidRPr="003E5180">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3E5180" w:rsidRPr="003E5180" w:rsidRDefault="003E5180" w:rsidP="003E5180">
      <w:pPr>
        <w:ind w:firstLine="720"/>
        <w:jc w:val="both"/>
      </w:pPr>
      <w:r w:rsidRPr="003E5180">
        <w:lastRenderedPageBreak/>
        <w:t>7.5. Ja kāds izsoles dalībnieks atsakās no turpmākās solīšanas, viņa pēdējā solītā nomas maksa tiek apstiprināta ar izsoles dalībnieka parakstu izsoles dalībnieku sarakstā.</w:t>
      </w:r>
    </w:p>
    <w:p w:rsidR="003E5180" w:rsidRPr="003E5180" w:rsidRDefault="003E5180" w:rsidP="003E5180">
      <w:pPr>
        <w:ind w:firstLine="720"/>
        <w:jc w:val="both"/>
      </w:pPr>
      <w:r w:rsidRPr="003E5180">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3E5180" w:rsidRPr="003E5180" w:rsidRDefault="003E5180" w:rsidP="003E5180">
      <w:pPr>
        <w:ind w:firstLine="720"/>
        <w:jc w:val="both"/>
      </w:pPr>
      <w:r w:rsidRPr="003E5180">
        <w:t>7.7. Ja izsolei reģistrējies viens izsoles dalībnieks, izsole atzīstama par notikušu. Iznomātājs ar nomas tiesību pretendentu slēdz nomas līgumu par nomas maksu, kas nav zemāka par izsoles sākumcenu.</w:t>
      </w:r>
    </w:p>
    <w:p w:rsidR="003E5180" w:rsidRPr="003E5180" w:rsidRDefault="003E5180" w:rsidP="003E5180">
      <w:pPr>
        <w:ind w:firstLine="720"/>
        <w:jc w:val="both"/>
      </w:pPr>
      <w:r w:rsidRPr="003E5180">
        <w:t>7.8. Izsoles dalībniekiem izsoles dalības nauda netiek atgriezta.</w:t>
      </w:r>
    </w:p>
    <w:p w:rsidR="003E5180" w:rsidRPr="003E5180" w:rsidRDefault="003E5180" w:rsidP="003E5180">
      <w:pPr>
        <w:ind w:left="360"/>
        <w:jc w:val="center"/>
        <w:rPr>
          <w:b/>
        </w:rPr>
      </w:pPr>
    </w:p>
    <w:p w:rsidR="003E5180" w:rsidRPr="003E5180" w:rsidRDefault="003E5180" w:rsidP="003E5180">
      <w:pPr>
        <w:jc w:val="center"/>
        <w:rPr>
          <w:b/>
        </w:rPr>
      </w:pPr>
      <w:r w:rsidRPr="003E5180">
        <w:rPr>
          <w:b/>
        </w:rPr>
        <w:t>8. Izsoles rezultātu apstiprināšana</w:t>
      </w:r>
    </w:p>
    <w:p w:rsidR="003E5180" w:rsidRPr="003E5180" w:rsidRDefault="003E5180" w:rsidP="003E5180">
      <w:pPr>
        <w:ind w:firstLine="720"/>
        <w:jc w:val="both"/>
      </w:pPr>
      <w:r w:rsidRPr="003E5180">
        <w:t>8.1. Tukuma novada Dome izsoles rezultātus apstiprina 30 (trīsdesmit) dienu laikā pēc Komisijas lēmuma.</w:t>
      </w:r>
    </w:p>
    <w:p w:rsidR="003E5180" w:rsidRPr="003E5180" w:rsidRDefault="003E5180" w:rsidP="003E5180">
      <w:pPr>
        <w:ind w:firstLine="720"/>
        <w:jc w:val="both"/>
      </w:pPr>
      <w:r w:rsidRPr="003E5180">
        <w:t xml:space="preserve">8.2. Informācija par izsoles rezultātu apstiprināšanu un nomas tiesību piešķiršanu divu darbdienu laikā pēc izsoles rezultātu apstiprināšanas tiek publicēta Tukuma novada pašvaldības tīmekļa vietnē </w:t>
      </w:r>
      <w:hyperlink r:id="rId68" w:history="1">
        <w:r w:rsidRPr="003E5180">
          <w:rPr>
            <w:u w:val="single"/>
          </w:rPr>
          <w:t>www.tukums.lv</w:t>
        </w:r>
      </w:hyperlink>
      <w:r w:rsidRPr="003E5180">
        <w:t xml:space="preserve">. </w:t>
      </w:r>
    </w:p>
    <w:p w:rsidR="003E5180" w:rsidRPr="003E5180" w:rsidRDefault="003E5180" w:rsidP="003E5180">
      <w:pPr>
        <w:ind w:firstLine="720"/>
        <w:jc w:val="both"/>
      </w:pPr>
      <w:r w:rsidRPr="003E5180">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3E5180" w:rsidRPr="003E5180" w:rsidRDefault="003E5180" w:rsidP="003E5180">
      <w:pPr>
        <w:ind w:left="720" w:hanging="360"/>
        <w:jc w:val="both"/>
        <w:rPr>
          <w:b/>
        </w:rPr>
      </w:pPr>
    </w:p>
    <w:p w:rsidR="003E5180" w:rsidRPr="003E5180" w:rsidRDefault="003E5180" w:rsidP="003E5180">
      <w:pPr>
        <w:jc w:val="center"/>
        <w:rPr>
          <w:b/>
        </w:rPr>
      </w:pPr>
      <w:r w:rsidRPr="003E5180">
        <w:rPr>
          <w:b/>
        </w:rPr>
        <w:t>9. Līguma slēgšana un norēķinu kārtība</w:t>
      </w:r>
    </w:p>
    <w:p w:rsidR="003E5180" w:rsidRPr="003E5180" w:rsidRDefault="003E5180" w:rsidP="003E5180">
      <w:pPr>
        <w:ind w:firstLine="720"/>
        <w:jc w:val="both"/>
      </w:pPr>
      <w:r w:rsidRPr="003E5180">
        <w:t>9.1. Izsoles dalībnieks, kurš nosolījis pašvaldības īpašuma nomas tiesības, 30 (trīsdesmit) dienu laikā no dienas, kad Tukuma novada Dome apstiprinājusi izsoles rezultātus, noslēdz līgumu ar pašvaldību par pašvaldības īpašuma – nedzīvojamo telpu nomu.</w:t>
      </w:r>
    </w:p>
    <w:p w:rsidR="003E5180" w:rsidRPr="003E5180" w:rsidRDefault="003E5180" w:rsidP="003E5180">
      <w:pPr>
        <w:ind w:firstLine="720"/>
        <w:jc w:val="both"/>
      </w:pPr>
      <w:r w:rsidRPr="003E5180">
        <w:t xml:space="preserve">9.2. Ja izsoles dalībnieks 30 (trīsdesmit) 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69" w:history="1">
        <w:r w:rsidRPr="003E5180">
          <w:rPr>
            <w:u w:val="single"/>
          </w:rPr>
          <w:t>www.tukums.lv</w:t>
        </w:r>
      </w:hyperlink>
      <w:r w:rsidRPr="003E5180">
        <w:t xml:space="preserve">. </w:t>
      </w:r>
    </w:p>
    <w:p w:rsidR="003E5180" w:rsidRPr="003E5180" w:rsidRDefault="003E5180" w:rsidP="003E5180">
      <w:pPr>
        <w:ind w:firstLine="720"/>
        <w:jc w:val="both"/>
      </w:pPr>
      <w:r w:rsidRPr="003E5180">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70" w:history="1">
        <w:r w:rsidRPr="003E5180">
          <w:rPr>
            <w:u w:val="single"/>
          </w:rPr>
          <w:t>www.tukums.lv</w:t>
        </w:r>
      </w:hyperlink>
      <w:r w:rsidRPr="003E5180">
        <w:t xml:space="preserve">. </w:t>
      </w:r>
    </w:p>
    <w:p w:rsidR="003E5180" w:rsidRPr="003E5180" w:rsidRDefault="003E5180" w:rsidP="003E5180">
      <w:pPr>
        <w:ind w:firstLine="720"/>
        <w:jc w:val="both"/>
      </w:pPr>
      <w:r w:rsidRPr="003E5180">
        <w:t>9.4. Izsoles dalībnieka, kurš nosolījis īpašuma nomas tiesības, piedāvātā augstākā summa ar attiecīgajām nodevām jāmaksā nomas līgumā noteiktajā kārtībā.</w:t>
      </w:r>
    </w:p>
    <w:p w:rsidR="003E5180" w:rsidRPr="003E5180" w:rsidRDefault="003E5180" w:rsidP="003E5180">
      <w:pPr>
        <w:ind w:firstLine="720"/>
        <w:jc w:val="both"/>
      </w:pPr>
      <w:r w:rsidRPr="003E5180">
        <w:t>9.5. Izsoles dalības nauda netiek ieskaitīta norēķinos par telpu nomu.</w:t>
      </w:r>
    </w:p>
    <w:p w:rsidR="003E5180" w:rsidRPr="003E5180" w:rsidRDefault="003E5180" w:rsidP="003E5180">
      <w:pPr>
        <w:ind w:firstLine="720"/>
        <w:jc w:val="both"/>
      </w:pPr>
      <w:r w:rsidRPr="003E5180">
        <w:t xml:space="preserve">9.6. Izsoles nodrošinājums tiek ieskaitīts telpu nomas maksas norēķinos par pirmo nomas gadu. </w:t>
      </w:r>
    </w:p>
    <w:p w:rsidR="003E5180" w:rsidRPr="003E5180" w:rsidRDefault="003E5180" w:rsidP="003E5180">
      <w:pPr>
        <w:jc w:val="center"/>
        <w:rPr>
          <w:b/>
        </w:rPr>
      </w:pPr>
    </w:p>
    <w:p w:rsidR="003E5180" w:rsidRPr="003E5180" w:rsidRDefault="003E5180" w:rsidP="003E5180">
      <w:pPr>
        <w:jc w:val="center"/>
        <w:rPr>
          <w:b/>
        </w:rPr>
      </w:pPr>
      <w:r w:rsidRPr="003E5180">
        <w:rPr>
          <w:b/>
        </w:rPr>
        <w:t>10. Gadījumi, kad izsole uzskatāma par nenotikušu</w:t>
      </w:r>
    </w:p>
    <w:p w:rsidR="003E5180" w:rsidRPr="003E5180" w:rsidRDefault="003E5180" w:rsidP="003E5180">
      <w:pPr>
        <w:ind w:firstLine="720"/>
        <w:jc w:val="both"/>
      </w:pPr>
      <w:r w:rsidRPr="003E5180">
        <w:t>10.1. Izsole atzīstama par nenotikušu vai izbeidzama bez rezultāta:</w:t>
      </w:r>
    </w:p>
    <w:p w:rsidR="003E5180" w:rsidRPr="003E5180" w:rsidRDefault="003E5180" w:rsidP="003E5180">
      <w:pPr>
        <w:ind w:firstLine="720"/>
        <w:jc w:val="both"/>
      </w:pPr>
      <w:r w:rsidRPr="003E5180">
        <w:t>10.1.1. ja izsolei nav reģistrējies neviens izsoles dalībnieks,</w:t>
      </w:r>
    </w:p>
    <w:p w:rsidR="003E5180" w:rsidRPr="003E5180" w:rsidRDefault="003E5180" w:rsidP="003E5180">
      <w:pPr>
        <w:ind w:firstLine="720"/>
        <w:jc w:val="both"/>
      </w:pPr>
      <w:r w:rsidRPr="003E5180">
        <w:t>10.1.2. ja tiek noskaidrots, ka nepamatoti norādīta kāda izsoles dalībnieka piedalīšanās izsolē vai nepareizi norādīts kāds pārsolījums,</w:t>
      </w:r>
    </w:p>
    <w:p w:rsidR="003E5180" w:rsidRPr="003E5180" w:rsidRDefault="003E5180" w:rsidP="003E5180">
      <w:pPr>
        <w:ind w:firstLine="720"/>
        <w:jc w:val="both"/>
      </w:pPr>
      <w:r w:rsidRPr="003E5180">
        <w:lastRenderedPageBreak/>
        <w:t>10.1.3. ja tiek konstatēts, ka bijusi noruna kādu atturēt no piedalīšanās izsolē,</w:t>
      </w:r>
    </w:p>
    <w:p w:rsidR="003E5180" w:rsidRPr="003E5180" w:rsidRDefault="003E5180" w:rsidP="003E5180">
      <w:pPr>
        <w:ind w:firstLine="720"/>
        <w:jc w:val="both"/>
      </w:pPr>
      <w:r w:rsidRPr="003E5180">
        <w:t>10.1.4. ja izsolāmās īpašuma nomas tiesības ieguvusi persona, kurai nav bijis tiesību piedalīties izsolē,</w:t>
      </w:r>
    </w:p>
    <w:p w:rsidR="003E5180" w:rsidRPr="003E5180" w:rsidRDefault="003E5180" w:rsidP="003E5180">
      <w:pPr>
        <w:ind w:firstLine="720"/>
        <w:jc w:val="both"/>
      </w:pPr>
      <w:r w:rsidRPr="003E5180">
        <w:t>10.1.5. ja izsolē starp tās dalībniekiem konstatēta vienošanās, kas ir iespaidojusi izsoles rezultātus vai gaitu,</w:t>
      </w:r>
    </w:p>
    <w:p w:rsidR="003E5180" w:rsidRPr="003E5180" w:rsidRDefault="003E5180" w:rsidP="003E5180">
      <w:pPr>
        <w:ind w:firstLine="720"/>
        <w:jc w:val="both"/>
      </w:pPr>
      <w:r w:rsidRPr="003E5180">
        <w:t>10.1.6. ja Komisija un Tukuma novada Dome nav apstiprinājusi izsoles rezultātus,</w:t>
      </w:r>
    </w:p>
    <w:p w:rsidR="003E5180" w:rsidRPr="003E5180" w:rsidRDefault="003E5180" w:rsidP="003E5180">
      <w:pPr>
        <w:ind w:firstLine="720"/>
        <w:jc w:val="both"/>
      </w:pPr>
      <w:r w:rsidRPr="003E5180">
        <w:t>10.1.7. ja pēc noteiktā termiņa nomas tiesību nosolītājs nav noslēdzis līgumu ar pašvaldību un, ja nākamais izsoles dalībnieks, kurš solījis nākamo lielāko cenu, pašvaldības noteiktā termiņā nav izteicis vēlmi slēgt nomas līgumu.</w:t>
      </w:r>
    </w:p>
    <w:p w:rsidR="003E5180" w:rsidRPr="003E5180" w:rsidRDefault="003E5180" w:rsidP="003E5180">
      <w:pPr>
        <w:ind w:left="360"/>
        <w:jc w:val="both"/>
      </w:pPr>
    </w:p>
    <w:p w:rsidR="003E5180" w:rsidRPr="003E5180" w:rsidRDefault="003E5180" w:rsidP="003E5180">
      <w:pPr>
        <w:jc w:val="center"/>
        <w:rPr>
          <w:b/>
        </w:rPr>
      </w:pPr>
      <w:r w:rsidRPr="003E5180">
        <w:rPr>
          <w:b/>
        </w:rPr>
        <w:t>11. Komisijas tiesības un pienākumi</w:t>
      </w:r>
    </w:p>
    <w:p w:rsidR="003E5180" w:rsidRPr="003E5180" w:rsidRDefault="003E5180" w:rsidP="003E5180">
      <w:pPr>
        <w:ind w:firstLine="720"/>
        <w:jc w:val="both"/>
      </w:pPr>
      <w:r w:rsidRPr="003E5180">
        <w:t>11.1. Komisijas darbu vada tās priekšsēdētājs. Komisijas darbu, tai skaitā izsoles norises dokumentēšanu, nodrošina Komisijas sekretārs. Komisijas sekretārs nav Komisijas loceklis.</w:t>
      </w:r>
    </w:p>
    <w:p w:rsidR="003E5180" w:rsidRPr="003E5180" w:rsidRDefault="003E5180" w:rsidP="003E5180">
      <w:pPr>
        <w:ind w:firstLine="720"/>
        <w:jc w:val="both"/>
      </w:pPr>
      <w:r w:rsidRPr="003E5180">
        <w:t>11.2. Komisija ir tiesīga pieņemt lēmumu, ja tās sēdē piedalās vismaz puse no Komisijas locekļiem.</w:t>
      </w:r>
    </w:p>
    <w:p w:rsidR="003E5180" w:rsidRPr="003E5180" w:rsidRDefault="003E5180" w:rsidP="003E5180">
      <w:pPr>
        <w:ind w:firstLine="720"/>
        <w:jc w:val="both"/>
      </w:pPr>
      <w:r w:rsidRPr="003E5180">
        <w:t>11.3. Komisija pieņem lēmumu ar vienkāršu balsu vairākumu. Ja Komisijas locekļu balsis sadalās vienādi, izšķirošā ir Komisijas priekšsēdētāja balss.</w:t>
      </w:r>
    </w:p>
    <w:p w:rsidR="003E5180" w:rsidRPr="003E5180" w:rsidRDefault="003E5180" w:rsidP="003E5180">
      <w:pPr>
        <w:ind w:firstLine="720"/>
        <w:jc w:val="both"/>
      </w:pPr>
      <w:r w:rsidRPr="003E5180">
        <w:t>11.4. Ja kāds no Komisijas locekļiem nepiekrīt Komisijas lēmumam un balso pret to, viņa atšķirīgo viedokli fiksē izsoles protokolā un viņš šādā gadījumā nav atbildīgs par Komisijas pieņemto lēmumu.</w:t>
      </w:r>
    </w:p>
    <w:p w:rsidR="003E5180" w:rsidRPr="003E5180" w:rsidRDefault="003E5180" w:rsidP="003E5180">
      <w:pPr>
        <w:ind w:firstLine="720"/>
        <w:jc w:val="both"/>
      </w:pPr>
      <w:r w:rsidRPr="003E5180">
        <w:t>11.5. Izsoles noslēguma protokolā norāda šādu informāciju:</w:t>
      </w:r>
    </w:p>
    <w:p w:rsidR="003E5180" w:rsidRPr="003E5180" w:rsidRDefault="003E5180" w:rsidP="003E5180">
      <w:pPr>
        <w:ind w:firstLine="720"/>
        <w:jc w:val="both"/>
      </w:pPr>
      <w:r w:rsidRPr="003E5180">
        <w:t>11.5.1. Iznomātāja nosaukums (vārds, uzvārds) un adrese, izsoles veids, nomas tiesību priekšmets;</w:t>
      </w:r>
    </w:p>
    <w:p w:rsidR="003E5180" w:rsidRPr="003E5180" w:rsidRDefault="003E5180" w:rsidP="003E5180">
      <w:pPr>
        <w:ind w:firstLine="720"/>
        <w:jc w:val="both"/>
      </w:pPr>
      <w:r w:rsidRPr="003E5180">
        <w:t>11.5.2. datums, kad paziņojums par izsoli publicēts Tukuma novada pašvaldības mājas lapā;</w:t>
      </w:r>
    </w:p>
    <w:p w:rsidR="003E5180" w:rsidRPr="003E5180" w:rsidRDefault="003E5180" w:rsidP="003E5180">
      <w:pPr>
        <w:ind w:firstLine="720"/>
        <w:jc w:val="both"/>
      </w:pPr>
      <w:r w:rsidRPr="003E5180">
        <w:t>11.5.3. Komisijas sastāvs;</w:t>
      </w:r>
    </w:p>
    <w:p w:rsidR="003E5180" w:rsidRPr="003E5180" w:rsidRDefault="003E5180" w:rsidP="003E5180">
      <w:pPr>
        <w:ind w:firstLine="720"/>
        <w:jc w:val="both"/>
      </w:pPr>
      <w:r w:rsidRPr="003E5180">
        <w:t>11.5.4. izsoles sākumcena;</w:t>
      </w:r>
    </w:p>
    <w:p w:rsidR="003E5180" w:rsidRPr="003E5180" w:rsidRDefault="003E5180" w:rsidP="003E5180">
      <w:pPr>
        <w:ind w:firstLine="720"/>
        <w:jc w:val="both"/>
      </w:pPr>
      <w:r w:rsidRPr="003E5180">
        <w:t>11.5.5. pieteikumu iesniegšanas termiņš, izsoles norises vieta, datums un laiks;</w:t>
      </w:r>
    </w:p>
    <w:p w:rsidR="003E5180" w:rsidRPr="003E5180" w:rsidRDefault="003E5180" w:rsidP="003E5180">
      <w:pPr>
        <w:ind w:firstLine="720"/>
        <w:jc w:val="both"/>
      </w:pPr>
      <w:r w:rsidRPr="003E5180">
        <w:t>11.5.6. izsolei reģistrējušos dalībnieku vārds, uzvārds vai nosaukums, un citi šo personu identificējošie dati;</w:t>
      </w:r>
    </w:p>
    <w:p w:rsidR="003E5180" w:rsidRPr="003E5180" w:rsidRDefault="003E5180" w:rsidP="003E5180">
      <w:pPr>
        <w:ind w:firstLine="720"/>
        <w:jc w:val="both"/>
      </w:pPr>
      <w:r w:rsidRPr="003E5180">
        <w:t>11.5.7. izsoles dalībnieka vārds, uzvārds vai nosaukums, ar kuru nolemts slēgt nomas līgumu, nomas maksa, līguma darbības termiņš;</w:t>
      </w:r>
    </w:p>
    <w:p w:rsidR="003E5180" w:rsidRPr="003E5180" w:rsidRDefault="003E5180" w:rsidP="003E5180">
      <w:pPr>
        <w:ind w:firstLine="720"/>
        <w:jc w:val="both"/>
      </w:pPr>
      <w:r w:rsidRPr="003E5180">
        <w:t>11.5.8. pamatojums lēmumam par izsoles dalībnieka/u izslēgšanu no dalības izsolē;</w:t>
      </w:r>
    </w:p>
    <w:p w:rsidR="003E5180" w:rsidRPr="003E5180" w:rsidRDefault="003E5180" w:rsidP="003E5180">
      <w:pPr>
        <w:ind w:firstLine="720"/>
        <w:jc w:val="both"/>
      </w:pPr>
      <w:r w:rsidRPr="003E5180">
        <w:t>11.5.9. lēmuma pamatojums, ja Iznomātājs pieņēmis lēmumu pārtraukt izsoli.</w:t>
      </w:r>
    </w:p>
    <w:p w:rsidR="003E5180" w:rsidRPr="003E5180" w:rsidRDefault="003E5180" w:rsidP="003E5180">
      <w:pPr>
        <w:ind w:firstLine="720"/>
        <w:jc w:val="both"/>
      </w:pPr>
      <w:r w:rsidRPr="003E5180">
        <w:t>11.6. Komisijas lēmums par izsoles rezultātu stājas spēkā pēc tā apstiprināšanas Tukuma novada Domē.</w:t>
      </w:r>
    </w:p>
    <w:p w:rsidR="003E5180" w:rsidRPr="003E5180" w:rsidRDefault="003E5180" w:rsidP="003E5180">
      <w:pPr>
        <w:jc w:val="right"/>
        <w:rPr>
          <w:sz w:val="20"/>
          <w:szCs w:val="20"/>
        </w:rPr>
      </w:pPr>
    </w:p>
    <w:p w:rsidR="003E5180" w:rsidRPr="003E5180" w:rsidRDefault="003E5180" w:rsidP="003E5180">
      <w:pPr>
        <w:jc w:val="right"/>
        <w:rPr>
          <w:sz w:val="20"/>
          <w:szCs w:val="20"/>
        </w:rPr>
      </w:pPr>
    </w:p>
    <w:p w:rsidR="003E5180" w:rsidRPr="003E5180" w:rsidRDefault="003E5180" w:rsidP="003E5180">
      <w:pPr>
        <w:jc w:val="right"/>
        <w:rPr>
          <w:sz w:val="20"/>
          <w:szCs w:val="20"/>
        </w:rPr>
      </w:pPr>
    </w:p>
    <w:p w:rsidR="003E5180" w:rsidRPr="003E5180" w:rsidRDefault="003E5180" w:rsidP="003E5180">
      <w:pPr>
        <w:jc w:val="right"/>
        <w:rPr>
          <w:sz w:val="20"/>
          <w:szCs w:val="20"/>
        </w:rPr>
      </w:pPr>
    </w:p>
    <w:p w:rsidR="003E5180" w:rsidRPr="003E5180" w:rsidRDefault="003E5180" w:rsidP="003E5180">
      <w:pPr>
        <w:jc w:val="both"/>
        <w:rPr>
          <w:sz w:val="20"/>
          <w:szCs w:val="20"/>
        </w:rPr>
      </w:pPr>
    </w:p>
    <w:p w:rsidR="003E5180" w:rsidRPr="003E5180" w:rsidRDefault="003E5180" w:rsidP="003E5180">
      <w:pPr>
        <w:jc w:val="right"/>
        <w:rPr>
          <w:sz w:val="20"/>
          <w:szCs w:val="20"/>
        </w:rPr>
      </w:pPr>
    </w:p>
    <w:p w:rsidR="003E5180" w:rsidRPr="003E5180" w:rsidRDefault="003E5180" w:rsidP="003E5180">
      <w:pPr>
        <w:jc w:val="right"/>
        <w:rPr>
          <w:sz w:val="20"/>
          <w:szCs w:val="20"/>
        </w:rPr>
      </w:pPr>
    </w:p>
    <w:p w:rsidR="003E5180" w:rsidRPr="003E5180" w:rsidRDefault="003E5180" w:rsidP="003E5180">
      <w:pPr>
        <w:jc w:val="right"/>
        <w:rPr>
          <w:sz w:val="20"/>
          <w:szCs w:val="20"/>
        </w:rPr>
      </w:pPr>
    </w:p>
    <w:p w:rsidR="003E5180" w:rsidRPr="003E5180" w:rsidRDefault="003E5180" w:rsidP="003E5180">
      <w:pPr>
        <w:jc w:val="right"/>
        <w:rPr>
          <w:sz w:val="20"/>
          <w:szCs w:val="20"/>
        </w:rPr>
      </w:pPr>
    </w:p>
    <w:p w:rsidR="003E5180" w:rsidRPr="003E5180" w:rsidRDefault="003E5180" w:rsidP="003E5180">
      <w:pPr>
        <w:jc w:val="right"/>
        <w:rPr>
          <w:sz w:val="20"/>
          <w:szCs w:val="20"/>
        </w:rPr>
      </w:pPr>
    </w:p>
    <w:p w:rsidR="003E5180" w:rsidRPr="003E5180" w:rsidRDefault="003E5180" w:rsidP="003E5180">
      <w:pPr>
        <w:jc w:val="right"/>
        <w:rPr>
          <w:sz w:val="20"/>
          <w:szCs w:val="20"/>
        </w:rPr>
      </w:pPr>
    </w:p>
    <w:p w:rsidR="003E5180" w:rsidRPr="003E5180" w:rsidRDefault="003E5180" w:rsidP="003E5180">
      <w:pPr>
        <w:jc w:val="both"/>
        <w:rPr>
          <w:sz w:val="20"/>
          <w:szCs w:val="20"/>
        </w:rPr>
      </w:pPr>
      <w:r w:rsidRPr="003E5180">
        <w:rPr>
          <w:sz w:val="20"/>
          <w:szCs w:val="20"/>
        </w:rPr>
        <w:br w:type="page"/>
      </w:r>
    </w:p>
    <w:p w:rsidR="003E5180" w:rsidRPr="003E5180" w:rsidRDefault="003E5180" w:rsidP="003E5180">
      <w:pPr>
        <w:jc w:val="right"/>
        <w:rPr>
          <w:sz w:val="20"/>
          <w:szCs w:val="20"/>
        </w:rPr>
      </w:pPr>
      <w:r w:rsidRPr="003E5180">
        <w:rPr>
          <w:sz w:val="20"/>
          <w:szCs w:val="20"/>
        </w:rPr>
        <w:lastRenderedPageBreak/>
        <w:t xml:space="preserve"> </w:t>
      </w:r>
    </w:p>
    <w:p w:rsidR="003E5180" w:rsidRPr="003E5180" w:rsidRDefault="003E5180" w:rsidP="003E5180">
      <w:pPr>
        <w:ind w:left="5965" w:firstLine="515"/>
        <w:jc w:val="both"/>
      </w:pPr>
      <w:r w:rsidRPr="003E5180">
        <w:t>Pielikums</w:t>
      </w:r>
    </w:p>
    <w:p w:rsidR="003E5180" w:rsidRPr="003E5180" w:rsidRDefault="003E5180" w:rsidP="003E5180">
      <w:pPr>
        <w:ind w:left="5965" w:firstLine="515"/>
        <w:jc w:val="both"/>
        <w:rPr>
          <w:sz w:val="20"/>
          <w:szCs w:val="20"/>
        </w:rPr>
      </w:pPr>
      <w:r w:rsidRPr="003E5180">
        <w:rPr>
          <w:sz w:val="20"/>
          <w:szCs w:val="20"/>
        </w:rPr>
        <w:t>Tukuma novada Domes 24.11.2016.</w:t>
      </w:r>
    </w:p>
    <w:p w:rsidR="003E5180" w:rsidRPr="003E5180" w:rsidRDefault="003E5180" w:rsidP="003E5180">
      <w:pPr>
        <w:ind w:left="5245" w:hanging="5245"/>
        <w:jc w:val="both"/>
        <w:rPr>
          <w:sz w:val="20"/>
          <w:szCs w:val="20"/>
        </w:rPr>
      </w:pPr>
      <w:r w:rsidRPr="003E5180">
        <w:rPr>
          <w:sz w:val="20"/>
          <w:szCs w:val="20"/>
        </w:rPr>
        <w:t xml:space="preserve">                                                                                                                                   noteikumiem Nr… (prot.Nr…, ….§.)</w:t>
      </w:r>
    </w:p>
    <w:p w:rsidR="003E5180" w:rsidRPr="003E5180" w:rsidRDefault="003E5180" w:rsidP="003E5180">
      <w:pPr>
        <w:jc w:val="both"/>
        <w:rPr>
          <w:sz w:val="20"/>
          <w:szCs w:val="20"/>
        </w:rPr>
      </w:pPr>
      <w:r w:rsidRPr="003E5180">
        <w:rPr>
          <w:sz w:val="20"/>
          <w:szCs w:val="20"/>
        </w:rPr>
        <w:tab/>
      </w:r>
      <w:r w:rsidRPr="003E5180">
        <w:rPr>
          <w:sz w:val="20"/>
          <w:szCs w:val="20"/>
        </w:rPr>
        <w:tab/>
      </w:r>
      <w:r w:rsidRPr="003E5180">
        <w:rPr>
          <w:sz w:val="20"/>
          <w:szCs w:val="20"/>
        </w:rPr>
        <w:tab/>
      </w:r>
      <w:r w:rsidRPr="003E5180">
        <w:rPr>
          <w:sz w:val="20"/>
          <w:szCs w:val="20"/>
        </w:rPr>
        <w:tab/>
      </w:r>
      <w:r w:rsidRPr="003E5180">
        <w:rPr>
          <w:sz w:val="20"/>
          <w:szCs w:val="20"/>
        </w:rPr>
        <w:tab/>
      </w:r>
      <w:r w:rsidRPr="003E5180">
        <w:rPr>
          <w:sz w:val="20"/>
          <w:szCs w:val="20"/>
        </w:rPr>
        <w:tab/>
      </w:r>
      <w:r w:rsidRPr="003E5180">
        <w:rPr>
          <w:sz w:val="20"/>
          <w:szCs w:val="20"/>
        </w:rPr>
        <w:tab/>
      </w:r>
      <w:r w:rsidRPr="003E5180">
        <w:rPr>
          <w:sz w:val="20"/>
          <w:szCs w:val="20"/>
        </w:rPr>
        <w:tab/>
      </w:r>
    </w:p>
    <w:p w:rsidR="003E5180" w:rsidRPr="003E5180" w:rsidRDefault="003E5180" w:rsidP="003E5180">
      <w:pPr>
        <w:jc w:val="both"/>
        <w:rPr>
          <w:b/>
          <w:bCs/>
        </w:rPr>
      </w:pPr>
      <w:r w:rsidRPr="003E5180">
        <w:rPr>
          <w:sz w:val="20"/>
          <w:szCs w:val="20"/>
        </w:rPr>
        <w:tab/>
      </w:r>
      <w:r w:rsidRPr="003E5180">
        <w:rPr>
          <w:sz w:val="20"/>
          <w:szCs w:val="20"/>
        </w:rPr>
        <w:tab/>
      </w:r>
      <w:r w:rsidRPr="003E5180">
        <w:rPr>
          <w:sz w:val="20"/>
          <w:szCs w:val="20"/>
        </w:rPr>
        <w:tab/>
      </w:r>
      <w:r w:rsidRPr="003E5180">
        <w:rPr>
          <w:sz w:val="20"/>
          <w:szCs w:val="20"/>
        </w:rPr>
        <w:tab/>
      </w:r>
      <w:r w:rsidRPr="003E5180">
        <w:rPr>
          <w:b/>
          <w:bCs/>
        </w:rPr>
        <w:t xml:space="preserve">Publicējamā informācija par nomas objektu </w:t>
      </w:r>
    </w:p>
    <w:p w:rsidR="003E5180" w:rsidRPr="003E5180" w:rsidRDefault="003E5180" w:rsidP="003E5180">
      <w:pPr>
        <w:jc w:val="center"/>
      </w:pPr>
      <w:r w:rsidRPr="003E5180">
        <w:rPr>
          <w:b/>
          <w:bCs/>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8"/>
        <w:gridCol w:w="6769"/>
      </w:tblGrid>
      <w:tr w:rsidR="003E5180" w:rsidRPr="003E5180" w:rsidTr="0092615D">
        <w:trPr>
          <w:tblCellSpacing w:w="0" w:type="dxa"/>
        </w:trPr>
        <w:tc>
          <w:tcPr>
            <w:tcW w:w="2988" w:type="dxa"/>
            <w:tcMar>
              <w:top w:w="0" w:type="dxa"/>
              <w:left w:w="108" w:type="dxa"/>
              <w:bottom w:w="0" w:type="dxa"/>
              <w:right w:w="108" w:type="dxa"/>
            </w:tcMar>
            <w:vAlign w:val="center"/>
          </w:tcPr>
          <w:p w:rsidR="003E5180" w:rsidRPr="003E5180" w:rsidRDefault="003E5180" w:rsidP="003E5180">
            <w:pPr>
              <w:jc w:val="both"/>
            </w:pPr>
            <w:r w:rsidRPr="003E5180">
              <w:t>Nomas objekts</w:t>
            </w:r>
          </w:p>
        </w:tc>
        <w:tc>
          <w:tcPr>
            <w:tcW w:w="6769" w:type="dxa"/>
            <w:tcMar>
              <w:top w:w="0" w:type="dxa"/>
              <w:left w:w="108" w:type="dxa"/>
              <w:bottom w:w="0" w:type="dxa"/>
              <w:right w:w="108" w:type="dxa"/>
            </w:tcMar>
            <w:vAlign w:val="center"/>
          </w:tcPr>
          <w:p w:rsidR="003E5180" w:rsidRPr="003E5180" w:rsidRDefault="003E5180" w:rsidP="003E5180">
            <w:pPr>
              <w:suppressAutoHyphens/>
              <w:jc w:val="both"/>
            </w:pPr>
            <w:r w:rsidRPr="003E5180">
              <w:t>Nedzīvojamajā telpa Brīvības laukumā 18, Tukumā, Tukuma novadā. Izsoles objekts ir nedzīvojamā telpa ar kopējo platību 4,4 m</w:t>
            </w:r>
            <w:r w:rsidRPr="003E5180">
              <w:rPr>
                <w:vertAlign w:val="superscript"/>
              </w:rPr>
              <w:t>2</w:t>
            </w:r>
            <w:r w:rsidRPr="003E5180">
              <w:t xml:space="preserve"> </w:t>
            </w:r>
          </w:p>
        </w:tc>
      </w:tr>
      <w:tr w:rsidR="003E5180" w:rsidRPr="003E5180" w:rsidTr="0092615D">
        <w:trPr>
          <w:tblCellSpacing w:w="0" w:type="dxa"/>
        </w:trPr>
        <w:tc>
          <w:tcPr>
            <w:tcW w:w="2988" w:type="dxa"/>
            <w:tcMar>
              <w:top w:w="0" w:type="dxa"/>
              <w:left w:w="108" w:type="dxa"/>
              <w:bottom w:w="0" w:type="dxa"/>
              <w:right w:w="108" w:type="dxa"/>
            </w:tcMar>
            <w:vAlign w:val="center"/>
          </w:tcPr>
          <w:p w:rsidR="003E5180" w:rsidRPr="003E5180" w:rsidRDefault="003E5180" w:rsidP="003E5180">
            <w:pPr>
              <w:jc w:val="both"/>
            </w:pPr>
            <w:r w:rsidRPr="003E5180">
              <w:t>Nomas tiesību izsoles veids</w:t>
            </w:r>
          </w:p>
        </w:tc>
        <w:tc>
          <w:tcPr>
            <w:tcW w:w="6769" w:type="dxa"/>
            <w:tcMar>
              <w:top w:w="0" w:type="dxa"/>
              <w:left w:w="108" w:type="dxa"/>
              <w:bottom w:w="0" w:type="dxa"/>
              <w:right w:w="108" w:type="dxa"/>
            </w:tcMar>
            <w:vAlign w:val="center"/>
          </w:tcPr>
          <w:p w:rsidR="003E5180" w:rsidRPr="003E5180" w:rsidRDefault="003E5180" w:rsidP="003E5180">
            <w:pPr>
              <w:jc w:val="both"/>
            </w:pPr>
            <w:r w:rsidRPr="003E5180">
              <w:t>Pirmā atklātā mutiskā izsole ar augšupejošu soli.</w:t>
            </w:r>
          </w:p>
        </w:tc>
      </w:tr>
      <w:tr w:rsidR="003E5180" w:rsidRPr="003E5180" w:rsidTr="0092615D">
        <w:trPr>
          <w:tblCellSpacing w:w="0" w:type="dxa"/>
        </w:trPr>
        <w:tc>
          <w:tcPr>
            <w:tcW w:w="2988" w:type="dxa"/>
            <w:tcMar>
              <w:top w:w="0" w:type="dxa"/>
              <w:left w:w="108" w:type="dxa"/>
              <w:bottom w:w="0" w:type="dxa"/>
              <w:right w:w="108" w:type="dxa"/>
            </w:tcMar>
            <w:vAlign w:val="center"/>
          </w:tcPr>
          <w:p w:rsidR="003E5180" w:rsidRPr="003E5180" w:rsidRDefault="003E5180" w:rsidP="003E5180">
            <w:pPr>
              <w:jc w:val="both"/>
            </w:pPr>
            <w:r w:rsidRPr="003E5180">
              <w:t>Iznomājamā objekta nosacītā nomas maksa</w:t>
            </w:r>
          </w:p>
        </w:tc>
        <w:tc>
          <w:tcPr>
            <w:tcW w:w="6769" w:type="dxa"/>
            <w:tcMar>
              <w:top w:w="0" w:type="dxa"/>
              <w:left w:w="108" w:type="dxa"/>
              <w:bottom w:w="0" w:type="dxa"/>
              <w:right w:w="108" w:type="dxa"/>
            </w:tcMar>
            <w:vAlign w:val="center"/>
          </w:tcPr>
          <w:p w:rsidR="003E5180" w:rsidRPr="003E5180" w:rsidRDefault="003E5180" w:rsidP="003E5180">
            <w:pPr>
              <w:jc w:val="both"/>
            </w:pPr>
            <w:r w:rsidRPr="003E5180">
              <w:t>8,00</w:t>
            </w:r>
            <w:r w:rsidRPr="003E5180">
              <w:rPr>
                <w:i/>
              </w:rPr>
              <w:t xml:space="preserve"> </w:t>
            </w:r>
            <w:r w:rsidRPr="003E5180">
              <w:t>EUR</w:t>
            </w:r>
            <w:r w:rsidRPr="003E5180">
              <w:rPr>
                <w:i/>
              </w:rPr>
              <w:t xml:space="preserve"> </w:t>
            </w:r>
            <w:r w:rsidRPr="003E5180">
              <w:t>(bez PVN) par vienu m</w:t>
            </w:r>
            <w:r w:rsidRPr="003E5180">
              <w:rPr>
                <w:vertAlign w:val="superscript"/>
              </w:rPr>
              <w:t>2</w:t>
            </w:r>
            <w:r w:rsidRPr="003E5180">
              <w:t xml:space="preserve"> mēnesī.</w:t>
            </w:r>
          </w:p>
        </w:tc>
      </w:tr>
      <w:tr w:rsidR="003E5180" w:rsidRPr="003E5180" w:rsidTr="0092615D">
        <w:trPr>
          <w:tblCellSpacing w:w="0" w:type="dxa"/>
        </w:trPr>
        <w:tc>
          <w:tcPr>
            <w:tcW w:w="2988" w:type="dxa"/>
            <w:tcMar>
              <w:top w:w="0" w:type="dxa"/>
              <w:left w:w="108" w:type="dxa"/>
              <w:bottom w:w="0" w:type="dxa"/>
              <w:right w:w="108" w:type="dxa"/>
            </w:tcMar>
            <w:vAlign w:val="center"/>
          </w:tcPr>
          <w:p w:rsidR="003E5180" w:rsidRPr="003E5180" w:rsidRDefault="003E5180" w:rsidP="003E5180">
            <w:pPr>
              <w:jc w:val="both"/>
            </w:pPr>
            <w:r w:rsidRPr="003E5180">
              <w:t xml:space="preserve">Maksimālais iznomāšanas termiņš </w:t>
            </w:r>
          </w:p>
        </w:tc>
        <w:tc>
          <w:tcPr>
            <w:tcW w:w="6769" w:type="dxa"/>
            <w:tcMar>
              <w:top w:w="0" w:type="dxa"/>
              <w:left w:w="108" w:type="dxa"/>
              <w:bottom w:w="0" w:type="dxa"/>
              <w:right w:w="108" w:type="dxa"/>
            </w:tcMar>
            <w:vAlign w:val="center"/>
          </w:tcPr>
          <w:p w:rsidR="003E5180" w:rsidRPr="003E5180" w:rsidRDefault="003E5180" w:rsidP="003E5180">
            <w:pPr>
              <w:jc w:val="both"/>
            </w:pPr>
            <w:r w:rsidRPr="003E5180">
              <w:t>12 (divpadsmit) gadi.</w:t>
            </w:r>
          </w:p>
        </w:tc>
      </w:tr>
      <w:tr w:rsidR="003E5180" w:rsidRPr="003E5180" w:rsidTr="0092615D">
        <w:trPr>
          <w:tblCellSpacing w:w="0" w:type="dxa"/>
        </w:trPr>
        <w:tc>
          <w:tcPr>
            <w:tcW w:w="2988" w:type="dxa"/>
            <w:tcMar>
              <w:top w:w="0" w:type="dxa"/>
              <w:left w:w="108" w:type="dxa"/>
              <w:bottom w:w="0" w:type="dxa"/>
              <w:right w:w="108" w:type="dxa"/>
            </w:tcMar>
            <w:vAlign w:val="center"/>
          </w:tcPr>
          <w:p w:rsidR="003E5180" w:rsidRPr="003E5180" w:rsidRDefault="003E5180" w:rsidP="003E5180">
            <w:pPr>
              <w:jc w:val="both"/>
            </w:pPr>
            <w:r w:rsidRPr="003E5180">
              <w:t>Nomas objektu raksturojošā informācija un citi iznomāšanas nosacījumi</w:t>
            </w:r>
          </w:p>
        </w:tc>
        <w:tc>
          <w:tcPr>
            <w:tcW w:w="6769" w:type="dxa"/>
            <w:tcMar>
              <w:top w:w="0" w:type="dxa"/>
              <w:left w:w="108" w:type="dxa"/>
              <w:bottom w:w="0" w:type="dxa"/>
              <w:right w:w="108" w:type="dxa"/>
            </w:tcMar>
            <w:vAlign w:val="center"/>
          </w:tcPr>
          <w:p w:rsidR="003E5180" w:rsidRPr="003E5180" w:rsidRDefault="003E5180" w:rsidP="003E5180">
            <w:pPr>
              <w:jc w:val="both"/>
            </w:pPr>
            <w:r w:rsidRPr="003E5180">
              <w:t>Nomas tiesību ieguvējam nav tiesību nomas objektu nodot apakšnomā.</w:t>
            </w:r>
          </w:p>
          <w:p w:rsidR="003E5180" w:rsidRPr="003E5180" w:rsidRDefault="003E5180" w:rsidP="003E5180">
            <w:pPr>
              <w:jc w:val="both"/>
            </w:pPr>
          </w:p>
        </w:tc>
      </w:tr>
      <w:tr w:rsidR="003E5180" w:rsidRPr="003E5180" w:rsidTr="0092615D">
        <w:trPr>
          <w:tblCellSpacing w:w="0" w:type="dxa"/>
        </w:trPr>
        <w:tc>
          <w:tcPr>
            <w:tcW w:w="2988" w:type="dxa"/>
            <w:tcMar>
              <w:top w:w="0" w:type="dxa"/>
              <w:left w:w="108" w:type="dxa"/>
              <w:bottom w:w="0" w:type="dxa"/>
              <w:right w:w="108" w:type="dxa"/>
            </w:tcMar>
            <w:vAlign w:val="center"/>
          </w:tcPr>
          <w:p w:rsidR="003E5180" w:rsidRPr="003E5180" w:rsidRDefault="003E5180" w:rsidP="003E5180">
            <w:pPr>
              <w:jc w:val="both"/>
            </w:pPr>
            <w:r w:rsidRPr="003E5180">
              <w:t>Izsoles solis</w:t>
            </w:r>
          </w:p>
        </w:tc>
        <w:tc>
          <w:tcPr>
            <w:tcW w:w="6769" w:type="dxa"/>
            <w:tcMar>
              <w:top w:w="0" w:type="dxa"/>
              <w:left w:w="108" w:type="dxa"/>
              <w:bottom w:w="0" w:type="dxa"/>
              <w:right w:w="108" w:type="dxa"/>
            </w:tcMar>
            <w:vAlign w:val="center"/>
          </w:tcPr>
          <w:p w:rsidR="003E5180" w:rsidRPr="003E5180" w:rsidRDefault="003E5180" w:rsidP="003E5180">
            <w:pPr>
              <w:jc w:val="both"/>
            </w:pPr>
            <w:r w:rsidRPr="003E5180">
              <w:t xml:space="preserve"> 0,10 EUR</w:t>
            </w:r>
            <w:r w:rsidRPr="003E5180">
              <w:rPr>
                <w:i/>
              </w:rPr>
              <w:t xml:space="preserve"> </w:t>
            </w:r>
            <w:r w:rsidRPr="003E5180">
              <w:t>(bez PVN) par vienu m</w:t>
            </w:r>
            <w:r w:rsidRPr="003E5180">
              <w:rPr>
                <w:vertAlign w:val="superscript"/>
              </w:rPr>
              <w:t>2</w:t>
            </w:r>
            <w:r w:rsidRPr="003E5180">
              <w:t xml:space="preserve"> mēnesī </w:t>
            </w:r>
          </w:p>
        </w:tc>
      </w:tr>
      <w:tr w:rsidR="003E5180" w:rsidRPr="003E5180" w:rsidTr="0092615D">
        <w:trPr>
          <w:tblCellSpacing w:w="0" w:type="dxa"/>
        </w:trPr>
        <w:tc>
          <w:tcPr>
            <w:tcW w:w="2988" w:type="dxa"/>
            <w:tcMar>
              <w:top w:w="0" w:type="dxa"/>
              <w:left w:w="108" w:type="dxa"/>
              <w:bottom w:w="0" w:type="dxa"/>
              <w:right w:w="108" w:type="dxa"/>
            </w:tcMar>
            <w:vAlign w:val="center"/>
          </w:tcPr>
          <w:p w:rsidR="003E5180" w:rsidRPr="003E5180" w:rsidRDefault="003E5180" w:rsidP="003E5180">
            <w:pPr>
              <w:tabs>
                <w:tab w:val="left" w:pos="5954"/>
              </w:tabs>
              <w:jc w:val="both"/>
            </w:pPr>
            <w:r w:rsidRPr="003E5180">
              <w:t>Izsoles rīkošanas un pretendentu pieteikšanās laiks un vieta</w:t>
            </w:r>
          </w:p>
        </w:tc>
        <w:tc>
          <w:tcPr>
            <w:tcW w:w="6769" w:type="dxa"/>
            <w:tcMar>
              <w:top w:w="0" w:type="dxa"/>
              <w:left w:w="108" w:type="dxa"/>
              <w:bottom w:w="0" w:type="dxa"/>
              <w:right w:w="108" w:type="dxa"/>
            </w:tcMar>
            <w:vAlign w:val="center"/>
          </w:tcPr>
          <w:p w:rsidR="003E5180" w:rsidRPr="003E5180" w:rsidRDefault="003E5180" w:rsidP="003E5180">
            <w:pPr>
              <w:tabs>
                <w:tab w:val="left" w:pos="5954"/>
              </w:tabs>
              <w:jc w:val="both"/>
            </w:pPr>
            <w:r w:rsidRPr="003E5180">
              <w:t xml:space="preserve">Tukuma novada Dome, Talsu ielā 4, Tukumā, Tukuma novadā, sēžu zālē 2016.gada 13.decembrī plkst. 13:00. </w:t>
            </w:r>
          </w:p>
          <w:p w:rsidR="003E5180" w:rsidRPr="003E5180" w:rsidRDefault="003E5180" w:rsidP="003E5180">
            <w:pPr>
              <w:tabs>
                <w:tab w:val="left" w:pos="5954"/>
              </w:tabs>
              <w:jc w:val="both"/>
            </w:pPr>
            <w:r w:rsidRPr="003E5180">
              <w:t xml:space="preserve">Persona, kura vēlas nomāt nomas objektu, ierodas ar personas apliecinošu dokumentu un iesniedz pieteikumu, kurā norāda: </w:t>
            </w:r>
          </w:p>
          <w:p w:rsidR="003E5180" w:rsidRPr="003E5180" w:rsidRDefault="003E5180" w:rsidP="003E5180">
            <w:pPr>
              <w:tabs>
                <w:tab w:val="left" w:pos="5954"/>
              </w:tabs>
              <w:jc w:val="both"/>
            </w:pPr>
            <w:r w:rsidRPr="003E5180">
              <w:t xml:space="preserve">fiziska persona – vārdu, uzvārdu, personas kodu, deklarētās dzīvesvietas adresi, </w:t>
            </w:r>
          </w:p>
          <w:p w:rsidR="003E5180" w:rsidRPr="003E5180" w:rsidRDefault="003E5180" w:rsidP="003E5180">
            <w:pPr>
              <w:tabs>
                <w:tab w:val="left" w:pos="5954"/>
              </w:tabs>
              <w:jc w:val="both"/>
            </w:pPr>
            <w:r w:rsidRPr="003E5180">
              <w:t>juridiskā persona, arī personālsabiedrība, – nosaukumu (firmu), reģistrācijas numuru un juridisko adresi;</w:t>
            </w:r>
          </w:p>
          <w:p w:rsidR="003E5180" w:rsidRPr="003E5180" w:rsidRDefault="003E5180" w:rsidP="003E5180">
            <w:pPr>
              <w:tabs>
                <w:tab w:val="left" w:pos="5954"/>
              </w:tabs>
              <w:jc w:val="both"/>
            </w:pPr>
            <w:r w:rsidRPr="003E5180">
              <w:t>nomas tiesību pretendenta pārstāvja vārdu, uzvārdu un personas kodu (ja ir);</w:t>
            </w:r>
          </w:p>
          <w:p w:rsidR="003E5180" w:rsidRPr="003E5180" w:rsidRDefault="003E5180" w:rsidP="003E5180">
            <w:pPr>
              <w:tabs>
                <w:tab w:val="left" w:pos="5954"/>
              </w:tabs>
              <w:jc w:val="both"/>
            </w:pPr>
            <w:r w:rsidRPr="003E5180">
              <w:t>elektroniskā pasta adresi (ja ir);</w:t>
            </w:r>
          </w:p>
          <w:p w:rsidR="003E5180" w:rsidRPr="003E5180" w:rsidRDefault="003E5180" w:rsidP="003E5180">
            <w:pPr>
              <w:tabs>
                <w:tab w:val="left" w:pos="5954"/>
              </w:tabs>
              <w:jc w:val="both"/>
            </w:pPr>
            <w:r w:rsidRPr="003E5180">
              <w:t xml:space="preserve">nomas objektu; </w:t>
            </w:r>
          </w:p>
          <w:p w:rsidR="003E5180" w:rsidRPr="003E5180" w:rsidRDefault="003E5180" w:rsidP="003E5180">
            <w:pPr>
              <w:tabs>
                <w:tab w:val="left" w:pos="5954"/>
              </w:tabs>
              <w:jc w:val="both"/>
            </w:pPr>
            <w:r w:rsidRPr="003E5180">
              <w:t>nomas laikā plānotās darbības nomas objektā.</w:t>
            </w:r>
          </w:p>
          <w:p w:rsidR="003E5180" w:rsidRPr="003E5180" w:rsidRDefault="003E5180" w:rsidP="003E5180">
            <w:pPr>
              <w:tabs>
                <w:tab w:val="left" w:pos="5954"/>
              </w:tabs>
              <w:jc w:val="both"/>
            </w:pPr>
            <w:r w:rsidRPr="003E5180">
              <w:t xml:space="preserve">Pieteikumu var iesniegt Tukuma novada Domē Talsu ielā 4, Tukumā, Tukuma novadā, 315.kabinetā, sākot no informācijas publicēšanas dienas Tukuma novada pašvaldības tīmekļa vietnē </w:t>
            </w:r>
            <w:hyperlink r:id="rId71" w:history="1">
              <w:r w:rsidRPr="003E5180">
                <w:rPr>
                  <w:u w:val="single"/>
                </w:rPr>
                <w:t>www.tukums.lv</w:t>
              </w:r>
            </w:hyperlink>
            <w:r w:rsidRPr="003E5180">
              <w:t xml:space="preserve"> līdz 2016.gada 13.decembra plkst. 12:00.</w:t>
            </w:r>
          </w:p>
        </w:tc>
      </w:tr>
      <w:tr w:rsidR="003E5180" w:rsidRPr="003E5180" w:rsidTr="0092615D">
        <w:trPr>
          <w:tblCellSpacing w:w="0" w:type="dxa"/>
        </w:trPr>
        <w:tc>
          <w:tcPr>
            <w:tcW w:w="2988" w:type="dxa"/>
            <w:tcMar>
              <w:top w:w="0" w:type="dxa"/>
              <w:left w:w="108" w:type="dxa"/>
              <w:bottom w:w="0" w:type="dxa"/>
              <w:right w:w="108" w:type="dxa"/>
            </w:tcMar>
            <w:vAlign w:val="center"/>
          </w:tcPr>
          <w:p w:rsidR="003E5180" w:rsidRPr="003E5180" w:rsidRDefault="003E5180" w:rsidP="003E5180">
            <w:pPr>
              <w:tabs>
                <w:tab w:val="left" w:pos="5954"/>
              </w:tabs>
              <w:jc w:val="both"/>
            </w:pPr>
            <w:r w:rsidRPr="003E5180">
              <w:t>Iznomājamā objekta apskates vieta un laiks</w:t>
            </w:r>
          </w:p>
        </w:tc>
        <w:tc>
          <w:tcPr>
            <w:tcW w:w="6769" w:type="dxa"/>
            <w:tcMar>
              <w:top w:w="0" w:type="dxa"/>
              <w:left w:w="108" w:type="dxa"/>
              <w:bottom w:w="0" w:type="dxa"/>
              <w:right w:w="108" w:type="dxa"/>
            </w:tcMar>
            <w:vAlign w:val="center"/>
          </w:tcPr>
          <w:p w:rsidR="003E5180" w:rsidRPr="003E5180" w:rsidRDefault="003E5180" w:rsidP="003E5180">
            <w:pPr>
              <w:tabs>
                <w:tab w:val="left" w:pos="5954"/>
              </w:tabs>
              <w:jc w:val="both"/>
            </w:pPr>
            <w:r w:rsidRPr="003E5180">
              <w:t>Katru darba dienu, saskaņojot to pa tālruni 26001624 (D.Šmite)</w:t>
            </w:r>
          </w:p>
        </w:tc>
      </w:tr>
      <w:tr w:rsidR="003E5180" w:rsidRPr="003E5180" w:rsidTr="0092615D">
        <w:trPr>
          <w:tblCellSpacing w:w="0" w:type="dxa"/>
        </w:trPr>
        <w:tc>
          <w:tcPr>
            <w:tcW w:w="2988" w:type="dxa"/>
            <w:tcMar>
              <w:top w:w="0" w:type="dxa"/>
              <w:left w:w="108" w:type="dxa"/>
              <w:bottom w:w="0" w:type="dxa"/>
              <w:right w:w="108" w:type="dxa"/>
            </w:tcMar>
            <w:vAlign w:val="center"/>
          </w:tcPr>
          <w:p w:rsidR="003E5180" w:rsidRPr="003E5180" w:rsidRDefault="003E5180" w:rsidP="003E5180">
            <w:pPr>
              <w:tabs>
                <w:tab w:val="left" w:pos="5954"/>
              </w:tabs>
              <w:jc w:val="both"/>
            </w:pPr>
            <w:r w:rsidRPr="003E5180">
              <w:t>Izsoles rīkotājs</w:t>
            </w:r>
          </w:p>
        </w:tc>
        <w:tc>
          <w:tcPr>
            <w:tcW w:w="6769" w:type="dxa"/>
            <w:tcMar>
              <w:top w:w="0" w:type="dxa"/>
              <w:left w:w="108" w:type="dxa"/>
              <w:bottom w:w="0" w:type="dxa"/>
              <w:right w:w="108" w:type="dxa"/>
            </w:tcMar>
            <w:vAlign w:val="center"/>
          </w:tcPr>
          <w:p w:rsidR="003E5180" w:rsidRPr="003E5180" w:rsidRDefault="003E5180" w:rsidP="003E5180">
            <w:pPr>
              <w:tabs>
                <w:tab w:val="left" w:pos="5954"/>
              </w:tabs>
              <w:jc w:val="both"/>
            </w:pPr>
            <w:r w:rsidRPr="003E5180">
              <w:t>Tukuma novada Domes Īpašumu apsaimniekošanas un privatizācijas komisija.</w:t>
            </w:r>
          </w:p>
          <w:p w:rsidR="003E5180" w:rsidRPr="003E5180" w:rsidRDefault="003E5180" w:rsidP="003E5180">
            <w:pPr>
              <w:tabs>
                <w:tab w:val="left" w:pos="5954"/>
              </w:tabs>
              <w:jc w:val="both"/>
            </w:pPr>
            <w:r w:rsidRPr="003E5180">
              <w:t xml:space="preserve">Izsoles rezultātus apstiprina Tukuma novada Dome.  </w:t>
            </w:r>
          </w:p>
        </w:tc>
      </w:tr>
      <w:tr w:rsidR="003E5180" w:rsidRPr="003E5180" w:rsidTr="0092615D">
        <w:trPr>
          <w:tblCellSpacing w:w="0" w:type="dxa"/>
        </w:trPr>
        <w:tc>
          <w:tcPr>
            <w:tcW w:w="2988" w:type="dxa"/>
            <w:tcMar>
              <w:top w:w="0" w:type="dxa"/>
              <w:left w:w="108" w:type="dxa"/>
              <w:bottom w:w="0" w:type="dxa"/>
              <w:right w:w="108" w:type="dxa"/>
            </w:tcMar>
            <w:vAlign w:val="center"/>
          </w:tcPr>
          <w:p w:rsidR="003E5180" w:rsidRPr="003E5180" w:rsidRDefault="003E5180" w:rsidP="003E5180">
            <w:pPr>
              <w:tabs>
                <w:tab w:val="left" w:pos="5954"/>
              </w:tabs>
              <w:jc w:val="both"/>
            </w:pPr>
            <w:r w:rsidRPr="003E5180">
              <w:t>Citi noteikumi</w:t>
            </w:r>
          </w:p>
        </w:tc>
        <w:tc>
          <w:tcPr>
            <w:tcW w:w="6769" w:type="dxa"/>
            <w:tcMar>
              <w:top w:w="0" w:type="dxa"/>
              <w:left w:w="108" w:type="dxa"/>
              <w:bottom w:w="0" w:type="dxa"/>
              <w:right w:w="108" w:type="dxa"/>
            </w:tcMar>
            <w:vAlign w:val="center"/>
          </w:tcPr>
          <w:p w:rsidR="003E5180" w:rsidRPr="003E5180" w:rsidRDefault="003E5180" w:rsidP="003E5180">
            <w:pPr>
              <w:tabs>
                <w:tab w:val="left" w:pos="5954"/>
              </w:tabs>
              <w:jc w:val="both"/>
            </w:pPr>
            <w:r w:rsidRPr="003E5180">
              <w:t xml:space="preserve">Nedzīvojamo telpu nomas līgums tiek noslēgts 30 (trīsdesmit) dienu laikā no izsoles rezultātu apstiprināšanas dienas. </w:t>
            </w:r>
          </w:p>
        </w:tc>
      </w:tr>
    </w:tbl>
    <w:p w:rsidR="003E5180" w:rsidRPr="003E5180" w:rsidRDefault="003E5180" w:rsidP="003E5180">
      <w:pPr>
        <w:tabs>
          <w:tab w:val="left" w:pos="5954"/>
        </w:tabs>
        <w:jc w:val="center"/>
      </w:pPr>
    </w:p>
    <w:p w:rsidR="003E5180" w:rsidRPr="003E5180" w:rsidRDefault="003E5180" w:rsidP="003E5180">
      <w:pPr>
        <w:jc w:val="both"/>
      </w:pPr>
    </w:p>
    <w:p w:rsidR="003E5180" w:rsidRPr="00D67D8A" w:rsidRDefault="003E5180" w:rsidP="003E5180">
      <w:pPr>
        <w:spacing w:after="200" w:line="276" w:lineRule="auto"/>
        <w:rPr>
          <w:rFonts w:eastAsia="Calibri"/>
          <w:szCs w:val="22"/>
          <w:lang w:eastAsia="en-US"/>
        </w:rPr>
      </w:pPr>
    </w:p>
    <w:p w:rsidR="003E5180" w:rsidRDefault="003E5180">
      <w:pPr>
        <w:jc w:val="both"/>
        <w:rPr>
          <w:b/>
        </w:rPr>
      </w:pPr>
    </w:p>
    <w:p w:rsidR="00DD7A2B" w:rsidRDefault="003602A0" w:rsidP="00DD7A2B">
      <w:pPr>
        <w:suppressAutoHyphens/>
        <w:autoSpaceDN w:val="0"/>
        <w:ind w:right="-1"/>
        <w:textAlignment w:val="baseline"/>
        <w:rPr>
          <w:b/>
        </w:rPr>
      </w:pPr>
      <w:r>
        <w:rPr>
          <w:b/>
        </w:rPr>
        <w:br w:type="page"/>
      </w:r>
    </w:p>
    <w:p w:rsidR="00DD7A2B" w:rsidRPr="003602A0" w:rsidRDefault="00DD7A2B" w:rsidP="00DD7A2B">
      <w:pPr>
        <w:jc w:val="both"/>
      </w:pPr>
    </w:p>
    <w:p w:rsidR="00DD7A2B" w:rsidRDefault="00DD7A2B" w:rsidP="00DD7A2B">
      <w:pPr>
        <w:jc w:val="both"/>
        <w:rPr>
          <w:b/>
        </w:rPr>
      </w:pPr>
    </w:p>
    <w:p w:rsidR="00DD7A2B" w:rsidRPr="00BA0771" w:rsidRDefault="00DD7A2B" w:rsidP="00DD7A2B">
      <w:pPr>
        <w:suppressAutoHyphens/>
        <w:autoSpaceDN w:val="0"/>
        <w:ind w:right="-1"/>
        <w:jc w:val="center"/>
        <w:textAlignment w:val="baseline"/>
        <w:rPr>
          <w:b/>
        </w:rPr>
      </w:pPr>
      <w:r w:rsidRPr="00BA0771">
        <w:rPr>
          <w:b/>
        </w:rPr>
        <w:t>L Ē M U M S</w:t>
      </w:r>
    </w:p>
    <w:p w:rsidR="00DD7A2B" w:rsidRDefault="00DD7A2B" w:rsidP="00DD7A2B">
      <w:pPr>
        <w:suppressAutoHyphens/>
        <w:autoSpaceDN w:val="0"/>
        <w:ind w:right="-1"/>
        <w:jc w:val="center"/>
        <w:textAlignment w:val="baseline"/>
      </w:pPr>
      <w:r>
        <w:t>Tukumā</w:t>
      </w:r>
    </w:p>
    <w:p w:rsidR="00DD7A2B" w:rsidRDefault="00DD7A2B" w:rsidP="00DD7A2B">
      <w:pPr>
        <w:suppressAutoHyphens/>
        <w:autoSpaceDN w:val="0"/>
        <w:ind w:right="-1"/>
        <w:jc w:val="both"/>
        <w:textAlignment w:val="baseline"/>
      </w:pPr>
      <w:r>
        <w:t>2016.gada 24.novembrī</w:t>
      </w:r>
      <w:r>
        <w:tab/>
      </w:r>
      <w:r>
        <w:tab/>
      </w:r>
      <w:r>
        <w:tab/>
      </w:r>
      <w:r>
        <w:tab/>
      </w:r>
      <w:r>
        <w:tab/>
      </w:r>
      <w:r>
        <w:tab/>
      </w:r>
      <w:r>
        <w:tab/>
      </w:r>
      <w:r>
        <w:tab/>
        <w:t>prot.Nr.16, 29.§.</w:t>
      </w:r>
    </w:p>
    <w:p w:rsidR="00DD7A2B" w:rsidRDefault="00DD7A2B" w:rsidP="00DD7A2B">
      <w:pPr>
        <w:suppressAutoHyphens/>
        <w:autoSpaceDN w:val="0"/>
        <w:ind w:right="-1"/>
        <w:jc w:val="both"/>
        <w:textAlignment w:val="baseline"/>
      </w:pPr>
    </w:p>
    <w:p w:rsidR="00DD7A2B" w:rsidRPr="00510541" w:rsidRDefault="00DD7A2B" w:rsidP="00DD7A2B">
      <w:pPr>
        <w:jc w:val="center"/>
        <w:rPr>
          <w:rFonts w:eastAsia="Calibri"/>
          <w:lang w:eastAsia="en-US"/>
        </w:rPr>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r w:rsidRPr="00510541">
        <w:rPr>
          <w:rFonts w:eastAsia="Calibri"/>
          <w:b/>
          <w:lang w:eastAsia="en-US"/>
        </w:rPr>
        <w:t>Par zemes lietošanas tiesību izbeigšanu</w:t>
      </w: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ind w:firstLine="720"/>
        <w:jc w:val="both"/>
        <w:rPr>
          <w:rFonts w:eastAsia="Calibri"/>
          <w:lang w:eastAsia="en-US"/>
        </w:rPr>
      </w:pPr>
      <w:r w:rsidRPr="00510541">
        <w:rPr>
          <w:rFonts w:eastAsia="Calibri"/>
          <w:lang w:eastAsia="en-US"/>
        </w:rPr>
        <w:t>Pamatojoties uz Valsts zemes dienesta 18.102016. vēstuli Nr.2-09/2314 (reģistrēta Domē 18.10.2016. Nr.6369) par lietošanā piešķirtās zemes iegūšanu īpašumā, Valsts un pašvaldību īpašuma privatizācijas un privatizācijas sertifikātu izmantošanas pabeigšanas likuma 25. panta pirmās daļas 4. punktu “</w:t>
      </w:r>
      <w:r w:rsidRPr="00510541">
        <w:rPr>
          <w:rFonts w:eastAsia="Calibri"/>
          <w:i/>
          <w:lang w:eastAsia="en-US"/>
        </w:rPr>
        <w:t xml:space="preserve">Juridiskajām un fiziskajām personām, kurām zeme piešķirta pastāvīgā lietošanā, zemes pastāvīgās lietošanas tiesības izbeidzas, ja līdz 2011. gada 30. decembrim nav noslēgts zemes izpirkuma (pirkuma) līgums ar valsts akciju sabiedrību "Latvijas Hipotēku un zemes banka", arī tādā gadījumā, ja līdz zemes kadastrālajai uzmērīšanai un izpirkuma (pirkuma) līguma slēgšanai ir veikta priekšapmaksa”, </w:t>
      </w:r>
      <w:r w:rsidRPr="00510541">
        <w:rPr>
          <w:rFonts w:eastAsia="Calibri"/>
          <w:lang w:eastAsia="en-US"/>
        </w:rPr>
        <w:t>25. panta otro daļu “</w:t>
      </w:r>
      <w:r w:rsidRPr="00510541">
        <w:rPr>
          <w:rFonts w:eastAsia="Calibri"/>
          <w:i/>
          <w:lang w:eastAsia="en-US"/>
        </w:rPr>
        <w:t xml:space="preserve">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w:t>
      </w:r>
      <w:r w:rsidRPr="00510541">
        <w:rPr>
          <w:rFonts w:eastAsia="Calibri"/>
          <w:lang w:eastAsia="en-US"/>
        </w:rPr>
        <w:t>un 25. panta ceturto daļu “</w:t>
      </w:r>
      <w:r w:rsidRPr="00510541">
        <w:rPr>
          <w:rFonts w:eastAsia="Calibri"/>
          <w:i/>
          <w:lang w:eastAsia="en-US"/>
        </w:rPr>
        <w:t xml:space="preserve">Par zemi, kas nepieciešama zemes lietotājam viņam piederošo ēku (būvju) uzturēšanai, tai skaitā par zemi, kas ierakstīta zemesgrāmatā uz valsts vārda valsts akciju sabiedrības “Latvijas Hipotēku un zemes banka” personā, noslēdzams zemes nomas līgums, un ēku (būvju) īpašnieks to turpmāk var atsavināt Publiskas personas mantas atsavināšanas likumā noteiktajā kārtībā, bet tā nav atsavināma vai iznomājama citai personai”, </w:t>
      </w:r>
      <w:r w:rsidRPr="00510541">
        <w:rPr>
          <w:rFonts w:eastAsia="Calibri"/>
          <w:lang w:eastAsia="en-US"/>
        </w:rPr>
        <w:t>izbeigt zemes patstāvīgās lietošanas tiesības:</w:t>
      </w:r>
    </w:p>
    <w:p w:rsidR="00DD7A2B" w:rsidRPr="00510541" w:rsidRDefault="00DD7A2B" w:rsidP="00DD7A2B">
      <w:pPr>
        <w:ind w:firstLine="720"/>
        <w:jc w:val="both"/>
        <w:rPr>
          <w:rFonts w:eastAsia="Calibri"/>
          <w:lang w:eastAsia="en-US"/>
        </w:rPr>
      </w:pPr>
      <w:r w:rsidRPr="00510541">
        <w:rPr>
          <w:rFonts w:eastAsia="Calibri"/>
          <w:lang w:eastAsia="en-US"/>
        </w:rPr>
        <w:t>- Elvim Treilonam (dzīvo “Renčos”, Pūres pagastā, Tukuma novadā) uz īpašuma „Renči”, Pūres pagastā, Tukuma novadā (kadastra Nr.9074 004 0094) zemes vienību ar kadastra apzīmējumu 9074 004 0094 – 3,0 ha platībā.</w:t>
      </w:r>
    </w:p>
    <w:p w:rsidR="00DD7A2B" w:rsidRPr="00510541" w:rsidRDefault="00DD7A2B" w:rsidP="00DD7A2B">
      <w:pPr>
        <w:ind w:firstLine="720"/>
        <w:jc w:val="both"/>
        <w:rPr>
          <w:rFonts w:eastAsia="Calibri"/>
          <w:lang w:eastAsia="en-US"/>
        </w:rPr>
      </w:pPr>
      <w:r w:rsidRPr="00510541">
        <w:rPr>
          <w:rFonts w:eastAsia="Calibri"/>
          <w:i/>
          <w:lang w:eastAsia="en-US"/>
        </w:rPr>
        <w:t>Lēmumu var pārsūdzēt Administratīvajā rajona tiesā 1 (viena) mēneša laikā no tā spēkā stāšanās dienas</w:t>
      </w:r>
    </w:p>
    <w:p w:rsidR="00DD7A2B" w:rsidRPr="00510541" w:rsidRDefault="00DD7A2B" w:rsidP="00DD7A2B">
      <w:pPr>
        <w:jc w:val="both"/>
        <w:rPr>
          <w:rFonts w:eastAsia="Calibri"/>
          <w:lang w:eastAsia="en-US"/>
        </w:rPr>
      </w:pPr>
    </w:p>
    <w:p w:rsidR="00DD7A2B" w:rsidRPr="00510541" w:rsidRDefault="00DD7A2B" w:rsidP="00DD7A2B">
      <w:pPr>
        <w:jc w:val="both"/>
        <w:rPr>
          <w:rFonts w:eastAsia="Calibri"/>
          <w:lang w:eastAsia="en-US"/>
        </w:rPr>
      </w:pPr>
    </w:p>
    <w:p w:rsidR="00DD7A2B" w:rsidRPr="00510541" w:rsidRDefault="00DD7A2B" w:rsidP="00DD7A2B">
      <w:pPr>
        <w:jc w:val="both"/>
        <w:rPr>
          <w:rFonts w:eastAsia="Calibri"/>
          <w:lang w:eastAsia="en-US"/>
        </w:rPr>
      </w:pPr>
    </w:p>
    <w:p w:rsidR="00DD7A2B" w:rsidRPr="00510541" w:rsidRDefault="00DD7A2B" w:rsidP="00DD7A2B">
      <w:pPr>
        <w:jc w:val="both"/>
        <w:rPr>
          <w:rFonts w:eastAsia="Calibri"/>
          <w:lang w:eastAsia="en-US"/>
        </w:rPr>
      </w:pPr>
    </w:p>
    <w:p w:rsidR="00DD7A2B" w:rsidRPr="00510541" w:rsidRDefault="00DD7A2B" w:rsidP="00DD7A2B">
      <w:pPr>
        <w:jc w:val="both"/>
        <w:rPr>
          <w:rFonts w:eastAsia="Calibri"/>
          <w:lang w:eastAsia="en-US"/>
        </w:rPr>
      </w:pPr>
    </w:p>
    <w:p w:rsidR="00DD7A2B" w:rsidRPr="00510541" w:rsidRDefault="00DD7A2B" w:rsidP="00DD7A2B">
      <w:pPr>
        <w:jc w:val="both"/>
        <w:rPr>
          <w:rFonts w:eastAsia="Calibri"/>
          <w:lang w:eastAsia="en-US"/>
        </w:rPr>
      </w:pPr>
    </w:p>
    <w:p w:rsidR="00DD7A2B" w:rsidRPr="00510541" w:rsidRDefault="00DD7A2B" w:rsidP="00DD7A2B">
      <w:pPr>
        <w:jc w:val="both"/>
        <w:rPr>
          <w:rFonts w:eastAsia="Calibri"/>
          <w:lang w:eastAsia="en-US"/>
        </w:rPr>
      </w:pPr>
    </w:p>
    <w:p w:rsidR="00DD7A2B" w:rsidRPr="00510541" w:rsidRDefault="00DD7A2B" w:rsidP="00DD7A2B">
      <w:pPr>
        <w:jc w:val="both"/>
        <w:rPr>
          <w:rFonts w:eastAsia="Calibri"/>
          <w:lang w:eastAsia="en-US"/>
        </w:rPr>
      </w:pP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 xml:space="preserve">Nosūtīt: </w:t>
      </w: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 xml:space="preserve">- Īp.nod.; </w:t>
      </w: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 Pūre</w:t>
      </w: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 izraksts</w:t>
      </w:r>
    </w:p>
    <w:p w:rsidR="00DD7A2B" w:rsidRPr="00510541" w:rsidRDefault="00DD7A2B" w:rsidP="00DD7A2B">
      <w:pPr>
        <w:jc w:val="both"/>
        <w:rPr>
          <w:rFonts w:eastAsia="Calibri"/>
          <w:sz w:val="20"/>
          <w:szCs w:val="20"/>
          <w:lang w:eastAsia="en-US"/>
        </w:rPr>
      </w:pP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__________________________________</w:t>
      </w:r>
    </w:p>
    <w:p w:rsidR="00DD7A2B" w:rsidRDefault="00DD7A2B" w:rsidP="00DD7A2B">
      <w:pPr>
        <w:jc w:val="both"/>
        <w:rPr>
          <w:rFonts w:eastAsia="Calibri"/>
          <w:sz w:val="20"/>
          <w:szCs w:val="20"/>
          <w:lang w:eastAsia="en-US"/>
        </w:rPr>
      </w:pPr>
      <w:r w:rsidRPr="00510541">
        <w:rPr>
          <w:rFonts w:eastAsia="Calibri"/>
          <w:sz w:val="20"/>
          <w:szCs w:val="20"/>
          <w:lang w:eastAsia="en-US"/>
        </w:rPr>
        <w:t>Sagatavoja Īpašumu nodaļa (V.Bērzājs)</w:t>
      </w:r>
    </w:p>
    <w:p w:rsidR="00DD7A2B" w:rsidRDefault="00DD7A2B" w:rsidP="00DD7A2B">
      <w:pPr>
        <w:rPr>
          <w:rFonts w:eastAsia="Calibri"/>
          <w:sz w:val="20"/>
          <w:szCs w:val="20"/>
        </w:rPr>
      </w:pPr>
      <w:r>
        <w:rPr>
          <w:rFonts w:eastAsia="Calibri"/>
          <w:sz w:val="20"/>
          <w:szCs w:val="20"/>
        </w:rPr>
        <w:t>Izskatīts Teritoriālās attīstības komitejā.</w:t>
      </w:r>
    </w:p>
    <w:p w:rsidR="00DD7A2B" w:rsidRPr="00510541" w:rsidRDefault="00DD7A2B" w:rsidP="00DD7A2B">
      <w:pPr>
        <w:rPr>
          <w:rFonts w:eastAsia="Calibri"/>
          <w:sz w:val="20"/>
          <w:szCs w:val="20"/>
        </w:rPr>
      </w:pPr>
      <w:r>
        <w:rPr>
          <w:rFonts w:eastAsia="Calibri"/>
          <w:sz w:val="20"/>
          <w:szCs w:val="20"/>
        </w:rPr>
        <w:t xml:space="preserve">Iesniedza izsk. Teritoriālās attīstības komiteja  </w:t>
      </w:r>
    </w:p>
    <w:p w:rsidR="00DD7A2B" w:rsidRPr="00510541" w:rsidRDefault="00DD7A2B" w:rsidP="00DD7A2B">
      <w:pPr>
        <w:jc w:val="both"/>
        <w:rPr>
          <w:rFonts w:eastAsia="Calibri"/>
          <w:sz w:val="20"/>
          <w:szCs w:val="20"/>
          <w:lang w:eastAsia="en-US"/>
        </w:rPr>
      </w:pPr>
    </w:p>
    <w:p w:rsidR="00DD7A2B" w:rsidRPr="00510541" w:rsidRDefault="00DD7A2B" w:rsidP="00DD7A2B">
      <w:pPr>
        <w:jc w:val="center"/>
        <w:rPr>
          <w:rFonts w:eastAsia="Calibri"/>
          <w:lang w:eastAsia="en-US"/>
        </w:rPr>
      </w:pPr>
    </w:p>
    <w:p w:rsidR="00DD7A2B" w:rsidRPr="00BA0771" w:rsidRDefault="00DD7A2B" w:rsidP="00DD7A2B">
      <w:pPr>
        <w:suppressAutoHyphens/>
        <w:autoSpaceDN w:val="0"/>
        <w:ind w:right="-1"/>
        <w:jc w:val="center"/>
        <w:textAlignment w:val="baseline"/>
        <w:rPr>
          <w:b/>
        </w:rPr>
      </w:pPr>
      <w:r w:rsidRPr="00BA0771">
        <w:rPr>
          <w:b/>
        </w:rPr>
        <w:t>L Ē M U M S</w:t>
      </w:r>
    </w:p>
    <w:p w:rsidR="00DD7A2B" w:rsidRDefault="00DD7A2B" w:rsidP="00DD7A2B">
      <w:pPr>
        <w:suppressAutoHyphens/>
        <w:autoSpaceDN w:val="0"/>
        <w:ind w:right="-1"/>
        <w:jc w:val="center"/>
        <w:textAlignment w:val="baseline"/>
      </w:pPr>
      <w:r>
        <w:t>Tukumā</w:t>
      </w:r>
    </w:p>
    <w:p w:rsidR="00DD7A2B" w:rsidRDefault="00DD7A2B" w:rsidP="00DD7A2B">
      <w:pPr>
        <w:suppressAutoHyphens/>
        <w:autoSpaceDN w:val="0"/>
        <w:ind w:right="-1"/>
        <w:jc w:val="both"/>
        <w:textAlignment w:val="baseline"/>
      </w:pPr>
      <w:r>
        <w:t>2016.gada 24.novembrī</w:t>
      </w:r>
      <w:r>
        <w:tab/>
      </w:r>
      <w:r>
        <w:tab/>
      </w:r>
      <w:r>
        <w:tab/>
      </w:r>
      <w:r>
        <w:tab/>
      </w:r>
      <w:r>
        <w:tab/>
      </w:r>
      <w:r>
        <w:tab/>
      </w:r>
      <w:r>
        <w:tab/>
      </w:r>
      <w:r>
        <w:tab/>
        <w:t>prot.Nr.16, 30.§.</w:t>
      </w:r>
    </w:p>
    <w:p w:rsidR="00DD7A2B" w:rsidRDefault="00DD7A2B" w:rsidP="00DD7A2B">
      <w:pPr>
        <w:suppressAutoHyphens/>
        <w:autoSpaceDN w:val="0"/>
        <w:ind w:right="-1"/>
        <w:jc w:val="both"/>
        <w:textAlignment w:val="baseline"/>
      </w:pPr>
    </w:p>
    <w:p w:rsidR="00DD7A2B" w:rsidRPr="00510541" w:rsidRDefault="00DD7A2B" w:rsidP="00DD7A2B">
      <w:pPr>
        <w:jc w:val="center"/>
        <w:rPr>
          <w:rFonts w:eastAsia="Calibri"/>
          <w:lang w:eastAsia="en-US"/>
        </w:rPr>
      </w:pPr>
    </w:p>
    <w:p w:rsidR="00DD7A2B" w:rsidRPr="00510541" w:rsidRDefault="00DD7A2B" w:rsidP="00DD7A2B">
      <w:pPr>
        <w:rPr>
          <w:rFonts w:eastAsia="Calibri"/>
          <w:lang w:eastAsia="en-US"/>
        </w:rPr>
      </w:pPr>
    </w:p>
    <w:p w:rsidR="00DD7A2B" w:rsidRPr="00510541" w:rsidRDefault="00DD7A2B" w:rsidP="00DD7A2B">
      <w:pPr>
        <w:rPr>
          <w:rFonts w:eastAsia="Calibri"/>
          <w:b/>
          <w:lang w:eastAsia="en-US"/>
        </w:rPr>
      </w:pPr>
      <w:r w:rsidRPr="00510541">
        <w:rPr>
          <w:rFonts w:eastAsia="Calibri"/>
          <w:b/>
          <w:lang w:eastAsia="en-US"/>
        </w:rPr>
        <w:t>Par zemes īpašumtiesībām</w:t>
      </w: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ind w:firstLine="720"/>
        <w:jc w:val="both"/>
        <w:rPr>
          <w:rFonts w:eastAsia="Calibri"/>
          <w:i/>
          <w:lang w:eastAsia="en-US"/>
        </w:rPr>
      </w:pPr>
      <w:r w:rsidRPr="00510541">
        <w:rPr>
          <w:rFonts w:eastAsia="Calibri"/>
          <w:lang w:eastAsia="en-US"/>
        </w:rPr>
        <w:t>Pamatojoties uz likuma „Par valsts un pašvaldību zemes īpašuma tiesībām un to nostiprināšanu zemesgrāmatās” 3. panta piektās daļas 1. punktu “</w:t>
      </w:r>
      <w:r w:rsidRPr="00510541">
        <w:rPr>
          <w:rFonts w:eastAsia="Calibri"/>
          <w:i/>
          <w:lang w:eastAsia="en-US"/>
        </w:rPr>
        <w:t xml:space="preserve">zemes reformas laikā pašvaldībām piekrīt un uz attiecīgās pašvaldības vārda zemesgrāmatā ierakstāma apbūvēta lauku apvidu zeme, par kuru atbilstoši Valsts un pašvaldību īpašuma privatizācijas un privatizācijas sertifikātu izmantošanas pabeigšanas likuma </w:t>
      </w:r>
      <w:hyperlink r:id="rId72" w:anchor="4" w:tgtFrame="_top" w:tooltip="Valsts un pašvaldību īpašuma privatizācijas un privatizācijas sertifikātu izmantošanas pabeigšanas likums" w:history="1">
        <w:r w:rsidRPr="00510541">
          <w:rPr>
            <w:rFonts w:eastAsia="Calibri"/>
            <w:i/>
            <w:lang w:eastAsia="en-US"/>
          </w:rPr>
          <w:t>25.panta ceturtajai daļai</w:t>
        </w:r>
      </w:hyperlink>
      <w:r w:rsidRPr="00510541">
        <w:rPr>
          <w:rFonts w:eastAsia="Calibri"/>
          <w:i/>
          <w:lang w:eastAsia="en-US"/>
        </w:rPr>
        <w:t xml:space="preserve"> noslēdzami zemes nomas līgumi”:</w:t>
      </w:r>
    </w:p>
    <w:p w:rsidR="00DD7A2B" w:rsidRPr="00510541" w:rsidRDefault="00DD7A2B" w:rsidP="00DD7A2B">
      <w:pPr>
        <w:jc w:val="both"/>
        <w:rPr>
          <w:rFonts w:eastAsia="Calibri"/>
          <w:lang w:eastAsia="en-US"/>
        </w:rPr>
      </w:pPr>
      <w:r w:rsidRPr="00510541">
        <w:rPr>
          <w:rFonts w:eastAsia="Calibri"/>
          <w:lang w:eastAsia="en-US"/>
        </w:rPr>
        <w:tab/>
        <w:t xml:space="preserve"> 1. atzīt Tukuma novada pašvaldībai īpašumtiesības uz zemes vienību </w:t>
      </w:r>
      <w:r w:rsidRPr="00510541">
        <w:rPr>
          <w:rFonts w:eastAsia="Calibri"/>
          <w:b/>
          <w:lang w:eastAsia="en-US"/>
        </w:rPr>
        <w:t xml:space="preserve">„Renči”, Pūres pagastā, Tukuma novadā, </w:t>
      </w:r>
      <w:r w:rsidRPr="00510541">
        <w:rPr>
          <w:rFonts w:eastAsia="Calibri"/>
          <w:lang w:eastAsia="en-US"/>
        </w:rPr>
        <w:t>ar kadastra apzīmējumu 9074 004 0094 - 3,0 ha platībā (veicot zemes vienības kadastrālo uzmērīšanu, platība var tikt precizēta).</w:t>
      </w:r>
    </w:p>
    <w:p w:rsidR="00DD7A2B" w:rsidRPr="00510541" w:rsidRDefault="00DD7A2B" w:rsidP="00DD7A2B">
      <w:pPr>
        <w:ind w:firstLine="720"/>
        <w:jc w:val="both"/>
      </w:pPr>
      <w:r w:rsidRPr="00510541">
        <w:t xml:space="preserve">  Zemes lietošanas mērķis - zeme, kuras galvenā saimnieciskā darbība ir lauksaimniecība, NĪLM kods 0101;</w:t>
      </w:r>
    </w:p>
    <w:p w:rsidR="00DD7A2B" w:rsidRPr="00510541" w:rsidRDefault="00DD7A2B" w:rsidP="00DD7A2B">
      <w:pPr>
        <w:ind w:firstLine="720"/>
        <w:jc w:val="both"/>
        <w:rPr>
          <w:rFonts w:eastAsia="Calibri"/>
          <w:lang w:eastAsia="en-US"/>
        </w:rPr>
      </w:pPr>
    </w:p>
    <w:p w:rsidR="00DD7A2B" w:rsidRPr="00510541" w:rsidRDefault="00DD7A2B" w:rsidP="00DD7A2B">
      <w:pPr>
        <w:ind w:firstLine="720"/>
        <w:jc w:val="both"/>
        <w:rPr>
          <w:rFonts w:eastAsia="Calibri"/>
          <w:b/>
          <w:lang w:eastAsia="en-US"/>
        </w:rPr>
      </w:pPr>
      <w:r w:rsidRPr="00510541">
        <w:rPr>
          <w:rFonts w:eastAsia="Calibri"/>
          <w:lang w:eastAsia="en-US"/>
        </w:rPr>
        <w:t>2. uzdot Tukuma novada Pūres un Jaunsātu pagastu pārvaldei ņemt uzskaitē zemes vienību „Renči”, Pūres pagastā, Tukuma novadā, ar kadastra apzīmējumu 9074 004 0094 - 3,0 ha platībā ar Valsts zemes dienesta noteikto kadastrālo vērtību 4 810,00 EUR</w:t>
      </w:r>
      <w:r w:rsidRPr="00510541">
        <w:rPr>
          <w:rFonts w:eastAsia="Calibri"/>
          <w:i/>
          <w:lang w:eastAsia="en-US"/>
        </w:rPr>
        <w:t xml:space="preserve"> </w:t>
      </w:r>
      <w:r w:rsidRPr="00510541">
        <w:rPr>
          <w:rFonts w:eastAsia="Calibri"/>
          <w:lang w:eastAsia="en-US"/>
        </w:rPr>
        <w:t>(četri tūkstoši astoņi simti desmit eiro) (uz 01.01.2016.).</w:t>
      </w:r>
    </w:p>
    <w:p w:rsidR="00DD7A2B" w:rsidRPr="00510541" w:rsidRDefault="00DD7A2B" w:rsidP="00DD7A2B">
      <w:pPr>
        <w:ind w:firstLine="720"/>
        <w:rPr>
          <w:rFonts w:eastAsia="Calibri"/>
          <w:i/>
          <w:lang w:eastAsia="en-US"/>
        </w:rPr>
      </w:pPr>
    </w:p>
    <w:p w:rsidR="00DD7A2B" w:rsidRPr="00510541" w:rsidRDefault="00DD7A2B" w:rsidP="00DD7A2B">
      <w:pPr>
        <w:ind w:firstLine="720"/>
        <w:jc w:val="both"/>
        <w:rPr>
          <w:rFonts w:eastAsia="Calibri"/>
          <w:b/>
          <w:lang w:eastAsia="en-US"/>
        </w:rPr>
      </w:pPr>
      <w:r w:rsidRPr="00510541">
        <w:rPr>
          <w:rFonts w:eastAsia="Calibri"/>
          <w:i/>
          <w:lang w:eastAsia="en-US"/>
        </w:rPr>
        <w:t>Lēmumu var pārsūdzēt Administratīvajā rajona tiesā 1 (viena) mēneša laikā no tā spēkā stāšanās dienas</w:t>
      </w:r>
    </w:p>
    <w:p w:rsidR="00DD7A2B" w:rsidRPr="00510541" w:rsidRDefault="00DD7A2B" w:rsidP="00DD7A2B">
      <w:pPr>
        <w:ind w:firstLine="720"/>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rPr>
          <w:rFonts w:eastAsia="Calibri"/>
          <w:b/>
          <w:lang w:eastAsia="en-US"/>
        </w:rPr>
      </w:pP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 xml:space="preserve">Nosūtīt: </w:t>
      </w: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 Īp.nod.;</w:t>
      </w: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 xml:space="preserve">- Pūre </w:t>
      </w: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 izraksts</w:t>
      </w:r>
    </w:p>
    <w:p w:rsidR="00DD7A2B" w:rsidRPr="00510541" w:rsidRDefault="00DD7A2B" w:rsidP="00DD7A2B">
      <w:pPr>
        <w:jc w:val="both"/>
        <w:rPr>
          <w:rFonts w:eastAsia="Calibri"/>
          <w:sz w:val="20"/>
          <w:szCs w:val="20"/>
          <w:lang w:eastAsia="en-US"/>
        </w:rPr>
      </w:pP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__________________________________</w:t>
      </w:r>
    </w:p>
    <w:p w:rsidR="00DD7A2B" w:rsidRDefault="00DD7A2B" w:rsidP="00DD7A2B">
      <w:pPr>
        <w:jc w:val="both"/>
        <w:rPr>
          <w:rFonts w:eastAsia="Calibri"/>
          <w:sz w:val="20"/>
          <w:szCs w:val="20"/>
          <w:lang w:eastAsia="en-US"/>
        </w:rPr>
      </w:pPr>
      <w:r w:rsidRPr="00510541">
        <w:rPr>
          <w:rFonts w:eastAsia="Calibri"/>
          <w:sz w:val="20"/>
          <w:szCs w:val="20"/>
          <w:lang w:eastAsia="en-US"/>
        </w:rPr>
        <w:t>Sagatavoja Īpašumu nodaļa (V.Bērzājs)</w:t>
      </w:r>
    </w:p>
    <w:p w:rsidR="00DD7A2B" w:rsidRDefault="00DD7A2B" w:rsidP="00DD7A2B">
      <w:pPr>
        <w:rPr>
          <w:rFonts w:eastAsia="Calibri"/>
          <w:sz w:val="20"/>
          <w:szCs w:val="20"/>
        </w:rPr>
      </w:pPr>
      <w:r>
        <w:rPr>
          <w:rFonts w:eastAsia="Calibri"/>
          <w:sz w:val="20"/>
          <w:szCs w:val="20"/>
        </w:rPr>
        <w:t>Izskatīts Teritoriālās attīstības komitejā.</w:t>
      </w:r>
    </w:p>
    <w:p w:rsidR="00DD7A2B" w:rsidRPr="00510541" w:rsidRDefault="00DD7A2B" w:rsidP="00DD7A2B">
      <w:pPr>
        <w:rPr>
          <w:rFonts w:eastAsia="Calibri"/>
          <w:sz w:val="20"/>
          <w:szCs w:val="20"/>
        </w:rPr>
      </w:pPr>
      <w:r>
        <w:rPr>
          <w:rFonts w:eastAsia="Calibri"/>
          <w:sz w:val="20"/>
          <w:szCs w:val="20"/>
        </w:rPr>
        <w:t xml:space="preserve">Iesniedza izsk. Teritoriālās attīstības komiteja  </w:t>
      </w:r>
    </w:p>
    <w:p w:rsidR="00DD7A2B" w:rsidRPr="00510541" w:rsidRDefault="00DD7A2B" w:rsidP="00DD7A2B">
      <w:pPr>
        <w:jc w:val="both"/>
        <w:rPr>
          <w:rFonts w:eastAsia="Calibri"/>
          <w:sz w:val="20"/>
          <w:szCs w:val="20"/>
          <w:lang w:eastAsia="en-US"/>
        </w:rPr>
      </w:pPr>
    </w:p>
    <w:p w:rsidR="00DD7A2B" w:rsidRDefault="00DD7A2B" w:rsidP="00DD7A2B">
      <w:pPr>
        <w:jc w:val="both"/>
        <w:rPr>
          <w:rFonts w:eastAsia="Calibri"/>
          <w:lang w:eastAsia="en-US"/>
        </w:rPr>
      </w:pPr>
    </w:p>
    <w:p w:rsidR="00DD7A2B" w:rsidRPr="00BA0771" w:rsidRDefault="00DD7A2B" w:rsidP="00DD7A2B">
      <w:pPr>
        <w:suppressAutoHyphens/>
        <w:autoSpaceDN w:val="0"/>
        <w:ind w:right="-1"/>
        <w:jc w:val="center"/>
        <w:textAlignment w:val="baseline"/>
        <w:rPr>
          <w:b/>
        </w:rPr>
      </w:pPr>
      <w:r w:rsidRPr="00BA0771">
        <w:rPr>
          <w:b/>
        </w:rPr>
        <w:t>L Ē M U M S</w:t>
      </w:r>
    </w:p>
    <w:p w:rsidR="00DD7A2B" w:rsidRDefault="00DD7A2B" w:rsidP="00DD7A2B">
      <w:pPr>
        <w:suppressAutoHyphens/>
        <w:autoSpaceDN w:val="0"/>
        <w:ind w:right="-1"/>
        <w:jc w:val="center"/>
        <w:textAlignment w:val="baseline"/>
      </w:pPr>
      <w:r>
        <w:t>Tukumā</w:t>
      </w:r>
    </w:p>
    <w:p w:rsidR="00DD7A2B" w:rsidRDefault="00DD7A2B" w:rsidP="00DD7A2B">
      <w:pPr>
        <w:suppressAutoHyphens/>
        <w:autoSpaceDN w:val="0"/>
        <w:ind w:right="-1"/>
        <w:jc w:val="both"/>
        <w:textAlignment w:val="baseline"/>
      </w:pPr>
      <w:r>
        <w:t>2016.gada 24.novembrī</w:t>
      </w:r>
      <w:r>
        <w:tab/>
      </w:r>
      <w:r>
        <w:tab/>
      </w:r>
      <w:r>
        <w:tab/>
      </w:r>
      <w:r>
        <w:tab/>
      </w:r>
      <w:r>
        <w:tab/>
      </w:r>
      <w:r>
        <w:tab/>
      </w:r>
      <w:r>
        <w:tab/>
      </w:r>
      <w:r>
        <w:tab/>
        <w:t>prot.Nr.16, 31.§.</w:t>
      </w:r>
    </w:p>
    <w:p w:rsidR="00DD7A2B" w:rsidRDefault="00DD7A2B" w:rsidP="00DD7A2B">
      <w:pPr>
        <w:suppressAutoHyphens/>
        <w:autoSpaceDN w:val="0"/>
        <w:ind w:right="-1"/>
        <w:jc w:val="both"/>
        <w:textAlignment w:val="baseline"/>
      </w:pPr>
    </w:p>
    <w:p w:rsidR="00DD7A2B" w:rsidRDefault="00DD7A2B" w:rsidP="00DD7A2B">
      <w:pPr>
        <w:jc w:val="both"/>
        <w:rPr>
          <w:rFonts w:eastAsia="Calibri"/>
          <w:lang w:eastAsia="en-US"/>
        </w:rPr>
      </w:pPr>
    </w:p>
    <w:p w:rsidR="00DD7A2B" w:rsidRPr="00510541" w:rsidRDefault="00DD7A2B" w:rsidP="00DD7A2B">
      <w:pPr>
        <w:jc w:val="center"/>
        <w:rPr>
          <w:rFonts w:eastAsia="Calibri"/>
          <w:lang w:eastAsia="en-US"/>
        </w:rPr>
      </w:pPr>
    </w:p>
    <w:p w:rsidR="00DD7A2B" w:rsidRPr="00510541" w:rsidRDefault="00DD7A2B" w:rsidP="00DD7A2B">
      <w:pPr>
        <w:jc w:val="both"/>
        <w:rPr>
          <w:rFonts w:eastAsia="Calibri"/>
          <w:b/>
          <w:lang w:eastAsia="en-US"/>
        </w:rPr>
      </w:pPr>
      <w:r w:rsidRPr="00510541">
        <w:rPr>
          <w:rFonts w:eastAsia="Calibri"/>
          <w:b/>
          <w:lang w:eastAsia="en-US"/>
        </w:rPr>
        <w:t>Par zemes nomu</w:t>
      </w:r>
    </w:p>
    <w:p w:rsidR="00DD7A2B" w:rsidRPr="00510541" w:rsidRDefault="00DD7A2B" w:rsidP="00DD7A2B">
      <w:pPr>
        <w:jc w:val="both"/>
        <w:rPr>
          <w:rFonts w:eastAsia="Calibri"/>
          <w:lang w:eastAsia="en-US"/>
        </w:rPr>
      </w:pPr>
    </w:p>
    <w:p w:rsidR="00DD7A2B" w:rsidRPr="00510541" w:rsidRDefault="00DD7A2B" w:rsidP="00DD7A2B">
      <w:pPr>
        <w:jc w:val="both"/>
        <w:rPr>
          <w:rFonts w:eastAsia="Calibri"/>
          <w:lang w:eastAsia="en-US"/>
        </w:rPr>
      </w:pPr>
    </w:p>
    <w:p w:rsidR="00DD7A2B" w:rsidRPr="00510541" w:rsidRDefault="00DD7A2B" w:rsidP="00DD7A2B">
      <w:pPr>
        <w:ind w:firstLine="720"/>
        <w:jc w:val="both"/>
        <w:rPr>
          <w:rFonts w:eastAsia="Calibri"/>
          <w:lang w:eastAsia="en-US"/>
        </w:rPr>
      </w:pPr>
      <w:r w:rsidRPr="00510541">
        <w:rPr>
          <w:rFonts w:eastAsia="Calibri"/>
          <w:lang w:eastAsia="en-US"/>
        </w:rPr>
        <w:t xml:space="preserve">1. Pamatojoties uz </w:t>
      </w:r>
      <w:r w:rsidR="00987050">
        <w:rPr>
          <w:rFonts w:eastAsia="Calibri"/>
          <w:lang w:eastAsia="en-US"/>
        </w:rPr>
        <w:t>M.K.</w:t>
      </w:r>
      <w:r w:rsidRPr="00510541">
        <w:rPr>
          <w:rFonts w:eastAsia="Calibri"/>
          <w:lang w:eastAsia="en-US"/>
        </w:rPr>
        <w:t xml:space="preserve"> 15.09.2016. iesniegumu (reģistrēts Domē 15.09.2016. Nr. 4926) ar lūgumu nodot nomā pašvaldības zemes vienību Zemeņu ielā 5, Tukumā, Tukuma novadā, konstatēts, ka:</w:t>
      </w:r>
    </w:p>
    <w:p w:rsidR="00DD7A2B" w:rsidRPr="00510541" w:rsidRDefault="00DD7A2B" w:rsidP="00DD7A2B">
      <w:pPr>
        <w:ind w:right="-1" w:firstLine="720"/>
        <w:jc w:val="both"/>
        <w:rPr>
          <w:rFonts w:eastAsia="Calibri"/>
          <w:lang w:eastAsia="en-US"/>
        </w:rPr>
      </w:pPr>
      <w:r w:rsidRPr="00510541">
        <w:rPr>
          <w:rFonts w:eastAsia="Calibri"/>
          <w:lang w:eastAsia="en-US"/>
        </w:rPr>
        <w:t>- nekustamais īpašums Zemeņu ielā 5, Tukumā, Tukuma novadā (kadastra Nr.9001 001 0534) ir Tukuma novada pašvaldības īpašums, kurš sastāv no vienas  zemes vienības 0,3097 ha platībā, reģistrēts Tukuma zemesgrāmatas nodalījumā 2072;</w:t>
      </w:r>
    </w:p>
    <w:p w:rsidR="00DD7A2B" w:rsidRPr="00510541" w:rsidRDefault="00DD7A2B" w:rsidP="00DD7A2B">
      <w:pPr>
        <w:ind w:right="-1" w:firstLine="720"/>
        <w:jc w:val="both"/>
        <w:rPr>
          <w:rFonts w:eastAsia="Calibri"/>
          <w:lang w:eastAsia="en-US"/>
        </w:rPr>
      </w:pPr>
      <w:r w:rsidRPr="00510541">
        <w:rPr>
          <w:rFonts w:eastAsia="Calibri"/>
          <w:lang w:eastAsia="en-US"/>
        </w:rPr>
        <w:t>- saskaņā ar Tukuma novada teritorijas plānojuma 2011.-2023. gadam, Tukuma pilsētas teritorijas plānoto (atļauto) izmantošanu, zemes vienība Zemeņu ielā 5, Tukumā, Tukuma novadā, atrodas mežu un Mežaparku teritorijā;</w:t>
      </w:r>
    </w:p>
    <w:p w:rsidR="00DD7A2B" w:rsidRPr="00510541" w:rsidRDefault="00DD7A2B" w:rsidP="00DD7A2B">
      <w:pPr>
        <w:ind w:right="-1" w:firstLine="720"/>
        <w:jc w:val="both"/>
        <w:rPr>
          <w:rFonts w:eastAsia="Calibri"/>
          <w:lang w:eastAsia="en-US"/>
        </w:rPr>
      </w:pPr>
      <w:r w:rsidRPr="00510541">
        <w:rPr>
          <w:rFonts w:eastAsia="Calibri"/>
          <w:lang w:eastAsia="en-US"/>
        </w:rPr>
        <w:t>- uz zemes vienības Zemeņu ielā 5, Tukumā, Tukuma novadā, atrodas mežs;</w:t>
      </w:r>
    </w:p>
    <w:p w:rsidR="00DD7A2B" w:rsidRPr="00510541" w:rsidRDefault="00DD7A2B" w:rsidP="00DD7A2B">
      <w:pPr>
        <w:ind w:firstLine="720"/>
        <w:jc w:val="both"/>
        <w:rPr>
          <w:rFonts w:eastAsia="Calibri"/>
          <w:lang w:eastAsia="en-US"/>
        </w:rPr>
      </w:pPr>
      <w:r w:rsidRPr="00510541">
        <w:rPr>
          <w:rFonts w:eastAsia="Calibri"/>
          <w:lang w:eastAsia="en-US"/>
        </w:rPr>
        <w:t xml:space="preserve">- </w:t>
      </w:r>
      <w:r w:rsidR="00651F73">
        <w:rPr>
          <w:rFonts w:eastAsia="Calibri"/>
          <w:lang w:eastAsia="en-US"/>
        </w:rPr>
        <w:t>M.K.</w:t>
      </w:r>
      <w:r w:rsidRPr="00510541">
        <w:rPr>
          <w:rFonts w:eastAsia="Calibri"/>
          <w:lang w:eastAsia="en-US"/>
        </w:rPr>
        <w:t xml:space="preserve"> pieder nekustamais īpašums Zemeņu ielā 3, Tukumā, Tukuma novadā, kas robežojas ar Tukuma novada pašvaldības zemes vienību Zemeņu ielā 5, Tukumā, Tukuma novadā.</w:t>
      </w:r>
    </w:p>
    <w:p w:rsidR="00DD7A2B" w:rsidRPr="00510541" w:rsidRDefault="00DD7A2B" w:rsidP="00DD7A2B">
      <w:pPr>
        <w:ind w:firstLine="720"/>
        <w:jc w:val="both"/>
      </w:pPr>
      <w:r w:rsidRPr="00510541">
        <w:t>Pamatojoties uz likuma „Par pašvaldībām” 14. panta otrās daļas 3. punktu “</w:t>
      </w:r>
      <w:r w:rsidRPr="00510541">
        <w:rPr>
          <w:i/>
        </w:rPr>
        <w:t>Lai izpildītu savas funkcijas, pašvaldībām likumā noteiktajā kārtībā ir pienākums racionāli un lietderīgi apsaimniekot pašvaldības kustamo un nekustamo mantu”</w:t>
      </w:r>
      <w:r w:rsidRPr="00510541">
        <w:t>, 15. panta pirmā daļas 2. punktu “</w:t>
      </w:r>
      <w:r w:rsidRPr="00510541">
        <w:rPr>
          <w:i/>
        </w:rPr>
        <w:t xml:space="preserve">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w:t>
      </w:r>
      <w:r w:rsidRPr="00510541">
        <w:t>21. panta pirmās daļas 14. punkta a) apakšpunktu, “</w:t>
      </w:r>
      <w:r w:rsidRPr="00510541">
        <w:rPr>
          <w:i/>
        </w:rPr>
        <w:t>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rsidRPr="00510541">
        <w:t>, 15. panta trešo daļu</w:t>
      </w:r>
      <w:r w:rsidRPr="00510541">
        <w:rPr>
          <w:rFonts w:ascii="Arial" w:hAnsi="Arial" w:cs="Arial"/>
          <w:color w:val="414142"/>
          <w:sz w:val="20"/>
          <w:szCs w:val="20"/>
        </w:rPr>
        <w:t xml:space="preserve"> “</w:t>
      </w:r>
      <w:r w:rsidRPr="00510541">
        <w:rPr>
          <w:i/>
        </w:rPr>
        <w:t>no katras autonomās funkcijas izrietošu pārvaldes uzdevumu pašvaldība var deleģēt privātpersonai vai citai publiskai personai”</w:t>
      </w:r>
      <w:r w:rsidRPr="00510541">
        <w:rPr>
          <w:rFonts w:ascii="Arial" w:hAnsi="Arial" w:cs="Arial"/>
          <w:color w:val="414142"/>
          <w:sz w:val="20"/>
          <w:szCs w:val="20"/>
        </w:rPr>
        <w:t xml:space="preserve">, </w:t>
      </w:r>
      <w:r w:rsidRPr="00510541">
        <w:t>Ministru kabineta 30.10.2007. noteikumu Nr.735 „Noteikumi par publiskas personas zemes nomu” 18.3. apakšpunktu „</w:t>
      </w:r>
      <w:r w:rsidRPr="00510541">
        <w:rPr>
          <w:i/>
        </w:rPr>
        <w:t xml:space="preserve">[...]Ja pašvaldības saistošie noteikumi nav izdoti, neapbūvēta zemesgabala nomas maksa gadā ir pārējos gadījumos – ne mazāk kā 1,5 % apmērā no zemes kadastrālās vērtības”, </w:t>
      </w:r>
      <w:r w:rsidRPr="00510541">
        <w:rPr>
          <w:bCs/>
        </w:rPr>
        <w:t>Publiskas personas finanšu līdzekļu un mantas izšķērdēšanas novēršanas likuma 6.</w:t>
      </w:r>
      <w:r w:rsidRPr="00510541">
        <w:rPr>
          <w:bCs/>
          <w:vertAlign w:val="superscript"/>
        </w:rPr>
        <w:t>1</w:t>
      </w:r>
      <w:r w:rsidRPr="00510541">
        <w:rPr>
          <w:bCs/>
        </w:rPr>
        <w:t xml:space="preserve"> panta pirmo daļu </w:t>
      </w:r>
      <w:r w:rsidRPr="00510541">
        <w:rPr>
          <w:bCs/>
          <w:i/>
        </w:rPr>
        <w:t>“</w:t>
      </w:r>
      <w:r w:rsidRPr="00510541">
        <w:rPr>
          <w:i/>
        </w:rPr>
        <w:t xml:space="preserve">Ja likumā vai Ministru kabineta noteikumos nav paredzēts citādi, kustamās mantas nomas līgumu slēdz uz laiku, kas nav ilgāks par pieciem gadiem, zemes nomas līgumu — uz laiku, kas nav ilgāks par 30 gadiem, bet cita nekustamā īpašuma nomas līgumu — uz laiku, kas nav ilgāks par 12 gadiem”: </w:t>
      </w:r>
    </w:p>
    <w:p w:rsidR="00DD7A2B" w:rsidRPr="00510541" w:rsidRDefault="00651F73" w:rsidP="00DD7A2B">
      <w:pPr>
        <w:ind w:firstLine="720"/>
        <w:jc w:val="both"/>
        <w:rPr>
          <w:rFonts w:eastAsia="Calibri"/>
          <w:lang w:eastAsia="en-US"/>
        </w:rPr>
      </w:pPr>
      <w:r>
        <w:rPr>
          <w:rFonts w:eastAsia="Calibri"/>
          <w:lang w:eastAsia="en-US"/>
        </w:rPr>
        <w:t>1.1. iznomāt M.K.</w:t>
      </w:r>
      <w:r w:rsidR="00DD7A2B" w:rsidRPr="00510541">
        <w:rPr>
          <w:rFonts w:eastAsia="Calibri"/>
          <w:lang w:eastAsia="en-US"/>
        </w:rPr>
        <w:t xml:space="preserve"> zemes vienību Zemeņu ielā 5, Tukumā, Tukuma novadā,  0,3097 ha platībā uz 12 (divpadsmit) gadiem bez apbūves tiesībām, bez tiesībām zemes vienību iežogot un bez tiesībām cirst kokus, nosakot nomas maksu 1,5% apmērā no zemes kadastrālās vērtības gadā.</w:t>
      </w:r>
    </w:p>
    <w:p w:rsidR="00DD7A2B" w:rsidRPr="00510541" w:rsidRDefault="00DD7A2B" w:rsidP="00DD7A2B">
      <w:pPr>
        <w:ind w:firstLine="720"/>
        <w:jc w:val="both"/>
        <w:rPr>
          <w:rFonts w:eastAsia="Calibri"/>
          <w:lang w:eastAsia="en-US"/>
        </w:rPr>
      </w:pPr>
      <w:r w:rsidRPr="00510541">
        <w:rPr>
          <w:rFonts w:eastAsia="Calibri"/>
          <w:lang w:eastAsia="en-US"/>
        </w:rPr>
        <w:t xml:space="preserve">Zemes lietošanas mērķis – </w:t>
      </w:r>
      <w:r w:rsidRPr="00510541">
        <w:t>dabas pamatnes, parki, zaļās zonas un citas rekreācijas nozīmes objektu teritorijas, ja tajās atļautā saimnieciskā darbība nav pieskaitāma pie kāda cita klasifikācijā norādīta lietošanas mērķa</w:t>
      </w:r>
      <w:r w:rsidRPr="00510541">
        <w:rPr>
          <w:rFonts w:eastAsia="Calibri"/>
          <w:lang w:eastAsia="en-US"/>
        </w:rPr>
        <w:t>, NĪLM kods 0501;</w:t>
      </w:r>
    </w:p>
    <w:p w:rsidR="00DD7A2B" w:rsidRPr="00510541" w:rsidRDefault="00DD7A2B" w:rsidP="00DD7A2B">
      <w:pPr>
        <w:jc w:val="both"/>
        <w:rPr>
          <w:rFonts w:eastAsia="Calibri"/>
          <w:lang w:eastAsia="en-US"/>
        </w:rPr>
      </w:pPr>
      <w:r w:rsidRPr="00510541">
        <w:rPr>
          <w:rFonts w:eastAsia="Calibri"/>
          <w:lang w:eastAsia="en-US"/>
        </w:rPr>
        <w:tab/>
        <w:t xml:space="preserve">1.2. deleģēt </w:t>
      </w:r>
      <w:r w:rsidR="00651F73">
        <w:rPr>
          <w:rFonts w:eastAsia="Calibri"/>
          <w:lang w:eastAsia="en-US"/>
        </w:rPr>
        <w:t>M.K.</w:t>
      </w:r>
      <w:r w:rsidRPr="00510541">
        <w:rPr>
          <w:rFonts w:eastAsia="Calibri"/>
          <w:lang w:eastAsia="en-US"/>
        </w:rPr>
        <w:t xml:space="preserve"> pašvaldības funkciju – teritorijas Zemeņu ielā 5, Tukumā, Tukuma novadā uzkopšanu, atbrīvojot </w:t>
      </w:r>
      <w:r w:rsidR="00651F73">
        <w:rPr>
          <w:rFonts w:eastAsia="Calibri"/>
          <w:lang w:eastAsia="en-US"/>
        </w:rPr>
        <w:t>M.K.</w:t>
      </w:r>
      <w:r w:rsidRPr="00510541">
        <w:rPr>
          <w:rFonts w:eastAsia="Calibri"/>
          <w:lang w:eastAsia="en-US"/>
        </w:rPr>
        <w:t xml:space="preserve"> no 1.1. punktā noteiktās nomas maksas;</w:t>
      </w:r>
    </w:p>
    <w:p w:rsidR="00DD7A2B" w:rsidRPr="00510541" w:rsidRDefault="00DD7A2B" w:rsidP="00DD7A2B">
      <w:pPr>
        <w:jc w:val="both"/>
        <w:rPr>
          <w:rFonts w:eastAsia="Calibri"/>
          <w:lang w:eastAsia="en-US"/>
        </w:rPr>
      </w:pPr>
      <w:r w:rsidRPr="00510541">
        <w:rPr>
          <w:rFonts w:eastAsia="Calibri"/>
          <w:lang w:eastAsia="en-US"/>
        </w:rPr>
        <w:lastRenderedPageBreak/>
        <w:tab/>
        <w:t xml:space="preserve">1.3. noteikt, ka </w:t>
      </w:r>
      <w:r w:rsidR="00651F73">
        <w:rPr>
          <w:rFonts w:eastAsia="Calibri"/>
          <w:lang w:eastAsia="en-US"/>
        </w:rPr>
        <w:t>M.K.</w:t>
      </w:r>
      <w:r w:rsidRPr="00510541">
        <w:rPr>
          <w:rFonts w:eastAsia="Calibri"/>
          <w:lang w:eastAsia="en-US"/>
        </w:rPr>
        <w:t xml:space="preserve"> netiek atbrīvots no nekustamā īpašuma nodokļa maksājumiem. </w:t>
      </w:r>
    </w:p>
    <w:p w:rsidR="00DD7A2B" w:rsidRDefault="00DD7A2B" w:rsidP="00DD7A2B">
      <w:pPr>
        <w:ind w:firstLine="720"/>
        <w:jc w:val="both"/>
        <w:rPr>
          <w:rFonts w:eastAsia="Calibri"/>
          <w:i/>
          <w:lang w:eastAsia="en-US"/>
        </w:rPr>
      </w:pPr>
      <w:r w:rsidRPr="00510541">
        <w:rPr>
          <w:rFonts w:eastAsia="Calibri"/>
          <w:i/>
          <w:lang w:eastAsia="en-US"/>
        </w:rPr>
        <w:t>Lēmumu var pārsūdzēt Administratīvajā rajona tiesā 1 (viena) mēneša laikā no tā spēkā stāšanās dienas.</w:t>
      </w:r>
    </w:p>
    <w:p w:rsidR="00DD7A2B" w:rsidRPr="00510541" w:rsidRDefault="00DD7A2B" w:rsidP="00DD7A2B">
      <w:pPr>
        <w:jc w:val="both"/>
        <w:rPr>
          <w:rFonts w:eastAsia="Calibri"/>
          <w:i/>
          <w:lang w:eastAsia="en-US"/>
        </w:rPr>
      </w:pPr>
    </w:p>
    <w:p w:rsidR="00DD7A2B" w:rsidRPr="00510541" w:rsidRDefault="00DD7A2B" w:rsidP="00DD7A2B">
      <w:pPr>
        <w:ind w:firstLine="720"/>
        <w:jc w:val="both"/>
        <w:rPr>
          <w:rFonts w:eastAsia="Calibri"/>
          <w:lang w:eastAsia="en-US"/>
        </w:rPr>
      </w:pPr>
      <w:r w:rsidRPr="00510541">
        <w:rPr>
          <w:rFonts w:eastAsia="Calibri"/>
          <w:lang w:eastAsia="en-US"/>
        </w:rPr>
        <w:t>2. Pamatojoties uz likuma „Par valsts un pašvaldību zemes īpašuma tiesībām un to nostiprināšanu zemesgrāmatās” 3. panta piektās daļas 1. punktu “</w:t>
      </w:r>
      <w:r w:rsidRPr="00510541">
        <w:rPr>
          <w:rFonts w:eastAsia="Calibri"/>
          <w:i/>
          <w:lang w:eastAsia="en-US"/>
        </w:rPr>
        <w:t xml:space="preserve">zemes reformas laikā pašvaldībām piekrīt un uz attiecīgās pašvaldības vārda zemesgrāmatā ierakstāma apbūvēta lauku apvidu zeme, par kuru atbilstoši Valsts un pašvaldību īpašuma privatizācijas un privatizācijas sertifikātu izmantošanas pabeigšanas likuma </w:t>
      </w:r>
      <w:hyperlink r:id="rId73" w:anchor="4" w:tgtFrame="_top" w:tooltip="Valsts un pašvaldību īpašuma privatizācijas un privatizācijas sertifikātu izmantošanas pabeigšanas likums" w:history="1">
        <w:r w:rsidRPr="00510541">
          <w:rPr>
            <w:rFonts w:eastAsia="Calibri"/>
            <w:i/>
            <w:lang w:eastAsia="en-US"/>
          </w:rPr>
          <w:t>25.panta ceturtajai daļai</w:t>
        </w:r>
      </w:hyperlink>
      <w:r w:rsidRPr="00510541">
        <w:rPr>
          <w:rFonts w:eastAsia="Calibri"/>
          <w:i/>
          <w:lang w:eastAsia="en-US"/>
        </w:rPr>
        <w:t xml:space="preserve"> noslēdzami zemes nomas līgumi”</w:t>
      </w:r>
      <w:r w:rsidRPr="00510541">
        <w:rPr>
          <w:rFonts w:eastAsia="Calibri"/>
          <w:lang w:eastAsia="en-US"/>
        </w:rPr>
        <w:t xml:space="preserve"> un </w:t>
      </w:r>
      <w:r w:rsidRPr="00510541">
        <w:rPr>
          <w:rFonts w:eastAsia="Calibri"/>
          <w:bCs/>
          <w:lang w:eastAsia="en-US"/>
        </w:rPr>
        <w:t>Valsts un pašvaldības īpašuma privatizācijas un privatizācijas sertifikātu pabeigšanas likuma 25. panta ceturto daļu “</w:t>
      </w:r>
      <w:r w:rsidRPr="00510541">
        <w:rPr>
          <w:rFonts w:eastAsia="Calibri"/>
          <w:i/>
          <w:lang w:eastAsia="en-US"/>
        </w:rPr>
        <w:t>par zemi, kas nepieciešama zemes lietotājam viņam piederošo ēku (būvju) uzturēšanai, [...], noslēdzams zemes nomas līgums[...]”,</w:t>
      </w:r>
      <w:r w:rsidRPr="00510541">
        <w:rPr>
          <w:rFonts w:eastAsia="Calibri"/>
          <w:bCs/>
          <w:lang w:eastAsia="en-US"/>
        </w:rPr>
        <w:t xml:space="preserve"> Ministru kabineta 30.08.2005. noteikumu Nr.644 „Noteikumi par neizpirktās lauku apvidus zemes nomas līguma noslēgšanas un nomas maksas aprēķināšanas kārtību” 7. punktu, kas nosaka, ka “</w:t>
      </w:r>
      <w:r w:rsidRPr="00510541">
        <w:rPr>
          <w:rFonts w:eastAsia="Calibri"/>
          <w:i/>
          <w:lang w:eastAsia="en-US"/>
        </w:rPr>
        <w:t xml:space="preserve">nomas līgumā par zemi gada nomas maksa nosakāma 0,5 % apmērā no zemes kadastrālās vērtības” </w:t>
      </w:r>
      <w:r w:rsidRPr="00510541">
        <w:rPr>
          <w:rFonts w:eastAsia="Calibri"/>
          <w:lang w:eastAsia="en-US"/>
        </w:rPr>
        <w:t xml:space="preserve">un faktu, ka zemesgabals „Renči”, Pūres pagastā, Tukuma novadā, tiek izmantots uz tā esošo </w:t>
      </w:r>
      <w:r w:rsidR="00651F73">
        <w:rPr>
          <w:rFonts w:eastAsia="Calibri"/>
          <w:lang w:eastAsia="en-US"/>
        </w:rPr>
        <w:t>E.T.</w:t>
      </w:r>
      <w:r w:rsidRPr="00510541">
        <w:rPr>
          <w:rFonts w:eastAsia="Calibri"/>
          <w:lang w:eastAsia="en-US"/>
        </w:rPr>
        <w:t xml:space="preserve"> piederošo ēku (būvju) uzturēšanai,</w:t>
      </w:r>
    </w:p>
    <w:p w:rsidR="00DD7A2B" w:rsidRPr="00510541" w:rsidRDefault="00DD7A2B" w:rsidP="00DD7A2B">
      <w:pPr>
        <w:ind w:firstLine="720"/>
        <w:jc w:val="both"/>
        <w:rPr>
          <w:rFonts w:eastAsia="Calibri"/>
          <w:lang w:eastAsia="en-US"/>
        </w:rPr>
      </w:pPr>
      <w:r w:rsidRPr="00510541">
        <w:rPr>
          <w:rFonts w:eastAsia="Calibri"/>
          <w:lang w:eastAsia="en-US"/>
        </w:rPr>
        <w:t xml:space="preserve">2.1. iznomāt zemes vienību </w:t>
      </w:r>
      <w:r w:rsidRPr="00510541">
        <w:rPr>
          <w:rFonts w:eastAsia="Calibri"/>
          <w:b/>
          <w:lang w:eastAsia="en-US"/>
        </w:rPr>
        <w:t>„Renči”, Pūres pagastā, Tukuma novadā</w:t>
      </w:r>
      <w:r w:rsidRPr="00510541">
        <w:rPr>
          <w:rFonts w:eastAsia="Calibri"/>
          <w:lang w:eastAsia="en-US"/>
        </w:rPr>
        <w:t xml:space="preserve">, ar kadastra apzīmējumu 9074 004 0094 - 3,0 ha platībā </w:t>
      </w:r>
      <w:r w:rsidR="00651F73">
        <w:rPr>
          <w:rFonts w:eastAsia="Calibri"/>
          <w:lang w:eastAsia="en-US"/>
        </w:rPr>
        <w:t>E.T.</w:t>
      </w:r>
      <w:r w:rsidRPr="00510541">
        <w:rPr>
          <w:rFonts w:eastAsia="Calibri"/>
          <w:lang w:eastAsia="en-US"/>
        </w:rPr>
        <w:t>, nosakot nomas maksu – 0,5% apmērā no zemes kadastrālās vērtības gadā un termiņu – 10 (desmit) gadi;</w:t>
      </w:r>
    </w:p>
    <w:p w:rsidR="00DD7A2B" w:rsidRPr="00510541" w:rsidRDefault="00DD7A2B" w:rsidP="00DD7A2B">
      <w:pPr>
        <w:ind w:firstLine="720"/>
        <w:jc w:val="both"/>
        <w:rPr>
          <w:rFonts w:eastAsia="Calibri"/>
          <w:lang w:eastAsia="en-US"/>
        </w:rPr>
      </w:pPr>
      <w:r w:rsidRPr="00510541">
        <w:rPr>
          <w:rFonts w:eastAsia="Calibri"/>
          <w:lang w:eastAsia="en-US"/>
        </w:rPr>
        <w:t xml:space="preserve">2.2. uzdot </w:t>
      </w:r>
      <w:r w:rsidR="00651F73">
        <w:rPr>
          <w:rFonts w:eastAsia="Calibri"/>
          <w:lang w:eastAsia="en-US"/>
        </w:rPr>
        <w:t>E.T.</w:t>
      </w:r>
      <w:r w:rsidRPr="00510541">
        <w:rPr>
          <w:rFonts w:eastAsia="Calibri"/>
          <w:lang w:eastAsia="en-US"/>
        </w:rPr>
        <w:t xml:space="preserve"> līdz 2016. gada 30. decembrim noslēgt zemes nomas līgumu ar Tukuma novada Pūres un Jaunsātu pagastu pārvaldi.</w:t>
      </w:r>
    </w:p>
    <w:p w:rsidR="00DD7A2B" w:rsidRPr="00510541" w:rsidRDefault="00DD7A2B" w:rsidP="00DD7A2B">
      <w:pPr>
        <w:ind w:firstLine="720"/>
        <w:jc w:val="both"/>
        <w:rPr>
          <w:rFonts w:eastAsia="Calibri"/>
          <w:i/>
          <w:lang w:eastAsia="en-US"/>
        </w:rPr>
      </w:pPr>
      <w:r w:rsidRPr="00510541">
        <w:rPr>
          <w:rFonts w:eastAsia="Calibri"/>
          <w:i/>
          <w:lang w:eastAsia="en-US"/>
        </w:rPr>
        <w:t>Lēmumu var pārsūdzēt Administratīvajā rajona tiesā 1 (viena) mēneša laikā no tā spēkā stāšanās dienas</w:t>
      </w:r>
    </w:p>
    <w:p w:rsidR="00DD7A2B" w:rsidRPr="00510541" w:rsidRDefault="00DD7A2B" w:rsidP="00DD7A2B">
      <w:pPr>
        <w:rPr>
          <w:rFonts w:ascii="Calibri" w:eastAsia="Calibri" w:hAnsi="Calibri"/>
          <w:lang w:eastAsia="en-US"/>
        </w:rPr>
      </w:pPr>
    </w:p>
    <w:p w:rsidR="00DD7A2B" w:rsidRPr="00E44007" w:rsidRDefault="00DD7A2B" w:rsidP="00DD7A2B">
      <w:pPr>
        <w:ind w:firstLine="720"/>
        <w:jc w:val="both"/>
        <w:rPr>
          <w:rFonts w:eastAsia="Calibri"/>
          <w:i/>
          <w:lang w:eastAsia="en-US"/>
        </w:rPr>
      </w:pPr>
      <w:r>
        <w:rPr>
          <w:rFonts w:eastAsia="Calibri"/>
          <w:lang w:eastAsia="en-US"/>
        </w:rPr>
        <w:t>3. </w:t>
      </w:r>
      <w:r w:rsidRPr="00E44007">
        <w:rPr>
          <w:rFonts w:eastAsia="Calibri"/>
          <w:lang w:eastAsia="en-US"/>
        </w:rPr>
        <w:t>Pamatojoties uz  SIA “Tukuma si</w:t>
      </w:r>
      <w:r>
        <w:rPr>
          <w:rFonts w:eastAsia="Calibri"/>
          <w:lang w:eastAsia="en-US"/>
        </w:rPr>
        <w:t>l</w:t>
      </w:r>
      <w:r w:rsidRPr="00E44007">
        <w:rPr>
          <w:rFonts w:eastAsia="Calibri"/>
          <w:lang w:eastAsia="en-US"/>
        </w:rPr>
        <w:t>tums” (reģ. Nr.49203001267, juridiskā adrese Asteru iela 6, Tukums, Tukuma novads) 15.11.2016. iesniegumu Nr.1-10/5-18 (reģistrēts Tukuma novada Domē  15.11.2016., Nr.6213) par atteikšanos no zemes Putniņu ielā 10, Tukumā, Tukuma novadā</w:t>
      </w:r>
      <w:r>
        <w:rPr>
          <w:rFonts w:eastAsia="Calibri"/>
          <w:lang w:eastAsia="en-US"/>
        </w:rPr>
        <w:t>,</w:t>
      </w:r>
      <w:r w:rsidRPr="00E44007">
        <w:rPr>
          <w:rFonts w:eastAsia="Calibri"/>
          <w:lang w:eastAsia="en-US"/>
        </w:rPr>
        <w:t xml:space="preserve"> nomas, Tukuma novada </w:t>
      </w:r>
      <w:r>
        <w:rPr>
          <w:rFonts w:eastAsia="Calibri"/>
          <w:lang w:eastAsia="en-US"/>
        </w:rPr>
        <w:t>b</w:t>
      </w:r>
      <w:r w:rsidRPr="00E44007">
        <w:rPr>
          <w:rFonts w:eastAsia="Calibri"/>
          <w:lang w:eastAsia="en-US"/>
        </w:rPr>
        <w:t>ūvvaldes 11.06.2016.</w:t>
      </w:r>
      <w:r>
        <w:rPr>
          <w:rFonts w:eastAsia="Calibri"/>
          <w:lang w:eastAsia="en-US"/>
        </w:rPr>
        <w:t xml:space="preserve"> </w:t>
      </w:r>
      <w:r w:rsidRPr="00E44007">
        <w:rPr>
          <w:rFonts w:eastAsia="Calibri"/>
          <w:lang w:eastAsia="en-US"/>
        </w:rPr>
        <w:t>izziņu Nr. BIS/BV23.1-2016-119 (6-3) par būves neesamību un 27.03.2008. zemes nomas līguma Nr.337 5.2.2.</w:t>
      </w:r>
      <w:r w:rsidRPr="00E44007">
        <w:rPr>
          <w:rFonts w:eastAsia="Calibri"/>
          <w:i/>
          <w:lang w:eastAsia="en-US"/>
        </w:rPr>
        <w:t>punktu līgums izbeidzas pēc abu pušu vienošanās:</w:t>
      </w:r>
    </w:p>
    <w:p w:rsidR="00DD7A2B" w:rsidRPr="00E44007" w:rsidRDefault="00DD7A2B" w:rsidP="00DD7A2B">
      <w:pPr>
        <w:ind w:firstLine="720"/>
        <w:jc w:val="both"/>
        <w:rPr>
          <w:rFonts w:eastAsia="Calibri"/>
          <w:lang w:eastAsia="en-US"/>
        </w:rPr>
      </w:pPr>
      <w:r w:rsidRPr="00E44007">
        <w:rPr>
          <w:rFonts w:eastAsia="Calibri"/>
          <w:lang w:eastAsia="en-US"/>
        </w:rPr>
        <w:t>-  ar 31.12.2016.</w:t>
      </w:r>
      <w:r>
        <w:rPr>
          <w:rFonts w:eastAsia="Calibri"/>
          <w:lang w:eastAsia="en-US"/>
        </w:rPr>
        <w:t xml:space="preserve"> </w:t>
      </w:r>
      <w:r w:rsidRPr="00E44007">
        <w:rPr>
          <w:rFonts w:eastAsia="Calibri"/>
          <w:lang w:eastAsia="en-US"/>
        </w:rPr>
        <w:t>izbeigt zemes Putniņu ielā 10, Tukumā, Tukuma novadā (kadastra apzīmējums 9001 001 0461)</w:t>
      </w:r>
      <w:r>
        <w:rPr>
          <w:rFonts w:eastAsia="Calibri"/>
          <w:lang w:eastAsia="en-US"/>
        </w:rPr>
        <w:t>,</w:t>
      </w:r>
      <w:r w:rsidRPr="00E44007">
        <w:rPr>
          <w:rFonts w:eastAsia="Calibri"/>
          <w:lang w:eastAsia="en-US"/>
        </w:rPr>
        <w:t xml:space="preserve"> nomas līgumu Nr.337, noslēgtu 27.03.2008. ar SIA “Tukuma si</w:t>
      </w:r>
      <w:r>
        <w:rPr>
          <w:rFonts w:eastAsia="Calibri"/>
          <w:lang w:eastAsia="en-US"/>
        </w:rPr>
        <w:t>l</w:t>
      </w:r>
      <w:r w:rsidRPr="00E44007">
        <w:rPr>
          <w:rFonts w:eastAsia="Calibri"/>
          <w:lang w:eastAsia="en-US"/>
        </w:rPr>
        <w:t>tums”</w:t>
      </w:r>
      <w:r>
        <w:rPr>
          <w:rFonts w:eastAsia="Calibri"/>
          <w:lang w:eastAsia="en-US"/>
        </w:rPr>
        <w:t>.</w:t>
      </w:r>
    </w:p>
    <w:p w:rsidR="00DD7A2B" w:rsidRPr="00E44007" w:rsidRDefault="00DD7A2B" w:rsidP="00DD7A2B">
      <w:pPr>
        <w:spacing w:after="200" w:line="276" w:lineRule="auto"/>
        <w:ind w:right="-2" w:firstLine="720"/>
        <w:jc w:val="both"/>
        <w:rPr>
          <w:rFonts w:eastAsia="Calibri"/>
          <w:i/>
          <w:lang w:eastAsia="en-US"/>
        </w:rPr>
      </w:pPr>
      <w:r w:rsidRPr="00E44007">
        <w:rPr>
          <w:rFonts w:eastAsia="Calibri"/>
          <w:i/>
          <w:lang w:eastAsia="en-US"/>
        </w:rPr>
        <w:t>Lēmumu var pārsūdzēt Administratīvajā rajona tiesā viena mēneša laikā no tā spēkā stāšanās dienas.</w:t>
      </w:r>
    </w:p>
    <w:p w:rsidR="00DD7A2B" w:rsidRPr="00510541" w:rsidRDefault="00DD7A2B" w:rsidP="00DD7A2B">
      <w:pPr>
        <w:rPr>
          <w:rFonts w:ascii="Calibri" w:eastAsia="Calibri" w:hAnsi="Calibri"/>
          <w:lang w:eastAsia="en-US"/>
        </w:rPr>
      </w:pPr>
    </w:p>
    <w:p w:rsidR="00DD7A2B" w:rsidRPr="00510541" w:rsidRDefault="00DD7A2B" w:rsidP="00DD7A2B">
      <w:pPr>
        <w:rPr>
          <w:rFonts w:ascii="Calibri" w:eastAsia="Calibri" w:hAnsi="Calibri"/>
          <w:lang w:eastAsia="en-US"/>
        </w:rPr>
      </w:pPr>
    </w:p>
    <w:p w:rsidR="00DD7A2B" w:rsidRPr="00510541" w:rsidRDefault="00DD7A2B" w:rsidP="00DD7A2B">
      <w:pPr>
        <w:rPr>
          <w:rFonts w:ascii="Calibri" w:eastAsia="Calibri" w:hAnsi="Calibri"/>
          <w:lang w:eastAsia="en-US"/>
        </w:rPr>
      </w:pPr>
    </w:p>
    <w:p w:rsidR="00DD7A2B" w:rsidRPr="00510541" w:rsidRDefault="00DD7A2B" w:rsidP="00DD7A2B">
      <w:pPr>
        <w:rPr>
          <w:rFonts w:ascii="Calibri" w:eastAsia="Calibri" w:hAnsi="Calibri"/>
          <w:lang w:eastAsia="en-US"/>
        </w:rPr>
      </w:pPr>
    </w:p>
    <w:p w:rsidR="00DD7A2B" w:rsidRPr="00510541" w:rsidRDefault="00DD7A2B" w:rsidP="00DD7A2B">
      <w:pPr>
        <w:jc w:val="both"/>
        <w:rPr>
          <w:rFonts w:eastAsia="Calibri"/>
          <w:sz w:val="20"/>
          <w:szCs w:val="20"/>
          <w:lang w:eastAsia="en-US"/>
        </w:rPr>
      </w:pP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 xml:space="preserve">Nosūtīt: </w:t>
      </w: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 xml:space="preserve">- Īp.nod.; </w:t>
      </w: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 izraksti</w:t>
      </w:r>
    </w:p>
    <w:p w:rsidR="00DD7A2B" w:rsidRPr="00510541" w:rsidRDefault="00DD7A2B" w:rsidP="00DD7A2B">
      <w:pPr>
        <w:jc w:val="both"/>
        <w:rPr>
          <w:rFonts w:eastAsia="Calibri"/>
          <w:sz w:val="20"/>
          <w:szCs w:val="20"/>
          <w:lang w:eastAsia="en-US"/>
        </w:rPr>
      </w:pPr>
    </w:p>
    <w:p w:rsidR="00DD7A2B" w:rsidRPr="00510541" w:rsidRDefault="00DD7A2B" w:rsidP="00DD7A2B">
      <w:pPr>
        <w:jc w:val="both"/>
        <w:rPr>
          <w:rFonts w:eastAsia="Calibri"/>
          <w:sz w:val="20"/>
          <w:szCs w:val="20"/>
          <w:lang w:eastAsia="en-US"/>
        </w:rPr>
      </w:pPr>
      <w:r w:rsidRPr="00510541">
        <w:rPr>
          <w:rFonts w:eastAsia="Calibri"/>
          <w:sz w:val="20"/>
          <w:szCs w:val="20"/>
          <w:lang w:eastAsia="en-US"/>
        </w:rPr>
        <w:t>__________________________________</w:t>
      </w:r>
    </w:p>
    <w:p w:rsidR="00DD7A2B" w:rsidRDefault="00DD7A2B" w:rsidP="00DD7A2B">
      <w:pPr>
        <w:jc w:val="both"/>
        <w:rPr>
          <w:rFonts w:eastAsia="Calibri"/>
          <w:sz w:val="20"/>
          <w:szCs w:val="20"/>
          <w:lang w:eastAsia="en-US"/>
        </w:rPr>
      </w:pPr>
      <w:r w:rsidRPr="00510541">
        <w:rPr>
          <w:rFonts w:eastAsia="Calibri"/>
          <w:sz w:val="20"/>
          <w:szCs w:val="20"/>
          <w:lang w:eastAsia="en-US"/>
        </w:rPr>
        <w:t>Sagatavoja Īpašumu nodaļa (V.Bērzājs)</w:t>
      </w:r>
    </w:p>
    <w:p w:rsidR="00DD7A2B" w:rsidRDefault="00DD7A2B" w:rsidP="00DD7A2B">
      <w:pPr>
        <w:rPr>
          <w:rFonts w:eastAsia="Calibri"/>
          <w:sz w:val="20"/>
          <w:szCs w:val="20"/>
        </w:rPr>
      </w:pPr>
      <w:r>
        <w:rPr>
          <w:rFonts w:eastAsia="Calibri"/>
          <w:sz w:val="20"/>
          <w:szCs w:val="20"/>
        </w:rPr>
        <w:t>Izskatīts Teritoriālās attīstības komitejā. 3.punkts no jauna</w:t>
      </w:r>
    </w:p>
    <w:p w:rsidR="00DD7A2B" w:rsidRPr="00510541" w:rsidRDefault="00DD7A2B" w:rsidP="00DD7A2B">
      <w:pPr>
        <w:rPr>
          <w:rFonts w:eastAsia="Calibri"/>
          <w:sz w:val="20"/>
          <w:szCs w:val="20"/>
        </w:rPr>
      </w:pPr>
      <w:r>
        <w:rPr>
          <w:rFonts w:eastAsia="Calibri"/>
          <w:sz w:val="20"/>
          <w:szCs w:val="20"/>
        </w:rPr>
        <w:t xml:space="preserve">Iesniedza izsk. Teritoriālās attīstības komiteja  </w:t>
      </w:r>
    </w:p>
    <w:p w:rsidR="00DD7A2B" w:rsidRPr="00510541" w:rsidRDefault="00DD7A2B" w:rsidP="00DD7A2B">
      <w:pPr>
        <w:jc w:val="both"/>
        <w:rPr>
          <w:rFonts w:eastAsia="Calibri"/>
          <w:sz w:val="20"/>
          <w:szCs w:val="20"/>
          <w:lang w:eastAsia="en-US"/>
        </w:rPr>
      </w:pPr>
    </w:p>
    <w:p w:rsidR="00DD7A2B" w:rsidRDefault="00DD7A2B" w:rsidP="008728D9">
      <w:pPr>
        <w:suppressAutoHyphens/>
        <w:autoSpaceDN w:val="0"/>
        <w:ind w:right="-1"/>
        <w:jc w:val="center"/>
        <w:textAlignment w:val="baseline"/>
        <w:rPr>
          <w:b/>
        </w:rPr>
      </w:pPr>
    </w:p>
    <w:p w:rsidR="008728D9" w:rsidRPr="00BA0771" w:rsidRDefault="008728D9" w:rsidP="008728D9">
      <w:pPr>
        <w:suppressAutoHyphens/>
        <w:autoSpaceDN w:val="0"/>
        <w:ind w:right="-1"/>
        <w:jc w:val="center"/>
        <w:textAlignment w:val="baseline"/>
        <w:rPr>
          <w:b/>
        </w:rPr>
      </w:pPr>
      <w:r w:rsidRPr="00BA0771">
        <w:rPr>
          <w:b/>
        </w:rPr>
        <w:t>L Ē M U M S</w:t>
      </w:r>
    </w:p>
    <w:p w:rsidR="008728D9" w:rsidRDefault="008728D9" w:rsidP="008728D9">
      <w:pPr>
        <w:suppressAutoHyphens/>
        <w:autoSpaceDN w:val="0"/>
        <w:ind w:right="-1"/>
        <w:jc w:val="center"/>
        <w:textAlignment w:val="baseline"/>
      </w:pPr>
      <w:r>
        <w:lastRenderedPageBreak/>
        <w:t>Tukumā</w:t>
      </w:r>
    </w:p>
    <w:p w:rsidR="008728D9" w:rsidRDefault="008728D9" w:rsidP="008728D9">
      <w:pPr>
        <w:suppressAutoHyphens/>
        <w:autoSpaceDN w:val="0"/>
        <w:ind w:right="-1"/>
        <w:jc w:val="both"/>
        <w:textAlignment w:val="baseline"/>
      </w:pPr>
      <w:r>
        <w:t>2016.gada 24.novembrī</w:t>
      </w:r>
      <w:r>
        <w:tab/>
      </w:r>
      <w:r>
        <w:tab/>
      </w:r>
      <w:r>
        <w:tab/>
      </w:r>
      <w:r>
        <w:tab/>
      </w:r>
      <w:r>
        <w:tab/>
      </w:r>
      <w:r>
        <w:tab/>
      </w:r>
      <w:r>
        <w:tab/>
      </w:r>
      <w:r>
        <w:tab/>
        <w:t xml:space="preserve">prot.Nr.16, </w:t>
      </w:r>
      <w:r w:rsidR="00DD7A2B">
        <w:t>32</w:t>
      </w:r>
      <w:r>
        <w:t>.§.</w:t>
      </w:r>
    </w:p>
    <w:p w:rsidR="003602A0" w:rsidRDefault="003602A0" w:rsidP="003602A0">
      <w:pPr>
        <w:jc w:val="center"/>
        <w:rPr>
          <w:rFonts w:eastAsia="Calibri"/>
          <w:lang w:eastAsia="en-US"/>
        </w:rPr>
      </w:pPr>
    </w:p>
    <w:p w:rsidR="008728D9" w:rsidRPr="003602A0" w:rsidRDefault="008728D9" w:rsidP="003602A0">
      <w:pPr>
        <w:jc w:val="center"/>
        <w:rPr>
          <w:rFonts w:eastAsia="Calibri"/>
          <w:lang w:eastAsia="en-US"/>
        </w:rPr>
      </w:pPr>
    </w:p>
    <w:p w:rsidR="003602A0" w:rsidRPr="003602A0" w:rsidRDefault="003602A0" w:rsidP="003602A0">
      <w:pPr>
        <w:jc w:val="both"/>
        <w:rPr>
          <w:rFonts w:eastAsia="Calibri"/>
          <w:b/>
          <w:lang w:eastAsia="en-US"/>
        </w:rPr>
      </w:pPr>
      <w:r w:rsidRPr="003602A0">
        <w:rPr>
          <w:rFonts w:eastAsia="Calibri"/>
          <w:b/>
          <w:lang w:eastAsia="en-US"/>
        </w:rPr>
        <w:t xml:space="preserve">Par zemes maiņu ar SIA “Stiga RM” </w:t>
      </w:r>
    </w:p>
    <w:p w:rsidR="003602A0" w:rsidRPr="003602A0" w:rsidRDefault="003602A0" w:rsidP="003602A0">
      <w:pPr>
        <w:suppressAutoHyphens/>
        <w:autoSpaceDN w:val="0"/>
        <w:ind w:right="282"/>
        <w:jc w:val="both"/>
        <w:textAlignment w:val="baseline"/>
      </w:pPr>
    </w:p>
    <w:p w:rsidR="003602A0" w:rsidRPr="003602A0" w:rsidRDefault="003602A0" w:rsidP="003602A0">
      <w:pPr>
        <w:jc w:val="both"/>
        <w:rPr>
          <w:rFonts w:eastAsia="Calibri"/>
          <w:lang w:eastAsia="en-US"/>
        </w:rPr>
      </w:pPr>
    </w:p>
    <w:p w:rsidR="003602A0" w:rsidRPr="003602A0" w:rsidRDefault="003602A0" w:rsidP="003602A0">
      <w:pPr>
        <w:ind w:firstLine="720"/>
        <w:jc w:val="both"/>
        <w:rPr>
          <w:rFonts w:eastAsia="Calibri"/>
          <w:lang w:eastAsia="en-US"/>
        </w:rPr>
      </w:pPr>
      <w:r w:rsidRPr="003602A0">
        <w:rPr>
          <w:rFonts w:eastAsia="Calibri"/>
          <w:lang w:eastAsia="en-US"/>
        </w:rPr>
        <w:t>Pamatojoties uz SIA „Stiga RM” (reģ. Nr.40003194846, juridiskā adrese Ziedoņa iela 11, Tukums, Tukuma novads) 15.09.2016. iesniegumu Nr.1-1/1042 (reģistrēts Domē 16.09.2016. Nr. 4952) par nekustamo īpašumu Meža ielā 16A un Meža ielā 18A, Tukumā, tirgus vērtību iesniegšanu, Dome konstatē:</w:t>
      </w:r>
    </w:p>
    <w:p w:rsidR="003602A0" w:rsidRPr="003602A0" w:rsidRDefault="003602A0" w:rsidP="003602A0">
      <w:pPr>
        <w:jc w:val="both"/>
        <w:rPr>
          <w:rFonts w:eastAsia="Calibri"/>
          <w:lang w:eastAsia="en-US"/>
        </w:rPr>
      </w:pPr>
    </w:p>
    <w:p w:rsidR="003602A0" w:rsidRPr="003602A0" w:rsidRDefault="003602A0" w:rsidP="003602A0">
      <w:pPr>
        <w:jc w:val="both"/>
        <w:rPr>
          <w:rFonts w:eastAsia="Calibri"/>
          <w:lang w:eastAsia="en-US"/>
        </w:rPr>
      </w:pPr>
      <w:r w:rsidRPr="003602A0">
        <w:rPr>
          <w:rFonts w:eastAsia="Calibri"/>
          <w:lang w:eastAsia="en-US"/>
        </w:rPr>
        <w:t>- ar Tukuma novada Domes 25.04.2013. lēmumu „Par SIA „Stiga RM” un Tukuma novada Domes Nodomu protokolu ” (prot. Nr.7, 2.§.), Dome atbalstījusi SIA „Stiga RM” ieceri Katrīnas laukumā  graustu vietā attīstīt viesnīcu, tādejādi sakārtojot pilsētvidi pilsētas vēsturiskajā centrā;</w:t>
      </w:r>
    </w:p>
    <w:p w:rsidR="003602A0" w:rsidRPr="003602A0" w:rsidRDefault="003602A0" w:rsidP="003602A0">
      <w:pPr>
        <w:jc w:val="both"/>
        <w:rPr>
          <w:rFonts w:eastAsia="Calibri"/>
          <w:lang w:eastAsia="en-US"/>
        </w:rPr>
      </w:pPr>
      <w:r w:rsidRPr="003602A0">
        <w:rPr>
          <w:rFonts w:eastAsia="Calibri"/>
          <w:lang w:eastAsia="en-US"/>
        </w:rPr>
        <w:t>-2013.gada 8.maijā starp Tukuma novada Domi un SIA „Stiga RM” noslēgts Nodomu protokols Nr.TND/2-58.9/13/34;</w:t>
      </w:r>
    </w:p>
    <w:p w:rsidR="003602A0" w:rsidRPr="003602A0" w:rsidRDefault="003602A0" w:rsidP="003602A0">
      <w:pPr>
        <w:jc w:val="both"/>
        <w:rPr>
          <w:rFonts w:eastAsia="Calibri"/>
          <w:lang w:eastAsia="en-US"/>
        </w:rPr>
      </w:pPr>
      <w:r w:rsidRPr="003602A0">
        <w:rPr>
          <w:rFonts w:eastAsia="Calibri"/>
          <w:lang w:eastAsia="en-US"/>
        </w:rPr>
        <w:t>- nodomu protokolā puses vienojušās  par pašvaldības zemes Katrīnas laukumā 2A, Tukumā, Tukuma novadā, maiņu pret SIA “Stiga RM”  zemes īpašumiem Meža ielā 16A, Tukumā, Tukuma novadā, un Meža ielā 18A, Tukumā, Tukuma novadā;</w:t>
      </w:r>
    </w:p>
    <w:p w:rsidR="003602A0" w:rsidRPr="003602A0" w:rsidRDefault="003602A0" w:rsidP="003602A0">
      <w:pPr>
        <w:jc w:val="both"/>
        <w:rPr>
          <w:rFonts w:eastAsia="Calibri"/>
          <w:color w:val="FF0000"/>
          <w:lang w:eastAsia="en-US"/>
        </w:rPr>
      </w:pPr>
      <w:r w:rsidRPr="003602A0">
        <w:rPr>
          <w:rFonts w:eastAsia="Calibri"/>
          <w:lang w:eastAsia="en-US"/>
        </w:rPr>
        <w:t xml:space="preserve">- pašvaldības zemes īpašums Katrīnas Laukumā 2A, Tukumā, Tukuma novadā (kadastra Nr.9001 004 0944), 0,0466 ha platībā ir reģistrēts Tukuma rajona tiesas Zemesgrāmatu nodaļas Tukuma pilsētas Zemesgrāmatas nodalījumā Nr.100000551072. Saskaņā ar SIA “Interbaltija” 08.03.2016.  atzinumu, tirgus vērtība zemei Katrīnas Laukumā 2A, Tukumā, Tukuma novadā, ir 9100,00 EUR; </w:t>
      </w:r>
      <w:r w:rsidRPr="003602A0">
        <w:rPr>
          <w:rFonts w:eastAsia="Calibri"/>
          <w:color w:val="FF0000"/>
          <w:lang w:eastAsia="en-US"/>
        </w:rPr>
        <w:t xml:space="preserve">(informācija </w:t>
      </w:r>
      <w:r w:rsidR="00AA6F7F">
        <w:rPr>
          <w:rFonts w:eastAsia="Calibri"/>
          <w:color w:val="FF0000"/>
          <w:lang w:eastAsia="en-US"/>
        </w:rPr>
        <w:t>nosūtīta atsevišķi</w:t>
      </w:r>
      <w:r w:rsidRPr="003602A0">
        <w:rPr>
          <w:rFonts w:eastAsia="Calibri"/>
          <w:color w:val="FF0000"/>
          <w:lang w:eastAsia="en-US"/>
        </w:rPr>
        <w:t>)</w:t>
      </w:r>
    </w:p>
    <w:p w:rsidR="003602A0" w:rsidRPr="003602A0" w:rsidRDefault="003602A0" w:rsidP="003602A0">
      <w:pPr>
        <w:jc w:val="both"/>
        <w:rPr>
          <w:rFonts w:eastAsia="Calibri"/>
          <w:lang w:eastAsia="en-US"/>
        </w:rPr>
      </w:pPr>
    </w:p>
    <w:p w:rsidR="003602A0" w:rsidRPr="003602A0" w:rsidRDefault="003602A0" w:rsidP="003602A0">
      <w:pPr>
        <w:jc w:val="both"/>
        <w:rPr>
          <w:rFonts w:eastAsia="Calibri"/>
          <w:lang w:eastAsia="en-US"/>
        </w:rPr>
      </w:pPr>
      <w:r w:rsidRPr="003602A0">
        <w:rPr>
          <w:rFonts w:eastAsia="Calibri"/>
          <w:lang w:eastAsia="en-US"/>
        </w:rPr>
        <w:t>- SIA “Stiga RM” zemes īpašums Meža ielā 16A, Tukumā, Tukuma novadā (kadastra Nr.9001 004 0107), 0,0983 ha platībā ir reģistrēts  Tukuma rajona tiesas Zemesgrāmatu nodaļas Tukuma pilsētas Zemesgrāmatas nodalījumā Nr.100000236686. Saskaņā ar SIA “Ober Haus Vērtēšanas Serviss” 28.07.2016.  atzinumu Nr.02-1403/2016, tirgus vērtība zemei Meža ielā 16A, Tukumā, Tukuma novadā, ir 8400,00 EUR;</w:t>
      </w:r>
    </w:p>
    <w:p w:rsidR="003602A0" w:rsidRPr="003602A0" w:rsidRDefault="003602A0" w:rsidP="003602A0">
      <w:pPr>
        <w:jc w:val="both"/>
        <w:rPr>
          <w:rFonts w:eastAsia="Calibri"/>
          <w:lang w:eastAsia="en-US"/>
        </w:rPr>
      </w:pPr>
      <w:r w:rsidRPr="003602A0">
        <w:rPr>
          <w:rFonts w:eastAsia="Calibri"/>
          <w:lang w:eastAsia="en-US"/>
        </w:rPr>
        <w:t>- SIA “Stiga RM” zemes īpašums Meža ielā 18A, Tukumā, Tukuma novadā (kadastra Nr.9001 004 0108), 0,1565 ha platībā ir reģistrēts Tukuma rajona tiesas Zemesgrāmatu nodaļas Tukuma pilsētas Zemesgrāmatas nodalījumā Nr.100000236708. Saskaņā ar SIA “Ober Haus Vērtēšanas Serviss” 28.07.2016.  atzinumu Nr.02-1403/2016, tirgus vērtība zemei Meža ielā 18A, Tukumā, Tukuma novadā, ir 12000,00 EUR;</w:t>
      </w:r>
    </w:p>
    <w:p w:rsidR="003602A0" w:rsidRPr="003602A0" w:rsidRDefault="003602A0" w:rsidP="003602A0">
      <w:pPr>
        <w:jc w:val="both"/>
        <w:rPr>
          <w:rFonts w:eastAsia="Calibri"/>
          <w:lang w:eastAsia="en-US"/>
        </w:rPr>
      </w:pPr>
      <w:r w:rsidRPr="003602A0">
        <w:rPr>
          <w:rFonts w:eastAsia="Calibri"/>
          <w:lang w:eastAsia="en-US"/>
        </w:rPr>
        <w:t>- ar Tukuma novada Domes 20.11.2014. lēmumu “Par zemes nomu” (prot. Nr.14, 25.§.), zemes vienība Katrīnas laukumā 2A, Tukumā, Tukuma novadā, iznomāta SIA “Stiga RM” meitas uzņēmumam SIA “Temporum” (reģ. Nr.40103685384), par ko 2014.gada 4.decembrī noslēgts zemes nomas līgums Nr.TND/2-58.2.1/14/30 uz desmit gadiem;</w:t>
      </w:r>
    </w:p>
    <w:p w:rsidR="003602A0" w:rsidRPr="003602A0" w:rsidRDefault="003602A0" w:rsidP="003602A0">
      <w:pPr>
        <w:jc w:val="both"/>
        <w:rPr>
          <w:rFonts w:eastAsia="Calibri"/>
          <w:lang w:eastAsia="en-US"/>
        </w:rPr>
      </w:pPr>
      <w:r w:rsidRPr="003602A0">
        <w:rPr>
          <w:rFonts w:eastAsia="Calibri"/>
          <w:lang w:eastAsia="en-US"/>
        </w:rPr>
        <w:t xml:space="preserve">- 08.12.2014. starp Tukuma novada Domi, SIA “Stiga RM” un SIA “Temporum” noslēgts Nodomu protokola pārjaunojuma līgums Nr.TND/2-58.9/14/80; </w:t>
      </w:r>
    </w:p>
    <w:p w:rsidR="003602A0" w:rsidRPr="003602A0" w:rsidRDefault="003602A0" w:rsidP="003602A0">
      <w:pPr>
        <w:jc w:val="both"/>
        <w:rPr>
          <w:rFonts w:eastAsia="Calibri"/>
          <w:lang w:eastAsia="en-US"/>
        </w:rPr>
      </w:pPr>
      <w:r w:rsidRPr="003602A0">
        <w:rPr>
          <w:rFonts w:eastAsia="Calibri"/>
          <w:lang w:eastAsia="en-US"/>
        </w:rPr>
        <w:t>- zemes vienības Meža ielā 16A un Meža ielā 18A, Tukumā, Tukuma novadā, nepieciešamas pašvaldības funkciju veikšanai - pirmsskolas izglītības iestādes “Pasaciņa” rekonstrukcijai.</w:t>
      </w:r>
    </w:p>
    <w:p w:rsidR="003602A0" w:rsidRPr="003602A0" w:rsidRDefault="003602A0" w:rsidP="003602A0">
      <w:pPr>
        <w:ind w:firstLine="720"/>
        <w:jc w:val="both"/>
        <w:rPr>
          <w:i/>
        </w:rPr>
      </w:pPr>
      <w:r w:rsidRPr="003602A0">
        <w:rPr>
          <w:rFonts w:eastAsia="Calibri"/>
          <w:lang w:eastAsia="en-US"/>
        </w:rPr>
        <w:t xml:space="preserve">Pamatojoties uz likuma „Par pašvaldībām” 14.panta otrās  daļas 3.punktu </w:t>
      </w:r>
      <w:r w:rsidRPr="003602A0">
        <w:rPr>
          <w:rFonts w:eastAsia="Calibri"/>
          <w:i/>
          <w:lang w:eastAsia="en-US"/>
        </w:rPr>
        <w:t>Lai izpildītu savas funkcijas, pašvaldībām likumā noteiktajā kārtībā ir pienākums racionāli un lietderīgi apsaimniekot pašvaldības kustamo un nekustamo mantu</w:t>
      </w:r>
      <w:r w:rsidRPr="003602A0">
        <w:rPr>
          <w:rFonts w:eastAsia="Calibri"/>
          <w:lang w:eastAsia="en-US"/>
        </w:rPr>
        <w:t xml:space="preserve">, 15.panta pirmā daļas 4.punktu </w:t>
      </w:r>
      <w:r w:rsidRPr="003602A0">
        <w:rPr>
          <w:rFonts w:eastAsia="Calibri"/>
          <w:i/>
          <w:lang w:eastAsia="en-US"/>
        </w:rPr>
        <w:t xml:space="preserve">Pašvaldībām ir šādas autonomās funkcijas: gādāt par iedzīvotāju izglītību (iedzīvotājiem noteikto tiesību nodrošināšana </w:t>
      </w:r>
      <w:r w:rsidRPr="003602A0">
        <w:rPr>
          <w:rFonts w:eastAsia="Calibri"/>
          <w:i/>
          <w:lang w:eastAsia="en-US"/>
        </w:rPr>
        <w:lastRenderedPageBreak/>
        <w:t xml:space="preserve">pamatizglītības un vispārējās vidējās izglītības iegūšanā; pirmsskolas un skolas vecuma bērnu nodrošināšana ar vietām mācību un audzināšanas iestādēs[...], </w:t>
      </w:r>
      <w:r w:rsidRPr="003602A0">
        <w:rPr>
          <w:rFonts w:eastAsia="Calibri"/>
          <w:lang w:eastAsia="en-US"/>
        </w:rPr>
        <w:t xml:space="preserve">, 21.panta pirmās daļas 17.punktu </w:t>
      </w:r>
      <w:r w:rsidRPr="003602A0">
        <w:rPr>
          <w:rFonts w:eastAsia="Calibri"/>
          <w:i/>
          <w:lang w:eastAsia="en-US"/>
        </w:rPr>
        <w:t xml:space="preserve">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3602A0">
        <w:rPr>
          <w:rFonts w:eastAsia="Calibri"/>
          <w:lang w:eastAsia="en-US"/>
        </w:rPr>
        <w:t xml:space="preserve">Publiskas personas mantas atsavināšanas likuma 38.panta pirmo daļu </w:t>
      </w:r>
      <w:r w:rsidRPr="003602A0">
        <w:rPr>
          <w:rFonts w:eastAsia="Calibri"/>
          <w:i/>
          <w:lang w:eastAsia="en-US"/>
        </w:rPr>
        <w:t xml:space="preserve">Publiskas personas nekustamo īpašumu var mainīt pret līdzvērtīgu nekustamo īpašumu, kas nepieciešams publiskas personas funkciju izpildes nodrošināšanai </w:t>
      </w:r>
      <w:r w:rsidRPr="003602A0">
        <w:rPr>
          <w:rFonts w:eastAsia="Calibri"/>
          <w:lang w:eastAsia="en-US"/>
        </w:rPr>
        <w:t xml:space="preserve">un  trešo daļu </w:t>
      </w:r>
      <w:r w:rsidRPr="003602A0">
        <w:rPr>
          <w:i/>
        </w:rPr>
        <w:t>Maināmo nekustamo īpašumu nosacīto cenu starpība nedrīkst pārsniegt 20 procentus, un šo starpību sedz naudā:</w:t>
      </w:r>
    </w:p>
    <w:p w:rsidR="003602A0" w:rsidRPr="003602A0" w:rsidRDefault="003602A0" w:rsidP="003602A0">
      <w:pPr>
        <w:ind w:firstLine="720"/>
        <w:jc w:val="both"/>
        <w:rPr>
          <w:rFonts w:eastAsia="Calibri"/>
          <w:lang w:eastAsia="en-US"/>
        </w:rPr>
      </w:pPr>
      <w:r w:rsidRPr="003602A0">
        <w:t xml:space="preserve">1. mainīt pašvaldības nekustamo īpašumu </w:t>
      </w:r>
      <w:r w:rsidRPr="003602A0">
        <w:rPr>
          <w:rFonts w:eastAsia="Calibri"/>
          <w:lang w:eastAsia="en-US"/>
        </w:rPr>
        <w:t>Katrīnas Laukumā 2A, Tukumā, Tukuma novadā (kadastra Nr.9001 004 0944), kurš sastāv no vienas neapbūvētas zemes vienības  0,0466 ha platībā pret SIA “Stiga RM” piederošiem zemes īpašumiem Meža ielā 16A, Tukumā, Tukuma novadā (kadastra Nr.9001 004 0107), 0,0983 ha platībā un Meža ielā 18A, Tukumā, Tukuma novadā (kadastra Nr.9001 004 0108), 0,1565 ha platībā, samaksājot SIA “Stiga RM” īpašumu vērtību starpību 11300,00 EUR,</w:t>
      </w:r>
    </w:p>
    <w:p w:rsidR="0004009F" w:rsidRDefault="0004009F" w:rsidP="0004009F">
      <w:pPr>
        <w:ind w:firstLine="720"/>
        <w:jc w:val="both"/>
        <w:rPr>
          <w:rFonts w:eastAsia="Calibri"/>
          <w:lang w:eastAsia="en-US"/>
        </w:rPr>
      </w:pPr>
    </w:p>
    <w:p w:rsidR="003602A0" w:rsidRPr="003602A0" w:rsidRDefault="003602A0" w:rsidP="0004009F">
      <w:pPr>
        <w:ind w:firstLine="720"/>
        <w:jc w:val="both"/>
        <w:rPr>
          <w:rFonts w:eastAsia="Calibri"/>
          <w:lang w:eastAsia="en-US"/>
        </w:rPr>
      </w:pPr>
      <w:r w:rsidRPr="003602A0">
        <w:rPr>
          <w:rFonts w:eastAsia="Calibri"/>
          <w:lang w:eastAsia="en-US"/>
        </w:rPr>
        <w:t>2. uzdot Juridiskajai nodaļai sagatavot un pašvaldības izpilddirektoram</w:t>
      </w:r>
      <w:r w:rsidR="003E3613">
        <w:rPr>
          <w:rFonts w:eastAsia="Calibri"/>
          <w:lang w:eastAsia="en-US"/>
        </w:rPr>
        <w:t xml:space="preserve"> līdz 01.12.2016.</w:t>
      </w:r>
      <w:r w:rsidRPr="003602A0">
        <w:rPr>
          <w:rFonts w:eastAsia="Calibri"/>
          <w:lang w:eastAsia="en-US"/>
        </w:rPr>
        <w:t xml:space="preserve">  noslēgt Maiņas līgumu,</w:t>
      </w:r>
    </w:p>
    <w:p w:rsidR="0004009F" w:rsidRDefault="0004009F" w:rsidP="0004009F">
      <w:pPr>
        <w:ind w:firstLine="720"/>
        <w:jc w:val="both"/>
        <w:rPr>
          <w:rFonts w:eastAsia="Calibri"/>
          <w:lang w:eastAsia="en-US"/>
        </w:rPr>
      </w:pPr>
    </w:p>
    <w:p w:rsidR="00E51142" w:rsidRPr="00E51142" w:rsidRDefault="00E51142" w:rsidP="0004009F">
      <w:pPr>
        <w:ind w:firstLine="720"/>
        <w:jc w:val="both"/>
        <w:rPr>
          <w:rFonts w:eastAsia="Calibri"/>
          <w:lang w:eastAsia="en-US"/>
        </w:rPr>
      </w:pPr>
      <w:r w:rsidRPr="00E51142">
        <w:rPr>
          <w:rFonts w:eastAsia="Calibri"/>
          <w:lang w:eastAsia="en-US"/>
        </w:rPr>
        <w:t>3. Īpašumu nodaļai maiņas  vērtības starpību 11300,00 EUR ieplānot 2017.gada budžetā un samaksu SIA “Stiga RM” veikt līdz 2017.gada 1.martam,</w:t>
      </w:r>
    </w:p>
    <w:p w:rsidR="0004009F" w:rsidRDefault="0004009F" w:rsidP="0004009F">
      <w:pPr>
        <w:ind w:firstLine="720"/>
        <w:jc w:val="both"/>
        <w:rPr>
          <w:rFonts w:eastAsia="Calibri"/>
          <w:lang w:eastAsia="en-US"/>
        </w:rPr>
      </w:pPr>
    </w:p>
    <w:p w:rsidR="003602A0" w:rsidRPr="003602A0" w:rsidRDefault="003602A0" w:rsidP="0004009F">
      <w:pPr>
        <w:ind w:firstLine="720"/>
        <w:jc w:val="both"/>
      </w:pPr>
      <w:r w:rsidRPr="003602A0">
        <w:rPr>
          <w:rFonts w:eastAsia="Calibri"/>
          <w:lang w:eastAsia="en-US"/>
        </w:rPr>
        <w:t>4.</w:t>
      </w:r>
      <w:r w:rsidR="003E3613">
        <w:rPr>
          <w:rFonts w:eastAsia="Calibri"/>
          <w:lang w:eastAsia="en-US"/>
        </w:rPr>
        <w:t xml:space="preserve"> no 01.12.2016.</w:t>
      </w:r>
      <w:r w:rsidRPr="003602A0">
        <w:rPr>
          <w:rFonts w:eastAsia="Calibri"/>
          <w:lang w:eastAsia="en-US"/>
        </w:rPr>
        <w:t> izbeigt zemes  nomas līgumu Nr.2-58.2.1/14/30, noslēgtu 04.12.2014. ar SIA “Temporum” par zemes Katrīnas laukumā 2A, Tukumā, Tukuma novadā, nomu.</w:t>
      </w:r>
    </w:p>
    <w:p w:rsidR="003602A0" w:rsidRPr="003602A0" w:rsidRDefault="003602A0" w:rsidP="0004009F">
      <w:pPr>
        <w:ind w:firstLine="720"/>
        <w:rPr>
          <w:rFonts w:eastAsia="Calibri"/>
          <w:i/>
          <w:lang w:eastAsia="en-US"/>
        </w:rPr>
      </w:pPr>
      <w:r w:rsidRPr="003602A0">
        <w:rPr>
          <w:rFonts w:eastAsia="Calibri"/>
          <w:i/>
          <w:lang w:eastAsia="en-US"/>
        </w:rPr>
        <w:t>Lēmumu var pārsūdzēt Administratīvajā rajona tiesā viena mēneša laikā no tā spēkā stāšanās dienas.</w:t>
      </w:r>
    </w:p>
    <w:p w:rsidR="003602A0" w:rsidRDefault="003602A0">
      <w:pPr>
        <w:jc w:val="both"/>
        <w:rPr>
          <w:b/>
        </w:rPr>
      </w:pPr>
    </w:p>
    <w:p w:rsidR="003602A0" w:rsidRDefault="003602A0">
      <w:pPr>
        <w:jc w:val="both"/>
        <w:rPr>
          <w:b/>
        </w:rPr>
      </w:pPr>
    </w:p>
    <w:p w:rsidR="003602A0" w:rsidRDefault="003602A0">
      <w:pPr>
        <w:jc w:val="both"/>
        <w:rPr>
          <w:b/>
        </w:rPr>
      </w:pPr>
    </w:p>
    <w:p w:rsidR="003602A0" w:rsidRPr="003602A0" w:rsidRDefault="003602A0">
      <w:pPr>
        <w:jc w:val="both"/>
      </w:pPr>
    </w:p>
    <w:p w:rsidR="003602A0" w:rsidRPr="003602A0" w:rsidRDefault="003602A0">
      <w:pPr>
        <w:jc w:val="both"/>
      </w:pPr>
    </w:p>
    <w:p w:rsidR="003602A0" w:rsidRPr="003602A0" w:rsidRDefault="003602A0">
      <w:pPr>
        <w:jc w:val="both"/>
      </w:pPr>
    </w:p>
    <w:p w:rsidR="003602A0" w:rsidRPr="003602A0" w:rsidRDefault="003602A0">
      <w:pPr>
        <w:jc w:val="both"/>
      </w:pPr>
    </w:p>
    <w:p w:rsidR="003602A0" w:rsidRPr="003602A0" w:rsidRDefault="003602A0">
      <w:pPr>
        <w:jc w:val="both"/>
      </w:pPr>
    </w:p>
    <w:p w:rsidR="003602A0" w:rsidRPr="003602A0" w:rsidRDefault="003602A0">
      <w:pPr>
        <w:jc w:val="both"/>
      </w:pPr>
    </w:p>
    <w:p w:rsidR="003602A0" w:rsidRPr="003602A0" w:rsidRDefault="003602A0">
      <w:pPr>
        <w:jc w:val="both"/>
      </w:pPr>
    </w:p>
    <w:p w:rsidR="003602A0" w:rsidRPr="003602A0" w:rsidRDefault="003602A0">
      <w:pPr>
        <w:jc w:val="both"/>
      </w:pPr>
    </w:p>
    <w:p w:rsidR="003602A0" w:rsidRPr="003602A0" w:rsidRDefault="003602A0">
      <w:pPr>
        <w:jc w:val="both"/>
      </w:pPr>
    </w:p>
    <w:p w:rsidR="003602A0" w:rsidRPr="003602A0" w:rsidRDefault="003602A0">
      <w:pPr>
        <w:jc w:val="both"/>
      </w:pPr>
    </w:p>
    <w:p w:rsidR="003602A0" w:rsidRDefault="003602A0">
      <w:pPr>
        <w:jc w:val="both"/>
        <w:rPr>
          <w:sz w:val="20"/>
          <w:szCs w:val="20"/>
        </w:rPr>
      </w:pPr>
      <w:r w:rsidRPr="003602A0">
        <w:rPr>
          <w:sz w:val="20"/>
          <w:szCs w:val="20"/>
        </w:rPr>
        <w:t>Nosūtīt:</w:t>
      </w:r>
    </w:p>
    <w:p w:rsidR="003602A0" w:rsidRDefault="003602A0">
      <w:pPr>
        <w:jc w:val="both"/>
        <w:rPr>
          <w:sz w:val="20"/>
          <w:szCs w:val="20"/>
        </w:rPr>
      </w:pPr>
      <w:r>
        <w:rPr>
          <w:sz w:val="20"/>
          <w:szCs w:val="20"/>
        </w:rPr>
        <w:t>- SIA “Stiga RM”</w:t>
      </w:r>
    </w:p>
    <w:p w:rsidR="003602A0" w:rsidRDefault="003602A0">
      <w:pPr>
        <w:jc w:val="both"/>
        <w:rPr>
          <w:sz w:val="20"/>
          <w:szCs w:val="20"/>
        </w:rPr>
      </w:pPr>
      <w:r>
        <w:rPr>
          <w:sz w:val="20"/>
          <w:szCs w:val="20"/>
        </w:rPr>
        <w:t>- SIA “Temporum”</w:t>
      </w:r>
    </w:p>
    <w:p w:rsidR="003602A0" w:rsidRDefault="003602A0">
      <w:pPr>
        <w:jc w:val="both"/>
        <w:rPr>
          <w:sz w:val="20"/>
          <w:szCs w:val="20"/>
        </w:rPr>
      </w:pPr>
      <w:r>
        <w:rPr>
          <w:sz w:val="20"/>
          <w:szCs w:val="20"/>
        </w:rPr>
        <w:t>- Fin.nod.</w:t>
      </w:r>
    </w:p>
    <w:p w:rsidR="003602A0" w:rsidRDefault="003602A0">
      <w:pPr>
        <w:jc w:val="both"/>
        <w:rPr>
          <w:sz w:val="20"/>
          <w:szCs w:val="20"/>
        </w:rPr>
      </w:pPr>
      <w:r>
        <w:rPr>
          <w:sz w:val="20"/>
          <w:szCs w:val="20"/>
        </w:rPr>
        <w:t>- Īp.nod.</w:t>
      </w:r>
    </w:p>
    <w:p w:rsidR="003602A0" w:rsidRDefault="003602A0">
      <w:pPr>
        <w:jc w:val="both"/>
        <w:rPr>
          <w:sz w:val="20"/>
          <w:szCs w:val="20"/>
        </w:rPr>
      </w:pPr>
      <w:r>
        <w:rPr>
          <w:sz w:val="20"/>
          <w:szCs w:val="20"/>
        </w:rPr>
        <w:t>- Jur.nod.</w:t>
      </w:r>
    </w:p>
    <w:p w:rsidR="003602A0" w:rsidRDefault="00624599">
      <w:pPr>
        <w:jc w:val="both"/>
        <w:rPr>
          <w:sz w:val="20"/>
          <w:szCs w:val="20"/>
        </w:rPr>
      </w:pPr>
      <w:r>
        <w:rPr>
          <w:sz w:val="20"/>
          <w:szCs w:val="20"/>
        </w:rPr>
        <w:t>__________________________________</w:t>
      </w:r>
    </w:p>
    <w:p w:rsidR="003602A0" w:rsidRDefault="003602A0">
      <w:pPr>
        <w:jc w:val="both"/>
        <w:rPr>
          <w:sz w:val="20"/>
          <w:szCs w:val="20"/>
        </w:rPr>
      </w:pPr>
      <w:r>
        <w:rPr>
          <w:sz w:val="20"/>
          <w:szCs w:val="20"/>
        </w:rPr>
        <w:t>Sagatavoja Īpašumu nod. V.Bērzājs</w:t>
      </w:r>
    </w:p>
    <w:p w:rsidR="003602A0" w:rsidRDefault="003602A0">
      <w:pPr>
        <w:jc w:val="both"/>
        <w:rPr>
          <w:sz w:val="20"/>
          <w:szCs w:val="20"/>
        </w:rPr>
      </w:pPr>
      <w:r>
        <w:rPr>
          <w:sz w:val="20"/>
          <w:szCs w:val="20"/>
        </w:rPr>
        <w:t>Izskatīts Finanšu komitejā.</w:t>
      </w:r>
    </w:p>
    <w:p w:rsidR="003602A0" w:rsidRDefault="003602A0">
      <w:pPr>
        <w:jc w:val="both"/>
        <w:rPr>
          <w:sz w:val="20"/>
          <w:szCs w:val="20"/>
        </w:rPr>
      </w:pPr>
      <w:r>
        <w:rPr>
          <w:sz w:val="20"/>
          <w:szCs w:val="20"/>
        </w:rPr>
        <w:t>Iesniedza izsk. Fin. komiteja.</w:t>
      </w:r>
    </w:p>
    <w:p w:rsidR="003E5180" w:rsidRDefault="003E5180">
      <w:pPr>
        <w:jc w:val="both"/>
        <w:rPr>
          <w:rFonts w:ascii="Calibri" w:eastAsia="Calibri" w:hAnsi="Calibri"/>
          <w:b/>
          <w:sz w:val="22"/>
          <w:lang w:eastAsia="en-US"/>
        </w:rPr>
      </w:pPr>
    </w:p>
    <w:p w:rsidR="00063BA5" w:rsidRPr="00BA0771" w:rsidRDefault="00063BA5" w:rsidP="00063BA5">
      <w:pPr>
        <w:suppressAutoHyphens/>
        <w:autoSpaceDN w:val="0"/>
        <w:ind w:right="-1"/>
        <w:jc w:val="center"/>
        <w:textAlignment w:val="baseline"/>
        <w:rPr>
          <w:b/>
        </w:rPr>
      </w:pPr>
      <w:r w:rsidRPr="00BA0771">
        <w:rPr>
          <w:b/>
        </w:rPr>
        <w:t>L Ē M U M S</w:t>
      </w:r>
    </w:p>
    <w:p w:rsidR="00063BA5" w:rsidRDefault="00063BA5" w:rsidP="00063BA5">
      <w:pPr>
        <w:suppressAutoHyphens/>
        <w:autoSpaceDN w:val="0"/>
        <w:ind w:right="-1"/>
        <w:jc w:val="center"/>
        <w:textAlignment w:val="baseline"/>
      </w:pPr>
      <w:r>
        <w:t>Tukumā</w:t>
      </w:r>
    </w:p>
    <w:p w:rsidR="00063BA5" w:rsidRDefault="00063BA5" w:rsidP="00063BA5">
      <w:pPr>
        <w:suppressAutoHyphens/>
        <w:autoSpaceDN w:val="0"/>
        <w:ind w:right="-1"/>
        <w:jc w:val="both"/>
        <w:textAlignment w:val="baseline"/>
      </w:pPr>
      <w:r>
        <w:lastRenderedPageBreak/>
        <w:t>2016.gada 24.novembrī</w:t>
      </w:r>
      <w:r>
        <w:tab/>
      </w:r>
      <w:r>
        <w:tab/>
      </w:r>
      <w:r>
        <w:tab/>
      </w:r>
      <w:r>
        <w:tab/>
      </w:r>
      <w:r>
        <w:tab/>
      </w:r>
      <w:r>
        <w:tab/>
      </w:r>
      <w:r>
        <w:tab/>
      </w:r>
      <w:r>
        <w:tab/>
        <w:t xml:space="preserve">prot.Nr.16, </w:t>
      </w:r>
      <w:r w:rsidR="00DD7A2B">
        <w:t>33</w:t>
      </w:r>
      <w:r>
        <w:t>.§.</w:t>
      </w:r>
    </w:p>
    <w:p w:rsidR="003E5180" w:rsidRDefault="003E5180" w:rsidP="003E5180">
      <w:pPr>
        <w:rPr>
          <w:rFonts w:eastAsia="Calibri"/>
          <w:sz w:val="22"/>
          <w:szCs w:val="22"/>
          <w:lang w:eastAsia="en-US"/>
        </w:rPr>
      </w:pPr>
    </w:p>
    <w:p w:rsidR="00063BA5" w:rsidRDefault="00063BA5" w:rsidP="003E5180">
      <w:pPr>
        <w:rPr>
          <w:rFonts w:eastAsia="Calibri"/>
          <w:sz w:val="22"/>
          <w:szCs w:val="22"/>
          <w:lang w:eastAsia="en-US"/>
        </w:rPr>
      </w:pPr>
    </w:p>
    <w:p w:rsidR="00063BA5" w:rsidRPr="003E5180" w:rsidRDefault="00063BA5" w:rsidP="003E5180">
      <w:pPr>
        <w:rPr>
          <w:rFonts w:eastAsia="Calibri"/>
          <w:sz w:val="22"/>
          <w:szCs w:val="22"/>
          <w:lang w:eastAsia="en-US"/>
        </w:rPr>
      </w:pPr>
    </w:p>
    <w:p w:rsidR="003E5180" w:rsidRPr="003E5180" w:rsidRDefault="003E5180" w:rsidP="003E5180">
      <w:pPr>
        <w:rPr>
          <w:rFonts w:eastAsia="Calibri"/>
          <w:b/>
          <w:lang w:eastAsia="en-US"/>
        </w:rPr>
      </w:pPr>
      <w:r w:rsidRPr="003E5180">
        <w:rPr>
          <w:rFonts w:eastAsia="Calibri"/>
          <w:b/>
          <w:lang w:eastAsia="en-US"/>
        </w:rPr>
        <w:t xml:space="preserve">Par nekustamā īpašuma nodokļa pamatparāda </w:t>
      </w:r>
    </w:p>
    <w:p w:rsidR="003E5180" w:rsidRPr="003E5180" w:rsidRDefault="003E5180" w:rsidP="003E5180">
      <w:pPr>
        <w:rPr>
          <w:rFonts w:eastAsia="Calibri"/>
          <w:b/>
          <w:lang w:eastAsia="en-US"/>
        </w:rPr>
      </w:pPr>
      <w:r w:rsidRPr="003E5180">
        <w:rPr>
          <w:rFonts w:eastAsia="Calibri"/>
          <w:b/>
          <w:lang w:eastAsia="en-US"/>
        </w:rPr>
        <w:t>un nokavējuma naudas dzēšanu</w:t>
      </w:r>
    </w:p>
    <w:p w:rsidR="003E5180" w:rsidRPr="003E5180" w:rsidRDefault="003E5180" w:rsidP="003E5180">
      <w:pPr>
        <w:rPr>
          <w:rFonts w:eastAsia="Calibri"/>
          <w:lang w:eastAsia="en-US"/>
        </w:rPr>
      </w:pPr>
    </w:p>
    <w:p w:rsidR="003E5180" w:rsidRPr="003E5180" w:rsidRDefault="003E5180" w:rsidP="003E5180">
      <w:pPr>
        <w:rPr>
          <w:rFonts w:eastAsia="Calibri"/>
          <w:i/>
          <w:lang w:eastAsia="en-US"/>
        </w:rPr>
      </w:pPr>
    </w:p>
    <w:p w:rsidR="003E5180" w:rsidRPr="003E5180" w:rsidRDefault="003E5180" w:rsidP="003E5180">
      <w:pPr>
        <w:ind w:firstLine="720"/>
        <w:jc w:val="both"/>
      </w:pPr>
    </w:p>
    <w:p w:rsidR="003E5180" w:rsidRPr="003E5180" w:rsidRDefault="003E5180" w:rsidP="003E5180">
      <w:pPr>
        <w:autoSpaceDE w:val="0"/>
        <w:autoSpaceDN w:val="0"/>
        <w:adjustRightInd w:val="0"/>
        <w:rPr>
          <w:rFonts w:eastAsia="Calibri"/>
          <w:color w:val="000000"/>
          <w:lang w:eastAsia="en-US"/>
        </w:rPr>
      </w:pPr>
    </w:p>
    <w:p w:rsidR="003E5180" w:rsidRPr="003E5180" w:rsidRDefault="003E5180" w:rsidP="003E5180">
      <w:pPr>
        <w:autoSpaceDE w:val="0"/>
        <w:autoSpaceDN w:val="0"/>
        <w:adjustRightInd w:val="0"/>
        <w:ind w:firstLine="720"/>
        <w:jc w:val="both"/>
        <w:rPr>
          <w:rFonts w:eastAsia="Calibri"/>
          <w:color w:val="000000"/>
          <w:lang w:eastAsia="en-US"/>
        </w:rPr>
      </w:pPr>
      <w:r w:rsidRPr="003E5180">
        <w:rPr>
          <w:rFonts w:eastAsia="Calibri"/>
          <w:color w:val="000000"/>
          <w:lang w:eastAsia="en-US"/>
        </w:rPr>
        <w:t xml:space="preserve">Saskaņā ar likuma „Par nodokļiem un nodevām” 25.panta trešo daļu pašvaldību budžetos ieskaitāmā nekustamā īpašuma nodokļa parādus, kā arī ar tiem saistītās nokavējuma naudas un soda naudas šā panta pirmajā daļā noteiktajos gadījumos dzēš attiecīgās pašvaldības.  </w:t>
      </w:r>
    </w:p>
    <w:p w:rsidR="003E5180" w:rsidRPr="003E5180" w:rsidRDefault="003E5180" w:rsidP="003E5180">
      <w:pPr>
        <w:autoSpaceDE w:val="0"/>
        <w:autoSpaceDN w:val="0"/>
        <w:adjustRightInd w:val="0"/>
        <w:ind w:firstLine="720"/>
        <w:jc w:val="both"/>
        <w:rPr>
          <w:rFonts w:eastAsia="Calibri"/>
          <w:color w:val="000000"/>
          <w:lang w:eastAsia="en-US"/>
        </w:rPr>
      </w:pPr>
      <w:r w:rsidRPr="003E5180">
        <w:rPr>
          <w:rFonts w:eastAsia="Calibri"/>
          <w:color w:val="000000"/>
          <w:lang w:eastAsia="en-US"/>
        </w:rPr>
        <w:t xml:space="preserve">Pamatojoties uz likuma „Par nodokļiem un nodevām” 25.panta pirmās daļas 3. punktu </w:t>
      </w:r>
      <w:r w:rsidRPr="003E5180">
        <w:rPr>
          <w:rFonts w:eastAsia="Calibri"/>
          <w:i/>
          <w:color w:val="000000"/>
          <w:lang w:eastAsia="en-US"/>
        </w:rPr>
        <w:t>nekustamā īpašuma nodokļa parādu dzēš fiziskai personai – nodokļu maksātājam- viņa nāves gadījumā, ja nav iespējams no mantiniekiem piedzīt nodokļu parādus, kā arī ar tiem saistītās soda naudas un nokavējuma naudas</w:t>
      </w:r>
      <w:r w:rsidRPr="003E5180">
        <w:rPr>
          <w:rFonts w:eastAsia="Calibri"/>
          <w:color w:val="000000"/>
          <w:lang w:eastAsia="en-US"/>
        </w:rPr>
        <w:t xml:space="preserve">, 25.panta pirmās daļas 4. punktu </w:t>
      </w:r>
      <w:r w:rsidRPr="003E5180">
        <w:rPr>
          <w:rFonts w:eastAsia="Calibri"/>
          <w:i/>
          <w:color w:val="000000"/>
          <w:lang w:eastAsia="en-US"/>
        </w:rPr>
        <w:t>nodokļu parādu dzēš nodokļu maksātājam attiecībā uz bezstrīda kārtībā piedzenamiem nokavētiem nodokļu maksājumiem – ja lēmums par nokavēto nodokļu maksājumu piedziņu ir zaudējis spēku, t.i. ja trīs gadu laikā nav bijis iespējams lēmumu izpildīt</w:t>
      </w:r>
      <w:r w:rsidRPr="003E5180">
        <w:rPr>
          <w:rFonts w:eastAsia="Calibri"/>
          <w:color w:val="000000"/>
          <w:lang w:eastAsia="en-US"/>
        </w:rPr>
        <w:t xml:space="preserve">, 25.panta pirmās daļas 5. punktu </w:t>
      </w:r>
      <w:r w:rsidRPr="003E5180">
        <w:rPr>
          <w:rFonts w:eastAsia="Calibri"/>
          <w:i/>
          <w:color w:val="000000"/>
          <w:lang w:eastAsia="en-US"/>
        </w:rPr>
        <w:t>nodokļu parādu dzēš , ja nodokļa parāds ir mazāks par 15,- EUR un ja triju gadu laikā no maksājuma termiņa iestāšanās nav pieņemts lēmums par nokavēto nodokļu maksājumu piedziņu</w:t>
      </w:r>
      <w:r w:rsidRPr="003E5180">
        <w:rPr>
          <w:rFonts w:eastAsia="Calibri"/>
          <w:color w:val="000000"/>
          <w:lang w:eastAsia="en-US"/>
        </w:rPr>
        <w:t xml:space="preserve"> un likuma „Par nekustamā īpašuma nodokli” 9.panta otro daļu </w:t>
      </w:r>
      <w:r w:rsidRPr="003E5180">
        <w:rPr>
          <w:rFonts w:eastAsia="Calibri"/>
          <w:i/>
          <w:color w:val="000000"/>
          <w:lang w:eastAsia="en-US"/>
        </w:rPr>
        <w:t>pašvaldība izbeidz nekustamā īpašuma nodokļa parāda piespiedu piedziņu , ja piespiedu piedziņas izpildes termiņš pārsniedz septiņus gadus no nodokļa samaksas termiņa iestāšanās brīža</w:t>
      </w:r>
      <w:r w:rsidRPr="003E5180">
        <w:rPr>
          <w:rFonts w:eastAsia="Calibri"/>
          <w:color w:val="000000"/>
          <w:lang w:eastAsia="en-US"/>
        </w:rPr>
        <w:t>:</w:t>
      </w:r>
    </w:p>
    <w:p w:rsidR="003E5180" w:rsidRPr="003E5180" w:rsidRDefault="003E5180" w:rsidP="003E5180">
      <w:pPr>
        <w:autoSpaceDE w:val="0"/>
        <w:autoSpaceDN w:val="0"/>
        <w:adjustRightInd w:val="0"/>
        <w:ind w:firstLine="720"/>
        <w:jc w:val="both"/>
        <w:rPr>
          <w:rFonts w:eastAsia="Calibri"/>
          <w:color w:val="000000"/>
          <w:sz w:val="23"/>
          <w:szCs w:val="23"/>
          <w:lang w:eastAsia="en-US"/>
        </w:rPr>
      </w:pPr>
    </w:p>
    <w:p w:rsidR="003E5180" w:rsidRPr="003E5180" w:rsidRDefault="003E5180" w:rsidP="003E5180">
      <w:pPr>
        <w:ind w:firstLine="720"/>
        <w:jc w:val="both"/>
      </w:pPr>
      <w:r w:rsidRPr="003E5180">
        <w:t>1. dzēst nekustamā īpašuma nodokļa parādu 173,14 EUR</w:t>
      </w:r>
      <w:r w:rsidRPr="003E5180">
        <w:rPr>
          <w:i/>
        </w:rPr>
        <w:t xml:space="preserve"> </w:t>
      </w:r>
      <w:r w:rsidRPr="003E5180">
        <w:t xml:space="preserve">(pamatparāds 96,44 </w:t>
      </w:r>
      <w:r w:rsidRPr="003E5180">
        <w:rPr>
          <w:i/>
        </w:rPr>
        <w:t>eiro</w:t>
      </w:r>
      <w:r w:rsidRPr="003E5180">
        <w:t xml:space="preserve"> un nokavējuma nauda 76,70 </w:t>
      </w:r>
      <w:r w:rsidRPr="003E5180">
        <w:rPr>
          <w:i/>
        </w:rPr>
        <w:t xml:space="preserve">eiro </w:t>
      </w:r>
      <w:r w:rsidRPr="003E5180">
        <w:t>) saskaņā ar pielikumu,</w:t>
      </w:r>
    </w:p>
    <w:p w:rsidR="003E5180" w:rsidRPr="003E5180" w:rsidRDefault="003E5180" w:rsidP="003E5180">
      <w:pPr>
        <w:ind w:firstLine="720"/>
        <w:jc w:val="both"/>
      </w:pPr>
      <w:r w:rsidRPr="003E5180">
        <w:t>2. uzdot Īpašumu nodaļai un Finanšu nodaļai grāmatvedības uzskaitē dzēst nekustamā īpašuma nodokļa pamatparādu un nokavējuma naudu.</w:t>
      </w:r>
    </w:p>
    <w:p w:rsidR="003E5180" w:rsidRPr="003E5180" w:rsidRDefault="003E5180" w:rsidP="003E5180">
      <w:pPr>
        <w:rPr>
          <w:sz w:val="20"/>
          <w:szCs w:val="20"/>
        </w:rPr>
      </w:pPr>
    </w:p>
    <w:p w:rsidR="003E5180" w:rsidRPr="003E5180" w:rsidRDefault="003E5180" w:rsidP="003E5180">
      <w:pPr>
        <w:rPr>
          <w:sz w:val="20"/>
          <w:szCs w:val="20"/>
        </w:rPr>
      </w:pPr>
    </w:p>
    <w:p w:rsidR="003E5180" w:rsidRPr="003E5180" w:rsidRDefault="003E5180" w:rsidP="003E5180">
      <w:pPr>
        <w:rPr>
          <w:sz w:val="20"/>
          <w:szCs w:val="20"/>
        </w:rPr>
      </w:pPr>
    </w:p>
    <w:p w:rsidR="003E5180" w:rsidRPr="003E5180" w:rsidRDefault="003E5180" w:rsidP="003E5180">
      <w:pPr>
        <w:rPr>
          <w:sz w:val="20"/>
          <w:szCs w:val="20"/>
        </w:rPr>
      </w:pPr>
    </w:p>
    <w:p w:rsidR="003E5180" w:rsidRPr="003E5180" w:rsidRDefault="003E5180" w:rsidP="003E5180">
      <w:pPr>
        <w:rPr>
          <w:sz w:val="20"/>
          <w:szCs w:val="20"/>
        </w:rPr>
      </w:pPr>
    </w:p>
    <w:p w:rsidR="003E5180" w:rsidRPr="003E5180" w:rsidRDefault="003E5180" w:rsidP="003E5180">
      <w:pPr>
        <w:rPr>
          <w:sz w:val="20"/>
          <w:szCs w:val="20"/>
        </w:rPr>
      </w:pPr>
    </w:p>
    <w:p w:rsidR="003E5180" w:rsidRPr="003E5180" w:rsidRDefault="003E5180" w:rsidP="003E5180">
      <w:pPr>
        <w:rPr>
          <w:sz w:val="20"/>
          <w:szCs w:val="20"/>
        </w:rPr>
      </w:pPr>
    </w:p>
    <w:p w:rsidR="003E5180" w:rsidRPr="003E5180" w:rsidRDefault="003E5180" w:rsidP="003E5180">
      <w:pPr>
        <w:rPr>
          <w:sz w:val="20"/>
          <w:szCs w:val="20"/>
        </w:rPr>
      </w:pPr>
    </w:p>
    <w:p w:rsidR="003E5180" w:rsidRPr="003E5180" w:rsidRDefault="003E5180" w:rsidP="003E5180">
      <w:pPr>
        <w:rPr>
          <w:sz w:val="20"/>
          <w:szCs w:val="20"/>
        </w:rPr>
      </w:pPr>
    </w:p>
    <w:p w:rsidR="003E5180" w:rsidRPr="003E5180" w:rsidRDefault="003E5180" w:rsidP="003E5180">
      <w:pPr>
        <w:rPr>
          <w:rFonts w:eastAsia="Calibri"/>
          <w:sz w:val="20"/>
          <w:szCs w:val="20"/>
          <w:lang w:eastAsia="en-US"/>
        </w:rPr>
      </w:pPr>
      <w:r w:rsidRPr="003E5180">
        <w:rPr>
          <w:rFonts w:eastAsia="Calibri"/>
          <w:sz w:val="20"/>
          <w:szCs w:val="20"/>
          <w:lang w:eastAsia="en-US"/>
        </w:rPr>
        <w:t>Nosūtīt:</w:t>
      </w:r>
    </w:p>
    <w:p w:rsidR="003E5180" w:rsidRPr="003E5180" w:rsidRDefault="003E5180" w:rsidP="003E5180">
      <w:pPr>
        <w:rPr>
          <w:rFonts w:eastAsia="Calibri"/>
          <w:sz w:val="20"/>
          <w:szCs w:val="20"/>
          <w:lang w:eastAsia="en-US"/>
        </w:rPr>
      </w:pPr>
      <w:r w:rsidRPr="003E5180">
        <w:rPr>
          <w:rFonts w:eastAsia="Calibri"/>
          <w:sz w:val="20"/>
          <w:szCs w:val="20"/>
          <w:lang w:eastAsia="en-US"/>
        </w:rPr>
        <w:t>- Īp. nod.;</w:t>
      </w:r>
    </w:p>
    <w:p w:rsidR="003E5180" w:rsidRPr="003E5180" w:rsidRDefault="003E5180" w:rsidP="003E5180">
      <w:pPr>
        <w:rPr>
          <w:rFonts w:eastAsia="Calibri"/>
          <w:sz w:val="20"/>
          <w:szCs w:val="20"/>
          <w:lang w:eastAsia="en-US"/>
        </w:rPr>
      </w:pPr>
      <w:r w:rsidRPr="003E5180">
        <w:rPr>
          <w:rFonts w:eastAsia="Calibri"/>
          <w:sz w:val="20"/>
          <w:szCs w:val="20"/>
          <w:lang w:eastAsia="en-US"/>
        </w:rPr>
        <w:t xml:space="preserve">-Fin. nod. </w:t>
      </w:r>
    </w:p>
    <w:p w:rsidR="003E5180" w:rsidRPr="003E5180" w:rsidRDefault="003E5180" w:rsidP="003E5180">
      <w:pPr>
        <w:rPr>
          <w:rFonts w:eastAsia="Calibri"/>
          <w:sz w:val="20"/>
          <w:szCs w:val="20"/>
          <w:lang w:eastAsia="en-US"/>
        </w:rPr>
      </w:pPr>
      <w:r w:rsidRPr="003E5180">
        <w:rPr>
          <w:rFonts w:eastAsia="Calibri"/>
          <w:sz w:val="20"/>
          <w:szCs w:val="20"/>
          <w:lang w:eastAsia="en-US"/>
        </w:rPr>
        <w:t>______________________________________________________</w:t>
      </w:r>
    </w:p>
    <w:p w:rsidR="003E5180" w:rsidRDefault="003E5180" w:rsidP="003E5180">
      <w:pPr>
        <w:rPr>
          <w:rFonts w:eastAsia="Calibri"/>
          <w:sz w:val="20"/>
          <w:szCs w:val="20"/>
          <w:lang w:eastAsia="en-US"/>
        </w:rPr>
      </w:pPr>
      <w:r w:rsidRPr="003E5180">
        <w:rPr>
          <w:rFonts w:eastAsia="Calibri"/>
          <w:sz w:val="20"/>
          <w:szCs w:val="20"/>
          <w:lang w:eastAsia="en-US"/>
        </w:rPr>
        <w:t>Sagatavoja Īpašumu nod. (M.Zonenberga), saskaņots ar V.Bērzāju</w:t>
      </w:r>
    </w:p>
    <w:p w:rsidR="00063BA5" w:rsidRDefault="00063BA5" w:rsidP="003E5180">
      <w:pPr>
        <w:rPr>
          <w:rFonts w:eastAsia="Calibri"/>
          <w:sz w:val="20"/>
          <w:szCs w:val="20"/>
          <w:lang w:eastAsia="en-US"/>
        </w:rPr>
      </w:pPr>
      <w:r>
        <w:rPr>
          <w:rFonts w:eastAsia="Calibri"/>
          <w:sz w:val="20"/>
          <w:szCs w:val="20"/>
          <w:lang w:eastAsia="en-US"/>
        </w:rPr>
        <w:t>Izskatīts Finanšu komitejā.</w:t>
      </w:r>
    </w:p>
    <w:p w:rsidR="00063BA5" w:rsidRPr="003E5180" w:rsidRDefault="00063BA5" w:rsidP="003E5180">
      <w:pPr>
        <w:rPr>
          <w:rFonts w:eastAsia="Calibri"/>
          <w:sz w:val="20"/>
          <w:szCs w:val="20"/>
          <w:lang w:eastAsia="en-US"/>
        </w:rPr>
      </w:pPr>
      <w:r>
        <w:rPr>
          <w:rFonts w:eastAsia="Calibri"/>
          <w:sz w:val="20"/>
          <w:szCs w:val="20"/>
          <w:lang w:eastAsia="en-US"/>
        </w:rPr>
        <w:t xml:space="preserve">Iesniedza izsk. Finanšu komiteja.  </w:t>
      </w:r>
    </w:p>
    <w:p w:rsidR="003E5180" w:rsidRPr="003E5180" w:rsidRDefault="003E5180" w:rsidP="003E5180">
      <w:pPr>
        <w:rPr>
          <w:rFonts w:eastAsia="Calibri"/>
          <w:sz w:val="20"/>
          <w:szCs w:val="20"/>
          <w:lang w:eastAsia="en-US"/>
        </w:rPr>
      </w:pPr>
    </w:p>
    <w:p w:rsidR="003E5180" w:rsidRPr="003E5180" w:rsidRDefault="003E5180" w:rsidP="003E5180">
      <w:pPr>
        <w:jc w:val="both"/>
        <w:rPr>
          <w:rFonts w:eastAsia="Calibri"/>
          <w:sz w:val="20"/>
          <w:szCs w:val="20"/>
          <w:lang w:eastAsia="en-US"/>
        </w:rPr>
      </w:pPr>
      <w:r w:rsidRPr="003E5180">
        <w:rPr>
          <w:rFonts w:eastAsia="Calibri"/>
          <w:sz w:val="20"/>
          <w:szCs w:val="20"/>
          <w:lang w:eastAsia="en-US"/>
        </w:rPr>
        <w:br w:type="page"/>
      </w:r>
    </w:p>
    <w:p w:rsidR="003E5180" w:rsidRPr="003E5180" w:rsidRDefault="003E5180" w:rsidP="003E5180">
      <w:pPr>
        <w:rPr>
          <w:rFonts w:eastAsia="Calibri"/>
          <w:sz w:val="20"/>
          <w:szCs w:val="20"/>
          <w:lang w:eastAsia="en-US"/>
        </w:rPr>
        <w:sectPr w:rsidR="003E5180" w:rsidRPr="003E5180" w:rsidSect="0092615D">
          <w:footerReference w:type="default" r:id="rId74"/>
          <w:pgSz w:w="12240" w:h="15840"/>
          <w:pgMar w:top="1134" w:right="567" w:bottom="851" w:left="1701" w:header="720" w:footer="720" w:gutter="0"/>
          <w:cols w:space="720"/>
          <w:docGrid w:linePitch="360"/>
        </w:sectPr>
      </w:pPr>
    </w:p>
    <w:p w:rsidR="003E5180" w:rsidRPr="003E5180" w:rsidRDefault="003E5180" w:rsidP="00651F73">
      <w:pPr>
        <w:jc w:val="both"/>
        <w:sectPr w:rsidR="003E5180" w:rsidRPr="003E5180" w:rsidSect="0092615D">
          <w:pgSz w:w="15840" w:h="12240" w:orient="landscape"/>
          <w:pgMar w:top="567" w:right="851" w:bottom="1701" w:left="1134" w:header="720" w:footer="720" w:gutter="0"/>
          <w:cols w:space="720"/>
          <w:docGrid w:linePitch="360"/>
        </w:sectPr>
      </w:pPr>
      <w:r w:rsidRPr="003E5180">
        <w:rPr>
          <w:rFonts w:eastAsia="Calibri"/>
          <w:sz w:val="20"/>
          <w:szCs w:val="20"/>
          <w:lang w:eastAsia="en-US"/>
        </w:rPr>
        <w:lastRenderedPageBreak/>
        <w:tab/>
      </w:r>
      <w:r w:rsidRPr="003E5180">
        <w:rPr>
          <w:rFonts w:eastAsia="Calibri"/>
          <w:sz w:val="20"/>
          <w:szCs w:val="20"/>
          <w:lang w:eastAsia="en-US"/>
        </w:rPr>
        <w:tab/>
      </w:r>
      <w:r w:rsidRPr="003E5180">
        <w:rPr>
          <w:rFonts w:eastAsia="Calibri"/>
          <w:sz w:val="20"/>
          <w:szCs w:val="20"/>
          <w:lang w:eastAsia="en-US"/>
        </w:rPr>
        <w:tab/>
      </w:r>
      <w:r w:rsidRPr="003E5180">
        <w:rPr>
          <w:rFonts w:eastAsia="Calibri"/>
          <w:sz w:val="20"/>
          <w:szCs w:val="20"/>
          <w:lang w:eastAsia="en-US"/>
        </w:rPr>
        <w:tab/>
      </w:r>
      <w:r w:rsidRPr="003E5180">
        <w:rPr>
          <w:rFonts w:eastAsia="Calibri"/>
          <w:sz w:val="20"/>
          <w:szCs w:val="20"/>
          <w:lang w:eastAsia="en-US"/>
        </w:rPr>
        <w:tab/>
      </w:r>
      <w:r w:rsidRPr="003E5180">
        <w:rPr>
          <w:rFonts w:eastAsia="Calibri"/>
          <w:sz w:val="20"/>
          <w:szCs w:val="20"/>
          <w:lang w:eastAsia="en-US"/>
        </w:rPr>
        <w:tab/>
      </w:r>
      <w:r w:rsidRPr="003E5180">
        <w:rPr>
          <w:rFonts w:eastAsia="Calibri"/>
          <w:sz w:val="20"/>
          <w:szCs w:val="20"/>
          <w:lang w:eastAsia="en-US"/>
        </w:rPr>
        <w:tab/>
      </w:r>
      <w:r w:rsidRPr="003E5180">
        <w:rPr>
          <w:rFonts w:eastAsia="Calibri"/>
          <w:sz w:val="20"/>
          <w:szCs w:val="20"/>
          <w:lang w:eastAsia="en-US"/>
        </w:rPr>
        <w:tab/>
      </w:r>
      <w:r w:rsidRPr="003E5180">
        <w:rPr>
          <w:rFonts w:eastAsia="Calibri"/>
          <w:sz w:val="20"/>
          <w:szCs w:val="20"/>
          <w:lang w:eastAsia="en-US"/>
        </w:rPr>
        <w:tab/>
      </w:r>
      <w:r w:rsidRPr="003E5180">
        <w:rPr>
          <w:rFonts w:eastAsia="Calibri"/>
          <w:sz w:val="20"/>
          <w:szCs w:val="20"/>
          <w:lang w:eastAsia="en-US"/>
        </w:rPr>
        <w:tab/>
      </w:r>
      <w:r w:rsidRPr="003E5180">
        <w:rPr>
          <w:rFonts w:eastAsia="Calibri"/>
          <w:sz w:val="20"/>
          <w:szCs w:val="20"/>
          <w:lang w:eastAsia="en-US"/>
        </w:rPr>
        <w:tab/>
      </w:r>
      <w:r w:rsidRPr="003E5180">
        <w:rPr>
          <w:rFonts w:eastAsia="Calibri"/>
          <w:sz w:val="20"/>
          <w:szCs w:val="20"/>
          <w:lang w:eastAsia="en-US"/>
        </w:rPr>
        <w:tab/>
      </w:r>
      <w:r w:rsidRPr="003E5180">
        <w:rPr>
          <w:rFonts w:eastAsia="Calibri"/>
          <w:sz w:val="20"/>
          <w:szCs w:val="20"/>
          <w:lang w:eastAsia="en-US"/>
        </w:rPr>
        <w:tab/>
      </w:r>
      <w:r w:rsidRPr="003E5180">
        <w:rPr>
          <w:rFonts w:eastAsia="Calibri"/>
          <w:sz w:val="20"/>
          <w:szCs w:val="20"/>
          <w:lang w:eastAsia="en-US"/>
        </w:rPr>
        <w:tab/>
      </w:r>
    </w:p>
    <w:p w:rsidR="003E5180" w:rsidRPr="003E5180" w:rsidRDefault="003E5180" w:rsidP="003E5180">
      <w:pPr>
        <w:jc w:val="both"/>
        <w:rPr>
          <w:rFonts w:eastAsia="Calibri"/>
          <w:sz w:val="22"/>
          <w:szCs w:val="22"/>
          <w:lang w:eastAsia="en-US"/>
        </w:rPr>
      </w:pPr>
    </w:p>
    <w:p w:rsidR="00063BA5" w:rsidRDefault="00063BA5" w:rsidP="00063BA5">
      <w:pPr>
        <w:suppressAutoHyphens/>
        <w:autoSpaceDN w:val="0"/>
        <w:ind w:right="-1"/>
        <w:jc w:val="center"/>
        <w:textAlignment w:val="baseline"/>
        <w:rPr>
          <w:b/>
        </w:rPr>
      </w:pPr>
    </w:p>
    <w:p w:rsidR="00063BA5" w:rsidRDefault="00063BA5" w:rsidP="00063BA5">
      <w:pPr>
        <w:suppressAutoHyphens/>
        <w:autoSpaceDN w:val="0"/>
        <w:ind w:right="-1"/>
        <w:jc w:val="center"/>
        <w:textAlignment w:val="baseline"/>
        <w:rPr>
          <w:b/>
        </w:rPr>
      </w:pPr>
    </w:p>
    <w:p w:rsidR="00DD7A2B" w:rsidRDefault="00DD7A2B" w:rsidP="00DD7A2B">
      <w:pPr>
        <w:suppressAutoHyphens/>
        <w:autoSpaceDN w:val="0"/>
        <w:ind w:right="-1"/>
        <w:jc w:val="center"/>
        <w:textAlignment w:val="baseline"/>
        <w:rPr>
          <w:b/>
        </w:rPr>
      </w:pPr>
    </w:p>
    <w:p w:rsidR="00DD7A2B" w:rsidRPr="00BA0771" w:rsidRDefault="00DD7A2B" w:rsidP="00DD7A2B">
      <w:pPr>
        <w:suppressAutoHyphens/>
        <w:autoSpaceDN w:val="0"/>
        <w:ind w:right="-1"/>
        <w:jc w:val="center"/>
        <w:textAlignment w:val="baseline"/>
        <w:rPr>
          <w:b/>
        </w:rPr>
      </w:pPr>
      <w:r w:rsidRPr="00BA0771">
        <w:rPr>
          <w:b/>
        </w:rPr>
        <w:t>L Ē M U M S</w:t>
      </w:r>
    </w:p>
    <w:p w:rsidR="00DD7A2B" w:rsidRDefault="00DD7A2B" w:rsidP="00DD7A2B">
      <w:pPr>
        <w:suppressAutoHyphens/>
        <w:autoSpaceDN w:val="0"/>
        <w:ind w:right="-1"/>
        <w:jc w:val="center"/>
        <w:textAlignment w:val="baseline"/>
      </w:pPr>
      <w:r>
        <w:t>Tukumā</w:t>
      </w:r>
    </w:p>
    <w:p w:rsidR="00DD7A2B" w:rsidRDefault="00DD7A2B" w:rsidP="00DD7A2B">
      <w:pPr>
        <w:suppressAutoHyphens/>
        <w:autoSpaceDN w:val="0"/>
        <w:ind w:right="-1"/>
        <w:jc w:val="both"/>
        <w:textAlignment w:val="baseline"/>
      </w:pPr>
      <w:r>
        <w:t>2016.gada 24.novembrī</w:t>
      </w:r>
      <w:r>
        <w:tab/>
      </w:r>
      <w:r>
        <w:tab/>
      </w:r>
      <w:r>
        <w:tab/>
      </w:r>
      <w:r>
        <w:tab/>
      </w:r>
      <w:r>
        <w:tab/>
      </w:r>
      <w:r>
        <w:tab/>
      </w:r>
      <w:r>
        <w:tab/>
      </w:r>
      <w:r>
        <w:tab/>
        <w:t>prot.Nr.16, 35.§.</w:t>
      </w:r>
    </w:p>
    <w:p w:rsidR="00DD7A2B" w:rsidRDefault="00DD7A2B" w:rsidP="00DD7A2B">
      <w:pPr>
        <w:ind w:right="-1"/>
        <w:rPr>
          <w:b/>
        </w:rPr>
      </w:pPr>
    </w:p>
    <w:p w:rsidR="00DD7A2B" w:rsidRDefault="00DD7A2B" w:rsidP="00DD7A2B">
      <w:pPr>
        <w:ind w:right="-1"/>
        <w:rPr>
          <w:b/>
        </w:rPr>
      </w:pPr>
    </w:p>
    <w:p w:rsidR="00DD7A2B" w:rsidRPr="00A41825" w:rsidRDefault="00DD7A2B" w:rsidP="00DD7A2B">
      <w:pPr>
        <w:ind w:right="-1"/>
        <w:rPr>
          <w:b/>
        </w:rPr>
      </w:pPr>
    </w:p>
    <w:p w:rsidR="00DD7A2B" w:rsidRPr="00A41825" w:rsidRDefault="00DD7A2B" w:rsidP="00DD7A2B">
      <w:pPr>
        <w:suppressAutoHyphens/>
        <w:jc w:val="both"/>
        <w:rPr>
          <w:b/>
        </w:rPr>
      </w:pPr>
      <w:r w:rsidRPr="00A41825">
        <w:rPr>
          <w:b/>
          <w:lang w:eastAsia="ar-SA"/>
        </w:rPr>
        <w:t xml:space="preserve">Par </w:t>
      </w:r>
      <w:r>
        <w:rPr>
          <w:b/>
          <w:lang w:eastAsia="ar-SA"/>
        </w:rPr>
        <w:t>nedzīvojamo telpu iznomāšanu</w:t>
      </w:r>
      <w:r w:rsidRPr="00A41825">
        <w:rPr>
          <w:b/>
        </w:rPr>
        <w:t xml:space="preserve"> </w:t>
      </w:r>
    </w:p>
    <w:p w:rsidR="00DD7A2B" w:rsidRPr="00A41825" w:rsidRDefault="00DD7A2B" w:rsidP="00DD7A2B">
      <w:pPr>
        <w:rPr>
          <w:i/>
        </w:rPr>
      </w:pPr>
    </w:p>
    <w:p w:rsidR="00DD7A2B" w:rsidRDefault="00DD7A2B" w:rsidP="00DD7A2B">
      <w:pPr>
        <w:suppressAutoHyphens/>
        <w:autoSpaceDN w:val="0"/>
        <w:ind w:right="282"/>
        <w:jc w:val="center"/>
        <w:textAlignment w:val="baseline"/>
        <w:rPr>
          <w:b/>
        </w:rPr>
      </w:pPr>
    </w:p>
    <w:p w:rsidR="00DD7A2B" w:rsidRDefault="00DD7A2B" w:rsidP="00DD7A2B">
      <w:pPr>
        <w:suppressAutoHyphens/>
        <w:autoSpaceDN w:val="0"/>
        <w:ind w:right="282"/>
        <w:jc w:val="center"/>
        <w:textAlignment w:val="baseline"/>
        <w:rPr>
          <w:b/>
        </w:rPr>
      </w:pPr>
    </w:p>
    <w:p w:rsidR="00DD7A2B" w:rsidRPr="00811957" w:rsidRDefault="00DD7A2B" w:rsidP="00DD7A2B">
      <w:pPr>
        <w:ind w:firstLine="720"/>
        <w:jc w:val="both"/>
      </w:pPr>
      <w:r w:rsidRPr="00811957">
        <w:t>Nodibinājums Fonds “Haleva dienests”, reģistrācijas Nr.40008042290, juridiskā adrese Edinburgas prospekts 43, k-1, Jūrmalā (turpmāk – Fonds), 1</w:t>
      </w:r>
      <w:r>
        <w:t>4</w:t>
      </w:r>
      <w:r w:rsidRPr="00811957">
        <w:t>.1</w:t>
      </w:r>
      <w:r>
        <w:t>1</w:t>
      </w:r>
      <w:r w:rsidRPr="00811957">
        <w:t>.2016. iesniegumā Nr.</w:t>
      </w:r>
      <w:r>
        <w:t>6183</w:t>
      </w:r>
      <w:r w:rsidRPr="00811957">
        <w:t xml:space="preserve"> lūdz </w:t>
      </w:r>
      <w:r>
        <w:t>papildus iznomāt nedzīvojamo telpu</w:t>
      </w:r>
      <w:r w:rsidRPr="00811957">
        <w:t xml:space="preserve"> Melnezera ielā 1, Tukumā, Tukuma novadā, Fonda </w:t>
      </w:r>
      <w:r>
        <w:t>humāno preču un aparatūras uzglabāšanai.</w:t>
      </w:r>
    </w:p>
    <w:p w:rsidR="00DD7A2B" w:rsidRPr="00811957" w:rsidRDefault="00DD7A2B" w:rsidP="00DD7A2B">
      <w:pPr>
        <w:ind w:firstLine="720"/>
        <w:jc w:val="both"/>
        <w:rPr>
          <w:vertAlign w:val="superscript"/>
        </w:rPr>
      </w:pPr>
      <w:r w:rsidRPr="00811957">
        <w:t>Fonds jau izmanto telpas Kurzemes ielā 9, Tukumā, 87,7 m</w:t>
      </w:r>
      <w:r w:rsidRPr="00811957">
        <w:rPr>
          <w:vertAlign w:val="superscript"/>
        </w:rPr>
        <w:t>2</w:t>
      </w:r>
      <w:r w:rsidRPr="00811957">
        <w:t xml:space="preserve"> platībā, kā atbalsta punktu labdarības pasākumu īstenošanai</w:t>
      </w:r>
      <w:r>
        <w:t xml:space="preserve"> un telpas </w:t>
      </w:r>
      <w:r w:rsidRPr="00811957">
        <w:rPr>
          <w:vertAlign w:val="superscript"/>
        </w:rPr>
        <w:t xml:space="preserve"> </w:t>
      </w:r>
      <w:r w:rsidRPr="00811957">
        <w:t>Melnezera ielā 1, Tukumā,</w:t>
      </w:r>
      <w:r>
        <w:t xml:space="preserve"> 99,3 m</w:t>
      </w:r>
      <w:r>
        <w:rPr>
          <w:vertAlign w:val="superscript"/>
        </w:rPr>
        <w:t>2</w:t>
      </w:r>
      <w:r>
        <w:t xml:space="preserve"> platībā, zupas virtuves darbībai.</w:t>
      </w:r>
      <w:r w:rsidRPr="00811957">
        <w:rPr>
          <w:vertAlign w:val="superscript"/>
        </w:rPr>
        <w:t xml:space="preserve"> </w:t>
      </w:r>
    </w:p>
    <w:p w:rsidR="00DD7A2B" w:rsidRPr="00811957" w:rsidRDefault="00DD7A2B" w:rsidP="00DD7A2B">
      <w:pPr>
        <w:ind w:firstLine="720"/>
        <w:jc w:val="both"/>
      </w:pPr>
      <w:r w:rsidRPr="00811957">
        <w:t>Ministru kabineta 08.06.2010. noteikumu Nr.515 „Noteikumi par valsts un pašvaldību mantas iznomāšanas kārtību, nomas maksas noteikšanas metodiku un nomas līguma tipveida nosacījumiem” 4.4.apakšpunkts nosaka, ka „</w:t>
      </w:r>
      <w:r w:rsidRPr="00811957">
        <w:rPr>
          <w:i/>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811957">
        <w:t>līdz ar to telpu nomas izsole nav nepieciešama.</w:t>
      </w:r>
    </w:p>
    <w:p w:rsidR="00DD7A2B" w:rsidRPr="00811957" w:rsidRDefault="00DD7A2B" w:rsidP="00DD7A2B">
      <w:pPr>
        <w:ind w:right="9" w:firstLine="720"/>
        <w:jc w:val="both"/>
      </w:pPr>
      <w:r w:rsidRPr="00811957">
        <w:rPr>
          <w:szCs w:val="20"/>
          <w:lang w:val="de-DE"/>
        </w:rPr>
        <w:t>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EUR</w:t>
      </w:r>
      <w:r w:rsidRPr="00811957">
        <w:rPr>
          <w:i/>
          <w:szCs w:val="20"/>
          <w:lang w:val="de-DE"/>
        </w:rPr>
        <w:t xml:space="preserve"> </w:t>
      </w:r>
      <w:r w:rsidRPr="00811957">
        <w:rPr>
          <w:szCs w:val="20"/>
          <w:lang w:val="de-DE"/>
        </w:rPr>
        <w:t>par 1 m</w:t>
      </w:r>
      <w:r w:rsidRPr="00811957">
        <w:rPr>
          <w:szCs w:val="20"/>
          <w:vertAlign w:val="superscript"/>
          <w:lang w:val="de-DE"/>
        </w:rPr>
        <w:t>2</w:t>
      </w:r>
      <w:r w:rsidRPr="00811957">
        <w:rPr>
          <w:szCs w:val="20"/>
          <w:lang w:val="de-DE"/>
        </w:rPr>
        <w:t xml:space="preserve"> mēnesī. Saskaņā ar Tukuma novada Domes 22.12.2015. lēmumu „Par nevalstisko organizāciju (biedrību, nodibinājumu, reliģisko organizāciju – NVO) Atbalsta programmu Tukuma novadā 2016.gadam“ (prot.Nr.14, 13.§.) visām biedrībām tiek segti telpu apsaimniekošanas un komunālo maksājumu izdevumi no pašvaldības budžeta.</w:t>
      </w:r>
    </w:p>
    <w:p w:rsidR="00DD7A2B" w:rsidRDefault="00DD7A2B" w:rsidP="00DD7A2B">
      <w:pPr>
        <w:ind w:firstLine="720"/>
        <w:jc w:val="both"/>
      </w:pPr>
      <w:r w:rsidRPr="00811957">
        <w:t xml:space="preserve">Pamatojoties uz likuma “Par pašvaldībām” 15.panta pirmās daļas 7.punktu, likuma „Par nekustamā īpašuma nodokli” 2.panta septīto daļu, Ministru kabineta 08.06.2010. noteikumu Nr.515 „Noteikumi par valsts un pašvaldību mantas iznomāšanas kārtību, nomas maksas noteikšanas metodiku un nomas līguma tipveida nosacījumiem” 4.4.apakšpunktu un </w:t>
      </w:r>
      <w:r w:rsidRPr="00811957">
        <w:rPr>
          <w:szCs w:val="20"/>
          <w:lang w:val="de-DE"/>
        </w:rPr>
        <w:t>Tukuma novada Domes 24.03.2011. noteikumu Nr.9 „Par nedzīvojamo telpu nomas maksu” 4.1.1.apakšpunkt</w:t>
      </w:r>
      <w:r w:rsidRPr="00811957">
        <w:t xml:space="preserve">u: </w:t>
      </w:r>
    </w:p>
    <w:p w:rsidR="00DD7A2B" w:rsidRPr="00811957" w:rsidRDefault="00DD7A2B" w:rsidP="00DD7A2B">
      <w:pPr>
        <w:ind w:firstLine="720"/>
        <w:jc w:val="both"/>
      </w:pPr>
    </w:p>
    <w:p w:rsidR="00DD7A2B" w:rsidRDefault="00DD7A2B" w:rsidP="00DD7A2B">
      <w:pPr>
        <w:ind w:firstLine="720"/>
        <w:jc w:val="both"/>
      </w:pPr>
      <w:r w:rsidRPr="00811957">
        <w:t xml:space="preserve">1. </w:t>
      </w:r>
      <w:r>
        <w:t xml:space="preserve">papildus iznomāt </w:t>
      </w:r>
      <w:r w:rsidRPr="00811957">
        <w:t>nedzīvojamo telpu (kadastra Nr.9001 501 0011, kadastra apzīmējums 9001 001 0409 007, 1.stāvā telpa Nr.</w:t>
      </w:r>
      <w:r>
        <w:t>4</w:t>
      </w:r>
      <w:r w:rsidRPr="00811957">
        <w:t xml:space="preserve">, saskaņā ar pievienoto nomas </w:t>
      </w:r>
      <w:r>
        <w:t>telpu plānu) ar kopējo platību 34</w:t>
      </w:r>
      <w:r w:rsidRPr="00811957">
        <w:t>,3 m</w:t>
      </w:r>
      <w:r w:rsidRPr="00811957">
        <w:rPr>
          <w:vertAlign w:val="superscript"/>
        </w:rPr>
        <w:t>2</w:t>
      </w:r>
      <w:r w:rsidRPr="00811957">
        <w:t xml:space="preserve"> Melnezera ielā 1, Tukumā, Tukuma novadā, </w:t>
      </w:r>
      <w:r w:rsidRPr="00811957">
        <w:rPr>
          <w:b/>
        </w:rPr>
        <w:t>Fond</w:t>
      </w:r>
      <w:r>
        <w:rPr>
          <w:b/>
        </w:rPr>
        <w:t>am</w:t>
      </w:r>
      <w:r w:rsidRPr="00811957">
        <w:rPr>
          <w:b/>
        </w:rPr>
        <w:t xml:space="preserve"> “Haleva dienests” </w:t>
      </w:r>
      <w:r w:rsidRPr="00811957">
        <w:t>uz termiņu līdz 2017.gada 30.oktobrim,</w:t>
      </w:r>
    </w:p>
    <w:p w:rsidR="00DD7A2B" w:rsidRPr="00811957" w:rsidRDefault="00DD7A2B" w:rsidP="00DD7A2B">
      <w:pPr>
        <w:ind w:firstLine="720"/>
        <w:jc w:val="both"/>
      </w:pPr>
    </w:p>
    <w:p w:rsidR="00DD7A2B" w:rsidRPr="00811957" w:rsidRDefault="00DD7A2B" w:rsidP="00DD7A2B">
      <w:pPr>
        <w:ind w:firstLine="720"/>
        <w:jc w:val="both"/>
      </w:pPr>
      <w:r w:rsidRPr="00811957">
        <w:lastRenderedPageBreak/>
        <w:t>2. noteikt telp</w:t>
      </w:r>
      <w:r>
        <w:t>as</w:t>
      </w:r>
      <w:r w:rsidRPr="00811957">
        <w:t xml:space="preserve"> Nr.</w:t>
      </w:r>
      <w:r>
        <w:t>4</w:t>
      </w:r>
      <w:r w:rsidRPr="00811957">
        <w:t>.</w:t>
      </w:r>
      <w:r>
        <w:t xml:space="preserve"> </w:t>
      </w:r>
      <w:r w:rsidRPr="00811957">
        <w:t>nomas maksu 2,76 EUR</w:t>
      </w:r>
      <w:r w:rsidRPr="00811957">
        <w:rPr>
          <w:i/>
        </w:rPr>
        <w:t xml:space="preserve"> </w:t>
      </w:r>
      <w:r w:rsidRPr="00811957">
        <w:t>par 1 m</w:t>
      </w:r>
      <w:r w:rsidRPr="00811957">
        <w:rPr>
          <w:vertAlign w:val="superscript"/>
        </w:rPr>
        <w:t>2</w:t>
      </w:r>
      <w:r w:rsidRPr="00811957">
        <w:t xml:space="preserve"> (bez PVN) (2,13+0,21+0,21+0,21) mēnesī,</w:t>
      </w:r>
    </w:p>
    <w:p w:rsidR="00DD7A2B" w:rsidRPr="00811957" w:rsidRDefault="00DD7A2B" w:rsidP="00DD7A2B">
      <w:pPr>
        <w:ind w:firstLine="720"/>
        <w:jc w:val="both"/>
      </w:pPr>
      <w:r w:rsidRPr="00811957">
        <w:t>3. papildus noteiktajai nomas maksai tiek aprēķināts nekustamā īpašuma nodoklis par kārtējo taksācijas gadu,</w:t>
      </w:r>
    </w:p>
    <w:p w:rsidR="00DD7A2B" w:rsidRDefault="00DD7A2B" w:rsidP="00DD7A2B">
      <w:pPr>
        <w:ind w:firstLine="720"/>
        <w:jc w:val="both"/>
      </w:pPr>
    </w:p>
    <w:p w:rsidR="00DD7A2B" w:rsidRPr="00811957" w:rsidRDefault="00DD7A2B" w:rsidP="00DD7A2B">
      <w:pPr>
        <w:ind w:firstLine="720"/>
        <w:jc w:val="both"/>
      </w:pPr>
      <w:r w:rsidRPr="00811957">
        <w:t>4. atsevišķi no nomas maksas nomniekam jāveic maksa par elektroenerģiju un saņemtajiem pakalpojumiem;</w:t>
      </w:r>
    </w:p>
    <w:p w:rsidR="00DD7A2B" w:rsidRDefault="00DD7A2B" w:rsidP="00DD7A2B">
      <w:pPr>
        <w:ind w:firstLine="720"/>
        <w:jc w:val="both"/>
      </w:pPr>
    </w:p>
    <w:p w:rsidR="00DD7A2B" w:rsidRPr="00811957" w:rsidRDefault="00DD7A2B" w:rsidP="00DD7A2B">
      <w:pPr>
        <w:ind w:firstLine="720"/>
        <w:jc w:val="both"/>
      </w:pPr>
      <w:r w:rsidRPr="00811957">
        <w:t xml:space="preserve">5. atbrīvot Fondu no lēmuma 2., 3. un 4.punktā noteiktās maksas sakarā ar to, ka Fonds nodarbojas ar labdarību, </w:t>
      </w:r>
    </w:p>
    <w:p w:rsidR="00DD7A2B" w:rsidRDefault="00DD7A2B" w:rsidP="00DD7A2B">
      <w:pPr>
        <w:ind w:firstLine="720"/>
        <w:jc w:val="both"/>
      </w:pPr>
    </w:p>
    <w:p w:rsidR="00DD7A2B" w:rsidRPr="00811957" w:rsidRDefault="00DD7A2B" w:rsidP="00DD7A2B">
      <w:pPr>
        <w:ind w:firstLine="720"/>
        <w:jc w:val="both"/>
      </w:pPr>
      <w:r w:rsidRPr="00811957">
        <w:t>6. uzdot Domes Juridiskajai nodaļai līdz 2016.gada 7.</w:t>
      </w:r>
      <w:r>
        <w:t>decembrim</w:t>
      </w:r>
      <w:r w:rsidRPr="00811957">
        <w:t xml:space="preserve"> sagatavot</w:t>
      </w:r>
      <w:r>
        <w:t xml:space="preserve"> izmaiņas</w:t>
      </w:r>
      <w:r w:rsidRPr="00811957">
        <w:t xml:space="preserve"> nedzīvojamo telpu nomas līgum</w:t>
      </w:r>
      <w:r>
        <w:t>ā</w:t>
      </w:r>
      <w:r w:rsidRPr="00811957">
        <w:t xml:space="preserve"> ar Fondu “Haleva dienests”.</w:t>
      </w:r>
    </w:p>
    <w:p w:rsidR="00DD7A2B" w:rsidRPr="00811957" w:rsidRDefault="00DD7A2B" w:rsidP="00DD7A2B">
      <w:pPr>
        <w:ind w:firstLine="720"/>
        <w:jc w:val="both"/>
        <w:rPr>
          <w:bCs/>
          <w:i/>
        </w:rPr>
      </w:pPr>
      <w:r w:rsidRPr="00811957">
        <w:rPr>
          <w:bCs/>
          <w:i/>
        </w:rPr>
        <w:t>Lēmumu var pārsūdzēt Administratīvajā rajona tiesā viena mēneša laikā no tā spēkā stāšanās dienas.  </w:t>
      </w:r>
    </w:p>
    <w:p w:rsidR="00DD7A2B" w:rsidRDefault="00DD7A2B" w:rsidP="00DD7A2B">
      <w:pPr>
        <w:ind w:firstLine="720"/>
        <w:jc w:val="both"/>
      </w:pPr>
    </w:p>
    <w:p w:rsidR="00DD7A2B" w:rsidRDefault="00DD7A2B" w:rsidP="00DD7A2B">
      <w:pPr>
        <w:ind w:firstLine="720"/>
        <w:jc w:val="both"/>
      </w:pPr>
    </w:p>
    <w:p w:rsidR="00DD7A2B" w:rsidRDefault="00DD7A2B" w:rsidP="00DD7A2B">
      <w:pPr>
        <w:jc w:val="both"/>
      </w:pPr>
    </w:p>
    <w:p w:rsidR="00DD7A2B" w:rsidRDefault="00DD7A2B" w:rsidP="00DD7A2B">
      <w:pPr>
        <w:jc w:val="both"/>
      </w:pPr>
    </w:p>
    <w:p w:rsidR="00DD7A2B" w:rsidRPr="00410A2C" w:rsidRDefault="00DD7A2B" w:rsidP="00DD7A2B">
      <w:pPr>
        <w:jc w:val="both"/>
        <w:rPr>
          <w:i/>
        </w:rPr>
      </w:pPr>
      <w:r w:rsidRPr="00410A2C">
        <w:rPr>
          <w:i/>
        </w:rPr>
        <w:t>L.Bičušas piezīme: lēmums par biedrību atbrīvošanu no telpu nomas maksas un pakalpojumu maksas, t.sk. elektrības, ir spēkā līdz 31.12.2016.</w:t>
      </w:r>
    </w:p>
    <w:p w:rsidR="00DD7A2B" w:rsidRPr="00410A2C" w:rsidRDefault="00DD7A2B" w:rsidP="00DD7A2B">
      <w:pPr>
        <w:ind w:firstLine="720"/>
        <w:jc w:val="both"/>
        <w:rPr>
          <w:i/>
        </w:rPr>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Default="00DD7A2B" w:rsidP="00DD7A2B">
      <w:pPr>
        <w:ind w:firstLine="720"/>
        <w:jc w:val="both"/>
      </w:pPr>
    </w:p>
    <w:p w:rsidR="00DD7A2B" w:rsidRPr="00A41825" w:rsidRDefault="00DD7A2B" w:rsidP="00DD7A2B">
      <w:pPr>
        <w:jc w:val="both"/>
        <w:rPr>
          <w:sz w:val="20"/>
        </w:rPr>
      </w:pPr>
      <w:r w:rsidRPr="00A41825">
        <w:rPr>
          <w:sz w:val="20"/>
        </w:rPr>
        <w:t>Nosūtīt:</w:t>
      </w:r>
    </w:p>
    <w:p w:rsidR="00DD7A2B" w:rsidRPr="00A41825" w:rsidRDefault="00DD7A2B" w:rsidP="00DD7A2B">
      <w:pPr>
        <w:jc w:val="both"/>
        <w:rPr>
          <w:sz w:val="20"/>
        </w:rPr>
      </w:pPr>
      <w:r w:rsidRPr="00A41825">
        <w:rPr>
          <w:sz w:val="20"/>
        </w:rPr>
        <w:t xml:space="preserve">- Fin. nod. </w:t>
      </w:r>
    </w:p>
    <w:p w:rsidR="00DD7A2B" w:rsidRPr="00A41825" w:rsidRDefault="00DD7A2B" w:rsidP="00DD7A2B">
      <w:pPr>
        <w:jc w:val="both"/>
        <w:rPr>
          <w:sz w:val="20"/>
        </w:rPr>
      </w:pPr>
      <w:r w:rsidRPr="00A41825">
        <w:rPr>
          <w:sz w:val="20"/>
        </w:rPr>
        <w:t xml:space="preserve">- Īp. nod. </w:t>
      </w:r>
    </w:p>
    <w:p w:rsidR="00DD7A2B" w:rsidRDefault="00DD7A2B" w:rsidP="00DD7A2B">
      <w:pPr>
        <w:jc w:val="both"/>
        <w:rPr>
          <w:sz w:val="20"/>
        </w:rPr>
      </w:pPr>
      <w:r w:rsidRPr="00A41825">
        <w:rPr>
          <w:sz w:val="20"/>
        </w:rPr>
        <w:t xml:space="preserve">- Jur. nod. </w:t>
      </w:r>
    </w:p>
    <w:p w:rsidR="00DD7A2B" w:rsidRDefault="00DD7A2B" w:rsidP="00DD7A2B">
      <w:pPr>
        <w:jc w:val="both"/>
        <w:rPr>
          <w:sz w:val="20"/>
        </w:rPr>
      </w:pPr>
      <w:r w:rsidRPr="00A41825">
        <w:rPr>
          <w:sz w:val="20"/>
        </w:rPr>
        <w:t xml:space="preserve">- </w:t>
      </w:r>
      <w:r>
        <w:rPr>
          <w:sz w:val="20"/>
        </w:rPr>
        <w:t>Admin</w:t>
      </w:r>
      <w:r w:rsidRPr="00A41825">
        <w:rPr>
          <w:sz w:val="20"/>
        </w:rPr>
        <w:t xml:space="preserve">. nod. </w:t>
      </w:r>
    </w:p>
    <w:p w:rsidR="00DD7A2B" w:rsidRDefault="00DD7A2B" w:rsidP="00DD7A2B">
      <w:pPr>
        <w:jc w:val="both"/>
        <w:rPr>
          <w:sz w:val="20"/>
        </w:rPr>
      </w:pPr>
      <w:r w:rsidRPr="00A41825">
        <w:rPr>
          <w:sz w:val="20"/>
        </w:rPr>
        <w:t xml:space="preserve">- </w:t>
      </w:r>
      <w:r>
        <w:rPr>
          <w:sz w:val="20"/>
        </w:rPr>
        <w:t xml:space="preserve">Fondam </w:t>
      </w:r>
    </w:p>
    <w:p w:rsidR="00DD7A2B" w:rsidRDefault="00DD7A2B" w:rsidP="00DD7A2B">
      <w:pPr>
        <w:jc w:val="both"/>
        <w:rPr>
          <w:sz w:val="20"/>
        </w:rPr>
      </w:pPr>
      <w:r w:rsidRPr="00A41825">
        <w:rPr>
          <w:sz w:val="20"/>
          <w:szCs w:val="20"/>
          <w:lang w:val="en-US"/>
        </w:rPr>
        <w:t>_________________________________</w:t>
      </w:r>
    </w:p>
    <w:p w:rsidR="00DD7A2B" w:rsidRDefault="00DD7A2B" w:rsidP="00DD7A2B">
      <w:pPr>
        <w:jc w:val="both"/>
        <w:rPr>
          <w:sz w:val="20"/>
          <w:szCs w:val="20"/>
        </w:rPr>
      </w:pPr>
      <w:r w:rsidRPr="00A91251">
        <w:rPr>
          <w:sz w:val="20"/>
          <w:szCs w:val="20"/>
        </w:rPr>
        <w:t>Sagatavoja: Īpašumu nod. (D.Šmite)</w:t>
      </w:r>
    </w:p>
    <w:p w:rsidR="00DD7A2B" w:rsidRPr="00A91251" w:rsidRDefault="00DD7A2B" w:rsidP="00DD7A2B">
      <w:pPr>
        <w:jc w:val="both"/>
        <w:rPr>
          <w:sz w:val="20"/>
        </w:rPr>
      </w:pPr>
      <w:r>
        <w:rPr>
          <w:sz w:val="20"/>
          <w:szCs w:val="20"/>
        </w:rPr>
        <w:t>Iesniedza izskatīšanai Domes priekšsēdētājs Ē.Lukmans</w:t>
      </w:r>
    </w:p>
    <w:p w:rsidR="0040346E" w:rsidRDefault="0040346E">
      <w:pPr>
        <w:jc w:val="both"/>
        <w:rPr>
          <w:rFonts w:ascii="Calibri" w:eastAsia="Calibri" w:hAnsi="Calibri"/>
          <w:b/>
          <w:sz w:val="22"/>
          <w:lang w:eastAsia="en-US"/>
        </w:rPr>
      </w:pPr>
    </w:p>
    <w:p w:rsidR="00DD7A2B" w:rsidRDefault="00DD7A2B">
      <w:pPr>
        <w:jc w:val="both"/>
        <w:rPr>
          <w:rFonts w:ascii="Calibri" w:eastAsia="Calibri" w:hAnsi="Calibri"/>
          <w:b/>
          <w:sz w:val="22"/>
          <w:lang w:eastAsia="en-US"/>
        </w:rPr>
      </w:pPr>
    </w:p>
    <w:p w:rsidR="00877047" w:rsidRPr="00877047" w:rsidRDefault="00877047" w:rsidP="00877047">
      <w:pPr>
        <w:jc w:val="center"/>
        <w:rPr>
          <w:b/>
        </w:rPr>
      </w:pPr>
      <w:r w:rsidRPr="00877047">
        <w:rPr>
          <w:b/>
        </w:rPr>
        <w:t>L Ē M U M S</w:t>
      </w:r>
    </w:p>
    <w:p w:rsidR="00877047" w:rsidRPr="00877047" w:rsidRDefault="00877047" w:rsidP="00877047">
      <w:pPr>
        <w:jc w:val="center"/>
      </w:pPr>
      <w:r w:rsidRPr="00877047">
        <w:t>Tukumā</w:t>
      </w:r>
    </w:p>
    <w:p w:rsidR="00877047" w:rsidRPr="00877047" w:rsidRDefault="00877047" w:rsidP="00877047">
      <w:pPr>
        <w:jc w:val="both"/>
      </w:pPr>
      <w:r w:rsidRPr="00877047">
        <w:t>2016.gada 24.novembrī</w:t>
      </w:r>
      <w:r w:rsidRPr="00877047">
        <w:tab/>
      </w:r>
      <w:r w:rsidRPr="00877047">
        <w:tab/>
      </w:r>
      <w:r w:rsidRPr="00877047">
        <w:tab/>
      </w:r>
      <w:r w:rsidRPr="00877047">
        <w:tab/>
      </w:r>
      <w:r w:rsidRPr="00877047">
        <w:tab/>
      </w:r>
      <w:r w:rsidRPr="00877047">
        <w:tab/>
      </w:r>
      <w:r w:rsidRPr="00877047">
        <w:tab/>
      </w:r>
      <w:r w:rsidR="00993618">
        <w:t>prot.Nr.16</w:t>
      </w:r>
      <w:r w:rsidRPr="00877047">
        <w:t xml:space="preserve">, </w:t>
      </w:r>
      <w:r w:rsidR="00993618">
        <w:t>40</w:t>
      </w:r>
      <w:r w:rsidRPr="00877047">
        <w:t>.</w:t>
      </w:r>
      <w:r w:rsidRPr="00877047">
        <w:rPr>
          <w:color w:val="000000"/>
        </w:rPr>
        <w:t>§.</w:t>
      </w:r>
    </w:p>
    <w:p w:rsidR="00877047" w:rsidRPr="00877047" w:rsidRDefault="00877047" w:rsidP="00877047"/>
    <w:p w:rsidR="00877047" w:rsidRDefault="00877047" w:rsidP="00877047">
      <w:pPr>
        <w:jc w:val="both"/>
        <w:rPr>
          <w:sz w:val="20"/>
          <w:szCs w:val="20"/>
        </w:rPr>
      </w:pPr>
    </w:p>
    <w:p w:rsidR="00993618" w:rsidRPr="00877047" w:rsidRDefault="00993618" w:rsidP="00877047">
      <w:pPr>
        <w:jc w:val="both"/>
        <w:rPr>
          <w:sz w:val="20"/>
          <w:szCs w:val="20"/>
        </w:rPr>
      </w:pPr>
    </w:p>
    <w:p w:rsidR="00877047" w:rsidRPr="00877047" w:rsidRDefault="00877047" w:rsidP="00877047">
      <w:pPr>
        <w:keepNext/>
        <w:outlineLvl w:val="0"/>
        <w:rPr>
          <w:b/>
          <w:bCs/>
          <w:kern w:val="32"/>
        </w:rPr>
      </w:pPr>
      <w:r w:rsidRPr="00877047">
        <w:rPr>
          <w:b/>
          <w:bCs/>
          <w:kern w:val="32"/>
        </w:rPr>
        <w:t>Par papildu valsts budžeta mērķdotāciju sadalījumu</w:t>
      </w:r>
    </w:p>
    <w:p w:rsidR="00877047" w:rsidRPr="00877047" w:rsidRDefault="00877047" w:rsidP="00877047">
      <w:pPr>
        <w:keepNext/>
        <w:outlineLvl w:val="0"/>
        <w:rPr>
          <w:b/>
          <w:bCs/>
          <w:kern w:val="32"/>
        </w:rPr>
      </w:pPr>
      <w:r w:rsidRPr="00877047">
        <w:rPr>
          <w:b/>
          <w:bCs/>
          <w:kern w:val="32"/>
        </w:rPr>
        <w:t>Tukuma novada izglītības iestādēm no</w:t>
      </w:r>
    </w:p>
    <w:p w:rsidR="00877047" w:rsidRPr="00877047" w:rsidRDefault="00877047" w:rsidP="00877047">
      <w:pPr>
        <w:keepNext/>
        <w:outlineLvl w:val="0"/>
        <w:rPr>
          <w:b/>
          <w:bCs/>
          <w:kern w:val="32"/>
        </w:rPr>
      </w:pPr>
      <w:r w:rsidRPr="00877047">
        <w:rPr>
          <w:b/>
          <w:bCs/>
          <w:kern w:val="32"/>
        </w:rPr>
        <w:t>2016.gada 1.septembra līdz 2016.gada 31.decembrim</w:t>
      </w:r>
    </w:p>
    <w:p w:rsidR="00877047" w:rsidRDefault="00877047" w:rsidP="00877047">
      <w:pPr>
        <w:jc w:val="center"/>
      </w:pPr>
    </w:p>
    <w:p w:rsidR="00877047" w:rsidRDefault="00877047" w:rsidP="00877047">
      <w:pPr>
        <w:jc w:val="center"/>
      </w:pPr>
    </w:p>
    <w:p w:rsidR="00877047" w:rsidRPr="00877047" w:rsidRDefault="00877047" w:rsidP="00877047">
      <w:pPr>
        <w:jc w:val="center"/>
      </w:pPr>
    </w:p>
    <w:p w:rsidR="00877047" w:rsidRPr="00877047" w:rsidRDefault="00877047" w:rsidP="00877047">
      <w:pPr>
        <w:jc w:val="both"/>
      </w:pPr>
      <w:r w:rsidRPr="00877047">
        <w:tab/>
        <w:t xml:space="preserve">Pamatojoties uz </w:t>
      </w:r>
      <w:r w:rsidR="00507742" w:rsidRPr="00877047">
        <w:t xml:space="preserve">Ministru kabineta </w:t>
      </w:r>
      <w:r w:rsidRPr="00877047">
        <w:t>2016.gada 14.novembra rīkojumu Nr.680 „Par mērķdotāciju sadalījumu pašvaldībām– pašvaldību izglītības iestādēm - pedagogu darba samaksas reformas ieviešanai no 2016.gada 1.septembra līdz 2016.gada 31.decembrim”:</w:t>
      </w:r>
    </w:p>
    <w:p w:rsidR="00877047" w:rsidRPr="00877047" w:rsidRDefault="00877047" w:rsidP="00877047">
      <w:pPr>
        <w:jc w:val="center"/>
      </w:pPr>
    </w:p>
    <w:p w:rsidR="00877047" w:rsidRPr="00877047" w:rsidRDefault="00877047" w:rsidP="00877047">
      <w:pPr>
        <w:ind w:firstLine="720"/>
        <w:jc w:val="both"/>
        <w:rPr>
          <w:lang w:bidi="lo-LA"/>
        </w:rPr>
      </w:pPr>
      <w:r w:rsidRPr="00877047">
        <w:rPr>
          <w:lang w:bidi="lo-LA"/>
        </w:rPr>
        <w:t xml:space="preserve">1. </w:t>
      </w:r>
      <w:r w:rsidR="00993618">
        <w:rPr>
          <w:lang w:bidi="lo-LA"/>
        </w:rPr>
        <w:t>a</w:t>
      </w:r>
      <w:r w:rsidRPr="00877047">
        <w:rPr>
          <w:lang w:bidi="lo-LA"/>
        </w:rPr>
        <w:t>pstiprināt papildu finansējuma sadali mērķdotācijai Tukuma novada izglītības iestāžu, kas īsteno speciālās izglītības programmas, pedagogu darba samaksai un valsts sociālās apdrošināšanas obligātajām iemaksām</w:t>
      </w:r>
      <w:r w:rsidRPr="00D67D8A">
        <w:rPr>
          <w:rFonts w:ascii="Arial" w:hAnsi="Arial" w:cs="Dutch TL"/>
          <w:lang w:bidi="lo-LA"/>
        </w:rPr>
        <w:t xml:space="preserve"> </w:t>
      </w:r>
      <w:r w:rsidRPr="00877047">
        <w:rPr>
          <w:lang w:bidi="lo-LA"/>
        </w:rPr>
        <w:t>no 2016.gada 1.septembra līdz 2016.gada 31.decembrim:</w:t>
      </w:r>
    </w:p>
    <w:p w:rsidR="00877047" w:rsidRPr="00877047" w:rsidRDefault="00877047" w:rsidP="00877047">
      <w:pPr>
        <w:ind w:firstLine="720"/>
        <w:jc w:val="both"/>
        <w:rPr>
          <w:i/>
          <w:lang w:bidi="lo-LA"/>
        </w:rPr>
      </w:pPr>
      <w:r w:rsidRPr="00877047">
        <w:rPr>
          <w:lang w:bidi="lo-LA"/>
        </w:rPr>
        <w:t>1.1. Tukuma pirmsskolas izglītības iestādei „Taurenītis” 7,33 likmēm (6,33 likmes logopēdi, 1,0 likmes psihologs) -</w:t>
      </w:r>
      <w:r>
        <w:rPr>
          <w:lang w:bidi="lo-LA"/>
        </w:rPr>
        <w:t xml:space="preserve"> </w:t>
      </w:r>
      <w:r w:rsidRPr="00877047">
        <w:rPr>
          <w:lang w:bidi="lo-LA"/>
        </w:rPr>
        <w:t xml:space="preserve">11238,00 </w:t>
      </w:r>
      <w:r w:rsidRPr="00877047">
        <w:rPr>
          <w:i/>
          <w:lang w:bidi="lo-LA"/>
        </w:rPr>
        <w:t>euro;</w:t>
      </w:r>
    </w:p>
    <w:p w:rsidR="00877047" w:rsidRPr="00877047" w:rsidRDefault="00877047" w:rsidP="00877047">
      <w:pPr>
        <w:ind w:firstLine="720"/>
        <w:jc w:val="both"/>
        <w:rPr>
          <w:lang w:bidi="lo-LA"/>
        </w:rPr>
      </w:pPr>
      <w:r w:rsidRPr="00877047">
        <w:rPr>
          <w:lang w:bidi="lo-LA"/>
        </w:rPr>
        <w:t xml:space="preserve">1.2. Tukuma internātpamatskolai – pedagogu darba samaksas palielināšanai - 4693,00 </w:t>
      </w:r>
      <w:r w:rsidRPr="00877047">
        <w:rPr>
          <w:i/>
          <w:lang w:bidi="lo-LA"/>
        </w:rPr>
        <w:t>euro;</w:t>
      </w:r>
    </w:p>
    <w:p w:rsidR="00877047" w:rsidRPr="00877047" w:rsidRDefault="00877047" w:rsidP="00877047">
      <w:pPr>
        <w:ind w:firstLine="720"/>
        <w:jc w:val="both"/>
        <w:rPr>
          <w:i/>
          <w:lang w:bidi="lo-LA"/>
        </w:rPr>
      </w:pPr>
      <w:r w:rsidRPr="00877047">
        <w:t xml:space="preserve">1.3. Dzirciema internātpamatskolai - </w:t>
      </w:r>
      <w:r w:rsidRPr="00877047">
        <w:rPr>
          <w:lang w:bidi="lo-LA"/>
        </w:rPr>
        <w:t>pedagogu darba samaksas palielināšanai - 2639,00</w:t>
      </w:r>
      <w:r w:rsidRPr="00877047">
        <w:rPr>
          <w:i/>
          <w:lang w:bidi="lo-LA"/>
        </w:rPr>
        <w:t xml:space="preserve"> euro</w:t>
      </w:r>
      <w:r w:rsidR="00993618">
        <w:rPr>
          <w:i/>
          <w:lang w:bidi="lo-LA"/>
        </w:rPr>
        <w:t>,</w:t>
      </w:r>
    </w:p>
    <w:p w:rsidR="00877047" w:rsidRPr="00877047" w:rsidRDefault="00877047" w:rsidP="00877047">
      <w:pPr>
        <w:ind w:left="360"/>
        <w:jc w:val="both"/>
        <w:rPr>
          <w:lang w:bidi="lo-LA"/>
        </w:rPr>
      </w:pPr>
    </w:p>
    <w:p w:rsidR="00877047" w:rsidRPr="00877047" w:rsidRDefault="00877047" w:rsidP="00877047">
      <w:pPr>
        <w:ind w:firstLine="720"/>
        <w:jc w:val="both"/>
        <w:rPr>
          <w:lang w:bidi="lo-LA"/>
        </w:rPr>
      </w:pPr>
      <w:r w:rsidRPr="00877047">
        <w:rPr>
          <w:lang w:bidi="lo-LA"/>
        </w:rPr>
        <w:t xml:space="preserve">2. </w:t>
      </w:r>
      <w:r w:rsidR="00993618">
        <w:rPr>
          <w:lang w:bidi="lo-LA"/>
        </w:rPr>
        <w:t>a</w:t>
      </w:r>
      <w:r w:rsidRPr="00877047">
        <w:rPr>
          <w:lang w:bidi="lo-LA"/>
        </w:rPr>
        <w:t>pstiprināt papildu finansējuma sadali mērķdotācijai Tukuma novada pamata un vispārējās vidējās izglītības iestāžu pedagogu darba samaksai un valsts sociālās apdrošināšanas obligātajām iemaksām no 2016.gada 1.septembra līdz 2016.gada 31.decembrim:</w:t>
      </w:r>
    </w:p>
    <w:p w:rsidR="00877047" w:rsidRPr="00877047" w:rsidRDefault="00877047" w:rsidP="00877047">
      <w:pPr>
        <w:ind w:firstLine="720"/>
        <w:jc w:val="both"/>
        <w:rPr>
          <w:i/>
          <w:lang w:bidi="lo-LA"/>
        </w:rPr>
      </w:pPr>
      <w:r w:rsidRPr="00877047">
        <w:rPr>
          <w:lang w:bidi="lo-LA"/>
        </w:rPr>
        <w:t>2.1. Džūkstes pamatskolai -</w:t>
      </w:r>
      <w:r w:rsidRPr="00877047">
        <w:rPr>
          <w:rFonts w:ascii="Arial" w:hAnsi="Arial" w:cs="Dutch TL"/>
          <w:lang w:val="en-GB" w:bidi="lo-LA"/>
        </w:rPr>
        <w:t xml:space="preserve"> </w:t>
      </w:r>
      <w:r w:rsidRPr="00877047">
        <w:rPr>
          <w:lang w:bidi="lo-LA"/>
        </w:rPr>
        <w:t>pedagogu darba samaksas palielināšanai -</w:t>
      </w:r>
      <w:r>
        <w:rPr>
          <w:lang w:bidi="lo-LA"/>
        </w:rPr>
        <w:t xml:space="preserve"> </w:t>
      </w:r>
      <w:r w:rsidRPr="00877047">
        <w:rPr>
          <w:lang w:bidi="lo-LA"/>
        </w:rPr>
        <w:t xml:space="preserve">2000,00 </w:t>
      </w:r>
      <w:r w:rsidRPr="00877047">
        <w:rPr>
          <w:i/>
          <w:lang w:bidi="lo-LA"/>
        </w:rPr>
        <w:t>euro;</w:t>
      </w:r>
    </w:p>
    <w:p w:rsidR="00877047" w:rsidRPr="00877047" w:rsidRDefault="00877047" w:rsidP="00877047">
      <w:pPr>
        <w:ind w:firstLine="720"/>
        <w:jc w:val="both"/>
        <w:rPr>
          <w:lang w:bidi="lo-LA"/>
        </w:rPr>
      </w:pPr>
      <w:r w:rsidRPr="00877047">
        <w:rPr>
          <w:lang w:bidi="lo-LA"/>
        </w:rPr>
        <w:t xml:space="preserve">2.2. Irlavas vidusskolai – 0,7 likmēm pagarinātās dienas grupas skolotājam - 1117,00 </w:t>
      </w:r>
      <w:r w:rsidRPr="00877047">
        <w:rPr>
          <w:i/>
          <w:lang w:bidi="lo-LA"/>
        </w:rPr>
        <w:t>euro</w:t>
      </w:r>
      <w:r w:rsidRPr="00877047">
        <w:rPr>
          <w:lang w:bidi="lo-LA"/>
        </w:rPr>
        <w:t xml:space="preserve"> un pedagogu darba samaksas palielināšanai - 2000,00 </w:t>
      </w:r>
      <w:r w:rsidRPr="00877047">
        <w:rPr>
          <w:i/>
          <w:lang w:bidi="lo-LA"/>
        </w:rPr>
        <w:t>euro.</w:t>
      </w:r>
      <w:r w:rsidRPr="00877047">
        <w:rPr>
          <w:lang w:bidi="lo-LA"/>
        </w:rPr>
        <w:t xml:space="preserve"> Kopā papildus 3177,00 </w:t>
      </w:r>
      <w:r w:rsidRPr="00877047">
        <w:rPr>
          <w:i/>
          <w:lang w:bidi="lo-LA"/>
        </w:rPr>
        <w:t>euro;</w:t>
      </w:r>
    </w:p>
    <w:p w:rsidR="00877047" w:rsidRPr="00877047" w:rsidRDefault="00877047" w:rsidP="00877047">
      <w:pPr>
        <w:ind w:firstLine="720"/>
        <w:jc w:val="both"/>
        <w:rPr>
          <w:lang w:bidi="lo-LA"/>
        </w:rPr>
      </w:pPr>
      <w:r w:rsidRPr="00877047">
        <w:rPr>
          <w:lang w:bidi="lo-LA"/>
        </w:rPr>
        <w:t xml:space="preserve">2.3. Tukuma 3.pamatskolai - 1 likmei pedagoga palīgam – 1681,00 </w:t>
      </w:r>
      <w:r w:rsidRPr="00877047">
        <w:rPr>
          <w:i/>
          <w:lang w:bidi="lo-LA"/>
        </w:rPr>
        <w:t>euro</w:t>
      </w:r>
      <w:r w:rsidR="00993618">
        <w:rPr>
          <w:i/>
          <w:lang w:bidi="lo-LA"/>
        </w:rPr>
        <w:t>,</w:t>
      </w:r>
    </w:p>
    <w:p w:rsidR="00877047" w:rsidRPr="00877047" w:rsidRDefault="00877047" w:rsidP="00877047">
      <w:pPr>
        <w:jc w:val="both"/>
        <w:rPr>
          <w:lang w:bidi="lo-LA"/>
        </w:rPr>
      </w:pPr>
    </w:p>
    <w:p w:rsidR="00877047" w:rsidRPr="00877047" w:rsidRDefault="00877047" w:rsidP="00877047">
      <w:pPr>
        <w:ind w:firstLine="720"/>
        <w:jc w:val="both"/>
        <w:rPr>
          <w:lang w:bidi="lo-LA"/>
        </w:rPr>
      </w:pPr>
      <w:r w:rsidRPr="00877047">
        <w:rPr>
          <w:lang w:bidi="lo-LA"/>
        </w:rPr>
        <w:t xml:space="preserve">3. </w:t>
      </w:r>
      <w:r w:rsidR="00993618">
        <w:rPr>
          <w:lang w:bidi="lo-LA"/>
        </w:rPr>
        <w:t>a</w:t>
      </w:r>
      <w:r w:rsidRPr="00877047">
        <w:rPr>
          <w:lang w:bidi="lo-LA"/>
        </w:rPr>
        <w:t xml:space="preserve">pstiprināt papildu finansējuma sadali mērķdotācijai bērnu no  piecu gadu vecuma izglītošanā nodarbināto pedagogu darba samaksai un valsts sociālās apdrošināšanas obligātajām iemaksām no 2016.gada 1.septembra līdz 2016.gada 31.decembrim Tukuma pirmsskolas izglītības iestādes “Karlsons” 4,726 likmēm pirmsskolas izglītības pedagogiem -7243,00 </w:t>
      </w:r>
      <w:r w:rsidRPr="00877047">
        <w:rPr>
          <w:i/>
          <w:lang w:bidi="lo-LA"/>
        </w:rPr>
        <w:t>euro</w:t>
      </w:r>
      <w:r w:rsidRPr="00877047">
        <w:rPr>
          <w:lang w:bidi="lo-LA"/>
        </w:rPr>
        <w:t>.</w:t>
      </w:r>
    </w:p>
    <w:p w:rsidR="00877047" w:rsidRPr="00877047" w:rsidRDefault="00877047" w:rsidP="00877047">
      <w:pPr>
        <w:jc w:val="both"/>
        <w:rPr>
          <w:lang w:bidi="lo-LA"/>
        </w:rPr>
      </w:pPr>
    </w:p>
    <w:p w:rsidR="00877047" w:rsidRPr="00877047" w:rsidRDefault="00877047" w:rsidP="00877047">
      <w:pPr>
        <w:jc w:val="both"/>
        <w:rPr>
          <w:lang w:bidi="lo-LA"/>
        </w:rPr>
      </w:pPr>
    </w:p>
    <w:p w:rsidR="00877047" w:rsidRPr="00877047" w:rsidRDefault="00877047" w:rsidP="00877047">
      <w:pPr>
        <w:jc w:val="both"/>
        <w:rPr>
          <w:sz w:val="20"/>
          <w:szCs w:val="20"/>
        </w:rPr>
      </w:pPr>
    </w:p>
    <w:p w:rsidR="00877047" w:rsidRPr="00877047" w:rsidRDefault="00877047" w:rsidP="00877047">
      <w:pPr>
        <w:jc w:val="both"/>
        <w:rPr>
          <w:sz w:val="20"/>
          <w:szCs w:val="20"/>
        </w:rPr>
      </w:pPr>
    </w:p>
    <w:p w:rsidR="00877047" w:rsidRPr="00877047" w:rsidRDefault="00877047" w:rsidP="00877047">
      <w:pPr>
        <w:jc w:val="both"/>
        <w:rPr>
          <w:sz w:val="20"/>
          <w:szCs w:val="20"/>
        </w:rPr>
      </w:pPr>
    </w:p>
    <w:p w:rsidR="00877047" w:rsidRPr="00877047" w:rsidRDefault="00877047" w:rsidP="00877047">
      <w:pPr>
        <w:jc w:val="both"/>
        <w:rPr>
          <w:sz w:val="20"/>
          <w:szCs w:val="20"/>
        </w:rPr>
      </w:pPr>
      <w:r w:rsidRPr="00877047">
        <w:rPr>
          <w:sz w:val="20"/>
          <w:szCs w:val="20"/>
        </w:rPr>
        <w:t>Nosūtīt:</w:t>
      </w:r>
    </w:p>
    <w:p w:rsidR="00877047" w:rsidRPr="00877047" w:rsidRDefault="00877047" w:rsidP="00877047">
      <w:pPr>
        <w:jc w:val="both"/>
        <w:rPr>
          <w:sz w:val="20"/>
          <w:szCs w:val="20"/>
        </w:rPr>
      </w:pPr>
      <w:r w:rsidRPr="00877047">
        <w:rPr>
          <w:sz w:val="20"/>
          <w:szCs w:val="20"/>
        </w:rPr>
        <w:t>- Izglītības pārv</w:t>
      </w:r>
      <w:r>
        <w:rPr>
          <w:sz w:val="20"/>
          <w:szCs w:val="20"/>
        </w:rPr>
        <w:t>.</w:t>
      </w:r>
      <w:r w:rsidRPr="00877047">
        <w:rPr>
          <w:sz w:val="20"/>
          <w:szCs w:val="20"/>
        </w:rPr>
        <w:t xml:space="preserve"> (nor</w:t>
      </w:r>
      <w:r>
        <w:rPr>
          <w:sz w:val="20"/>
          <w:szCs w:val="20"/>
        </w:rPr>
        <w:t>.</w:t>
      </w:r>
      <w:r w:rsidRPr="00877047">
        <w:rPr>
          <w:sz w:val="20"/>
          <w:szCs w:val="20"/>
        </w:rPr>
        <w:t xml:space="preserve"> + el</w:t>
      </w:r>
      <w:r>
        <w:rPr>
          <w:sz w:val="20"/>
          <w:szCs w:val="20"/>
        </w:rPr>
        <w:t>.</w:t>
      </w:r>
      <w:r w:rsidRPr="00877047">
        <w:rPr>
          <w:sz w:val="20"/>
          <w:szCs w:val="20"/>
        </w:rPr>
        <w:t>)</w:t>
      </w:r>
    </w:p>
    <w:p w:rsidR="00877047" w:rsidRPr="00877047" w:rsidRDefault="00877047" w:rsidP="00877047">
      <w:pPr>
        <w:jc w:val="both"/>
        <w:rPr>
          <w:sz w:val="20"/>
          <w:szCs w:val="20"/>
        </w:rPr>
      </w:pPr>
      <w:r w:rsidRPr="00877047">
        <w:rPr>
          <w:sz w:val="20"/>
          <w:szCs w:val="20"/>
        </w:rPr>
        <w:t xml:space="preserve">- </w:t>
      </w:r>
      <w:r>
        <w:rPr>
          <w:sz w:val="20"/>
          <w:szCs w:val="20"/>
        </w:rPr>
        <w:t>F</w:t>
      </w:r>
      <w:r w:rsidRPr="00877047">
        <w:rPr>
          <w:sz w:val="20"/>
          <w:szCs w:val="20"/>
        </w:rPr>
        <w:t>in</w:t>
      </w:r>
      <w:r>
        <w:rPr>
          <w:sz w:val="20"/>
          <w:szCs w:val="20"/>
        </w:rPr>
        <w:t>.</w:t>
      </w:r>
      <w:r w:rsidRPr="00877047">
        <w:rPr>
          <w:sz w:val="20"/>
          <w:szCs w:val="20"/>
        </w:rPr>
        <w:t xml:space="preserve"> nod.</w:t>
      </w:r>
    </w:p>
    <w:p w:rsidR="00877047" w:rsidRPr="00877047" w:rsidRDefault="00877047" w:rsidP="00877047">
      <w:pPr>
        <w:jc w:val="both"/>
        <w:rPr>
          <w:sz w:val="20"/>
          <w:szCs w:val="20"/>
        </w:rPr>
      </w:pPr>
      <w:r w:rsidRPr="00877047">
        <w:rPr>
          <w:sz w:val="20"/>
          <w:szCs w:val="20"/>
        </w:rPr>
        <w:t>___________________________________</w:t>
      </w:r>
    </w:p>
    <w:p w:rsidR="00877047" w:rsidRPr="00877047" w:rsidRDefault="00877047" w:rsidP="00877047">
      <w:pPr>
        <w:tabs>
          <w:tab w:val="left" w:pos="8306"/>
          <w:tab w:val="left" w:pos="9072"/>
        </w:tabs>
        <w:ind w:right="43"/>
        <w:jc w:val="both"/>
        <w:rPr>
          <w:rFonts w:eastAsia="Calibri"/>
          <w:sz w:val="20"/>
          <w:szCs w:val="20"/>
        </w:rPr>
      </w:pPr>
      <w:r w:rsidRPr="00877047">
        <w:rPr>
          <w:rFonts w:eastAsia="Calibri"/>
          <w:sz w:val="20"/>
          <w:szCs w:val="20"/>
        </w:rPr>
        <w:t>Sagatavoja Izglītības pārvalde (I.Neimane), saskaņots ar vadītāju N.Reču</w:t>
      </w:r>
    </w:p>
    <w:p w:rsidR="00877047" w:rsidRPr="00877047" w:rsidRDefault="00877047" w:rsidP="00877047">
      <w:pPr>
        <w:tabs>
          <w:tab w:val="left" w:pos="8306"/>
          <w:tab w:val="left" w:pos="9072"/>
        </w:tabs>
        <w:ind w:right="43"/>
        <w:jc w:val="both"/>
        <w:rPr>
          <w:rFonts w:eastAsia="Calibri"/>
          <w:sz w:val="20"/>
          <w:szCs w:val="20"/>
        </w:rPr>
      </w:pPr>
      <w:r w:rsidRPr="00877047">
        <w:rPr>
          <w:rFonts w:eastAsia="Calibri"/>
          <w:sz w:val="20"/>
          <w:szCs w:val="20"/>
        </w:rPr>
        <w:t>Iesniedz izskatīšanai Domes priekšsēdētājs Ē.Lukmans</w:t>
      </w:r>
    </w:p>
    <w:p w:rsidR="00993618" w:rsidRDefault="00993618">
      <w:pPr>
        <w:jc w:val="both"/>
        <w:rPr>
          <w:sz w:val="20"/>
          <w:szCs w:val="20"/>
        </w:rPr>
      </w:pPr>
      <w:r>
        <w:rPr>
          <w:sz w:val="20"/>
          <w:szCs w:val="20"/>
        </w:rPr>
        <w:br w:type="page"/>
      </w:r>
    </w:p>
    <w:p w:rsidR="00A81429" w:rsidRPr="00877047" w:rsidRDefault="00A81429" w:rsidP="00A81429">
      <w:pPr>
        <w:jc w:val="center"/>
        <w:rPr>
          <w:b/>
        </w:rPr>
      </w:pPr>
      <w:r w:rsidRPr="00877047">
        <w:rPr>
          <w:b/>
        </w:rPr>
        <w:lastRenderedPageBreak/>
        <w:t>L Ē M U M S</w:t>
      </w:r>
    </w:p>
    <w:p w:rsidR="00A81429" w:rsidRPr="00877047" w:rsidRDefault="00A81429" w:rsidP="00A81429">
      <w:pPr>
        <w:jc w:val="center"/>
      </w:pPr>
      <w:r w:rsidRPr="00877047">
        <w:t>Tukumā</w:t>
      </w:r>
    </w:p>
    <w:p w:rsidR="00A81429" w:rsidRPr="00877047" w:rsidRDefault="00A81429" w:rsidP="00A81429">
      <w:pPr>
        <w:jc w:val="both"/>
      </w:pPr>
      <w:r w:rsidRPr="00877047">
        <w:t>2016.gada 24.novembrī</w:t>
      </w:r>
      <w:r w:rsidRPr="00877047">
        <w:tab/>
      </w:r>
      <w:r w:rsidRPr="00877047">
        <w:tab/>
      </w:r>
      <w:r w:rsidRPr="00877047">
        <w:tab/>
      </w:r>
      <w:r w:rsidRPr="00877047">
        <w:tab/>
      </w:r>
      <w:r w:rsidRPr="00877047">
        <w:tab/>
      </w:r>
      <w:r w:rsidRPr="00877047">
        <w:tab/>
      </w:r>
      <w:r w:rsidRPr="00877047">
        <w:tab/>
      </w:r>
      <w:r>
        <w:t xml:space="preserve">        prot.Nr.16</w:t>
      </w:r>
      <w:r w:rsidRPr="00877047">
        <w:t xml:space="preserve">, </w:t>
      </w:r>
      <w:r>
        <w:t>41</w:t>
      </w:r>
      <w:r w:rsidRPr="00877047">
        <w:t>.</w:t>
      </w:r>
      <w:r w:rsidRPr="00877047">
        <w:rPr>
          <w:color w:val="000000"/>
        </w:rPr>
        <w:t>§.</w:t>
      </w:r>
    </w:p>
    <w:p w:rsidR="00A81429" w:rsidRDefault="00A81429" w:rsidP="00A81429">
      <w:pPr>
        <w:rPr>
          <w:b/>
          <w:szCs w:val="20"/>
          <w:lang w:val="de-DE"/>
        </w:rPr>
      </w:pPr>
    </w:p>
    <w:p w:rsidR="00A81429" w:rsidRPr="00A81429" w:rsidRDefault="00A81429" w:rsidP="00A81429">
      <w:pPr>
        <w:rPr>
          <w:rFonts w:eastAsia="Calibri"/>
          <w:b/>
          <w:lang w:eastAsia="en-US"/>
        </w:rPr>
      </w:pPr>
      <w:r w:rsidRPr="00A81429">
        <w:rPr>
          <w:rFonts w:eastAsia="Calibri"/>
          <w:b/>
          <w:lang w:eastAsia="en-US"/>
        </w:rPr>
        <w:t xml:space="preserve">Par pašvaldības kustamās mantas – </w:t>
      </w:r>
    </w:p>
    <w:p w:rsidR="00A81429" w:rsidRPr="00A81429" w:rsidRDefault="00A81429" w:rsidP="00A81429">
      <w:pPr>
        <w:rPr>
          <w:rFonts w:eastAsia="Calibri"/>
          <w:b/>
          <w:lang w:eastAsia="en-US"/>
        </w:rPr>
      </w:pPr>
      <w:r w:rsidRPr="00A81429">
        <w:rPr>
          <w:rFonts w:eastAsia="Calibri"/>
          <w:b/>
          <w:lang w:eastAsia="en-US"/>
        </w:rPr>
        <w:t>autobusa Mercedes Benz 0614</w:t>
      </w:r>
    </w:p>
    <w:p w:rsidR="00A81429" w:rsidRPr="00A81429" w:rsidRDefault="00A81429" w:rsidP="00A81429">
      <w:pPr>
        <w:rPr>
          <w:rFonts w:eastAsia="Calibri"/>
          <w:b/>
          <w:lang w:eastAsia="en-US"/>
        </w:rPr>
      </w:pPr>
      <w:r w:rsidRPr="00A81429">
        <w:rPr>
          <w:rFonts w:eastAsia="Calibri"/>
          <w:b/>
          <w:lang w:eastAsia="en-US"/>
        </w:rPr>
        <w:t xml:space="preserve">izsoles rezultātiem </w:t>
      </w:r>
    </w:p>
    <w:p w:rsidR="00A81429" w:rsidRPr="00A81429" w:rsidRDefault="00A81429" w:rsidP="00A81429">
      <w:pPr>
        <w:rPr>
          <w:rFonts w:eastAsia="Calibri"/>
          <w:b/>
          <w:lang w:eastAsia="en-US"/>
        </w:rPr>
      </w:pPr>
    </w:p>
    <w:p w:rsidR="00A81429" w:rsidRPr="00A81429" w:rsidRDefault="00A81429" w:rsidP="00A81429">
      <w:pPr>
        <w:jc w:val="both"/>
        <w:rPr>
          <w:i/>
          <w:lang w:eastAsia="en-US"/>
        </w:rPr>
      </w:pPr>
    </w:p>
    <w:p w:rsidR="00A81429" w:rsidRPr="00A81429" w:rsidRDefault="00A81429" w:rsidP="00A81429">
      <w:pPr>
        <w:ind w:firstLine="720"/>
        <w:jc w:val="both"/>
      </w:pPr>
      <w:r w:rsidRPr="00A81429">
        <w:rPr>
          <w:lang w:eastAsia="en-US"/>
        </w:rPr>
        <w:t xml:space="preserve">Tukuma novada Domes Īpašumu apsaimniekošanas un privatizācijas komisijas </w:t>
      </w:r>
      <w:r w:rsidRPr="00A81429">
        <w:t>2016.gada 22.novembrī rīkotā kustamās mantas -</w:t>
      </w:r>
      <w:r w:rsidRPr="00A81429">
        <w:rPr>
          <w:rFonts w:eastAsia="Calibri"/>
          <w:lang w:eastAsia="en-US"/>
        </w:rPr>
        <w:t xml:space="preserve"> autobusa Mercedes Benz 0614, reģistrācijas Nr.DM 2200, (turpmāk – Autobuss), </w:t>
      </w:r>
      <w:r w:rsidRPr="00A81429">
        <w:t>izsole ir atzīstama par nesekmīgu, jo nepieteicās neviens pretendents.</w:t>
      </w:r>
    </w:p>
    <w:p w:rsidR="00A81429" w:rsidRPr="00A81429" w:rsidRDefault="00A81429" w:rsidP="00A81429">
      <w:pPr>
        <w:jc w:val="both"/>
        <w:rPr>
          <w:lang w:eastAsia="en-US"/>
        </w:rPr>
      </w:pPr>
      <w:r w:rsidRPr="00A81429">
        <w:rPr>
          <w:rFonts w:eastAsia="Calibri"/>
          <w:lang w:eastAsia="en-US"/>
        </w:rPr>
        <w:t xml:space="preserve"> </w:t>
      </w:r>
      <w:r w:rsidRPr="00A81429">
        <w:rPr>
          <w:rFonts w:eastAsia="Calibri"/>
          <w:lang w:eastAsia="en-US"/>
        </w:rPr>
        <w:tab/>
      </w:r>
      <w:r w:rsidRPr="00A81429">
        <w:rPr>
          <w:lang w:eastAsia="en-US"/>
        </w:rPr>
        <w:t>Publiskas personas mantas atsavināšanas likuma 32.panta ceturtā daļa nosaka, ka „</w:t>
      </w:r>
      <w:r w:rsidRPr="00A81429">
        <w:rPr>
          <w:i/>
          <w:lang w:eastAsia="en-US"/>
        </w:rPr>
        <w:t xml:space="preserve">Ja kustamas mantas pirmā izsole ir nesekmīga, institūcija, kas organizē mantas pārdošanu (9.pants), var ierosināt citu šajā likumā paredzēto atsavināšanas veidu (3. un 7.pants.) </w:t>
      </w:r>
      <w:r w:rsidRPr="00A81429">
        <w:rPr>
          <w:lang w:eastAsia="en-US"/>
        </w:rPr>
        <w:t xml:space="preserve">Kā par nākamo pašvaldībai izdevīgāko mantas atsavināšanas veidu, komisija atzina mantas pārdošanu par brīvu cenu, samazinot pirmās izsoles </w:t>
      </w:r>
      <w:r w:rsidRPr="00A81429">
        <w:rPr>
          <w:lang w:eastAsia="ar-SA"/>
        </w:rPr>
        <w:t>sākuma cenu par 20% (1150,00-230,00=920 eiro</w:t>
      </w:r>
      <w:r w:rsidRPr="00A81429">
        <w:rPr>
          <w:i/>
          <w:lang w:eastAsia="ar-SA"/>
        </w:rPr>
        <w:t xml:space="preserve">), </w:t>
      </w:r>
      <w:r w:rsidRPr="00A81429">
        <w:rPr>
          <w:lang w:eastAsia="en-US"/>
        </w:rPr>
        <w:t>saskaņā ar Publiskas personas mantas atsavināšanas likuma 3.panta pirmās daļas 2.punktu.</w:t>
      </w:r>
    </w:p>
    <w:p w:rsidR="00A81429" w:rsidRPr="00A81429" w:rsidRDefault="00A81429" w:rsidP="00A81429">
      <w:pPr>
        <w:jc w:val="both"/>
        <w:rPr>
          <w:rFonts w:eastAsia="Calibri"/>
          <w:lang w:eastAsia="en-US"/>
        </w:rPr>
      </w:pPr>
      <w:r w:rsidRPr="00A81429">
        <w:rPr>
          <w:lang w:eastAsia="en-US"/>
        </w:rPr>
        <w:t>Saskaņā ar Publiskas personas mantas atsavināšanas likuma 1.panta 6. un 7.punktu „</w:t>
      </w:r>
      <w:r w:rsidRPr="00A81429">
        <w:rPr>
          <w:i/>
          <w:lang w:eastAsia="en-US"/>
        </w:rPr>
        <w:t>pārdošana par brīvu cenu ir mantas pārdošana par atsavinātāja noteiktu cenu, kas nav zemāka par nosacīto cenu”</w:t>
      </w:r>
      <w:r w:rsidRPr="00A81429">
        <w:rPr>
          <w:lang w:eastAsia="en-US"/>
        </w:rPr>
        <w:t>, savukārt „</w:t>
      </w:r>
      <w:r w:rsidRPr="00A81429">
        <w:rPr>
          <w:i/>
          <w:lang w:eastAsia="en-US"/>
        </w:rPr>
        <w:t xml:space="preserve">nosacītā cena ir </w:t>
      </w:r>
      <w:r w:rsidRPr="00A81429">
        <w:rPr>
          <w:i/>
        </w:rPr>
        <w:t xml:space="preserve">[...] </w:t>
      </w:r>
      <w:r w:rsidRPr="00A81429">
        <w:rPr>
          <w:i/>
          <w:lang w:eastAsia="en-US"/>
        </w:rPr>
        <w:t>kustamas mantas vērtība, kas noteikta, ņemot vērā tās atlikušo bilances vērtību pēc grāmatvedības uzskaites datiem</w:t>
      </w:r>
      <w:r w:rsidRPr="00A81429">
        <w:rPr>
          <w:lang w:eastAsia="en-US"/>
        </w:rPr>
        <w:t xml:space="preserve">.” </w:t>
      </w:r>
      <w:r w:rsidRPr="00A81429">
        <w:rPr>
          <w:lang w:eastAsia="ar-SA"/>
        </w:rPr>
        <w:t xml:space="preserve">Atbilstoši sauszemes transportlīdzekļu tehniskā eksperta Jāņa Veršāna novērtējumam (eksperta atzinums Nr. 30/09/2016/JV) Autobusa faktiskā vērtība (iekļaujot PVN un muitas nodokļus) ir 340,00 EUR (trīs simti četrdesmit eiro), savukārt bilances vērtība pēc grāmatvedības uzskaites datiem ir 1104,32 EUR (viens tūkstotis viens simts četri eiro un 32 centi). </w:t>
      </w:r>
    </w:p>
    <w:p w:rsidR="00A81429" w:rsidRPr="00A81429" w:rsidRDefault="00A81429" w:rsidP="00A81429">
      <w:pPr>
        <w:ind w:firstLine="720"/>
        <w:jc w:val="both"/>
        <w:rPr>
          <w:i/>
          <w:lang w:eastAsia="en-US"/>
        </w:rPr>
      </w:pPr>
      <w:r w:rsidRPr="00A81429">
        <w:rPr>
          <w:lang w:eastAsia="en-US"/>
        </w:rPr>
        <w:t>Saskaņā ar Publiskas personas mantas atsavināšanas likuma 37.panta pirmās daļas 3.punktu: „</w:t>
      </w:r>
      <w:r w:rsidRPr="00A81429">
        <w:rPr>
          <w:i/>
          <w:lang w:eastAsia="en-US"/>
        </w:rPr>
        <w:t>Pārdot publiskas personas mantu par brīvu cenu var, ja sarīkotā izsole ir bijusi nesekmīga.”</w:t>
      </w:r>
    </w:p>
    <w:p w:rsidR="00A81429" w:rsidRPr="00A81429" w:rsidRDefault="00A81429" w:rsidP="00A81429">
      <w:pPr>
        <w:ind w:firstLine="720"/>
        <w:jc w:val="both"/>
        <w:rPr>
          <w:lang w:eastAsia="en-US"/>
        </w:rPr>
      </w:pPr>
      <w:r w:rsidRPr="00A81429">
        <w:rPr>
          <w:lang w:eastAsia="en-US"/>
        </w:rPr>
        <w:t>Pamatojoties uz likuma „Par pašvaldībām” 14.panta pirmās daļas 2.punktu, Publiskas personas finanšu līdzekļu un mantas izšķērdēšanas novēršanas likuma 3.panta pirmās daļas 1. un 2.punktu un Publiskas personas mantas atsavināšanas likuma 1.panta 6. un 7. punktu, 3.panta pirmās daļas 2.punktu, 31.panta pirmo daļu, 32.panta ceturto daļu, 37.panta pirmās daļas 3.punktu:</w:t>
      </w:r>
    </w:p>
    <w:p w:rsidR="00A81429" w:rsidRPr="00A81429" w:rsidRDefault="00A81429" w:rsidP="00A81429">
      <w:pPr>
        <w:ind w:firstLine="720"/>
        <w:jc w:val="both"/>
        <w:rPr>
          <w:lang w:eastAsia="en-US"/>
        </w:rPr>
      </w:pPr>
      <w:r w:rsidRPr="00A81429">
        <w:rPr>
          <w:lang w:eastAsia="en-US"/>
        </w:rPr>
        <w:t>1. atzīt Domes Īpašumu apsaimniekošanas un privatizācijas komisijas 2016.gada 22.novembrī rīkoto Autobusa izsoli par nesekmīgu,</w:t>
      </w:r>
    </w:p>
    <w:p w:rsidR="00A81429" w:rsidRPr="00A81429" w:rsidRDefault="00A81429" w:rsidP="00A81429">
      <w:pPr>
        <w:ind w:firstLine="720"/>
        <w:jc w:val="both"/>
        <w:rPr>
          <w:lang w:eastAsia="en-US"/>
        </w:rPr>
      </w:pPr>
      <w:r w:rsidRPr="00A81429">
        <w:rPr>
          <w:lang w:eastAsia="en-US"/>
        </w:rPr>
        <w:t>2. uzdot Īpašumu apsaimniekošanas un privatizācijas komisijai organizēt Autobusa pārdošanu otrajā izsolē,</w:t>
      </w:r>
    </w:p>
    <w:p w:rsidR="00A81429" w:rsidRPr="00A81429" w:rsidRDefault="00A81429" w:rsidP="00A81429">
      <w:pPr>
        <w:ind w:firstLine="720"/>
        <w:jc w:val="both"/>
        <w:rPr>
          <w:lang w:eastAsia="en-US"/>
        </w:rPr>
      </w:pPr>
      <w:r w:rsidRPr="00A81429">
        <w:rPr>
          <w:lang w:eastAsia="en-US"/>
        </w:rPr>
        <w:t>3.</w:t>
      </w:r>
      <w:r w:rsidRPr="00A81429">
        <w:rPr>
          <w:lang w:eastAsia="ar-SA"/>
        </w:rPr>
        <w:t xml:space="preserve"> noteikt, ka Autobusa nosacītā otrās izsoles sākuma cena</w:t>
      </w:r>
      <w:r w:rsidRPr="00A81429">
        <w:rPr>
          <w:lang w:eastAsia="en-US"/>
        </w:rPr>
        <w:t xml:space="preserve"> ir 920,00 EUR</w:t>
      </w:r>
      <w:r w:rsidRPr="00A81429">
        <w:rPr>
          <w:i/>
          <w:lang w:eastAsia="en-US"/>
        </w:rPr>
        <w:t xml:space="preserve"> </w:t>
      </w:r>
      <w:r w:rsidRPr="00A81429">
        <w:rPr>
          <w:lang w:eastAsia="en-US"/>
        </w:rPr>
        <w:t xml:space="preserve">(deviņi simti divdesmit eiro), </w:t>
      </w:r>
    </w:p>
    <w:p w:rsidR="00A81429" w:rsidRPr="00A81429" w:rsidRDefault="00A81429" w:rsidP="00A81429">
      <w:pPr>
        <w:suppressAutoHyphens/>
        <w:ind w:firstLine="720"/>
        <w:jc w:val="both"/>
        <w:rPr>
          <w:lang w:eastAsia="ar-SA"/>
        </w:rPr>
      </w:pPr>
      <w:r w:rsidRPr="00A81429">
        <w:rPr>
          <w:lang w:eastAsia="ar-SA"/>
        </w:rPr>
        <w:t>4. apstiprināt pašvaldības kustamās mantas – Autobusa izsoles noteikumus Nr...... (pielikumā),</w:t>
      </w:r>
    </w:p>
    <w:p w:rsidR="00A81429" w:rsidRPr="00A81429" w:rsidRDefault="00A81429" w:rsidP="00A81429">
      <w:pPr>
        <w:suppressAutoHyphens/>
        <w:ind w:firstLine="720"/>
        <w:jc w:val="both"/>
        <w:rPr>
          <w:b/>
          <w:lang w:eastAsia="ar-SA"/>
        </w:rPr>
      </w:pPr>
      <w:r w:rsidRPr="00A81429">
        <w:rPr>
          <w:lang w:eastAsia="ar-SA"/>
        </w:rPr>
        <w:t>5. kontroli par lēmuma izpildi uzdot Domes iekšējai auditorei Lindai Gruziņai</w:t>
      </w:r>
      <w:r w:rsidRPr="00A81429">
        <w:rPr>
          <w:u w:val="single"/>
          <w:lang w:eastAsia="ar-SA"/>
        </w:rPr>
        <w:t>.</w:t>
      </w:r>
      <w:r w:rsidRPr="00A81429">
        <w:rPr>
          <w:lang w:eastAsia="ar-SA"/>
        </w:rPr>
        <w:t xml:space="preserve">    </w:t>
      </w:r>
    </w:p>
    <w:p w:rsidR="00A81429" w:rsidRPr="00A81429" w:rsidRDefault="00A81429" w:rsidP="00A81429">
      <w:pPr>
        <w:jc w:val="both"/>
        <w:rPr>
          <w:sz w:val="20"/>
        </w:rPr>
      </w:pPr>
    </w:p>
    <w:p w:rsidR="00A81429" w:rsidRPr="00A81429" w:rsidRDefault="00A81429" w:rsidP="00A81429">
      <w:pPr>
        <w:jc w:val="both"/>
        <w:rPr>
          <w:sz w:val="20"/>
        </w:rPr>
      </w:pPr>
      <w:r w:rsidRPr="00A81429">
        <w:rPr>
          <w:sz w:val="20"/>
        </w:rPr>
        <w:t>Nosūtīt:</w:t>
      </w:r>
    </w:p>
    <w:p w:rsidR="00A81429" w:rsidRPr="00A81429" w:rsidRDefault="00A81429" w:rsidP="00A81429">
      <w:pPr>
        <w:jc w:val="both"/>
        <w:rPr>
          <w:sz w:val="20"/>
        </w:rPr>
      </w:pPr>
      <w:r w:rsidRPr="00A81429">
        <w:rPr>
          <w:sz w:val="20"/>
        </w:rPr>
        <w:t xml:space="preserve">- Fin. nod. </w:t>
      </w:r>
    </w:p>
    <w:p w:rsidR="00A81429" w:rsidRPr="00A81429" w:rsidRDefault="00A81429" w:rsidP="00A81429">
      <w:pPr>
        <w:jc w:val="both"/>
        <w:rPr>
          <w:sz w:val="20"/>
        </w:rPr>
      </w:pPr>
      <w:r w:rsidRPr="00A81429">
        <w:rPr>
          <w:sz w:val="20"/>
        </w:rPr>
        <w:t xml:space="preserve">- Īp. nod. </w:t>
      </w:r>
    </w:p>
    <w:p w:rsidR="00A81429" w:rsidRPr="00A81429" w:rsidRDefault="00A81429" w:rsidP="00A81429">
      <w:pPr>
        <w:jc w:val="both"/>
        <w:rPr>
          <w:sz w:val="20"/>
        </w:rPr>
      </w:pPr>
      <w:r w:rsidRPr="00A81429">
        <w:rPr>
          <w:sz w:val="20"/>
        </w:rPr>
        <w:t xml:space="preserve">- Jur. nod. </w:t>
      </w:r>
    </w:p>
    <w:p w:rsidR="00A81429" w:rsidRPr="00A81429" w:rsidRDefault="00A81429" w:rsidP="00A81429">
      <w:pPr>
        <w:jc w:val="both"/>
        <w:rPr>
          <w:sz w:val="20"/>
        </w:rPr>
      </w:pPr>
      <w:r w:rsidRPr="00A81429">
        <w:rPr>
          <w:sz w:val="20"/>
        </w:rPr>
        <w:t xml:space="preserve">- Admin. nod. </w:t>
      </w:r>
    </w:p>
    <w:p w:rsidR="00A81429" w:rsidRPr="00A81429" w:rsidRDefault="00A81429" w:rsidP="00A81429">
      <w:pPr>
        <w:jc w:val="both"/>
        <w:rPr>
          <w:sz w:val="20"/>
        </w:rPr>
      </w:pPr>
      <w:r w:rsidRPr="00A81429">
        <w:rPr>
          <w:sz w:val="20"/>
        </w:rPr>
        <w:t>- Sēmes un Zentenes pagastu pārvaldei</w:t>
      </w:r>
    </w:p>
    <w:p w:rsidR="00A81429" w:rsidRDefault="00A81429" w:rsidP="00A81429">
      <w:pPr>
        <w:jc w:val="both"/>
        <w:rPr>
          <w:sz w:val="20"/>
          <w:szCs w:val="20"/>
          <w:lang w:val="en-US"/>
        </w:rPr>
      </w:pPr>
      <w:r w:rsidRPr="00A81429">
        <w:rPr>
          <w:sz w:val="20"/>
          <w:szCs w:val="20"/>
          <w:lang w:val="en-US"/>
        </w:rPr>
        <w:t>_________________________________</w:t>
      </w:r>
      <w:r>
        <w:rPr>
          <w:sz w:val="20"/>
          <w:szCs w:val="20"/>
          <w:lang w:val="en-US"/>
        </w:rPr>
        <w:t xml:space="preserve"> </w:t>
      </w:r>
    </w:p>
    <w:p w:rsidR="00A81429" w:rsidRDefault="00A81429" w:rsidP="00A81429">
      <w:pPr>
        <w:jc w:val="both"/>
        <w:rPr>
          <w:sz w:val="20"/>
          <w:szCs w:val="20"/>
        </w:rPr>
      </w:pPr>
      <w:r w:rsidRPr="00A81429">
        <w:rPr>
          <w:sz w:val="20"/>
          <w:szCs w:val="20"/>
        </w:rPr>
        <w:t>Sagatavoja: Īpašumu nod. (D.Šmite)</w:t>
      </w:r>
    </w:p>
    <w:p w:rsidR="00A81429" w:rsidRPr="00A81429" w:rsidRDefault="00A81429" w:rsidP="00A81429">
      <w:pPr>
        <w:jc w:val="both"/>
        <w:rPr>
          <w:sz w:val="20"/>
          <w:szCs w:val="20"/>
        </w:rPr>
      </w:pPr>
      <w:r>
        <w:rPr>
          <w:sz w:val="20"/>
          <w:szCs w:val="20"/>
        </w:rPr>
        <w:t>Iesniedza izskatīšanai Domes priekšsēdētājs Ē.Lukmans</w:t>
      </w:r>
    </w:p>
    <w:p w:rsidR="00A81429" w:rsidRPr="00A81429" w:rsidRDefault="00A81429" w:rsidP="00A81429">
      <w:pPr>
        <w:jc w:val="right"/>
        <w:rPr>
          <w:sz w:val="20"/>
          <w:szCs w:val="20"/>
          <w:lang w:eastAsia="en-US"/>
        </w:rPr>
      </w:pPr>
      <w:r w:rsidRPr="00A81429">
        <w:rPr>
          <w:sz w:val="20"/>
          <w:szCs w:val="20"/>
          <w:lang w:eastAsia="en-US"/>
        </w:rPr>
        <w:br w:type="page"/>
      </w:r>
    </w:p>
    <w:p w:rsidR="00A81429" w:rsidRPr="00A81429" w:rsidRDefault="00A81429" w:rsidP="00A81429">
      <w:pPr>
        <w:shd w:val="clear" w:color="auto" w:fill="FFFFFF"/>
        <w:suppressAutoHyphens/>
        <w:ind w:left="5817" w:firstLine="663"/>
        <w:rPr>
          <w:sz w:val="20"/>
          <w:szCs w:val="20"/>
          <w:lang w:eastAsia="ar-SA"/>
        </w:rPr>
      </w:pPr>
      <w:r w:rsidRPr="00A81429">
        <w:rPr>
          <w:sz w:val="20"/>
          <w:szCs w:val="20"/>
          <w:lang w:eastAsia="ar-SA"/>
        </w:rPr>
        <w:lastRenderedPageBreak/>
        <w:t>APSTIPRINĀTI</w:t>
      </w:r>
    </w:p>
    <w:p w:rsidR="00A81429" w:rsidRPr="00A81429" w:rsidRDefault="00A81429" w:rsidP="00A81429">
      <w:pPr>
        <w:shd w:val="clear" w:color="auto" w:fill="FFFFFF"/>
        <w:suppressAutoHyphens/>
        <w:ind w:left="6521" w:hanging="41"/>
        <w:rPr>
          <w:sz w:val="20"/>
          <w:szCs w:val="20"/>
          <w:lang w:eastAsia="ar-SA"/>
        </w:rPr>
      </w:pPr>
      <w:r w:rsidRPr="00A81429">
        <w:rPr>
          <w:sz w:val="20"/>
          <w:szCs w:val="20"/>
          <w:lang w:eastAsia="ar-SA"/>
        </w:rPr>
        <w:t xml:space="preserve">ar Tukuma novada Domes 24.11.2016.     </w:t>
      </w:r>
    </w:p>
    <w:p w:rsidR="00A81429" w:rsidRPr="00A81429" w:rsidRDefault="00A81429" w:rsidP="00A81429">
      <w:pPr>
        <w:shd w:val="clear" w:color="auto" w:fill="FFFFFF"/>
        <w:suppressAutoHyphens/>
        <w:ind w:left="5817" w:firstLine="663"/>
        <w:rPr>
          <w:sz w:val="20"/>
          <w:szCs w:val="20"/>
          <w:lang w:eastAsia="ar-SA"/>
        </w:rPr>
      </w:pPr>
      <w:r w:rsidRPr="00A81429">
        <w:rPr>
          <w:sz w:val="20"/>
          <w:szCs w:val="20"/>
          <w:lang w:eastAsia="ar-SA"/>
        </w:rPr>
        <w:t xml:space="preserve">lēmumu (prot. Nr…, ...§.) </w:t>
      </w:r>
    </w:p>
    <w:p w:rsidR="00A81429" w:rsidRPr="00A81429" w:rsidRDefault="00A81429" w:rsidP="00A81429">
      <w:pPr>
        <w:shd w:val="clear" w:color="auto" w:fill="FFFFFF"/>
        <w:suppressAutoHyphens/>
        <w:ind w:left="5817" w:firstLine="663"/>
        <w:rPr>
          <w:b/>
          <w:bCs/>
          <w:sz w:val="20"/>
          <w:szCs w:val="20"/>
          <w:lang w:eastAsia="ar-SA"/>
        </w:rPr>
      </w:pPr>
    </w:p>
    <w:p w:rsidR="00A81429" w:rsidRPr="00A81429" w:rsidRDefault="00A81429" w:rsidP="00A81429">
      <w:pPr>
        <w:shd w:val="clear" w:color="auto" w:fill="FFFFFF"/>
        <w:suppressAutoHyphens/>
        <w:jc w:val="center"/>
        <w:rPr>
          <w:bCs/>
          <w:lang w:eastAsia="ar-SA"/>
        </w:rPr>
      </w:pPr>
      <w:r w:rsidRPr="00A81429">
        <w:rPr>
          <w:b/>
          <w:bCs/>
          <w:lang w:eastAsia="ar-SA"/>
        </w:rPr>
        <w:t>IZSOLES NOTEIKUMI</w:t>
      </w:r>
    </w:p>
    <w:p w:rsidR="00A81429" w:rsidRPr="00A81429" w:rsidRDefault="00A81429" w:rsidP="00A81429">
      <w:pPr>
        <w:shd w:val="clear" w:color="auto" w:fill="FFFFFF"/>
        <w:suppressAutoHyphens/>
        <w:jc w:val="center"/>
        <w:rPr>
          <w:sz w:val="20"/>
          <w:szCs w:val="20"/>
          <w:lang w:eastAsia="ar-SA"/>
        </w:rPr>
      </w:pPr>
      <w:r w:rsidRPr="00A81429">
        <w:rPr>
          <w:bCs/>
          <w:lang w:eastAsia="ar-SA"/>
        </w:rPr>
        <w:t xml:space="preserve">Tukumā      </w:t>
      </w:r>
    </w:p>
    <w:p w:rsidR="00A81429" w:rsidRPr="00A81429" w:rsidRDefault="00A81429" w:rsidP="00A81429">
      <w:pPr>
        <w:shd w:val="clear" w:color="auto" w:fill="FFFFFF"/>
        <w:suppressAutoHyphens/>
        <w:rPr>
          <w:bCs/>
          <w:lang w:eastAsia="ar-SA"/>
        </w:rPr>
      </w:pPr>
      <w:r w:rsidRPr="00A81429">
        <w:rPr>
          <w:bCs/>
          <w:lang w:eastAsia="ar-SA"/>
        </w:rPr>
        <w:t>2016.gada 24.novembrī</w:t>
      </w:r>
      <w:r w:rsidRPr="00A81429">
        <w:rPr>
          <w:bCs/>
          <w:lang w:eastAsia="ar-SA"/>
        </w:rPr>
        <w:tab/>
      </w:r>
      <w:r w:rsidRPr="00A81429">
        <w:rPr>
          <w:bCs/>
          <w:lang w:eastAsia="ar-SA"/>
        </w:rPr>
        <w:tab/>
      </w:r>
      <w:r w:rsidRPr="00A81429">
        <w:rPr>
          <w:bCs/>
          <w:lang w:eastAsia="ar-SA"/>
        </w:rPr>
        <w:tab/>
      </w:r>
      <w:r w:rsidRPr="00A81429">
        <w:rPr>
          <w:bCs/>
          <w:lang w:eastAsia="ar-SA"/>
        </w:rPr>
        <w:tab/>
      </w:r>
      <w:r w:rsidRPr="00A81429">
        <w:rPr>
          <w:bCs/>
          <w:lang w:eastAsia="ar-SA"/>
        </w:rPr>
        <w:tab/>
      </w:r>
      <w:r w:rsidRPr="00A81429">
        <w:rPr>
          <w:bCs/>
          <w:lang w:eastAsia="ar-SA"/>
        </w:rPr>
        <w:tab/>
      </w:r>
      <w:r w:rsidRPr="00A81429">
        <w:rPr>
          <w:bCs/>
          <w:lang w:eastAsia="ar-SA"/>
        </w:rPr>
        <w:tab/>
      </w:r>
      <w:r w:rsidRPr="00A81429">
        <w:rPr>
          <w:bCs/>
          <w:lang w:eastAsia="ar-SA"/>
        </w:rPr>
        <w:tab/>
        <w:t xml:space="preserve">          </w:t>
      </w:r>
      <w:r w:rsidRPr="00A81429">
        <w:rPr>
          <w:b/>
          <w:bCs/>
          <w:lang w:eastAsia="ar-SA"/>
        </w:rPr>
        <w:t>Nr….</w:t>
      </w:r>
    </w:p>
    <w:p w:rsidR="00A81429" w:rsidRPr="00A81429" w:rsidRDefault="00A81429" w:rsidP="00A81429">
      <w:pPr>
        <w:shd w:val="clear" w:color="auto" w:fill="FFFFFF"/>
        <w:suppressAutoHyphens/>
        <w:jc w:val="right"/>
        <w:rPr>
          <w:bCs/>
          <w:lang w:eastAsia="ar-SA"/>
        </w:rPr>
      </w:pPr>
      <w:r w:rsidRPr="00A81429">
        <w:rPr>
          <w:bCs/>
          <w:lang w:eastAsia="ar-SA"/>
        </w:rPr>
        <w:t>(prot.Nr…, ….§.)</w:t>
      </w:r>
    </w:p>
    <w:p w:rsidR="00A81429" w:rsidRPr="00A81429" w:rsidRDefault="00A81429" w:rsidP="00A81429">
      <w:pPr>
        <w:shd w:val="clear" w:color="auto" w:fill="FFFFFF"/>
        <w:suppressAutoHyphens/>
        <w:jc w:val="right"/>
        <w:rPr>
          <w:b/>
          <w:bCs/>
          <w:lang w:eastAsia="ar-SA"/>
        </w:rPr>
      </w:pPr>
    </w:p>
    <w:p w:rsidR="00A81429" w:rsidRPr="00A81429" w:rsidRDefault="00A81429" w:rsidP="00A81429">
      <w:pPr>
        <w:shd w:val="clear" w:color="auto" w:fill="FFFFFF"/>
        <w:suppressAutoHyphens/>
        <w:rPr>
          <w:b/>
          <w:bCs/>
          <w:lang w:eastAsia="ar-SA"/>
        </w:rPr>
      </w:pPr>
      <w:r w:rsidRPr="00A81429">
        <w:rPr>
          <w:b/>
          <w:bCs/>
          <w:lang w:eastAsia="ar-SA"/>
        </w:rPr>
        <w:t xml:space="preserve">Par pašvaldības kustamās mantas – </w:t>
      </w:r>
    </w:p>
    <w:p w:rsidR="00A81429" w:rsidRPr="00A81429" w:rsidRDefault="00A81429" w:rsidP="00A81429">
      <w:pPr>
        <w:shd w:val="clear" w:color="auto" w:fill="FFFFFF"/>
        <w:suppressAutoHyphens/>
        <w:rPr>
          <w:b/>
          <w:bCs/>
          <w:lang w:eastAsia="ar-SA"/>
        </w:rPr>
      </w:pPr>
      <w:r w:rsidRPr="00A81429">
        <w:rPr>
          <w:b/>
          <w:bCs/>
          <w:lang w:eastAsia="ar-SA"/>
        </w:rPr>
        <w:t xml:space="preserve">autobusa Mercedes Benz 0614 otro izsoli </w:t>
      </w:r>
    </w:p>
    <w:p w:rsidR="00A81429" w:rsidRPr="00A81429" w:rsidRDefault="00A81429" w:rsidP="00A81429">
      <w:pPr>
        <w:shd w:val="clear" w:color="auto" w:fill="FFFFFF"/>
        <w:suppressAutoHyphens/>
        <w:jc w:val="center"/>
        <w:rPr>
          <w:b/>
          <w:bCs/>
          <w:color w:val="FF0000"/>
          <w:sz w:val="28"/>
          <w:szCs w:val="28"/>
          <w:lang w:eastAsia="ar-SA"/>
        </w:rPr>
      </w:pPr>
    </w:p>
    <w:p w:rsidR="00A81429" w:rsidRPr="00A81429" w:rsidRDefault="00A81429" w:rsidP="00A81429">
      <w:pPr>
        <w:shd w:val="clear" w:color="auto" w:fill="FFFFFF"/>
        <w:suppressAutoHyphens/>
        <w:jc w:val="center"/>
        <w:rPr>
          <w:lang w:eastAsia="ar-SA"/>
        </w:rPr>
      </w:pPr>
      <w:r w:rsidRPr="00A81429">
        <w:rPr>
          <w:b/>
          <w:bCs/>
          <w:lang w:eastAsia="ar-SA"/>
        </w:rPr>
        <w:t>I. Vispārīgie jautājumi</w:t>
      </w:r>
    </w:p>
    <w:p w:rsidR="00A81429" w:rsidRPr="00A81429" w:rsidRDefault="00A81429" w:rsidP="00A81429">
      <w:pPr>
        <w:suppressAutoHyphens/>
        <w:ind w:firstLine="720"/>
        <w:jc w:val="both"/>
        <w:rPr>
          <w:lang w:eastAsia="ar-SA"/>
        </w:rPr>
      </w:pPr>
    </w:p>
    <w:p w:rsidR="00A81429" w:rsidRPr="00A81429" w:rsidRDefault="00A81429" w:rsidP="00A81429">
      <w:pPr>
        <w:suppressAutoHyphens/>
        <w:ind w:firstLine="720"/>
        <w:jc w:val="both"/>
        <w:rPr>
          <w:lang w:eastAsia="ar-SA"/>
        </w:rPr>
      </w:pPr>
      <w:r w:rsidRPr="00A81429">
        <w:rPr>
          <w:lang w:eastAsia="ar-SA"/>
        </w:rPr>
        <w:t>1. Noteikumi paredz k</w:t>
      </w:r>
      <w:r w:rsidRPr="00A81429">
        <w:rPr>
          <w:rFonts w:eastAsia="TimesNewRoman"/>
          <w:lang w:eastAsia="ar-SA"/>
        </w:rPr>
        <w:t>ā</w:t>
      </w:r>
      <w:r w:rsidRPr="00A81429">
        <w:rPr>
          <w:lang w:eastAsia="ar-SA"/>
        </w:rPr>
        <w:t>rt</w:t>
      </w:r>
      <w:r w:rsidRPr="00A81429">
        <w:rPr>
          <w:rFonts w:eastAsia="TimesNewRoman"/>
          <w:lang w:eastAsia="ar-SA"/>
        </w:rPr>
        <w:t>ī</w:t>
      </w:r>
      <w:r w:rsidRPr="00A81429">
        <w:rPr>
          <w:lang w:eastAsia="ar-SA"/>
        </w:rPr>
        <w:t>bu, k</w:t>
      </w:r>
      <w:r w:rsidRPr="00A81429">
        <w:rPr>
          <w:rFonts w:eastAsia="TimesNewRoman"/>
          <w:lang w:eastAsia="ar-SA"/>
        </w:rPr>
        <w:t>ā</w:t>
      </w:r>
      <w:r w:rsidRPr="00A81429">
        <w:rPr>
          <w:lang w:eastAsia="ar-SA"/>
        </w:rPr>
        <w:t>d</w:t>
      </w:r>
      <w:r w:rsidRPr="00A81429">
        <w:rPr>
          <w:rFonts w:eastAsia="TimesNewRoman"/>
          <w:lang w:eastAsia="ar-SA"/>
        </w:rPr>
        <w:t xml:space="preserve">ā </w:t>
      </w:r>
      <w:r w:rsidRPr="00A81429">
        <w:rPr>
          <w:lang w:eastAsia="ar-SA"/>
        </w:rPr>
        <w:t>organiz</w:t>
      </w:r>
      <w:r w:rsidRPr="00A81429">
        <w:rPr>
          <w:rFonts w:eastAsia="TimesNewRoman"/>
          <w:lang w:eastAsia="ar-SA"/>
        </w:rPr>
        <w:t>ē</w:t>
      </w:r>
      <w:r w:rsidRPr="00A81429">
        <w:rPr>
          <w:lang w:eastAsia="ar-SA"/>
        </w:rPr>
        <w:t>jama pašvald</w:t>
      </w:r>
      <w:r w:rsidRPr="00A81429">
        <w:rPr>
          <w:rFonts w:eastAsia="TimesNewRoman"/>
          <w:lang w:eastAsia="ar-SA"/>
        </w:rPr>
        <w:t>ī</w:t>
      </w:r>
      <w:r w:rsidRPr="00A81429">
        <w:rPr>
          <w:lang w:eastAsia="ar-SA"/>
        </w:rPr>
        <w:t>bas kustam</w:t>
      </w:r>
      <w:r w:rsidRPr="00A81429">
        <w:rPr>
          <w:rFonts w:eastAsia="TimesNewRoman"/>
          <w:lang w:eastAsia="ar-SA"/>
        </w:rPr>
        <w:t>ā</w:t>
      </w:r>
      <w:r w:rsidRPr="00A81429">
        <w:rPr>
          <w:lang w:eastAsia="ar-SA"/>
        </w:rPr>
        <w:t>s mantas – autobusa Mercedes Benz 0614  p</w:t>
      </w:r>
      <w:r w:rsidRPr="00A81429">
        <w:rPr>
          <w:rFonts w:eastAsia="TimesNewRoman"/>
          <w:lang w:eastAsia="ar-SA"/>
        </w:rPr>
        <w:t>ā</w:t>
      </w:r>
      <w:r w:rsidRPr="00A81429">
        <w:rPr>
          <w:lang w:eastAsia="ar-SA"/>
        </w:rPr>
        <w:t>rdošana otrajā izsol</w:t>
      </w:r>
      <w:r w:rsidRPr="00A81429">
        <w:rPr>
          <w:rFonts w:eastAsia="TimesNewRoman"/>
          <w:lang w:eastAsia="ar-SA"/>
        </w:rPr>
        <w:t>ē</w:t>
      </w:r>
      <w:r w:rsidRPr="00A81429">
        <w:rPr>
          <w:iCs/>
          <w:lang w:eastAsia="ar-SA"/>
        </w:rPr>
        <w:t>.</w:t>
      </w:r>
      <w:r w:rsidRPr="00A81429">
        <w:rPr>
          <w:i/>
          <w:iCs/>
          <w:lang w:eastAsia="ar-SA"/>
        </w:rPr>
        <w:t xml:space="preserve"> </w:t>
      </w:r>
    </w:p>
    <w:p w:rsidR="00A81429" w:rsidRPr="00A81429" w:rsidRDefault="00A81429" w:rsidP="00A81429">
      <w:pPr>
        <w:suppressAutoHyphens/>
        <w:ind w:right="62" w:firstLine="720"/>
        <w:jc w:val="both"/>
        <w:rPr>
          <w:lang w:eastAsia="ar-SA"/>
        </w:rPr>
      </w:pPr>
      <w:r w:rsidRPr="00A81429">
        <w:rPr>
          <w:lang w:eastAsia="ar-SA"/>
        </w:rPr>
        <w:t>2. Izsoles noteikumi ir izstrādāti, pamatojoties uz Publiskas personas mantas atsavin</w:t>
      </w:r>
      <w:r w:rsidRPr="00A81429">
        <w:rPr>
          <w:rFonts w:eastAsia="TimesNewRoman"/>
          <w:lang w:eastAsia="ar-SA"/>
        </w:rPr>
        <w:t>ā</w:t>
      </w:r>
      <w:r w:rsidRPr="00A81429">
        <w:rPr>
          <w:lang w:eastAsia="ar-SA"/>
        </w:rPr>
        <w:t>šanas likumu un Tukuma novada Domes 24.11.2016. lēmumu „Par pašvaldības kustamās mantas -  autobusa Mercedes Benz 0614 izsoles rezultātiem” (prot. Nr…, ….§.).</w:t>
      </w:r>
    </w:p>
    <w:p w:rsidR="00A81429" w:rsidRPr="00A81429" w:rsidRDefault="00A81429" w:rsidP="00A81429">
      <w:pPr>
        <w:suppressAutoHyphens/>
        <w:ind w:firstLine="720"/>
        <w:jc w:val="both"/>
        <w:rPr>
          <w:lang w:eastAsia="ar-SA"/>
        </w:rPr>
      </w:pPr>
      <w:r w:rsidRPr="00A81429">
        <w:rPr>
          <w:lang w:eastAsia="ar-SA"/>
        </w:rPr>
        <w:t>3. Izsoles rīkošanas gadījumā izsoli organiz</w:t>
      </w:r>
      <w:r w:rsidRPr="00A81429">
        <w:rPr>
          <w:rFonts w:eastAsia="TimesNewRoman"/>
          <w:lang w:eastAsia="ar-SA"/>
        </w:rPr>
        <w:t xml:space="preserve">ē </w:t>
      </w:r>
      <w:r w:rsidRPr="00A81429">
        <w:rPr>
          <w:lang w:eastAsia="ar-SA"/>
        </w:rPr>
        <w:t>Tukuma novada Domes Īpašumu apsaimniekošanas un privatizācijas komisija (turpmāk – Komisija) un autobuss Mercedes Benz 0614  tiks pārdots atkl</w:t>
      </w:r>
      <w:r w:rsidRPr="00A81429">
        <w:rPr>
          <w:rFonts w:eastAsia="TimesNewRoman"/>
          <w:lang w:eastAsia="ar-SA"/>
        </w:rPr>
        <w:t>ā</w:t>
      </w:r>
      <w:r w:rsidRPr="00A81429">
        <w:rPr>
          <w:lang w:eastAsia="ar-SA"/>
        </w:rPr>
        <w:t>t</w:t>
      </w:r>
      <w:r w:rsidRPr="00A81429">
        <w:rPr>
          <w:rFonts w:eastAsia="TimesNewRoman"/>
          <w:lang w:eastAsia="ar-SA"/>
        </w:rPr>
        <w:t xml:space="preserve">ā </w:t>
      </w:r>
      <w:r w:rsidRPr="00A81429">
        <w:rPr>
          <w:lang w:eastAsia="ar-SA"/>
        </w:rPr>
        <w:t>mutisk</w:t>
      </w:r>
      <w:r w:rsidRPr="00A81429">
        <w:rPr>
          <w:rFonts w:eastAsia="TimesNewRoman"/>
          <w:lang w:eastAsia="ar-SA"/>
        </w:rPr>
        <w:t xml:space="preserve">ā otrajā </w:t>
      </w:r>
      <w:r w:rsidRPr="00A81429">
        <w:rPr>
          <w:lang w:eastAsia="ar-SA"/>
        </w:rPr>
        <w:t>izsol</w:t>
      </w:r>
      <w:r w:rsidRPr="00A81429">
        <w:rPr>
          <w:rFonts w:eastAsia="TimesNewRoman"/>
          <w:lang w:eastAsia="ar-SA"/>
        </w:rPr>
        <w:t xml:space="preserve">ē </w:t>
      </w:r>
      <w:r w:rsidRPr="00A81429">
        <w:rPr>
          <w:lang w:eastAsia="ar-SA"/>
        </w:rPr>
        <w:t xml:space="preserve">ar augšupejošu soli. </w:t>
      </w:r>
    </w:p>
    <w:p w:rsidR="00A81429" w:rsidRPr="00A81429" w:rsidRDefault="00A81429" w:rsidP="00A81429">
      <w:pPr>
        <w:suppressAutoHyphens/>
        <w:jc w:val="both"/>
        <w:rPr>
          <w:lang w:eastAsia="ar-SA"/>
        </w:rPr>
      </w:pPr>
    </w:p>
    <w:p w:rsidR="00A81429" w:rsidRPr="00A81429" w:rsidRDefault="00A81429" w:rsidP="00A81429">
      <w:pPr>
        <w:shd w:val="clear" w:color="auto" w:fill="FFFFFF"/>
        <w:suppressAutoHyphens/>
        <w:jc w:val="center"/>
        <w:rPr>
          <w:b/>
          <w:bCs/>
          <w:lang w:eastAsia="ar-SA"/>
        </w:rPr>
      </w:pPr>
      <w:r w:rsidRPr="00A81429">
        <w:rPr>
          <w:b/>
          <w:bCs/>
          <w:color w:val="000000"/>
          <w:lang w:eastAsia="ar-SA"/>
        </w:rPr>
        <w:t xml:space="preserve">II. </w:t>
      </w:r>
      <w:r w:rsidRPr="00A81429">
        <w:rPr>
          <w:rFonts w:eastAsia="Calibri"/>
          <w:b/>
          <w:lang w:eastAsia="en-US"/>
        </w:rPr>
        <w:t xml:space="preserve">Tukuma novada pašvaldības </w:t>
      </w:r>
      <w:r w:rsidRPr="00A81429">
        <w:rPr>
          <w:b/>
          <w:bCs/>
          <w:lang w:eastAsia="ar-SA"/>
        </w:rPr>
        <w:t xml:space="preserve">kustamās mantas - autobusa </w:t>
      </w:r>
      <w:r w:rsidRPr="00A81429">
        <w:rPr>
          <w:b/>
          <w:lang w:eastAsia="ar-SA"/>
        </w:rPr>
        <w:t>Mercedes Benz 0614</w:t>
      </w:r>
      <w:r w:rsidRPr="00A81429">
        <w:rPr>
          <w:lang w:eastAsia="ar-SA"/>
        </w:rPr>
        <w:t xml:space="preserve">  </w:t>
      </w:r>
      <w:r w:rsidRPr="00A81429">
        <w:rPr>
          <w:b/>
          <w:bCs/>
          <w:lang w:eastAsia="ar-SA"/>
        </w:rPr>
        <w:t xml:space="preserve"> raksturojums</w:t>
      </w:r>
    </w:p>
    <w:p w:rsidR="00A81429" w:rsidRPr="00A81429" w:rsidRDefault="00A81429" w:rsidP="00A81429">
      <w:pPr>
        <w:shd w:val="clear" w:color="auto" w:fill="FFFFFF"/>
        <w:suppressAutoHyphens/>
        <w:jc w:val="both"/>
        <w:rPr>
          <w:bCs/>
          <w:lang w:eastAsia="ar-SA"/>
        </w:rPr>
      </w:pPr>
      <w:r w:rsidRPr="00A81429">
        <w:rPr>
          <w:bCs/>
          <w:lang w:eastAsia="ar-SA"/>
        </w:rPr>
        <w:tab/>
      </w:r>
    </w:p>
    <w:p w:rsidR="00A81429" w:rsidRPr="00A81429" w:rsidRDefault="00A81429" w:rsidP="00A81429">
      <w:pPr>
        <w:shd w:val="clear" w:color="auto" w:fill="FFFFFF"/>
        <w:suppressAutoHyphens/>
        <w:ind w:firstLine="720"/>
        <w:jc w:val="both"/>
        <w:rPr>
          <w:rFonts w:eastAsia="Calibri"/>
          <w:lang w:eastAsia="en-US"/>
        </w:rPr>
      </w:pPr>
      <w:r w:rsidRPr="00A81429">
        <w:rPr>
          <w:bCs/>
          <w:lang w:eastAsia="ar-SA"/>
        </w:rPr>
        <w:t xml:space="preserve">4. </w:t>
      </w:r>
      <w:r w:rsidRPr="00A81429">
        <w:rPr>
          <w:rFonts w:eastAsia="Calibri"/>
          <w:lang w:eastAsia="en-US"/>
        </w:rPr>
        <w:t xml:space="preserve">Tukuma novada pašvaldības </w:t>
      </w:r>
      <w:r w:rsidRPr="00A81429">
        <w:rPr>
          <w:bCs/>
          <w:lang w:eastAsia="ar-SA"/>
        </w:rPr>
        <w:t xml:space="preserve">kustamā manta - </w:t>
      </w:r>
      <w:r w:rsidRPr="00A81429">
        <w:rPr>
          <w:lang w:eastAsia="ar-SA"/>
        </w:rPr>
        <w:t>autobuss Mercedes Benz 0614</w:t>
      </w:r>
      <w:r w:rsidRPr="00A81429">
        <w:rPr>
          <w:bCs/>
          <w:lang w:eastAsia="ar-SA"/>
        </w:rPr>
        <w:t xml:space="preserve"> (turpmāk – Autobuss):</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 xml:space="preserve">4.1. marka: Mercedes Benz 0614 , </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4.2. valsts reģistrācijas numurs: DM 2200,</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4.3. izlaiduma gads: 1993.,</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4.4. šasijas numurs: WDB6703661P240862,</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4.5. krāsa: balta-zaļa,</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4.6. pašmasa: 4855,</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4.7. pilna masa: 6800,</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4.8. motora tips: dīzeļdegviela,</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4.9. reģistrācijas apliecība: AF 0225686,</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4.10.tehniskā apskate: nav,</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 xml:space="preserve">4.11. nobraukums, km: 437548 </w:t>
      </w:r>
    </w:p>
    <w:p w:rsidR="00A81429" w:rsidRPr="00A81429" w:rsidRDefault="00A81429" w:rsidP="00A81429">
      <w:pPr>
        <w:shd w:val="clear" w:color="auto" w:fill="FFFFFF"/>
        <w:tabs>
          <w:tab w:val="left" w:pos="0"/>
        </w:tabs>
        <w:suppressAutoHyphens/>
        <w:jc w:val="both"/>
        <w:rPr>
          <w:lang w:eastAsia="ar-SA"/>
        </w:rPr>
      </w:pPr>
      <w:r w:rsidRPr="00A81429">
        <w:rPr>
          <w:lang w:eastAsia="ar-SA"/>
        </w:rPr>
        <w:tab/>
      </w:r>
    </w:p>
    <w:p w:rsidR="00A81429" w:rsidRPr="00A81429" w:rsidRDefault="00A81429" w:rsidP="00A81429">
      <w:pPr>
        <w:shd w:val="clear" w:color="auto" w:fill="FFFFFF"/>
        <w:tabs>
          <w:tab w:val="left" w:pos="0"/>
        </w:tabs>
        <w:suppressAutoHyphens/>
        <w:jc w:val="both"/>
        <w:rPr>
          <w:lang w:eastAsia="ar-SA"/>
        </w:rPr>
      </w:pPr>
      <w:r w:rsidRPr="00A81429">
        <w:rPr>
          <w:lang w:eastAsia="ar-SA"/>
        </w:rPr>
        <w:tab/>
        <w:t>5. Autobusu var apskatīt darba dienās, par laiku iepriekš sazinoties pa mobilo tālruni 26430536 (kontaktpersona S.Rabkēviča).</w:t>
      </w:r>
    </w:p>
    <w:p w:rsidR="00A81429" w:rsidRPr="00A81429" w:rsidRDefault="00A81429" w:rsidP="00A81429">
      <w:pPr>
        <w:shd w:val="clear" w:color="auto" w:fill="FFFFFF"/>
        <w:tabs>
          <w:tab w:val="left" w:pos="0"/>
        </w:tabs>
        <w:suppressAutoHyphens/>
        <w:jc w:val="both"/>
        <w:rPr>
          <w:b/>
          <w:bCs/>
          <w:lang w:eastAsia="ar-SA"/>
        </w:rPr>
      </w:pPr>
      <w:r w:rsidRPr="00A81429">
        <w:rPr>
          <w:lang w:eastAsia="ar-SA"/>
        </w:rPr>
        <w:tab/>
      </w:r>
    </w:p>
    <w:p w:rsidR="00A81429" w:rsidRPr="00A81429" w:rsidRDefault="00A81429" w:rsidP="00A81429">
      <w:pPr>
        <w:suppressAutoHyphens/>
        <w:jc w:val="center"/>
        <w:rPr>
          <w:bCs/>
          <w:color w:val="000000"/>
          <w:lang w:eastAsia="ar-SA"/>
        </w:rPr>
      </w:pPr>
      <w:r w:rsidRPr="00A81429">
        <w:rPr>
          <w:b/>
          <w:bCs/>
          <w:color w:val="000000"/>
          <w:lang w:eastAsia="ar-SA"/>
        </w:rPr>
        <w:t>III. Izsoles veids, maksājumi</w:t>
      </w:r>
    </w:p>
    <w:p w:rsidR="00A81429" w:rsidRPr="00A81429" w:rsidRDefault="00A81429" w:rsidP="00A81429">
      <w:pPr>
        <w:suppressAutoHyphens/>
        <w:jc w:val="both"/>
        <w:rPr>
          <w:bCs/>
          <w:color w:val="000000"/>
          <w:lang w:eastAsia="ar-SA"/>
        </w:rPr>
      </w:pPr>
      <w:r w:rsidRPr="00A81429">
        <w:rPr>
          <w:bCs/>
          <w:color w:val="000000"/>
          <w:lang w:eastAsia="ar-SA"/>
        </w:rPr>
        <w:tab/>
      </w:r>
    </w:p>
    <w:p w:rsidR="00A81429" w:rsidRPr="00A81429" w:rsidRDefault="00A81429" w:rsidP="00A81429">
      <w:pPr>
        <w:suppressAutoHyphens/>
        <w:ind w:firstLine="720"/>
        <w:jc w:val="both"/>
        <w:rPr>
          <w:bCs/>
          <w:color w:val="000000"/>
          <w:lang w:eastAsia="ar-SA"/>
        </w:rPr>
      </w:pPr>
      <w:r w:rsidRPr="00A81429">
        <w:rPr>
          <w:bCs/>
          <w:color w:val="000000"/>
          <w:lang w:eastAsia="ar-SA"/>
        </w:rPr>
        <w:t>6. Izsoles veids: atklāta mutiska izsole ar augšupejošu soli.</w:t>
      </w:r>
    </w:p>
    <w:p w:rsidR="00A81429" w:rsidRPr="00A81429" w:rsidRDefault="00A81429" w:rsidP="00A81429">
      <w:pPr>
        <w:suppressAutoHyphens/>
        <w:jc w:val="both"/>
        <w:rPr>
          <w:bCs/>
          <w:color w:val="000000"/>
          <w:lang w:eastAsia="ar-SA"/>
        </w:rPr>
      </w:pPr>
      <w:r w:rsidRPr="00A81429">
        <w:rPr>
          <w:bCs/>
          <w:color w:val="000000"/>
          <w:lang w:eastAsia="ar-SA"/>
        </w:rPr>
        <w:tab/>
        <w:t>7. Maksāšanas līdzekļi: maksājumi ir veicami 100% eiro.</w:t>
      </w:r>
    </w:p>
    <w:p w:rsidR="00A81429" w:rsidRPr="00A81429" w:rsidRDefault="00A81429" w:rsidP="00A81429">
      <w:pPr>
        <w:ind w:firstLine="720"/>
        <w:jc w:val="both"/>
        <w:rPr>
          <w:lang w:eastAsia="en-US"/>
        </w:rPr>
      </w:pPr>
      <w:r w:rsidRPr="00A81429">
        <w:rPr>
          <w:bCs/>
          <w:color w:val="000000"/>
          <w:lang w:eastAsia="ar-SA"/>
        </w:rPr>
        <w:t xml:space="preserve">8. Izsoles sākumcena: </w:t>
      </w:r>
      <w:r w:rsidRPr="00A81429">
        <w:rPr>
          <w:lang w:eastAsia="en-US"/>
        </w:rPr>
        <w:t>920,00 EUR</w:t>
      </w:r>
      <w:r w:rsidRPr="00A81429">
        <w:rPr>
          <w:i/>
          <w:lang w:eastAsia="en-US"/>
        </w:rPr>
        <w:t xml:space="preserve"> </w:t>
      </w:r>
      <w:r w:rsidRPr="00A81429">
        <w:rPr>
          <w:lang w:eastAsia="en-US"/>
        </w:rPr>
        <w:t xml:space="preserve">(deviņi simti divdesmit eiro), </w:t>
      </w:r>
    </w:p>
    <w:p w:rsidR="00A81429" w:rsidRPr="00A81429" w:rsidRDefault="00A81429" w:rsidP="00A81429">
      <w:pPr>
        <w:suppressAutoHyphens/>
        <w:jc w:val="both"/>
        <w:rPr>
          <w:bCs/>
          <w:color w:val="000000"/>
          <w:lang w:eastAsia="ar-SA"/>
        </w:rPr>
      </w:pPr>
      <w:r w:rsidRPr="00A81429">
        <w:rPr>
          <w:bCs/>
          <w:color w:val="000000"/>
          <w:lang w:eastAsia="ar-SA"/>
        </w:rPr>
        <w:tab/>
        <w:t>9. Izsoles solis: 50,00 EUR (piecdesmit eiro).</w:t>
      </w:r>
    </w:p>
    <w:p w:rsidR="00A81429" w:rsidRPr="00A81429" w:rsidRDefault="00A81429" w:rsidP="00A81429">
      <w:pPr>
        <w:suppressAutoHyphens/>
        <w:jc w:val="both"/>
        <w:rPr>
          <w:bCs/>
          <w:color w:val="000000"/>
          <w:lang w:eastAsia="ar-SA"/>
        </w:rPr>
      </w:pPr>
      <w:r w:rsidRPr="00A81429">
        <w:rPr>
          <w:bCs/>
          <w:color w:val="000000"/>
          <w:lang w:eastAsia="ar-SA"/>
        </w:rPr>
        <w:lastRenderedPageBreak/>
        <w:tab/>
        <w:t>10.Izsoles nodrošinājums: 10% eiro no izsoles sākumcenas, t.i., 92,00 EUR (deviņdesmit divi eiro).</w:t>
      </w:r>
    </w:p>
    <w:p w:rsidR="00A81429" w:rsidRPr="00A81429" w:rsidRDefault="00A81429" w:rsidP="00A81429">
      <w:pPr>
        <w:suppressAutoHyphens/>
        <w:jc w:val="both"/>
        <w:rPr>
          <w:bCs/>
          <w:color w:val="000000"/>
          <w:lang w:eastAsia="ar-SA"/>
        </w:rPr>
      </w:pPr>
      <w:r w:rsidRPr="00A81429">
        <w:rPr>
          <w:bCs/>
          <w:color w:val="000000"/>
          <w:lang w:eastAsia="ar-SA"/>
        </w:rPr>
        <w:tab/>
        <w:t xml:space="preserve">11. Dalības maksa: 10,00 EUR (desmit eiro). </w:t>
      </w:r>
    </w:p>
    <w:p w:rsidR="00A81429" w:rsidRPr="00A81429" w:rsidRDefault="00A81429" w:rsidP="00A81429">
      <w:pPr>
        <w:suppressAutoHyphens/>
        <w:jc w:val="center"/>
        <w:rPr>
          <w:b/>
          <w:bCs/>
          <w:color w:val="000000"/>
          <w:lang w:eastAsia="ar-SA"/>
        </w:rPr>
      </w:pPr>
    </w:p>
    <w:p w:rsidR="00A81429" w:rsidRPr="00A81429" w:rsidRDefault="00A81429" w:rsidP="00A81429">
      <w:pPr>
        <w:suppressAutoHyphens/>
        <w:jc w:val="center"/>
        <w:rPr>
          <w:b/>
          <w:bCs/>
          <w:color w:val="000000"/>
          <w:lang w:eastAsia="ar-SA"/>
        </w:rPr>
      </w:pPr>
      <w:r w:rsidRPr="00A81429">
        <w:rPr>
          <w:b/>
          <w:bCs/>
          <w:color w:val="000000"/>
          <w:lang w:eastAsia="ar-SA"/>
        </w:rPr>
        <w:t>IV. Izsoles organiz</w:t>
      </w:r>
      <w:r w:rsidRPr="00A81429">
        <w:rPr>
          <w:rFonts w:eastAsia="TimesNewRoman"/>
          <w:b/>
          <w:bCs/>
          <w:color w:val="000000"/>
          <w:lang w:eastAsia="ar-SA"/>
        </w:rPr>
        <w:t>ē</w:t>
      </w:r>
      <w:r w:rsidRPr="00A81429">
        <w:rPr>
          <w:b/>
          <w:bCs/>
          <w:color w:val="000000"/>
          <w:lang w:eastAsia="ar-SA"/>
        </w:rPr>
        <w:t>šana</w:t>
      </w:r>
    </w:p>
    <w:p w:rsidR="00A81429" w:rsidRPr="00A81429" w:rsidRDefault="00A81429" w:rsidP="00A81429">
      <w:pPr>
        <w:suppressAutoHyphens/>
        <w:ind w:firstLine="720"/>
        <w:jc w:val="both"/>
        <w:rPr>
          <w:lang w:eastAsia="ar-SA"/>
        </w:rPr>
      </w:pPr>
    </w:p>
    <w:p w:rsidR="00A81429" w:rsidRPr="00A81429" w:rsidRDefault="00A81429" w:rsidP="00A81429">
      <w:pPr>
        <w:suppressAutoHyphens/>
        <w:ind w:firstLine="720"/>
        <w:jc w:val="both"/>
        <w:rPr>
          <w:lang w:eastAsia="ar-SA"/>
        </w:rPr>
      </w:pPr>
      <w:r w:rsidRPr="00A81429">
        <w:rPr>
          <w:lang w:eastAsia="ar-SA"/>
        </w:rPr>
        <w:t xml:space="preserve">12. Pirms izsoles Domes mājas lapā: </w:t>
      </w:r>
      <w:hyperlink r:id="rId75" w:history="1">
        <w:r w:rsidRPr="00A81429">
          <w:rPr>
            <w:color w:val="0000FF"/>
            <w:spacing w:val="-16"/>
            <w:u w:val="single"/>
            <w:lang w:eastAsia="en-US"/>
          </w:rPr>
          <w:t>www.tukums.lv</w:t>
        </w:r>
      </w:hyperlink>
      <w:r w:rsidRPr="00A81429">
        <w:rPr>
          <w:lang w:eastAsia="ar-SA"/>
        </w:rPr>
        <w:t xml:space="preserve">. un tīmekļa vietnē </w:t>
      </w:r>
      <w:hyperlink r:id="rId76" w:history="1">
        <w:r w:rsidRPr="00A81429">
          <w:rPr>
            <w:color w:val="0000FF"/>
            <w:u w:val="single"/>
            <w:lang w:eastAsia="en-US"/>
          </w:rPr>
          <w:t>www.ss.lv</w:t>
        </w:r>
      </w:hyperlink>
      <w:r w:rsidRPr="00A81429">
        <w:rPr>
          <w:lang w:eastAsia="ar-SA"/>
        </w:rPr>
        <w:t xml:space="preserve"> tiek ievietots sludinājums par Autobusa pārdošanu un noteikts pieteikšanās termiņš. </w:t>
      </w:r>
    </w:p>
    <w:p w:rsidR="00A81429" w:rsidRPr="00A81429" w:rsidRDefault="00A81429" w:rsidP="00A81429">
      <w:pPr>
        <w:suppressAutoHyphens/>
        <w:ind w:firstLine="720"/>
        <w:rPr>
          <w:lang w:eastAsia="ar-SA"/>
        </w:rPr>
      </w:pPr>
      <w:r w:rsidRPr="00A81429">
        <w:rPr>
          <w:lang w:eastAsia="ar-SA"/>
        </w:rPr>
        <w:t>13. Piesakoties vismaz vienam pretendentam, tiek rīkota izsole.</w:t>
      </w:r>
    </w:p>
    <w:p w:rsidR="00A81429" w:rsidRPr="00A81429" w:rsidRDefault="00A81429" w:rsidP="00A81429">
      <w:pPr>
        <w:suppressAutoHyphens/>
        <w:ind w:firstLine="720"/>
        <w:jc w:val="both"/>
        <w:rPr>
          <w:lang w:eastAsia="ar-SA"/>
        </w:rPr>
      </w:pPr>
      <w:r w:rsidRPr="00A81429">
        <w:rPr>
          <w:lang w:eastAsia="ar-SA"/>
        </w:rPr>
        <w:t xml:space="preserve">14. Komisijas noteiktajos termiņos izsoles pretendentiem Tukuma novada </w:t>
      </w:r>
      <w:r w:rsidRPr="00A81429">
        <w:rPr>
          <w:color w:val="000000"/>
          <w:lang w:eastAsia="ar-SA"/>
        </w:rPr>
        <w:t>Domes, reģistrācijas Nr.90000050975, AS „Swedbank”</w:t>
      </w:r>
      <w:r w:rsidRPr="00A81429">
        <w:rPr>
          <w:lang w:eastAsia="ar-SA"/>
        </w:rPr>
        <w:t xml:space="preserve"> norēķinu kontā: L</w:t>
      </w:r>
      <w:r w:rsidRPr="00A81429">
        <w:rPr>
          <w:color w:val="000000"/>
          <w:lang w:eastAsia="ar-SA"/>
        </w:rPr>
        <w:t xml:space="preserve">V17HABA0001402040731, kods: HABALV22, </w:t>
      </w:r>
      <w:r w:rsidRPr="00A81429">
        <w:rPr>
          <w:lang w:eastAsia="ar-SA"/>
        </w:rPr>
        <w:t>atsevišķos maksājumos</w:t>
      </w:r>
      <w:r w:rsidRPr="00A81429">
        <w:rPr>
          <w:color w:val="FF0000"/>
          <w:lang w:eastAsia="ar-SA"/>
        </w:rPr>
        <w:t xml:space="preserve"> </w:t>
      </w:r>
      <w:r w:rsidRPr="00A81429">
        <w:rPr>
          <w:lang w:eastAsia="ar-SA"/>
        </w:rPr>
        <w:t xml:space="preserve">ir jāieskaita izsoles nodrošinājums un dalības maksa. </w:t>
      </w:r>
    </w:p>
    <w:p w:rsidR="00A81429" w:rsidRPr="00A81429" w:rsidRDefault="00A81429" w:rsidP="00A81429">
      <w:pPr>
        <w:suppressAutoHyphens/>
        <w:ind w:firstLine="720"/>
        <w:rPr>
          <w:lang w:eastAsia="ar-SA"/>
        </w:rPr>
      </w:pPr>
      <w:r w:rsidRPr="00A81429">
        <w:rPr>
          <w:lang w:eastAsia="ar-SA"/>
        </w:rPr>
        <w:t>15. Izsoles dalībnieku reģistrācija tiek uzsākta ar nodrošinājuma un dalības maksas samaksai noteiktā termiņa iestāšanos.</w:t>
      </w:r>
    </w:p>
    <w:p w:rsidR="00A81429" w:rsidRPr="00A81429" w:rsidRDefault="00A81429" w:rsidP="00A81429">
      <w:pPr>
        <w:suppressAutoHyphens/>
        <w:ind w:firstLine="720"/>
        <w:rPr>
          <w:lang w:eastAsia="ar-SA"/>
        </w:rPr>
      </w:pPr>
      <w:r w:rsidRPr="00A81429">
        <w:rPr>
          <w:lang w:eastAsia="ar-SA"/>
        </w:rPr>
        <w:t>16. Izsoles dalībniekiem, kuri vēlas reģistrēties, jāiesniedz šādi dokumenti:</w:t>
      </w:r>
    </w:p>
    <w:p w:rsidR="00A81429" w:rsidRPr="00A81429" w:rsidRDefault="00A81429" w:rsidP="00A81429">
      <w:pPr>
        <w:suppressAutoHyphens/>
        <w:rPr>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A81429" w:rsidRPr="00A81429" w:rsidTr="00294CF6">
        <w:tc>
          <w:tcPr>
            <w:tcW w:w="890" w:type="dxa"/>
            <w:tcBorders>
              <w:top w:val="single" w:sz="4" w:space="0" w:color="000000"/>
              <w:left w:val="single" w:sz="4" w:space="0" w:color="000000"/>
              <w:bottom w:val="single" w:sz="4" w:space="0" w:color="000000"/>
              <w:right w:val="nil"/>
            </w:tcBorders>
            <w:hideMark/>
          </w:tcPr>
          <w:p w:rsidR="00A81429" w:rsidRPr="00A81429" w:rsidRDefault="00A81429" w:rsidP="00A81429">
            <w:pPr>
              <w:suppressAutoHyphens/>
              <w:jc w:val="both"/>
              <w:rPr>
                <w:lang w:eastAsia="ar-SA"/>
              </w:rPr>
            </w:pPr>
            <w:r w:rsidRPr="00A81429">
              <w:rPr>
                <w:lang w:eastAsia="ar-SA"/>
              </w:rPr>
              <w:t>Nr.p.k.</w:t>
            </w:r>
          </w:p>
        </w:tc>
        <w:tc>
          <w:tcPr>
            <w:tcW w:w="3517" w:type="dxa"/>
            <w:tcBorders>
              <w:top w:val="single" w:sz="4" w:space="0" w:color="000000"/>
              <w:left w:val="single" w:sz="4" w:space="0" w:color="000000"/>
              <w:bottom w:val="single" w:sz="4" w:space="0" w:color="000000"/>
              <w:right w:val="nil"/>
            </w:tcBorders>
            <w:hideMark/>
          </w:tcPr>
          <w:p w:rsidR="00A81429" w:rsidRPr="00A81429" w:rsidRDefault="00A81429" w:rsidP="00A81429">
            <w:pPr>
              <w:suppressAutoHyphens/>
              <w:jc w:val="center"/>
              <w:rPr>
                <w:lang w:eastAsia="ar-SA"/>
              </w:rPr>
            </w:pPr>
            <w:r w:rsidRPr="00A81429">
              <w:rPr>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A81429" w:rsidRPr="00A81429" w:rsidRDefault="00A81429" w:rsidP="00A81429">
            <w:pPr>
              <w:suppressAutoHyphens/>
              <w:jc w:val="center"/>
              <w:rPr>
                <w:lang w:eastAsia="ar-SA"/>
              </w:rPr>
            </w:pPr>
            <w:r w:rsidRPr="00A81429">
              <w:rPr>
                <w:lang w:eastAsia="ar-SA"/>
              </w:rPr>
              <w:t>Juridiskai personai</w:t>
            </w:r>
          </w:p>
        </w:tc>
      </w:tr>
      <w:tr w:rsidR="00A81429" w:rsidRPr="00A81429" w:rsidTr="00294CF6">
        <w:tc>
          <w:tcPr>
            <w:tcW w:w="890" w:type="dxa"/>
            <w:tcBorders>
              <w:top w:val="single" w:sz="4" w:space="0" w:color="000000"/>
              <w:left w:val="single" w:sz="4" w:space="0" w:color="000000"/>
              <w:bottom w:val="single" w:sz="4" w:space="0" w:color="000000"/>
              <w:right w:val="nil"/>
            </w:tcBorders>
            <w:hideMark/>
          </w:tcPr>
          <w:p w:rsidR="00A81429" w:rsidRPr="00A81429" w:rsidRDefault="00A81429" w:rsidP="00A81429">
            <w:pPr>
              <w:suppressAutoHyphens/>
              <w:jc w:val="both"/>
              <w:rPr>
                <w:lang w:eastAsia="ar-SA"/>
              </w:rPr>
            </w:pPr>
            <w:r w:rsidRPr="00A81429">
              <w:rPr>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A81429" w:rsidRPr="00A81429" w:rsidRDefault="00A81429" w:rsidP="00A81429">
            <w:pPr>
              <w:suppressAutoHyphens/>
              <w:jc w:val="center"/>
              <w:rPr>
                <w:lang w:eastAsia="ar-SA"/>
              </w:rPr>
            </w:pPr>
            <w:r w:rsidRPr="00A81429">
              <w:rPr>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A81429" w:rsidRPr="00A81429" w:rsidRDefault="00A81429" w:rsidP="00A81429">
            <w:pPr>
              <w:suppressAutoHyphens/>
              <w:rPr>
                <w:lang w:eastAsia="ar-SA"/>
              </w:rPr>
            </w:pPr>
            <w:r w:rsidRPr="00A81429">
              <w:rPr>
                <w:lang w:eastAsia="ar-SA"/>
              </w:rPr>
              <w:t>pieteikums par piedalīšanos izsolē</w:t>
            </w:r>
          </w:p>
        </w:tc>
      </w:tr>
      <w:tr w:rsidR="00A81429" w:rsidRPr="00A81429" w:rsidTr="00294CF6">
        <w:tc>
          <w:tcPr>
            <w:tcW w:w="890" w:type="dxa"/>
            <w:tcBorders>
              <w:top w:val="single" w:sz="4" w:space="0" w:color="000000"/>
              <w:left w:val="single" w:sz="4" w:space="0" w:color="000000"/>
              <w:bottom w:val="single" w:sz="4" w:space="0" w:color="000000"/>
              <w:right w:val="nil"/>
            </w:tcBorders>
            <w:hideMark/>
          </w:tcPr>
          <w:p w:rsidR="00A81429" w:rsidRPr="00A81429" w:rsidRDefault="00A81429" w:rsidP="00A81429">
            <w:pPr>
              <w:suppressAutoHyphens/>
              <w:jc w:val="center"/>
              <w:rPr>
                <w:lang w:eastAsia="ar-SA"/>
              </w:rPr>
            </w:pPr>
            <w:r w:rsidRPr="00A81429">
              <w:rPr>
                <w:lang w:eastAsia="ar-SA"/>
              </w:rPr>
              <w:t>16.2.</w:t>
            </w:r>
          </w:p>
        </w:tc>
        <w:tc>
          <w:tcPr>
            <w:tcW w:w="3517" w:type="dxa"/>
            <w:tcBorders>
              <w:top w:val="single" w:sz="4" w:space="0" w:color="000000"/>
              <w:left w:val="single" w:sz="4" w:space="0" w:color="000000"/>
              <w:bottom w:val="single" w:sz="4" w:space="0" w:color="000000"/>
              <w:right w:val="nil"/>
            </w:tcBorders>
            <w:hideMark/>
          </w:tcPr>
          <w:p w:rsidR="00A81429" w:rsidRPr="00A81429" w:rsidRDefault="00A81429" w:rsidP="00A81429">
            <w:pPr>
              <w:suppressAutoHyphens/>
              <w:jc w:val="both"/>
              <w:rPr>
                <w:lang w:eastAsia="ar-SA"/>
              </w:rPr>
            </w:pPr>
            <w:r w:rsidRPr="00A81429">
              <w:rPr>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A81429" w:rsidRPr="00A81429" w:rsidRDefault="00A81429" w:rsidP="00A81429">
            <w:pPr>
              <w:suppressAutoHyphens/>
              <w:jc w:val="both"/>
              <w:rPr>
                <w:lang w:eastAsia="ar-SA"/>
              </w:rPr>
            </w:pPr>
            <w:r w:rsidRPr="00A81429">
              <w:rPr>
                <w:lang w:eastAsia="ar-SA"/>
              </w:rPr>
              <w:t>maksājuma dokumentu kopija, uzrādot oriģinālu, kas apliecina 10. un 11.punktā noteikto maksājumu veikšanu</w:t>
            </w:r>
          </w:p>
        </w:tc>
      </w:tr>
      <w:tr w:rsidR="00A81429" w:rsidRPr="00A81429" w:rsidTr="00294CF6">
        <w:tc>
          <w:tcPr>
            <w:tcW w:w="890" w:type="dxa"/>
            <w:tcBorders>
              <w:top w:val="single" w:sz="4" w:space="0" w:color="000000"/>
              <w:left w:val="single" w:sz="4" w:space="0" w:color="000000"/>
              <w:bottom w:val="single" w:sz="4" w:space="0" w:color="000000"/>
              <w:right w:val="nil"/>
            </w:tcBorders>
            <w:hideMark/>
          </w:tcPr>
          <w:p w:rsidR="00A81429" w:rsidRPr="00A81429" w:rsidRDefault="00A81429" w:rsidP="00A81429">
            <w:pPr>
              <w:suppressAutoHyphens/>
              <w:jc w:val="center"/>
              <w:rPr>
                <w:lang w:eastAsia="ar-SA"/>
              </w:rPr>
            </w:pPr>
            <w:r w:rsidRPr="00A81429">
              <w:rPr>
                <w:lang w:eastAsia="ar-SA"/>
              </w:rPr>
              <w:t>16.3.</w:t>
            </w:r>
          </w:p>
        </w:tc>
        <w:tc>
          <w:tcPr>
            <w:tcW w:w="3517" w:type="dxa"/>
            <w:tcBorders>
              <w:top w:val="single" w:sz="4" w:space="0" w:color="000000"/>
              <w:left w:val="single" w:sz="4" w:space="0" w:color="000000"/>
              <w:bottom w:val="single" w:sz="4" w:space="0" w:color="000000"/>
              <w:right w:val="nil"/>
            </w:tcBorders>
            <w:hideMark/>
          </w:tcPr>
          <w:p w:rsidR="00A81429" w:rsidRPr="00A81429" w:rsidRDefault="00A81429" w:rsidP="00A81429">
            <w:pPr>
              <w:suppressAutoHyphens/>
              <w:jc w:val="both"/>
              <w:rPr>
                <w:lang w:eastAsia="ar-SA"/>
              </w:rPr>
            </w:pPr>
            <w:r w:rsidRPr="00A81429">
              <w:rPr>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A81429" w:rsidRPr="00A81429" w:rsidRDefault="00A81429" w:rsidP="00A81429">
            <w:pPr>
              <w:suppressAutoHyphens/>
              <w:jc w:val="both"/>
              <w:rPr>
                <w:lang w:eastAsia="ar-SA"/>
              </w:rPr>
            </w:pPr>
            <w:r w:rsidRPr="00A81429">
              <w:rPr>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A81429" w:rsidRPr="00A81429" w:rsidRDefault="00A81429" w:rsidP="00A81429">
      <w:pPr>
        <w:suppressAutoHyphens/>
        <w:rPr>
          <w:lang w:eastAsia="ar-SA"/>
        </w:rPr>
      </w:pPr>
    </w:p>
    <w:p w:rsidR="00A81429" w:rsidRPr="00A81429" w:rsidRDefault="00A81429" w:rsidP="00A81429">
      <w:pPr>
        <w:suppressAutoHyphens/>
        <w:ind w:firstLine="720"/>
        <w:jc w:val="both"/>
        <w:rPr>
          <w:lang w:eastAsia="ar-SA"/>
        </w:rPr>
      </w:pPr>
      <w:r w:rsidRPr="00A81429">
        <w:rPr>
          <w:lang w:eastAsia="ar-SA"/>
        </w:rPr>
        <w:t>17. Pretendentam Latvijā, vai valstī, kurā tas reģistrēts vai kurā atrodas tā pastāvīgā dzīvesvieta, nedrīkst būt nodokļu parādu, t. sk. valsts sociālās apdrošināšanas iemaksu parādi, kas kopsummā kādā no valstīm pārsniedz 150 EUR (viens simts piecdesmit eiro).</w:t>
      </w:r>
    </w:p>
    <w:p w:rsidR="00A81429" w:rsidRPr="00A81429" w:rsidRDefault="00A81429" w:rsidP="00A81429">
      <w:pPr>
        <w:suppressAutoHyphens/>
        <w:ind w:firstLine="720"/>
        <w:jc w:val="both"/>
        <w:rPr>
          <w:rFonts w:cs="Arial"/>
          <w:lang w:eastAsia="lo-LA" w:bidi="lo-LA"/>
        </w:rPr>
      </w:pPr>
      <w:r w:rsidRPr="00A81429">
        <w:rPr>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A81429" w:rsidRPr="00A81429" w:rsidRDefault="00A81429" w:rsidP="00A81429">
      <w:pPr>
        <w:suppressAutoHyphens/>
        <w:ind w:firstLine="720"/>
        <w:jc w:val="both"/>
        <w:rPr>
          <w:rFonts w:cs="Arial"/>
          <w:lang w:eastAsia="lo-LA" w:bidi="lo-LA"/>
        </w:rPr>
      </w:pPr>
      <w:r w:rsidRPr="00A81429">
        <w:rPr>
          <w:rFonts w:cs="Arial"/>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A81429" w:rsidRPr="00A81429" w:rsidRDefault="00A81429" w:rsidP="00A81429">
      <w:pPr>
        <w:suppressAutoHyphens/>
        <w:jc w:val="both"/>
        <w:rPr>
          <w:color w:val="000000"/>
          <w:lang w:eastAsia="ar-SA"/>
        </w:rPr>
      </w:pPr>
      <w:r w:rsidRPr="00A81429">
        <w:rPr>
          <w:rFonts w:cs="Arial"/>
          <w:lang w:eastAsia="lo-LA" w:bidi="lo-LA"/>
        </w:rPr>
        <w:tab/>
        <w:t xml:space="preserve">20. </w:t>
      </w:r>
      <w:r w:rsidRPr="00A81429">
        <w:rPr>
          <w:color w:val="000000"/>
          <w:lang w:eastAsia="ar-SA"/>
        </w:rPr>
        <w:t>Komisija nav ties</w:t>
      </w:r>
      <w:r w:rsidRPr="00A81429">
        <w:rPr>
          <w:rFonts w:eastAsia="TimesNewRoman"/>
          <w:color w:val="000000"/>
          <w:lang w:eastAsia="ar-SA"/>
        </w:rPr>
        <w:t>ī</w:t>
      </w:r>
      <w:r w:rsidRPr="00A81429">
        <w:rPr>
          <w:color w:val="000000"/>
          <w:lang w:eastAsia="ar-SA"/>
        </w:rPr>
        <w:t>ga l</w:t>
      </w:r>
      <w:r w:rsidRPr="00A81429">
        <w:rPr>
          <w:rFonts w:eastAsia="TimesNewRoman"/>
          <w:color w:val="000000"/>
          <w:lang w:eastAsia="ar-SA"/>
        </w:rPr>
        <w:t>ī</w:t>
      </w:r>
      <w:r w:rsidRPr="00A81429">
        <w:rPr>
          <w:color w:val="000000"/>
          <w:lang w:eastAsia="ar-SA"/>
        </w:rPr>
        <w:t>dz izsoles s</w:t>
      </w:r>
      <w:r w:rsidRPr="00A81429">
        <w:rPr>
          <w:rFonts w:eastAsia="TimesNewRoman"/>
          <w:color w:val="000000"/>
          <w:lang w:eastAsia="ar-SA"/>
        </w:rPr>
        <w:t>ā</w:t>
      </w:r>
      <w:r w:rsidRPr="00A81429">
        <w:rPr>
          <w:color w:val="000000"/>
          <w:lang w:eastAsia="ar-SA"/>
        </w:rPr>
        <w:t>kumam iepaz</w:t>
      </w:r>
      <w:r w:rsidRPr="00A81429">
        <w:rPr>
          <w:rFonts w:eastAsia="TimesNewRoman"/>
          <w:color w:val="000000"/>
          <w:lang w:eastAsia="ar-SA"/>
        </w:rPr>
        <w:t>ī</w:t>
      </w:r>
      <w:r w:rsidRPr="00A81429">
        <w:rPr>
          <w:color w:val="000000"/>
          <w:lang w:eastAsia="ar-SA"/>
        </w:rPr>
        <w:t>stin</w:t>
      </w:r>
      <w:r w:rsidRPr="00A81429">
        <w:rPr>
          <w:rFonts w:eastAsia="TimesNewRoman"/>
          <w:color w:val="000000"/>
          <w:lang w:eastAsia="ar-SA"/>
        </w:rPr>
        <w:t>ā</w:t>
      </w:r>
      <w:r w:rsidRPr="00A81429">
        <w:rPr>
          <w:color w:val="000000"/>
          <w:lang w:eastAsia="ar-SA"/>
        </w:rPr>
        <w:t>t fizisk</w:t>
      </w:r>
      <w:r w:rsidRPr="00A81429">
        <w:rPr>
          <w:rFonts w:eastAsia="TimesNewRoman"/>
          <w:color w:val="000000"/>
          <w:lang w:eastAsia="ar-SA"/>
        </w:rPr>
        <w:t>ā</w:t>
      </w:r>
      <w:r w:rsidRPr="00A81429">
        <w:rPr>
          <w:color w:val="000000"/>
          <w:lang w:eastAsia="ar-SA"/>
        </w:rPr>
        <w:t>s un juridisk</w:t>
      </w:r>
      <w:r w:rsidRPr="00A81429">
        <w:rPr>
          <w:rFonts w:eastAsia="TimesNewRoman"/>
          <w:color w:val="000000"/>
          <w:lang w:eastAsia="ar-SA"/>
        </w:rPr>
        <w:t>ā</w:t>
      </w:r>
      <w:r w:rsidRPr="00A81429">
        <w:rPr>
          <w:color w:val="000000"/>
          <w:lang w:eastAsia="ar-SA"/>
        </w:rPr>
        <w:t>s personas ar zi</w:t>
      </w:r>
      <w:r w:rsidRPr="00A81429">
        <w:rPr>
          <w:rFonts w:eastAsia="TimesNewRoman"/>
          <w:color w:val="000000"/>
          <w:lang w:eastAsia="ar-SA"/>
        </w:rPr>
        <w:t>ņā</w:t>
      </w:r>
      <w:r w:rsidRPr="00A81429">
        <w:rPr>
          <w:color w:val="000000"/>
          <w:lang w:eastAsia="ar-SA"/>
        </w:rPr>
        <w:t>m par izsoles dal</w:t>
      </w:r>
      <w:r w:rsidRPr="00A81429">
        <w:rPr>
          <w:rFonts w:eastAsia="TimesNewRoman"/>
          <w:color w:val="000000"/>
          <w:lang w:eastAsia="ar-SA"/>
        </w:rPr>
        <w:t>ī</w:t>
      </w:r>
      <w:r w:rsidRPr="00A81429">
        <w:rPr>
          <w:color w:val="000000"/>
          <w:lang w:eastAsia="ar-SA"/>
        </w:rPr>
        <w:t>bniekiem.</w:t>
      </w:r>
    </w:p>
    <w:p w:rsidR="00A81429" w:rsidRPr="00A81429" w:rsidRDefault="00A81429" w:rsidP="00A81429">
      <w:pPr>
        <w:suppressAutoHyphens/>
        <w:ind w:firstLine="720"/>
        <w:jc w:val="both"/>
        <w:rPr>
          <w:color w:val="000000"/>
          <w:lang w:eastAsia="ar-SA"/>
        </w:rPr>
      </w:pPr>
      <w:r w:rsidRPr="00A81429">
        <w:rPr>
          <w:color w:val="000000"/>
          <w:lang w:eastAsia="ar-SA"/>
        </w:rPr>
        <w:t>21. Izsoles dal</w:t>
      </w:r>
      <w:r w:rsidRPr="00A81429">
        <w:rPr>
          <w:rFonts w:eastAsia="TimesNewRoman"/>
          <w:color w:val="000000"/>
          <w:lang w:eastAsia="ar-SA"/>
        </w:rPr>
        <w:t>ī</w:t>
      </w:r>
      <w:r w:rsidRPr="00A81429">
        <w:rPr>
          <w:color w:val="000000"/>
          <w:lang w:eastAsia="ar-SA"/>
        </w:rPr>
        <w:t>bniekus re</w:t>
      </w:r>
      <w:r w:rsidRPr="00A81429">
        <w:rPr>
          <w:rFonts w:eastAsia="TimesNewRoman"/>
          <w:color w:val="000000"/>
          <w:lang w:eastAsia="ar-SA"/>
        </w:rPr>
        <w:t>ģ</w:t>
      </w:r>
      <w:r w:rsidRPr="00A81429">
        <w:rPr>
          <w:color w:val="000000"/>
          <w:lang w:eastAsia="ar-SA"/>
        </w:rPr>
        <w:t>istr</w:t>
      </w:r>
      <w:r w:rsidRPr="00A81429">
        <w:rPr>
          <w:rFonts w:eastAsia="TimesNewRoman"/>
          <w:color w:val="000000"/>
          <w:lang w:eastAsia="ar-SA"/>
        </w:rPr>
        <w:t xml:space="preserve">ē </w:t>
      </w:r>
      <w:r w:rsidRPr="00A81429">
        <w:rPr>
          <w:lang w:eastAsia="ar-SA"/>
        </w:rPr>
        <w:t>Tukuma novada Domes 315.kabinetā darba laikā līdz 2016.gada 13.decembrim plkst.12:00.</w:t>
      </w:r>
    </w:p>
    <w:p w:rsidR="00A81429" w:rsidRPr="00A81429" w:rsidRDefault="00A81429" w:rsidP="00A81429">
      <w:pPr>
        <w:shd w:val="clear" w:color="auto" w:fill="FFFFFF"/>
        <w:tabs>
          <w:tab w:val="left" w:pos="-284"/>
        </w:tabs>
        <w:suppressAutoHyphens/>
        <w:jc w:val="both"/>
        <w:rPr>
          <w:color w:val="000000"/>
          <w:lang w:eastAsia="ar-SA"/>
        </w:rPr>
      </w:pPr>
      <w:r w:rsidRPr="00A81429">
        <w:rPr>
          <w:color w:val="000000"/>
          <w:lang w:eastAsia="ar-SA"/>
        </w:rPr>
        <w:tab/>
        <w:t xml:space="preserve">22. </w:t>
      </w:r>
      <w:r w:rsidRPr="00A81429">
        <w:rPr>
          <w:bCs/>
          <w:lang w:eastAsia="ar-SA"/>
        </w:rPr>
        <w:t>Autobusa</w:t>
      </w:r>
      <w:r w:rsidRPr="00A81429">
        <w:rPr>
          <w:b/>
          <w:bCs/>
          <w:lang w:eastAsia="ar-SA"/>
        </w:rPr>
        <w:t xml:space="preserve"> </w:t>
      </w:r>
      <w:r w:rsidRPr="00A81429">
        <w:rPr>
          <w:lang w:eastAsia="ar-SA"/>
        </w:rPr>
        <w:t>izsole notiek Tukuma novada Domē, Tukuma novada Domes Sēžu zālē, Talsu ielā 4, Tukumā, 2016.gada 13.deembrī, plkst.13:30.</w:t>
      </w:r>
    </w:p>
    <w:p w:rsidR="00A81429" w:rsidRPr="00A81429" w:rsidRDefault="00A81429" w:rsidP="00A81429">
      <w:pPr>
        <w:suppressAutoHyphens/>
        <w:jc w:val="both"/>
        <w:rPr>
          <w:color w:val="000000"/>
          <w:lang w:eastAsia="ar-SA"/>
        </w:rPr>
      </w:pPr>
      <w:r w:rsidRPr="00A81429">
        <w:rPr>
          <w:color w:val="000000"/>
          <w:lang w:eastAsia="ar-SA"/>
        </w:rPr>
        <w:tab/>
        <w:t>23. Izsole notiek, ja uz izsoli ierodas ne maz</w:t>
      </w:r>
      <w:r w:rsidRPr="00A81429">
        <w:rPr>
          <w:rFonts w:eastAsia="TimesNewRoman"/>
          <w:color w:val="000000"/>
          <w:lang w:eastAsia="ar-SA"/>
        </w:rPr>
        <w:t>ā</w:t>
      </w:r>
      <w:r w:rsidRPr="00A81429">
        <w:rPr>
          <w:color w:val="000000"/>
          <w:lang w:eastAsia="ar-SA"/>
        </w:rPr>
        <w:t>k k</w:t>
      </w:r>
      <w:r w:rsidRPr="00A81429">
        <w:rPr>
          <w:rFonts w:eastAsia="TimesNewRoman"/>
          <w:color w:val="000000"/>
          <w:lang w:eastAsia="ar-SA"/>
        </w:rPr>
        <w:t xml:space="preserve">ā </w:t>
      </w:r>
      <w:r w:rsidRPr="00A81429">
        <w:rPr>
          <w:color w:val="000000"/>
          <w:lang w:eastAsia="ar-SA"/>
        </w:rPr>
        <w:t xml:space="preserve">1 (viens) minētajā kārtībā reģistrēts izsoles dalībnieks. </w:t>
      </w:r>
    </w:p>
    <w:p w:rsidR="00A81429" w:rsidRPr="00A81429" w:rsidRDefault="00A81429" w:rsidP="00A81429">
      <w:pPr>
        <w:suppressAutoHyphens/>
        <w:jc w:val="both"/>
        <w:rPr>
          <w:color w:val="000000"/>
          <w:lang w:eastAsia="ar-SA"/>
        </w:rPr>
      </w:pPr>
      <w:r w:rsidRPr="00A81429">
        <w:rPr>
          <w:color w:val="000000"/>
          <w:lang w:eastAsia="ar-SA"/>
        </w:rPr>
        <w:tab/>
        <w:t xml:space="preserve">24. </w:t>
      </w:r>
      <w:r w:rsidRPr="00A81429">
        <w:rPr>
          <w:lang w:eastAsia="ar-SA"/>
        </w:rPr>
        <w:t>Ja uz izsoli ierodas tikai viens dalībnieks, notiek solīšana un Autobusu piedāvā pirkt vienīgajam izsoles dalībniekam par sākumcenu, kas paaugstināta par vienu izsoles soli.</w:t>
      </w:r>
    </w:p>
    <w:p w:rsidR="00A81429" w:rsidRPr="00A81429" w:rsidRDefault="00A81429" w:rsidP="00A81429">
      <w:pPr>
        <w:suppressAutoHyphens/>
        <w:ind w:firstLine="720"/>
        <w:jc w:val="both"/>
        <w:rPr>
          <w:lang w:eastAsia="ar-SA"/>
        </w:rPr>
      </w:pPr>
      <w:r w:rsidRPr="00A81429">
        <w:rPr>
          <w:color w:val="000000"/>
          <w:lang w:eastAsia="ar-SA"/>
        </w:rPr>
        <w:lastRenderedPageBreak/>
        <w:t>25. Izsol</w:t>
      </w:r>
      <w:r w:rsidRPr="00A81429">
        <w:rPr>
          <w:rFonts w:eastAsia="TimesNewRoman"/>
          <w:color w:val="000000"/>
          <w:lang w:eastAsia="ar-SA"/>
        </w:rPr>
        <w:t xml:space="preserve">ē </w:t>
      </w:r>
      <w:r w:rsidRPr="00A81429">
        <w:rPr>
          <w:color w:val="000000"/>
          <w:lang w:eastAsia="ar-SA"/>
        </w:rPr>
        <w:t>starp izsoles dal</w:t>
      </w:r>
      <w:r w:rsidRPr="00A81429">
        <w:rPr>
          <w:rFonts w:eastAsia="TimesNewRoman"/>
          <w:color w:val="000000"/>
          <w:lang w:eastAsia="ar-SA"/>
        </w:rPr>
        <w:t>ī</w:t>
      </w:r>
      <w:r w:rsidRPr="00A81429">
        <w:rPr>
          <w:color w:val="000000"/>
          <w:lang w:eastAsia="ar-SA"/>
        </w:rPr>
        <w:t>bniekiem aizliegta vienošan</w:t>
      </w:r>
      <w:r w:rsidRPr="00A81429">
        <w:rPr>
          <w:rFonts w:eastAsia="TimesNewRoman"/>
          <w:color w:val="000000"/>
          <w:lang w:eastAsia="ar-SA"/>
        </w:rPr>
        <w:t>ā</w:t>
      </w:r>
      <w:r w:rsidRPr="00A81429">
        <w:rPr>
          <w:color w:val="000000"/>
          <w:lang w:eastAsia="ar-SA"/>
        </w:rPr>
        <w:t>s, ska</w:t>
      </w:r>
      <w:r w:rsidRPr="00A81429">
        <w:rPr>
          <w:rFonts w:eastAsia="TimesNewRoman"/>
          <w:color w:val="000000"/>
          <w:lang w:eastAsia="ar-SA"/>
        </w:rPr>
        <w:t>ļ</w:t>
      </w:r>
      <w:r w:rsidRPr="00A81429">
        <w:rPr>
          <w:color w:val="000000"/>
          <w:lang w:eastAsia="ar-SA"/>
        </w:rPr>
        <w:t>a uzved</w:t>
      </w:r>
      <w:r w:rsidRPr="00A81429">
        <w:rPr>
          <w:rFonts w:eastAsia="TimesNewRoman"/>
          <w:color w:val="000000"/>
          <w:lang w:eastAsia="ar-SA"/>
        </w:rPr>
        <w:t>ī</w:t>
      </w:r>
      <w:r w:rsidRPr="00A81429">
        <w:rPr>
          <w:color w:val="000000"/>
          <w:lang w:eastAsia="ar-SA"/>
        </w:rPr>
        <w:t>ba un citāda veida uzvedība, kas var</w:t>
      </w:r>
      <w:r w:rsidRPr="00A81429">
        <w:rPr>
          <w:rFonts w:eastAsia="TimesNewRoman"/>
          <w:color w:val="000000"/>
          <w:lang w:eastAsia="ar-SA"/>
        </w:rPr>
        <w:t>ē</w:t>
      </w:r>
      <w:r w:rsidRPr="00A81429">
        <w:rPr>
          <w:color w:val="000000"/>
          <w:lang w:eastAsia="ar-SA"/>
        </w:rPr>
        <w:t>tu iespaidot izsoles rezult</w:t>
      </w:r>
      <w:r w:rsidRPr="00A81429">
        <w:rPr>
          <w:rFonts w:eastAsia="TimesNewRoman"/>
          <w:color w:val="000000"/>
          <w:lang w:eastAsia="ar-SA"/>
        </w:rPr>
        <w:t>ā</w:t>
      </w:r>
      <w:r w:rsidRPr="00A81429">
        <w:rPr>
          <w:color w:val="000000"/>
          <w:lang w:eastAsia="ar-SA"/>
        </w:rPr>
        <w:t>tus un gaitu.</w:t>
      </w:r>
    </w:p>
    <w:p w:rsidR="00A81429" w:rsidRPr="00A81429" w:rsidRDefault="00A81429" w:rsidP="00A81429">
      <w:pPr>
        <w:suppressAutoHyphens/>
        <w:jc w:val="center"/>
        <w:rPr>
          <w:b/>
          <w:lang w:eastAsia="ar-SA"/>
        </w:rPr>
      </w:pPr>
    </w:p>
    <w:p w:rsidR="00A81429" w:rsidRPr="00A81429" w:rsidRDefault="00A81429" w:rsidP="00A81429">
      <w:pPr>
        <w:suppressAutoHyphens/>
        <w:jc w:val="center"/>
        <w:rPr>
          <w:b/>
          <w:lang w:eastAsia="ar-SA"/>
        </w:rPr>
      </w:pPr>
      <w:r w:rsidRPr="00A81429">
        <w:rPr>
          <w:b/>
          <w:lang w:eastAsia="ar-SA"/>
        </w:rPr>
        <w:t>V. Izsoles norise</w:t>
      </w:r>
    </w:p>
    <w:p w:rsidR="00A81429" w:rsidRPr="00A81429" w:rsidRDefault="00A81429" w:rsidP="00A81429">
      <w:pPr>
        <w:suppressAutoHyphens/>
        <w:ind w:firstLine="720"/>
        <w:jc w:val="both"/>
        <w:rPr>
          <w:lang w:eastAsia="ar-SA"/>
        </w:rPr>
      </w:pPr>
      <w:r w:rsidRPr="00A81429">
        <w:rPr>
          <w:lang w:eastAsia="ar-SA"/>
        </w:rPr>
        <w:t xml:space="preserve">26. Izsoles dalībnieks vai viņa pilnvarotā persona izsoles telpās uzrāda pasi un ar parakstu uz izsoles noteikumiem, apliecina, ka viņš ar tiem ir iepazinies un apņemas tos ievērot. </w:t>
      </w:r>
    </w:p>
    <w:p w:rsidR="00A81429" w:rsidRPr="00A81429" w:rsidRDefault="00A81429" w:rsidP="00A81429">
      <w:pPr>
        <w:suppressAutoHyphens/>
        <w:ind w:firstLine="720"/>
        <w:jc w:val="both"/>
        <w:rPr>
          <w:lang w:eastAsia="ar-SA"/>
        </w:rPr>
      </w:pPr>
      <w:r w:rsidRPr="00A81429">
        <w:rPr>
          <w:lang w:eastAsia="ar-SA"/>
        </w:rPr>
        <w:t xml:space="preserve">27. Ja izsoles dalībnieks vai viņa pilnvarotā persona izsoles telpā nevar uzrādīt pasi, izsoles dalībnieks skaitās, neieradies uz izsoli. </w:t>
      </w:r>
    </w:p>
    <w:p w:rsidR="00A81429" w:rsidRPr="00A81429" w:rsidRDefault="00A81429" w:rsidP="00A81429">
      <w:pPr>
        <w:suppressAutoHyphens/>
        <w:ind w:firstLine="720"/>
        <w:jc w:val="both"/>
        <w:rPr>
          <w:lang w:eastAsia="ar-SA"/>
        </w:rPr>
      </w:pPr>
      <w:r w:rsidRPr="00A81429">
        <w:rPr>
          <w:lang w:eastAsia="ar-SA"/>
        </w:rPr>
        <w:t>28. Solīšana notiek pa vienam izsoles solim.</w:t>
      </w:r>
    </w:p>
    <w:p w:rsidR="00A81429" w:rsidRPr="00A81429" w:rsidRDefault="00A81429" w:rsidP="00A81429">
      <w:pPr>
        <w:suppressAutoHyphens/>
        <w:ind w:firstLine="720"/>
        <w:jc w:val="both"/>
        <w:rPr>
          <w:lang w:eastAsia="ar-SA"/>
        </w:rPr>
      </w:pPr>
      <w:r w:rsidRPr="00A81429">
        <w:rPr>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A81429" w:rsidRPr="00A81429" w:rsidRDefault="00A81429" w:rsidP="00A81429">
      <w:pPr>
        <w:suppressAutoHyphens/>
        <w:ind w:firstLine="720"/>
        <w:jc w:val="both"/>
        <w:rPr>
          <w:color w:val="FF0000"/>
          <w:lang w:eastAsia="ar-SA"/>
        </w:rPr>
      </w:pPr>
      <w:r w:rsidRPr="00A81429">
        <w:rPr>
          <w:lang w:eastAsia="ar-SA"/>
        </w:rPr>
        <w:t>30. Ja izsoles laikā neviens no solītājiem nepiedalās solīšanā, tad visiem izsoles dalībniekiem neatmaksā nodrošinājumu.</w:t>
      </w:r>
    </w:p>
    <w:p w:rsidR="00A81429" w:rsidRPr="00A81429" w:rsidRDefault="00A81429" w:rsidP="00A81429">
      <w:pPr>
        <w:suppressAutoHyphens/>
        <w:jc w:val="both"/>
        <w:rPr>
          <w:color w:val="FF0000"/>
          <w:lang w:eastAsia="ar-SA"/>
        </w:rPr>
      </w:pPr>
    </w:p>
    <w:p w:rsidR="00A81429" w:rsidRPr="00A81429" w:rsidRDefault="00A81429" w:rsidP="00A81429">
      <w:pPr>
        <w:suppressAutoHyphens/>
        <w:jc w:val="center"/>
        <w:rPr>
          <w:lang w:eastAsia="ar-SA"/>
        </w:rPr>
      </w:pPr>
      <w:r w:rsidRPr="00A81429">
        <w:rPr>
          <w:b/>
          <w:lang w:eastAsia="ar-SA"/>
        </w:rPr>
        <w:t>VI. Izsoles rezultāti</w:t>
      </w:r>
    </w:p>
    <w:p w:rsidR="00A81429" w:rsidRPr="00A81429" w:rsidRDefault="00A81429" w:rsidP="00A81429">
      <w:pPr>
        <w:suppressAutoHyphens/>
        <w:ind w:firstLine="720"/>
        <w:jc w:val="both"/>
        <w:rPr>
          <w:lang w:eastAsia="ar-SA"/>
        </w:rPr>
      </w:pPr>
      <w:r w:rsidRPr="00A81429">
        <w:rPr>
          <w:lang w:eastAsia="ar-SA"/>
        </w:rPr>
        <w:t>31. Par izsoles uzvarētāju kļūst tas dalībnieks, kurš ir nosolījis visaugstāko cenu.</w:t>
      </w:r>
    </w:p>
    <w:p w:rsidR="00A81429" w:rsidRPr="00A81429" w:rsidRDefault="00A81429" w:rsidP="00A81429">
      <w:pPr>
        <w:suppressAutoHyphens/>
        <w:ind w:firstLine="720"/>
        <w:jc w:val="both"/>
        <w:rPr>
          <w:lang w:eastAsia="ar-SA"/>
        </w:rPr>
      </w:pPr>
      <w:r w:rsidRPr="00A81429">
        <w:rPr>
          <w:lang w:eastAsia="ar-SA"/>
        </w:rPr>
        <w:t>32. Gadījumā, ja neviens no izsoles dalībniekiem nav pārsolījis sākumcenu, izsole atzīstama par nenotikušu.</w:t>
      </w:r>
    </w:p>
    <w:p w:rsidR="00A81429" w:rsidRPr="00A81429" w:rsidRDefault="00A81429" w:rsidP="00A81429">
      <w:pPr>
        <w:suppressAutoHyphens/>
        <w:ind w:firstLine="720"/>
        <w:jc w:val="both"/>
        <w:rPr>
          <w:lang w:eastAsia="ar-SA"/>
        </w:rPr>
      </w:pPr>
      <w:r w:rsidRPr="00A81429">
        <w:rPr>
          <w:lang w:eastAsia="ar-SA"/>
        </w:rPr>
        <w:t>33. Komisija apstiprina izsoles protokolu, par ko tiek paziņots izsoles uzvarētājam.</w:t>
      </w:r>
    </w:p>
    <w:p w:rsidR="00A81429" w:rsidRPr="00A81429" w:rsidRDefault="00A81429" w:rsidP="00A81429">
      <w:pPr>
        <w:suppressAutoHyphens/>
        <w:ind w:firstLine="720"/>
        <w:jc w:val="both"/>
        <w:rPr>
          <w:lang w:eastAsia="ar-SA"/>
        </w:rPr>
      </w:pPr>
      <w:r w:rsidRPr="00A81429">
        <w:rPr>
          <w:lang w:eastAsia="ar-SA"/>
        </w:rPr>
        <w:t>34. Izsoles uzvarētājam, atrēķinot samaksāto nodrošinājumu, nedēļas laikā no izsoles dienas, jāsamaksā piedāvātā summa par Autobusu pilnā apmērā.</w:t>
      </w:r>
    </w:p>
    <w:p w:rsidR="00A81429" w:rsidRPr="00A81429" w:rsidRDefault="00A81429" w:rsidP="00A81429">
      <w:pPr>
        <w:suppressAutoHyphens/>
        <w:ind w:firstLine="720"/>
        <w:jc w:val="both"/>
        <w:rPr>
          <w:lang w:eastAsia="ar-SA"/>
        </w:rPr>
      </w:pPr>
      <w:r w:rsidRPr="00A81429">
        <w:rPr>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A81429" w:rsidRPr="00A81429" w:rsidRDefault="00A81429" w:rsidP="00A81429">
      <w:pPr>
        <w:suppressAutoHyphens/>
        <w:ind w:firstLine="720"/>
        <w:jc w:val="both"/>
        <w:rPr>
          <w:lang w:eastAsia="ar-SA"/>
        </w:rPr>
      </w:pPr>
      <w:r w:rsidRPr="00A81429">
        <w:rPr>
          <w:lang w:eastAsia="ar-SA"/>
        </w:rPr>
        <w:t xml:space="preserve">36. Pēc 34.punktā noteiktā maksājuma samaksas izsoles rezultāti </w:t>
      </w:r>
      <w:r w:rsidRPr="00A81429">
        <w:rPr>
          <w:szCs w:val="20"/>
          <w:lang w:val="de-DE" w:eastAsia="ar-SA"/>
        </w:rPr>
        <w:t xml:space="preserve">30 (trīsdesmit) dienu laikā </w:t>
      </w:r>
      <w:r w:rsidRPr="00A81429">
        <w:rPr>
          <w:lang w:eastAsia="ar-SA"/>
        </w:rPr>
        <w:t xml:space="preserve"> tiek apstiprināti Tukuma novada Domes sēdē. </w:t>
      </w:r>
    </w:p>
    <w:p w:rsidR="00A81429" w:rsidRPr="00A81429" w:rsidRDefault="00A81429" w:rsidP="00A81429">
      <w:pPr>
        <w:suppressAutoHyphens/>
        <w:ind w:firstLine="720"/>
        <w:jc w:val="both"/>
        <w:rPr>
          <w:lang w:eastAsia="ar-SA"/>
        </w:rPr>
      </w:pPr>
      <w:r w:rsidRPr="00A81429">
        <w:rPr>
          <w:lang w:eastAsia="ar-SA"/>
        </w:rPr>
        <w:t xml:space="preserve">37. Pirkuma līgums ar izsoles uzvarētāju tiek noslēgts 30 (trīsdesmit) dienu laikā pēc izsoles rezultātu apstiprināšanas Domes sēdē. </w:t>
      </w:r>
    </w:p>
    <w:p w:rsidR="00A81429" w:rsidRPr="00A81429" w:rsidRDefault="00A81429" w:rsidP="00A81429">
      <w:pPr>
        <w:suppressAutoHyphens/>
        <w:ind w:firstLine="720"/>
        <w:jc w:val="both"/>
        <w:rPr>
          <w:lang w:eastAsia="ar-SA"/>
        </w:rPr>
      </w:pPr>
      <w:r w:rsidRPr="00A81429">
        <w:rPr>
          <w:lang w:eastAsia="ar-SA"/>
        </w:rPr>
        <w:t>38. Pēc Pirkuma līguma noslēgšanas, parakstot pieņemšanas un nodošanas aktu, Autobuss tiek nodots izsoles uzvarētājam īpašumā.</w:t>
      </w:r>
    </w:p>
    <w:p w:rsidR="00A81429" w:rsidRPr="00A81429" w:rsidRDefault="00A81429" w:rsidP="00A81429">
      <w:pPr>
        <w:suppressAutoHyphens/>
        <w:ind w:firstLine="720"/>
        <w:jc w:val="both"/>
        <w:rPr>
          <w:lang w:eastAsia="ar-SA"/>
        </w:rPr>
      </w:pPr>
      <w:r w:rsidRPr="00A81429">
        <w:rPr>
          <w:lang w:eastAsia="ar-SA"/>
        </w:rPr>
        <w:t>39. Īpašuma tiesības uz Autobusu izsoles uzvarētājam pāriet pēc visas Pirkuma līgumā noteiktās pirkuma maksas samaksas.</w:t>
      </w:r>
    </w:p>
    <w:p w:rsidR="00A81429" w:rsidRPr="00A81429" w:rsidRDefault="00A81429" w:rsidP="00A81429">
      <w:pPr>
        <w:suppressAutoHyphens/>
        <w:ind w:firstLine="720"/>
        <w:jc w:val="both"/>
        <w:rPr>
          <w:lang w:eastAsia="ar-SA"/>
        </w:rPr>
      </w:pPr>
      <w:r w:rsidRPr="00A81429">
        <w:rPr>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A81429" w:rsidRPr="00A81429" w:rsidRDefault="00A81429" w:rsidP="00A81429">
      <w:pPr>
        <w:suppressAutoHyphens/>
        <w:ind w:firstLine="720"/>
        <w:jc w:val="both"/>
        <w:rPr>
          <w:lang w:eastAsia="ar-SA"/>
        </w:rPr>
      </w:pPr>
      <w:r w:rsidRPr="00A81429">
        <w:rPr>
          <w:lang w:eastAsia="ar-SA"/>
        </w:rPr>
        <w:t xml:space="preserve">41. Pircējam, kurš nosolījis nākamo augstāko cenu, ir tiesības divu nedēļu laikā no paziņojuma saņemšanas dienas paziņot izsoles rīkotājam par Autobusa pirkšanu. </w:t>
      </w:r>
    </w:p>
    <w:p w:rsidR="00A81429" w:rsidRPr="00A81429" w:rsidRDefault="00A81429" w:rsidP="00A81429">
      <w:pPr>
        <w:suppressAutoHyphens/>
        <w:ind w:firstLine="720"/>
        <w:jc w:val="both"/>
        <w:rPr>
          <w:lang w:eastAsia="ar-SA"/>
        </w:rPr>
      </w:pPr>
      <w:r w:rsidRPr="00A81429">
        <w:rPr>
          <w:lang w:eastAsia="ar-SA"/>
        </w:rPr>
        <w:t xml:space="preserve">42. Gadījumā, ja arī nākamais izsoles dalībnieks neizmanto viņam 40.punktā piešķirtās tiesības, izsole atzīstama par nenotikušu. </w:t>
      </w:r>
    </w:p>
    <w:p w:rsidR="00A81429" w:rsidRPr="00A81429" w:rsidRDefault="00A81429" w:rsidP="00A81429">
      <w:pPr>
        <w:suppressAutoHyphens/>
        <w:ind w:firstLine="720"/>
        <w:jc w:val="both"/>
        <w:rPr>
          <w:lang w:eastAsia="ar-SA"/>
        </w:rPr>
      </w:pPr>
      <w:r w:rsidRPr="00A81429">
        <w:rPr>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A81429" w:rsidRPr="00A81429" w:rsidRDefault="00A81429" w:rsidP="00A81429">
      <w:pPr>
        <w:suppressAutoHyphens/>
        <w:ind w:firstLine="720"/>
        <w:jc w:val="both"/>
        <w:rPr>
          <w:lang w:eastAsia="ar-SA"/>
        </w:rPr>
      </w:pPr>
      <w:r w:rsidRPr="00A81429">
        <w:rPr>
          <w:lang w:eastAsia="ar-SA"/>
        </w:rPr>
        <w:t xml:space="preserve">Izsoles dalībnieki samaksāto dalības maksu atpakaļ nesaņem. </w:t>
      </w:r>
    </w:p>
    <w:p w:rsidR="00A81429" w:rsidRPr="00A81429" w:rsidRDefault="00A81429" w:rsidP="00A81429">
      <w:pPr>
        <w:suppressAutoHyphens/>
        <w:jc w:val="both"/>
        <w:rPr>
          <w:lang w:eastAsia="ar-SA"/>
        </w:rPr>
      </w:pPr>
    </w:p>
    <w:p w:rsidR="00A81429" w:rsidRPr="00A81429" w:rsidRDefault="00A81429" w:rsidP="00A81429">
      <w:pPr>
        <w:suppressAutoHyphens/>
        <w:jc w:val="center"/>
        <w:rPr>
          <w:lang w:eastAsia="ar-SA"/>
        </w:rPr>
      </w:pPr>
      <w:r w:rsidRPr="00A81429">
        <w:rPr>
          <w:b/>
          <w:lang w:eastAsia="ar-SA"/>
        </w:rPr>
        <w:t>VIII. Noslēguma jautājums</w:t>
      </w:r>
    </w:p>
    <w:p w:rsidR="00A81429" w:rsidRPr="00A81429" w:rsidRDefault="00A81429" w:rsidP="00A81429">
      <w:pPr>
        <w:suppressAutoHyphens/>
        <w:ind w:firstLine="720"/>
        <w:jc w:val="both"/>
        <w:rPr>
          <w:sz w:val="22"/>
          <w:szCs w:val="22"/>
          <w:lang w:eastAsia="ar-SA"/>
        </w:rPr>
      </w:pPr>
      <w:r w:rsidRPr="00A81429">
        <w:rPr>
          <w:lang w:eastAsia="ar-SA"/>
        </w:rPr>
        <w:t>44. Sūdzības par Komisijas darbībām iesniedzamas Tukuma novada Domē līdz izsoles rezultātu apstiprināšanas dienai.</w:t>
      </w:r>
      <w:r w:rsidRPr="00A81429">
        <w:rPr>
          <w:b/>
          <w:lang w:eastAsia="ar-SA"/>
        </w:rPr>
        <w:t xml:space="preserve"> </w:t>
      </w:r>
      <w:r w:rsidRPr="00A81429">
        <w:rPr>
          <w:lang w:eastAsia="ar-SA"/>
        </w:rPr>
        <w:t xml:space="preserve">  </w:t>
      </w:r>
    </w:p>
    <w:p w:rsidR="00A81429" w:rsidRPr="00A81429" w:rsidRDefault="00A81429" w:rsidP="00A81429">
      <w:pPr>
        <w:shd w:val="clear" w:color="auto" w:fill="FFFFFF"/>
        <w:tabs>
          <w:tab w:val="left" w:leader="underscore" w:pos="8146"/>
          <w:tab w:val="left" w:leader="underscore" w:pos="8880"/>
        </w:tabs>
        <w:suppressAutoHyphens/>
        <w:rPr>
          <w:lang w:eastAsia="ar-SA"/>
        </w:rPr>
      </w:pPr>
    </w:p>
    <w:p w:rsidR="00A81429" w:rsidRPr="00A81429" w:rsidRDefault="00A81429" w:rsidP="00A81429">
      <w:pPr>
        <w:shd w:val="clear" w:color="auto" w:fill="FFFFFF"/>
        <w:tabs>
          <w:tab w:val="left" w:leader="underscore" w:pos="8146"/>
          <w:tab w:val="left" w:leader="underscore" w:pos="8880"/>
        </w:tabs>
        <w:suppressAutoHyphens/>
        <w:rPr>
          <w:lang w:eastAsia="ar-SA"/>
        </w:rPr>
      </w:pPr>
    </w:p>
    <w:p w:rsidR="00A81429" w:rsidRPr="00A81429" w:rsidRDefault="00A81429" w:rsidP="00A81429">
      <w:pPr>
        <w:ind w:left="5760" w:right="-82"/>
        <w:jc w:val="right"/>
        <w:rPr>
          <w:sz w:val="20"/>
          <w:szCs w:val="20"/>
        </w:rPr>
      </w:pPr>
    </w:p>
    <w:p w:rsidR="00993618" w:rsidRPr="00993618" w:rsidRDefault="00993618" w:rsidP="00993618">
      <w:pPr>
        <w:jc w:val="both"/>
        <w:rPr>
          <w:rFonts w:cs="Courier New"/>
          <w:lang w:bidi="lo-LA"/>
        </w:rPr>
      </w:pPr>
    </w:p>
    <w:p w:rsidR="00993618" w:rsidRPr="00993618" w:rsidRDefault="00993618" w:rsidP="00993618">
      <w:pPr>
        <w:spacing w:after="200" w:line="276" w:lineRule="auto"/>
        <w:rPr>
          <w:rFonts w:ascii="Calibri" w:eastAsia="Calibri" w:hAnsi="Calibri"/>
          <w:sz w:val="22"/>
          <w:szCs w:val="22"/>
          <w:lang w:eastAsia="en-US"/>
        </w:rPr>
      </w:pPr>
    </w:p>
    <w:p w:rsidR="00993618" w:rsidRPr="00993618" w:rsidRDefault="00993618" w:rsidP="00993618">
      <w:pPr>
        <w:spacing w:after="200" w:line="276" w:lineRule="auto"/>
        <w:rPr>
          <w:rFonts w:ascii="Calibri" w:eastAsia="Calibri" w:hAnsi="Calibri"/>
          <w:sz w:val="22"/>
          <w:szCs w:val="22"/>
          <w:lang w:eastAsia="en-US"/>
        </w:rPr>
      </w:pPr>
    </w:p>
    <w:p w:rsidR="00993618" w:rsidRPr="00877047" w:rsidRDefault="00993618" w:rsidP="00877047">
      <w:pPr>
        <w:jc w:val="both"/>
        <w:rPr>
          <w:sz w:val="20"/>
          <w:szCs w:val="20"/>
        </w:rPr>
      </w:pPr>
    </w:p>
    <w:p w:rsidR="00877047" w:rsidRPr="00877047" w:rsidRDefault="00877047" w:rsidP="00510541">
      <w:pPr>
        <w:jc w:val="both"/>
        <w:rPr>
          <w:sz w:val="20"/>
          <w:szCs w:val="20"/>
        </w:rPr>
      </w:pPr>
    </w:p>
    <w:sectPr w:rsidR="00877047" w:rsidRPr="00877047" w:rsidSect="0022150E">
      <w:footerReference w:type="default" r:id="rId77"/>
      <w:pgSz w:w="12240" w:h="15840"/>
      <w:pgMar w:top="1134" w:right="5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D13" w:rsidRDefault="00137D13" w:rsidP="00C4637D">
      <w:r>
        <w:separator/>
      </w:r>
    </w:p>
  </w:endnote>
  <w:endnote w:type="continuationSeparator" w:id="0">
    <w:p w:rsidR="00137D13" w:rsidRDefault="00137D13" w:rsidP="00C4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utiger Next LT W1G">
    <w:altName w:val="Arial"/>
    <w:panose1 w:val="00000000000000000000"/>
    <w:charset w:val="00"/>
    <w:family w:val="swiss"/>
    <w:notTrueType/>
    <w:pitch w:val="default"/>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CF6" w:rsidRPr="009911A1" w:rsidRDefault="00294CF6">
    <w:pPr>
      <w:pStyle w:val="Footer"/>
      <w:jc w:val="center"/>
      <w:rPr>
        <w:sz w:val="12"/>
        <w:szCs w:val="12"/>
      </w:rPr>
    </w:pPr>
    <w:r>
      <w:rPr>
        <w:sz w:val="12"/>
        <w:szCs w:val="12"/>
      </w:rPr>
      <w:t>Nd16</w:t>
    </w:r>
    <w:r w:rsidRPr="009911A1">
      <w:rPr>
        <w:sz w:val="12"/>
        <w:szCs w:val="12"/>
      </w:rPr>
      <w:t>-16</w:t>
    </w:r>
  </w:p>
  <w:p w:rsidR="00294CF6" w:rsidRPr="009911A1" w:rsidRDefault="00294CF6">
    <w:pPr>
      <w:pStyle w:val="Footer"/>
      <w:jc w:val="center"/>
      <w:rPr>
        <w:sz w:val="12"/>
        <w:szCs w:val="12"/>
      </w:rPr>
    </w:pPr>
    <w:sdt>
      <w:sdtPr>
        <w:rPr>
          <w:sz w:val="12"/>
          <w:szCs w:val="12"/>
        </w:rPr>
        <w:id w:val="-874394329"/>
        <w:docPartObj>
          <w:docPartGallery w:val="Page Numbers (Bottom of Page)"/>
          <w:docPartUnique/>
        </w:docPartObj>
      </w:sdtPr>
      <w:sdtEndPr>
        <w:rPr>
          <w:noProof/>
        </w:rPr>
      </w:sdtEndPr>
      <w:sdtContent>
        <w:r w:rsidRPr="009911A1">
          <w:rPr>
            <w:sz w:val="12"/>
            <w:szCs w:val="12"/>
          </w:rPr>
          <w:fldChar w:fldCharType="begin"/>
        </w:r>
        <w:r w:rsidRPr="009911A1">
          <w:rPr>
            <w:sz w:val="12"/>
            <w:szCs w:val="12"/>
          </w:rPr>
          <w:instrText xml:space="preserve"> PAGE   \* MERGEFORMAT </w:instrText>
        </w:r>
        <w:r w:rsidRPr="009911A1">
          <w:rPr>
            <w:sz w:val="12"/>
            <w:szCs w:val="12"/>
          </w:rPr>
          <w:fldChar w:fldCharType="separate"/>
        </w:r>
        <w:r w:rsidR="00651F73">
          <w:rPr>
            <w:noProof/>
            <w:sz w:val="12"/>
            <w:szCs w:val="12"/>
          </w:rPr>
          <w:t>4</w:t>
        </w:r>
        <w:r w:rsidRPr="009911A1">
          <w:rPr>
            <w:noProof/>
            <w:sz w:val="12"/>
            <w:szCs w:val="12"/>
          </w:rPr>
          <w:fldChar w:fldCharType="end"/>
        </w:r>
      </w:sdtContent>
    </w:sdt>
  </w:p>
  <w:p w:rsidR="00294CF6" w:rsidRDefault="00294C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CF6" w:rsidRPr="00C4637D" w:rsidRDefault="00294CF6">
    <w:pPr>
      <w:pStyle w:val="Footer"/>
      <w:jc w:val="center"/>
      <w:rPr>
        <w:sz w:val="12"/>
        <w:szCs w:val="12"/>
      </w:rPr>
    </w:pPr>
    <w:r w:rsidRPr="00C4637D">
      <w:rPr>
        <w:sz w:val="12"/>
        <w:szCs w:val="12"/>
      </w:rPr>
      <w:t>Nd15-16</w:t>
    </w:r>
  </w:p>
  <w:p w:rsidR="00294CF6" w:rsidRPr="00C4637D" w:rsidRDefault="00294CF6">
    <w:pPr>
      <w:pStyle w:val="Footer"/>
      <w:jc w:val="center"/>
      <w:rPr>
        <w:sz w:val="12"/>
        <w:szCs w:val="12"/>
      </w:rPr>
    </w:pPr>
    <w:sdt>
      <w:sdtPr>
        <w:rPr>
          <w:sz w:val="12"/>
          <w:szCs w:val="12"/>
        </w:rPr>
        <w:id w:val="-325986474"/>
        <w:docPartObj>
          <w:docPartGallery w:val="Page Numbers (Bottom of Page)"/>
          <w:docPartUnique/>
        </w:docPartObj>
      </w:sdtPr>
      <w:sdtEndPr>
        <w:rPr>
          <w:noProof/>
        </w:rPr>
      </w:sdtEndPr>
      <w:sdtContent>
        <w:r w:rsidRPr="00C4637D">
          <w:rPr>
            <w:sz w:val="12"/>
            <w:szCs w:val="12"/>
          </w:rPr>
          <w:fldChar w:fldCharType="begin"/>
        </w:r>
        <w:r w:rsidRPr="00C4637D">
          <w:rPr>
            <w:sz w:val="12"/>
            <w:szCs w:val="12"/>
          </w:rPr>
          <w:instrText xml:space="preserve"> PAGE   \* MERGEFORMAT </w:instrText>
        </w:r>
        <w:r w:rsidRPr="00C4637D">
          <w:rPr>
            <w:sz w:val="12"/>
            <w:szCs w:val="12"/>
          </w:rPr>
          <w:fldChar w:fldCharType="separate"/>
        </w:r>
        <w:r w:rsidR="00651F73">
          <w:rPr>
            <w:noProof/>
            <w:sz w:val="12"/>
            <w:szCs w:val="12"/>
          </w:rPr>
          <w:t>178</w:t>
        </w:r>
        <w:r w:rsidRPr="00C4637D">
          <w:rPr>
            <w:noProof/>
            <w:sz w:val="12"/>
            <w:szCs w:val="12"/>
          </w:rPr>
          <w:fldChar w:fldCharType="end"/>
        </w:r>
      </w:sdtContent>
    </w:sdt>
  </w:p>
  <w:p w:rsidR="00294CF6" w:rsidRDefault="00294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D13" w:rsidRDefault="00137D13" w:rsidP="00C4637D">
      <w:r>
        <w:separator/>
      </w:r>
    </w:p>
  </w:footnote>
  <w:footnote w:type="continuationSeparator" w:id="0">
    <w:p w:rsidR="00137D13" w:rsidRDefault="00137D13" w:rsidP="00C46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FE05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3476A"/>
    <w:multiLevelType w:val="hybridMultilevel"/>
    <w:tmpl w:val="C9E290D8"/>
    <w:lvl w:ilvl="0" w:tplc="0426000F">
      <w:start w:val="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D257AE"/>
    <w:multiLevelType w:val="hybridMultilevel"/>
    <w:tmpl w:val="BB96DFBA"/>
    <w:lvl w:ilvl="0" w:tplc="7D4EB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0F7835"/>
    <w:multiLevelType w:val="multilevel"/>
    <w:tmpl w:val="0426001F"/>
    <w:styleLink w:val="Style3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F903950"/>
    <w:multiLevelType w:val="hybridMultilevel"/>
    <w:tmpl w:val="4E0C7A44"/>
    <w:lvl w:ilvl="0" w:tplc="AB02E67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9E7AFA"/>
    <w:multiLevelType w:val="multilevel"/>
    <w:tmpl w:val="505E895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68051F2"/>
    <w:multiLevelType w:val="hybridMultilevel"/>
    <w:tmpl w:val="D9B6CE96"/>
    <w:lvl w:ilvl="0" w:tplc="B6C8C0FA">
      <w:start w:val="25"/>
      <w:numFmt w:val="decimal"/>
      <w:lvlText w:val="%1."/>
      <w:lvlJc w:val="left"/>
      <w:pPr>
        <w:ind w:left="0" w:firstLine="72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24643D"/>
    <w:multiLevelType w:val="hybridMultilevel"/>
    <w:tmpl w:val="EEDAE950"/>
    <w:lvl w:ilvl="0" w:tplc="97DC558A">
      <w:start w:val="58"/>
      <w:numFmt w:val="bullet"/>
      <w:lvlText w:val="-"/>
      <w:lvlJc w:val="left"/>
      <w:pPr>
        <w:ind w:left="6597" w:hanging="360"/>
      </w:pPr>
      <w:rPr>
        <w:rFonts w:ascii="Calibri" w:eastAsia="Times New Roman" w:hAnsi="Calibri" w:cstheme="minorBidi" w:hint="default"/>
      </w:rPr>
    </w:lvl>
    <w:lvl w:ilvl="1" w:tplc="04260003" w:tentative="1">
      <w:start w:val="1"/>
      <w:numFmt w:val="bullet"/>
      <w:lvlText w:val="o"/>
      <w:lvlJc w:val="left"/>
      <w:pPr>
        <w:ind w:left="7317" w:hanging="360"/>
      </w:pPr>
      <w:rPr>
        <w:rFonts w:ascii="Courier New" w:hAnsi="Courier New" w:cs="Courier New" w:hint="default"/>
      </w:rPr>
    </w:lvl>
    <w:lvl w:ilvl="2" w:tplc="04260005" w:tentative="1">
      <w:start w:val="1"/>
      <w:numFmt w:val="bullet"/>
      <w:lvlText w:val=""/>
      <w:lvlJc w:val="left"/>
      <w:pPr>
        <w:ind w:left="8037" w:hanging="360"/>
      </w:pPr>
      <w:rPr>
        <w:rFonts w:ascii="Wingdings" w:hAnsi="Wingdings" w:hint="default"/>
      </w:rPr>
    </w:lvl>
    <w:lvl w:ilvl="3" w:tplc="04260001" w:tentative="1">
      <w:start w:val="1"/>
      <w:numFmt w:val="bullet"/>
      <w:lvlText w:val=""/>
      <w:lvlJc w:val="left"/>
      <w:pPr>
        <w:ind w:left="8757" w:hanging="360"/>
      </w:pPr>
      <w:rPr>
        <w:rFonts w:ascii="Symbol" w:hAnsi="Symbol" w:hint="default"/>
      </w:rPr>
    </w:lvl>
    <w:lvl w:ilvl="4" w:tplc="04260003" w:tentative="1">
      <w:start w:val="1"/>
      <w:numFmt w:val="bullet"/>
      <w:lvlText w:val="o"/>
      <w:lvlJc w:val="left"/>
      <w:pPr>
        <w:ind w:left="9477" w:hanging="360"/>
      </w:pPr>
      <w:rPr>
        <w:rFonts w:ascii="Courier New" w:hAnsi="Courier New" w:cs="Courier New" w:hint="default"/>
      </w:rPr>
    </w:lvl>
    <w:lvl w:ilvl="5" w:tplc="04260005" w:tentative="1">
      <w:start w:val="1"/>
      <w:numFmt w:val="bullet"/>
      <w:lvlText w:val=""/>
      <w:lvlJc w:val="left"/>
      <w:pPr>
        <w:ind w:left="10197" w:hanging="360"/>
      </w:pPr>
      <w:rPr>
        <w:rFonts w:ascii="Wingdings" w:hAnsi="Wingdings" w:hint="default"/>
      </w:rPr>
    </w:lvl>
    <w:lvl w:ilvl="6" w:tplc="04260001" w:tentative="1">
      <w:start w:val="1"/>
      <w:numFmt w:val="bullet"/>
      <w:lvlText w:val=""/>
      <w:lvlJc w:val="left"/>
      <w:pPr>
        <w:ind w:left="10917" w:hanging="360"/>
      </w:pPr>
      <w:rPr>
        <w:rFonts w:ascii="Symbol" w:hAnsi="Symbol" w:hint="default"/>
      </w:rPr>
    </w:lvl>
    <w:lvl w:ilvl="7" w:tplc="04260003" w:tentative="1">
      <w:start w:val="1"/>
      <w:numFmt w:val="bullet"/>
      <w:lvlText w:val="o"/>
      <w:lvlJc w:val="left"/>
      <w:pPr>
        <w:ind w:left="11637" w:hanging="360"/>
      </w:pPr>
      <w:rPr>
        <w:rFonts w:ascii="Courier New" w:hAnsi="Courier New" w:cs="Courier New" w:hint="default"/>
      </w:rPr>
    </w:lvl>
    <w:lvl w:ilvl="8" w:tplc="04260005" w:tentative="1">
      <w:start w:val="1"/>
      <w:numFmt w:val="bullet"/>
      <w:lvlText w:val=""/>
      <w:lvlJc w:val="left"/>
      <w:pPr>
        <w:ind w:left="12357" w:hanging="360"/>
      </w:pPr>
      <w:rPr>
        <w:rFonts w:ascii="Wingdings" w:hAnsi="Wingdings" w:hint="default"/>
      </w:rPr>
    </w:lvl>
  </w:abstractNum>
  <w:abstractNum w:abstractNumId="9" w15:restartNumberingAfterBreak="0">
    <w:nsid w:val="18DB2D95"/>
    <w:multiLevelType w:val="hybridMultilevel"/>
    <w:tmpl w:val="AD1EC81E"/>
    <w:lvl w:ilvl="0" w:tplc="AE8CC4E0">
      <w:start w:val="1"/>
      <w:numFmt w:val="decimal"/>
      <w:lvlText w:val="%1."/>
      <w:lvlJc w:val="left"/>
      <w:pPr>
        <w:ind w:left="107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1C4CF0"/>
    <w:multiLevelType w:val="hybridMultilevel"/>
    <w:tmpl w:val="8D4AE3F4"/>
    <w:lvl w:ilvl="0" w:tplc="63121814">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5C4279"/>
    <w:multiLevelType w:val="hybridMultilevel"/>
    <w:tmpl w:val="5BBCD482"/>
    <w:lvl w:ilvl="0" w:tplc="8BCA4708">
      <w:start w:val="2"/>
      <w:numFmt w:val="bullet"/>
      <w:lvlText w:val="-"/>
      <w:lvlJc w:val="left"/>
      <w:pPr>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15:restartNumberingAfterBreak="0">
    <w:nsid w:val="23D90678"/>
    <w:multiLevelType w:val="hybridMultilevel"/>
    <w:tmpl w:val="53AC5678"/>
    <w:lvl w:ilvl="0" w:tplc="DA1A9B2C">
      <w:start w:val="1"/>
      <w:numFmt w:val="decimal"/>
      <w:lvlText w:val="%1)"/>
      <w:lvlJc w:val="left"/>
      <w:pPr>
        <w:tabs>
          <w:tab w:val="num" w:pos="1830"/>
        </w:tabs>
        <w:ind w:left="1830" w:hanging="1110"/>
      </w:pPr>
    </w:lvl>
    <w:lvl w:ilvl="1" w:tplc="04260019">
      <w:start w:val="1"/>
      <w:numFmt w:val="lowerLetter"/>
      <w:lvlText w:val="%2."/>
      <w:lvlJc w:val="left"/>
      <w:pPr>
        <w:tabs>
          <w:tab w:val="num" w:pos="1800"/>
        </w:tabs>
        <w:ind w:left="1800" w:hanging="360"/>
      </w:pPr>
    </w:lvl>
    <w:lvl w:ilvl="2" w:tplc="04260001">
      <w:start w:val="1"/>
      <w:numFmt w:val="bullet"/>
      <w:lvlText w:val=""/>
      <w:lvlJc w:val="left"/>
      <w:pPr>
        <w:tabs>
          <w:tab w:val="num" w:pos="2700"/>
        </w:tabs>
        <w:ind w:left="2700" w:hanging="360"/>
      </w:pPr>
      <w:rPr>
        <w:rFonts w:ascii="Symbol" w:hAnsi="Symbol" w:hint="default"/>
      </w:r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4" w15:restartNumberingAfterBreak="0">
    <w:nsid w:val="2431152E"/>
    <w:multiLevelType w:val="hybridMultilevel"/>
    <w:tmpl w:val="99EC58DA"/>
    <w:lvl w:ilvl="0" w:tplc="1CAC331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D47708"/>
    <w:multiLevelType w:val="multilevel"/>
    <w:tmpl w:val="8C1C7E16"/>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9D74D27"/>
    <w:multiLevelType w:val="hybridMultilevel"/>
    <w:tmpl w:val="0818FAEC"/>
    <w:lvl w:ilvl="0" w:tplc="0CC2C79A">
      <w:start w:val="58"/>
      <w:numFmt w:val="bullet"/>
      <w:lvlText w:val="-"/>
      <w:lvlJc w:val="left"/>
      <w:pPr>
        <w:ind w:left="6739" w:hanging="360"/>
      </w:pPr>
      <w:rPr>
        <w:rFonts w:ascii="Times New Roman" w:eastAsia="Times New Roman" w:hAnsi="Times New Roman" w:cs="Times New Roman" w:hint="default"/>
      </w:rPr>
    </w:lvl>
    <w:lvl w:ilvl="1" w:tplc="04260003" w:tentative="1">
      <w:start w:val="1"/>
      <w:numFmt w:val="bullet"/>
      <w:lvlText w:val="o"/>
      <w:lvlJc w:val="left"/>
      <w:pPr>
        <w:ind w:left="7459" w:hanging="360"/>
      </w:pPr>
      <w:rPr>
        <w:rFonts w:ascii="Courier New" w:hAnsi="Courier New" w:cs="Courier New" w:hint="default"/>
      </w:rPr>
    </w:lvl>
    <w:lvl w:ilvl="2" w:tplc="04260005" w:tentative="1">
      <w:start w:val="1"/>
      <w:numFmt w:val="bullet"/>
      <w:lvlText w:val=""/>
      <w:lvlJc w:val="left"/>
      <w:pPr>
        <w:ind w:left="8179" w:hanging="360"/>
      </w:pPr>
      <w:rPr>
        <w:rFonts w:ascii="Wingdings" w:hAnsi="Wingdings" w:hint="default"/>
      </w:rPr>
    </w:lvl>
    <w:lvl w:ilvl="3" w:tplc="04260001" w:tentative="1">
      <w:start w:val="1"/>
      <w:numFmt w:val="bullet"/>
      <w:lvlText w:val=""/>
      <w:lvlJc w:val="left"/>
      <w:pPr>
        <w:ind w:left="8899" w:hanging="360"/>
      </w:pPr>
      <w:rPr>
        <w:rFonts w:ascii="Symbol" w:hAnsi="Symbol" w:hint="default"/>
      </w:rPr>
    </w:lvl>
    <w:lvl w:ilvl="4" w:tplc="04260003" w:tentative="1">
      <w:start w:val="1"/>
      <w:numFmt w:val="bullet"/>
      <w:lvlText w:val="o"/>
      <w:lvlJc w:val="left"/>
      <w:pPr>
        <w:ind w:left="9619" w:hanging="360"/>
      </w:pPr>
      <w:rPr>
        <w:rFonts w:ascii="Courier New" w:hAnsi="Courier New" w:cs="Courier New" w:hint="default"/>
      </w:rPr>
    </w:lvl>
    <w:lvl w:ilvl="5" w:tplc="04260005" w:tentative="1">
      <w:start w:val="1"/>
      <w:numFmt w:val="bullet"/>
      <w:lvlText w:val=""/>
      <w:lvlJc w:val="left"/>
      <w:pPr>
        <w:ind w:left="10339" w:hanging="360"/>
      </w:pPr>
      <w:rPr>
        <w:rFonts w:ascii="Wingdings" w:hAnsi="Wingdings" w:hint="default"/>
      </w:rPr>
    </w:lvl>
    <w:lvl w:ilvl="6" w:tplc="04260001" w:tentative="1">
      <w:start w:val="1"/>
      <w:numFmt w:val="bullet"/>
      <w:lvlText w:val=""/>
      <w:lvlJc w:val="left"/>
      <w:pPr>
        <w:ind w:left="11059" w:hanging="360"/>
      </w:pPr>
      <w:rPr>
        <w:rFonts w:ascii="Symbol" w:hAnsi="Symbol" w:hint="default"/>
      </w:rPr>
    </w:lvl>
    <w:lvl w:ilvl="7" w:tplc="04260003" w:tentative="1">
      <w:start w:val="1"/>
      <w:numFmt w:val="bullet"/>
      <w:lvlText w:val="o"/>
      <w:lvlJc w:val="left"/>
      <w:pPr>
        <w:ind w:left="11779" w:hanging="360"/>
      </w:pPr>
      <w:rPr>
        <w:rFonts w:ascii="Courier New" w:hAnsi="Courier New" w:cs="Courier New" w:hint="default"/>
      </w:rPr>
    </w:lvl>
    <w:lvl w:ilvl="8" w:tplc="04260005" w:tentative="1">
      <w:start w:val="1"/>
      <w:numFmt w:val="bullet"/>
      <w:lvlText w:val=""/>
      <w:lvlJc w:val="left"/>
      <w:pPr>
        <w:ind w:left="12499" w:hanging="360"/>
      </w:pPr>
      <w:rPr>
        <w:rFonts w:ascii="Wingdings" w:hAnsi="Wingdings" w:hint="default"/>
      </w:rPr>
    </w:lvl>
  </w:abstractNum>
  <w:abstractNum w:abstractNumId="17" w15:restartNumberingAfterBreak="0">
    <w:nsid w:val="2DFD7D2F"/>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E13403F"/>
    <w:multiLevelType w:val="hybridMultilevel"/>
    <w:tmpl w:val="FA5073DA"/>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2EC86609"/>
    <w:multiLevelType w:val="hybridMultilevel"/>
    <w:tmpl w:val="CF880C64"/>
    <w:lvl w:ilvl="0" w:tplc="D85E480E">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0" w15:restartNumberingAfterBreak="0">
    <w:nsid w:val="342476BB"/>
    <w:multiLevelType w:val="hybridMultilevel"/>
    <w:tmpl w:val="AF3410DA"/>
    <w:lvl w:ilvl="0" w:tplc="15BC26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6940CD8"/>
    <w:multiLevelType w:val="hybridMultilevel"/>
    <w:tmpl w:val="C4EE7F98"/>
    <w:lvl w:ilvl="0" w:tplc="CDE68480">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9BB6B76"/>
    <w:multiLevelType w:val="hybridMultilevel"/>
    <w:tmpl w:val="7F6CC002"/>
    <w:lvl w:ilvl="0" w:tplc="5D969B76">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C3D397D"/>
    <w:multiLevelType w:val="hybridMultilevel"/>
    <w:tmpl w:val="1ECE3AC2"/>
    <w:lvl w:ilvl="0" w:tplc="89CCFC5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E3C51BC"/>
    <w:multiLevelType w:val="hybridMultilevel"/>
    <w:tmpl w:val="45A412E2"/>
    <w:lvl w:ilvl="0" w:tplc="FF16A47A">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5" w15:restartNumberingAfterBreak="0">
    <w:nsid w:val="3F5D2301"/>
    <w:multiLevelType w:val="multilevel"/>
    <w:tmpl w:val="1D989604"/>
    <w:lvl w:ilvl="0">
      <w:start w:val="1"/>
      <w:numFmt w:val="decimal"/>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A27286"/>
    <w:multiLevelType w:val="multilevel"/>
    <w:tmpl w:val="05F4D418"/>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0CA5928"/>
    <w:multiLevelType w:val="hybridMultilevel"/>
    <w:tmpl w:val="07F47CB0"/>
    <w:lvl w:ilvl="0" w:tplc="37286CD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FB76FB"/>
    <w:multiLevelType w:val="multilevel"/>
    <w:tmpl w:val="0426001F"/>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3171543"/>
    <w:multiLevelType w:val="hybridMultilevel"/>
    <w:tmpl w:val="3C7020C0"/>
    <w:lvl w:ilvl="0" w:tplc="D0D051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3184270"/>
    <w:multiLevelType w:val="hybridMultilevel"/>
    <w:tmpl w:val="61B82432"/>
    <w:lvl w:ilvl="0" w:tplc="E3ACD49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44A64EC9"/>
    <w:multiLevelType w:val="hybridMultilevel"/>
    <w:tmpl w:val="4E08EA82"/>
    <w:lvl w:ilvl="0" w:tplc="AD4EF9BC">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2" w15:restartNumberingAfterBreak="0">
    <w:nsid w:val="491A2F02"/>
    <w:multiLevelType w:val="multilevel"/>
    <w:tmpl w:val="08005CE8"/>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4E1B3576"/>
    <w:multiLevelType w:val="hybridMultilevel"/>
    <w:tmpl w:val="C896E030"/>
    <w:lvl w:ilvl="0" w:tplc="A852C5F4">
      <w:numFmt w:val="bullet"/>
      <w:lvlText w:val="-"/>
      <w:lvlJc w:val="left"/>
      <w:pPr>
        <w:ind w:left="928" w:hanging="360"/>
      </w:pPr>
      <w:rPr>
        <w:rFonts w:ascii="Times New Roman" w:eastAsia="Times New Roman"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34" w15:restartNumberingAfterBreak="0">
    <w:nsid w:val="4F524F93"/>
    <w:multiLevelType w:val="hybridMultilevel"/>
    <w:tmpl w:val="F0F69C82"/>
    <w:lvl w:ilvl="0" w:tplc="A138742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5"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0F80733"/>
    <w:multiLevelType w:val="multilevel"/>
    <w:tmpl w:val="D1EA74B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2A30951"/>
    <w:multiLevelType w:val="hybridMultilevel"/>
    <w:tmpl w:val="922ABCE0"/>
    <w:styleLink w:val="Style36"/>
    <w:lvl w:ilvl="0" w:tplc="5788606E">
      <w:start w:val="1"/>
      <w:numFmt w:val="decimal"/>
      <w:lvlText w:val="%1."/>
      <w:lvlJc w:val="left"/>
      <w:pPr>
        <w:ind w:left="1211" w:hanging="360"/>
      </w:pPr>
      <w:rPr>
        <w:rFonts w:ascii="Times New Roman" w:eastAsia="Times New Roman" w:hAnsi="Times New Roman"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8" w15:restartNumberingAfterBreak="0">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AB059BB"/>
    <w:multiLevelType w:val="hybridMultilevel"/>
    <w:tmpl w:val="D4BE267E"/>
    <w:lvl w:ilvl="0" w:tplc="19EE05E0">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5CC377B8"/>
    <w:multiLevelType w:val="hybridMultilevel"/>
    <w:tmpl w:val="936644CA"/>
    <w:lvl w:ilvl="0" w:tplc="845677BA">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F050EF6"/>
    <w:multiLevelType w:val="hybridMultilevel"/>
    <w:tmpl w:val="68E69C08"/>
    <w:lvl w:ilvl="0" w:tplc="0426000F">
      <w:start w:val="25"/>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1B3626E"/>
    <w:multiLevelType w:val="hybridMultilevel"/>
    <w:tmpl w:val="7B001364"/>
    <w:lvl w:ilvl="0" w:tplc="70B436EC">
      <w:numFmt w:val="bullet"/>
      <w:lvlText w:val="-"/>
      <w:lvlJc w:val="left"/>
      <w:pPr>
        <w:ind w:left="720" w:hanging="360"/>
      </w:pPr>
      <w:rPr>
        <w:rFonts w:ascii="Times New Roman" w:eastAsia="Calibr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3" w15:restartNumberingAfterBreak="0">
    <w:nsid w:val="72E22ABE"/>
    <w:multiLevelType w:val="hybridMultilevel"/>
    <w:tmpl w:val="36B8782E"/>
    <w:lvl w:ilvl="0" w:tplc="2AE644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65B4FBC"/>
    <w:multiLevelType w:val="hybridMultilevel"/>
    <w:tmpl w:val="BAD2C1AE"/>
    <w:lvl w:ilvl="0" w:tplc="448E5852">
      <w:start w:val="25"/>
      <w:numFmt w:val="decimal"/>
      <w:lvlText w:val="%1."/>
      <w:lvlJc w:val="left"/>
      <w:pPr>
        <w:ind w:left="0" w:firstLine="72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9370417"/>
    <w:multiLevelType w:val="multilevel"/>
    <w:tmpl w:val="B7A27B1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6" w15:restartNumberingAfterBreak="0">
    <w:nsid w:val="7CAA57B1"/>
    <w:multiLevelType w:val="singleLevel"/>
    <w:tmpl w:val="12EC54AC"/>
    <w:lvl w:ilvl="0">
      <w:start w:val="1"/>
      <w:numFmt w:val="upperRoman"/>
      <w:pStyle w:val="Stils1"/>
      <w:lvlText w:val="%1."/>
      <w:lvlJc w:val="right"/>
      <w:pPr>
        <w:ind w:left="36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4"/>
  </w:num>
  <w:num w:numId="7">
    <w:abstractNumId w:val="41"/>
  </w:num>
  <w:num w:numId="8">
    <w:abstractNumId w:val="1"/>
  </w:num>
  <w:num w:numId="9">
    <w:abstractNumId w:val="6"/>
  </w:num>
  <w:num w:numId="1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4"/>
  </w:num>
  <w:num w:numId="13">
    <w:abstractNumId w:val="23"/>
  </w:num>
  <w:num w:numId="14">
    <w:abstractNumId w:val="18"/>
  </w:num>
  <w:num w:numId="15">
    <w:abstractNumId w:val="21"/>
  </w:num>
  <w:num w:numId="16">
    <w:abstractNumId w:val="31"/>
  </w:num>
  <w:num w:numId="17">
    <w:abstractNumId w:val="19"/>
  </w:num>
  <w:num w:numId="18">
    <w:abstractNumId w:val="3"/>
  </w:num>
  <w:num w:numId="19">
    <w:abstractNumId w:val="25"/>
  </w:num>
  <w:num w:numId="20">
    <w:abstractNumId w:val="22"/>
  </w:num>
  <w:num w:numId="21">
    <w:abstractNumId w:val="14"/>
  </w:num>
  <w:num w:numId="22">
    <w:abstractNumId w:val="11"/>
  </w:num>
  <w:num w:numId="23">
    <w:abstractNumId w:val="24"/>
  </w:num>
  <w:num w:numId="24">
    <w:abstractNumId w:val="45"/>
  </w:num>
  <w:num w:numId="25">
    <w:abstractNumId w:val="16"/>
  </w:num>
  <w:num w:numId="26">
    <w:abstractNumId w:val="8"/>
  </w:num>
  <w:num w:numId="27">
    <w:abstractNumId w:val="20"/>
  </w:num>
  <w:num w:numId="28">
    <w:abstractNumId w:val="39"/>
  </w:num>
  <w:num w:numId="29">
    <w:abstractNumId w:val="9"/>
  </w:num>
  <w:num w:numId="30">
    <w:abstractNumId w:val="27"/>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5"/>
  </w:num>
  <w:num w:numId="34">
    <w:abstractNumId w:val="5"/>
    <w:lvlOverride w:ilvl="0">
      <w:startOverride w:val="1"/>
    </w:lvlOverride>
  </w:num>
  <w:num w:numId="35">
    <w:abstractNumId w:val="2"/>
  </w:num>
  <w:num w:numId="36">
    <w:abstractNumId w:val="43"/>
  </w:num>
  <w:num w:numId="37">
    <w:abstractNumId w:val="30"/>
  </w:num>
  <w:num w:numId="38">
    <w:abstractNumId w:val="26"/>
  </w:num>
  <w:num w:numId="39">
    <w:abstractNumId w:val="32"/>
  </w:num>
  <w:num w:numId="40">
    <w:abstractNumId w:val="17"/>
  </w:num>
  <w:num w:numId="41">
    <w:abstractNumId w:val="29"/>
  </w:num>
  <w:num w:numId="42">
    <w:abstractNumId w:val="37"/>
  </w:num>
  <w:num w:numId="43">
    <w:abstractNumId w:val="28"/>
  </w:num>
  <w:num w:numId="44">
    <w:abstractNumId w:val="0"/>
  </w:num>
  <w:num w:numId="45">
    <w:abstractNumId w:val="10"/>
  </w:num>
  <w:num w:numId="46">
    <w:abstractNumId w:val="15"/>
  </w:num>
  <w:num w:numId="47">
    <w:abstractNumId w:val="46"/>
  </w:num>
  <w:num w:numId="48">
    <w:abstractNumId w:val="33"/>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CC"/>
    <w:rsid w:val="0000744D"/>
    <w:rsid w:val="00034F80"/>
    <w:rsid w:val="0004009F"/>
    <w:rsid w:val="00040581"/>
    <w:rsid w:val="00063BA5"/>
    <w:rsid w:val="000653B1"/>
    <w:rsid w:val="000874E5"/>
    <w:rsid w:val="000A1DC3"/>
    <w:rsid w:val="000A4CD1"/>
    <w:rsid w:val="000A677B"/>
    <w:rsid w:val="000D1112"/>
    <w:rsid w:val="000D4056"/>
    <w:rsid w:val="000E4C4C"/>
    <w:rsid w:val="00117923"/>
    <w:rsid w:val="0013669E"/>
    <w:rsid w:val="00137D13"/>
    <w:rsid w:val="00152D5A"/>
    <w:rsid w:val="00172EE4"/>
    <w:rsid w:val="001A35CC"/>
    <w:rsid w:val="001B028B"/>
    <w:rsid w:val="001D4D9E"/>
    <w:rsid w:val="002115F4"/>
    <w:rsid w:val="00214542"/>
    <w:rsid w:val="0022150E"/>
    <w:rsid w:val="00231031"/>
    <w:rsid w:val="00256800"/>
    <w:rsid w:val="0025724D"/>
    <w:rsid w:val="0028622C"/>
    <w:rsid w:val="00294CF6"/>
    <w:rsid w:val="002A3C80"/>
    <w:rsid w:val="002C0554"/>
    <w:rsid w:val="002E5EAB"/>
    <w:rsid w:val="00302F59"/>
    <w:rsid w:val="00303106"/>
    <w:rsid w:val="00316087"/>
    <w:rsid w:val="00354233"/>
    <w:rsid w:val="003602A0"/>
    <w:rsid w:val="00372F05"/>
    <w:rsid w:val="003B42ED"/>
    <w:rsid w:val="003C075F"/>
    <w:rsid w:val="003E3613"/>
    <w:rsid w:val="003E5180"/>
    <w:rsid w:val="003E7C62"/>
    <w:rsid w:val="003F3726"/>
    <w:rsid w:val="003F4844"/>
    <w:rsid w:val="003F7D20"/>
    <w:rsid w:val="0040346E"/>
    <w:rsid w:val="004105BB"/>
    <w:rsid w:val="00410A2C"/>
    <w:rsid w:val="0044460F"/>
    <w:rsid w:val="00461DBF"/>
    <w:rsid w:val="004D41A3"/>
    <w:rsid w:val="004D6B47"/>
    <w:rsid w:val="00504830"/>
    <w:rsid w:val="00507742"/>
    <w:rsid w:val="00510541"/>
    <w:rsid w:val="00560F37"/>
    <w:rsid w:val="00565B99"/>
    <w:rsid w:val="005977EF"/>
    <w:rsid w:val="005B284F"/>
    <w:rsid w:val="005D3A86"/>
    <w:rsid w:val="006036C7"/>
    <w:rsid w:val="00606F9E"/>
    <w:rsid w:val="00624599"/>
    <w:rsid w:val="00630D64"/>
    <w:rsid w:val="00651F73"/>
    <w:rsid w:val="006659A0"/>
    <w:rsid w:val="006972C0"/>
    <w:rsid w:val="00697736"/>
    <w:rsid w:val="006A591B"/>
    <w:rsid w:val="006B46F3"/>
    <w:rsid w:val="006E1C24"/>
    <w:rsid w:val="00715CD7"/>
    <w:rsid w:val="00732649"/>
    <w:rsid w:val="00736F01"/>
    <w:rsid w:val="007510D5"/>
    <w:rsid w:val="0077260C"/>
    <w:rsid w:val="007925A2"/>
    <w:rsid w:val="00794EFF"/>
    <w:rsid w:val="007A2433"/>
    <w:rsid w:val="007B7304"/>
    <w:rsid w:val="007C34F0"/>
    <w:rsid w:val="007E0FF8"/>
    <w:rsid w:val="007F3692"/>
    <w:rsid w:val="00801575"/>
    <w:rsid w:val="00827EBD"/>
    <w:rsid w:val="00847D85"/>
    <w:rsid w:val="008714F6"/>
    <w:rsid w:val="008728D9"/>
    <w:rsid w:val="00877047"/>
    <w:rsid w:val="008B6201"/>
    <w:rsid w:val="008B7789"/>
    <w:rsid w:val="008C211D"/>
    <w:rsid w:val="008C772E"/>
    <w:rsid w:val="008F0E2E"/>
    <w:rsid w:val="008F52E0"/>
    <w:rsid w:val="0091283A"/>
    <w:rsid w:val="00923FCE"/>
    <w:rsid w:val="0092615D"/>
    <w:rsid w:val="00946717"/>
    <w:rsid w:val="00974CAB"/>
    <w:rsid w:val="009757FB"/>
    <w:rsid w:val="00987050"/>
    <w:rsid w:val="00993618"/>
    <w:rsid w:val="009A2352"/>
    <w:rsid w:val="009D6798"/>
    <w:rsid w:val="009E4222"/>
    <w:rsid w:val="009F05BD"/>
    <w:rsid w:val="00A052CE"/>
    <w:rsid w:val="00A1136F"/>
    <w:rsid w:val="00A36FE7"/>
    <w:rsid w:val="00A577CB"/>
    <w:rsid w:val="00A63682"/>
    <w:rsid w:val="00A81429"/>
    <w:rsid w:val="00A850C5"/>
    <w:rsid w:val="00A86A39"/>
    <w:rsid w:val="00A87C79"/>
    <w:rsid w:val="00A91251"/>
    <w:rsid w:val="00AA6F7F"/>
    <w:rsid w:val="00AE3EE2"/>
    <w:rsid w:val="00AF1BA9"/>
    <w:rsid w:val="00B02570"/>
    <w:rsid w:val="00B317D9"/>
    <w:rsid w:val="00B33B59"/>
    <w:rsid w:val="00B6171C"/>
    <w:rsid w:val="00B87B32"/>
    <w:rsid w:val="00BA0771"/>
    <w:rsid w:val="00BA495A"/>
    <w:rsid w:val="00BC206E"/>
    <w:rsid w:val="00BC67CF"/>
    <w:rsid w:val="00BD3336"/>
    <w:rsid w:val="00BF283E"/>
    <w:rsid w:val="00C15893"/>
    <w:rsid w:val="00C33D6E"/>
    <w:rsid w:val="00C3463D"/>
    <w:rsid w:val="00C4637D"/>
    <w:rsid w:val="00C607DC"/>
    <w:rsid w:val="00C803C4"/>
    <w:rsid w:val="00C91816"/>
    <w:rsid w:val="00CA35A4"/>
    <w:rsid w:val="00CB3313"/>
    <w:rsid w:val="00CD2700"/>
    <w:rsid w:val="00D030B7"/>
    <w:rsid w:val="00D10016"/>
    <w:rsid w:val="00D2586D"/>
    <w:rsid w:val="00D35CD7"/>
    <w:rsid w:val="00D43750"/>
    <w:rsid w:val="00D440A7"/>
    <w:rsid w:val="00D45ADF"/>
    <w:rsid w:val="00D60845"/>
    <w:rsid w:val="00D67D8A"/>
    <w:rsid w:val="00D802C7"/>
    <w:rsid w:val="00D90ED4"/>
    <w:rsid w:val="00D91282"/>
    <w:rsid w:val="00D93B4A"/>
    <w:rsid w:val="00DD475E"/>
    <w:rsid w:val="00DD7A2B"/>
    <w:rsid w:val="00DE295F"/>
    <w:rsid w:val="00DE4705"/>
    <w:rsid w:val="00E03F61"/>
    <w:rsid w:val="00E14869"/>
    <w:rsid w:val="00E258E6"/>
    <w:rsid w:val="00E40EBF"/>
    <w:rsid w:val="00E44007"/>
    <w:rsid w:val="00E4574A"/>
    <w:rsid w:val="00E51142"/>
    <w:rsid w:val="00E52A61"/>
    <w:rsid w:val="00E85DE6"/>
    <w:rsid w:val="00EB2290"/>
    <w:rsid w:val="00ED43E5"/>
    <w:rsid w:val="00EE569E"/>
    <w:rsid w:val="00F319A2"/>
    <w:rsid w:val="00F513CF"/>
    <w:rsid w:val="00F52C78"/>
    <w:rsid w:val="00F609D0"/>
    <w:rsid w:val="00F923E8"/>
    <w:rsid w:val="00FB5286"/>
    <w:rsid w:val="00FD69F9"/>
    <w:rsid w:val="00FE64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D82C6A4-8F05-4BD2-88F9-6084E928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5CC"/>
    <w:pPr>
      <w:jc w:val="left"/>
    </w:pPr>
    <w:rPr>
      <w:rFonts w:eastAsia="Times New Roman" w:cs="Times New Roman"/>
      <w:szCs w:val="24"/>
      <w:lang w:eastAsia="lv-LV"/>
    </w:rPr>
  </w:style>
  <w:style w:type="paragraph" w:styleId="Heading1">
    <w:name w:val="heading 1"/>
    <w:basedOn w:val="Normal"/>
    <w:next w:val="Normal"/>
    <w:link w:val="Heading1Char"/>
    <w:qFormat/>
    <w:rsid w:val="00BC206E"/>
    <w:pPr>
      <w:keepNext/>
      <w:spacing w:before="240" w:after="60"/>
      <w:outlineLvl w:val="0"/>
    </w:pPr>
    <w:rPr>
      <w:rFonts w:ascii="Cambria" w:hAnsi="Cambria"/>
      <w:b/>
      <w:bCs/>
      <w:kern w:val="32"/>
      <w:sz w:val="32"/>
      <w:szCs w:val="32"/>
      <w:lang w:val="de-DE"/>
    </w:rPr>
  </w:style>
  <w:style w:type="paragraph" w:styleId="Heading2">
    <w:name w:val="heading 2"/>
    <w:basedOn w:val="Normal"/>
    <w:next w:val="Normal"/>
    <w:link w:val="Heading2Char"/>
    <w:qFormat/>
    <w:rsid w:val="00BC206E"/>
    <w:pPr>
      <w:keepNext/>
      <w:spacing w:before="240" w:after="60"/>
      <w:outlineLvl w:val="1"/>
    </w:pPr>
    <w:rPr>
      <w:rFonts w:ascii="Arial" w:hAnsi="Arial"/>
      <w:b/>
      <w:bCs/>
      <w:i/>
      <w:iCs/>
      <w:sz w:val="28"/>
      <w:szCs w:val="28"/>
      <w:lang w:val="de-DE"/>
    </w:rPr>
  </w:style>
  <w:style w:type="paragraph" w:styleId="Heading3">
    <w:name w:val="heading 3"/>
    <w:basedOn w:val="Normal"/>
    <w:next w:val="Normal"/>
    <w:link w:val="Heading3Char"/>
    <w:qFormat/>
    <w:rsid w:val="00BC206E"/>
    <w:pPr>
      <w:keepNext/>
      <w:tabs>
        <w:tab w:val="num" w:pos="1080"/>
      </w:tabs>
      <w:spacing w:before="240" w:after="60"/>
      <w:ind w:left="862" w:hanging="862"/>
      <w:jc w:val="both"/>
      <w:outlineLvl w:val="2"/>
    </w:pPr>
    <w:rPr>
      <w:rFonts w:ascii="Arial" w:hAnsi="Arial"/>
      <w:b/>
      <w:bCs/>
      <w:szCs w:val="26"/>
      <w:lang w:val="de-DE" w:eastAsia="en-US"/>
    </w:rPr>
  </w:style>
  <w:style w:type="paragraph" w:styleId="Heading4">
    <w:name w:val="heading 4"/>
    <w:basedOn w:val="Normal"/>
    <w:next w:val="Normal"/>
    <w:link w:val="Heading4Char"/>
    <w:qFormat/>
    <w:rsid w:val="00BC206E"/>
    <w:pPr>
      <w:keepNext/>
      <w:tabs>
        <w:tab w:val="num" w:pos="1620"/>
      </w:tabs>
      <w:spacing w:before="240" w:after="60"/>
      <w:ind w:left="1044" w:hanging="864"/>
      <w:jc w:val="both"/>
      <w:outlineLvl w:val="3"/>
    </w:pPr>
    <w:rPr>
      <w:rFonts w:ascii="Times New Roman Bold" w:hAnsi="Times New Roman Bold"/>
      <w:b/>
      <w:bCs/>
      <w:szCs w:val="28"/>
      <w:lang w:val="de-DE" w:eastAsia="en-US"/>
    </w:rPr>
  </w:style>
  <w:style w:type="paragraph" w:styleId="Heading5">
    <w:name w:val="heading 5"/>
    <w:basedOn w:val="Normal"/>
    <w:next w:val="Normal"/>
    <w:link w:val="Heading5Char"/>
    <w:qFormat/>
    <w:rsid w:val="00BC206E"/>
    <w:pPr>
      <w:tabs>
        <w:tab w:val="num" w:pos="2700"/>
      </w:tabs>
      <w:spacing w:before="240" w:after="60"/>
      <w:ind w:left="1908" w:hanging="1008"/>
      <w:jc w:val="both"/>
      <w:outlineLvl w:val="4"/>
    </w:pPr>
    <w:rPr>
      <w:bCs/>
      <w:i/>
      <w:iCs/>
      <w:sz w:val="32"/>
      <w:szCs w:val="26"/>
      <w:lang w:val="de-DE" w:eastAsia="en-US"/>
    </w:rPr>
  </w:style>
  <w:style w:type="paragraph" w:styleId="Heading6">
    <w:name w:val="heading 6"/>
    <w:basedOn w:val="Normal"/>
    <w:next w:val="Normal"/>
    <w:link w:val="Heading6Char"/>
    <w:qFormat/>
    <w:rsid w:val="00BC206E"/>
    <w:pPr>
      <w:tabs>
        <w:tab w:val="num" w:pos="1152"/>
      </w:tabs>
      <w:spacing w:before="240" w:after="60"/>
      <w:ind w:left="1152" w:hanging="1152"/>
      <w:jc w:val="both"/>
      <w:outlineLvl w:val="5"/>
    </w:pPr>
    <w:rPr>
      <w:bCs/>
      <w:i/>
      <w:szCs w:val="22"/>
      <w:lang w:val="de-DE" w:eastAsia="en-US"/>
    </w:rPr>
  </w:style>
  <w:style w:type="paragraph" w:styleId="Heading7">
    <w:name w:val="heading 7"/>
    <w:aliases w:val="Virsraksts 7 Rakstz. Rakstz."/>
    <w:basedOn w:val="Normal"/>
    <w:next w:val="Normal"/>
    <w:link w:val="Heading7Char"/>
    <w:qFormat/>
    <w:rsid w:val="00BC206E"/>
    <w:pPr>
      <w:tabs>
        <w:tab w:val="num" w:pos="2160"/>
      </w:tabs>
      <w:spacing w:before="240" w:after="60"/>
      <w:ind w:left="1296" w:hanging="1296"/>
      <w:jc w:val="both"/>
      <w:outlineLvl w:val="6"/>
    </w:pPr>
    <w:rPr>
      <w:i/>
      <w:sz w:val="20"/>
      <w:szCs w:val="20"/>
      <w:lang w:val="de-DE" w:eastAsia="en-US"/>
    </w:rPr>
  </w:style>
  <w:style w:type="paragraph" w:styleId="Heading8">
    <w:name w:val="heading 8"/>
    <w:basedOn w:val="Normal"/>
    <w:next w:val="Normal"/>
    <w:link w:val="Heading8Char"/>
    <w:qFormat/>
    <w:rsid w:val="00BC206E"/>
    <w:pPr>
      <w:tabs>
        <w:tab w:val="left" w:pos="1440"/>
      </w:tabs>
      <w:suppressAutoHyphens/>
      <w:autoSpaceDN w:val="0"/>
      <w:spacing w:before="240" w:after="60"/>
      <w:ind w:left="1440" w:hanging="1440"/>
      <w:jc w:val="both"/>
      <w:textAlignment w:val="baseline"/>
      <w:outlineLvl w:val="7"/>
    </w:pPr>
    <w:rPr>
      <w:rFonts w:eastAsia="Calibri"/>
      <w:i/>
      <w:iCs/>
      <w:lang w:val="en-AU"/>
    </w:rPr>
  </w:style>
  <w:style w:type="paragraph" w:styleId="Heading9">
    <w:name w:val="heading 9"/>
    <w:aliases w:val="Virsraksts 9 Rakstz."/>
    <w:basedOn w:val="Normal"/>
    <w:next w:val="Normal"/>
    <w:link w:val="Heading9Char"/>
    <w:qFormat/>
    <w:rsid w:val="00BC206E"/>
    <w:pPr>
      <w:tabs>
        <w:tab w:val="num" w:pos="360"/>
      </w:tabs>
      <w:spacing w:before="80" w:after="60"/>
      <w:ind w:left="284" w:hanging="284"/>
      <w:jc w:val="center"/>
      <w:outlineLvl w:val="8"/>
    </w:pPr>
    <w:rPr>
      <w:rFonts w:ascii="Arial" w:hAnsi="Arial"/>
      <w:i/>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C4637D"/>
    <w:pPr>
      <w:tabs>
        <w:tab w:val="center" w:pos="4153"/>
        <w:tab w:val="right" w:pos="8306"/>
      </w:tabs>
    </w:pPr>
  </w:style>
  <w:style w:type="character" w:customStyle="1" w:styleId="HeaderChar">
    <w:name w:val="Header Char"/>
    <w:aliases w:val="Rakstz. Rakstz. Char2"/>
    <w:basedOn w:val="DefaultParagraphFont"/>
    <w:link w:val="Header"/>
    <w:uiPriority w:val="99"/>
    <w:rsid w:val="00C4637D"/>
    <w:rPr>
      <w:rFonts w:eastAsia="Times New Roman" w:cs="Times New Roman"/>
      <w:szCs w:val="24"/>
      <w:lang w:eastAsia="lv-LV"/>
    </w:rPr>
  </w:style>
  <w:style w:type="paragraph" w:styleId="Footer">
    <w:name w:val="footer"/>
    <w:basedOn w:val="Normal"/>
    <w:link w:val="FooterChar"/>
    <w:unhideWhenUsed/>
    <w:rsid w:val="00C4637D"/>
    <w:pPr>
      <w:tabs>
        <w:tab w:val="center" w:pos="4153"/>
        <w:tab w:val="right" w:pos="8306"/>
      </w:tabs>
    </w:pPr>
  </w:style>
  <w:style w:type="character" w:customStyle="1" w:styleId="FooterChar">
    <w:name w:val="Footer Char"/>
    <w:basedOn w:val="DefaultParagraphFont"/>
    <w:link w:val="Footer"/>
    <w:rsid w:val="00C4637D"/>
    <w:rPr>
      <w:rFonts w:eastAsia="Times New Roman" w:cs="Times New Roman"/>
      <w:szCs w:val="24"/>
      <w:lang w:eastAsia="lv-LV"/>
    </w:rPr>
  </w:style>
  <w:style w:type="character" w:customStyle="1" w:styleId="Heading1Char">
    <w:name w:val="Heading 1 Char"/>
    <w:basedOn w:val="DefaultParagraphFont"/>
    <w:link w:val="Heading1"/>
    <w:rsid w:val="00BC206E"/>
    <w:rPr>
      <w:rFonts w:ascii="Cambria" w:eastAsia="Times New Roman" w:hAnsi="Cambria" w:cs="Times New Roman"/>
      <w:b/>
      <w:bCs/>
      <w:kern w:val="32"/>
      <w:sz w:val="32"/>
      <w:szCs w:val="32"/>
      <w:lang w:val="de-DE" w:eastAsia="lv-LV"/>
    </w:rPr>
  </w:style>
  <w:style w:type="character" w:customStyle="1" w:styleId="Heading2Char">
    <w:name w:val="Heading 2 Char"/>
    <w:basedOn w:val="DefaultParagraphFont"/>
    <w:link w:val="Heading2"/>
    <w:rsid w:val="00BC206E"/>
    <w:rPr>
      <w:rFonts w:ascii="Arial" w:eastAsia="Times New Roman" w:hAnsi="Arial" w:cs="Times New Roman"/>
      <w:b/>
      <w:bCs/>
      <w:i/>
      <w:iCs/>
      <w:sz w:val="28"/>
      <w:szCs w:val="28"/>
      <w:lang w:val="de-DE" w:eastAsia="lv-LV"/>
    </w:rPr>
  </w:style>
  <w:style w:type="character" w:customStyle="1" w:styleId="Heading3Char">
    <w:name w:val="Heading 3 Char"/>
    <w:basedOn w:val="DefaultParagraphFont"/>
    <w:link w:val="Heading3"/>
    <w:rsid w:val="00BC206E"/>
    <w:rPr>
      <w:rFonts w:ascii="Arial" w:eastAsia="Times New Roman" w:hAnsi="Arial" w:cs="Times New Roman"/>
      <w:b/>
      <w:bCs/>
      <w:szCs w:val="26"/>
      <w:lang w:val="de-DE"/>
    </w:rPr>
  </w:style>
  <w:style w:type="character" w:customStyle="1" w:styleId="Heading4Char">
    <w:name w:val="Heading 4 Char"/>
    <w:basedOn w:val="DefaultParagraphFont"/>
    <w:link w:val="Heading4"/>
    <w:rsid w:val="00BC206E"/>
    <w:rPr>
      <w:rFonts w:ascii="Times New Roman Bold" w:eastAsia="Times New Roman" w:hAnsi="Times New Roman Bold" w:cs="Times New Roman"/>
      <w:b/>
      <w:bCs/>
      <w:szCs w:val="28"/>
      <w:lang w:val="de-DE"/>
    </w:rPr>
  </w:style>
  <w:style w:type="character" w:customStyle="1" w:styleId="Heading5Char">
    <w:name w:val="Heading 5 Char"/>
    <w:basedOn w:val="DefaultParagraphFont"/>
    <w:link w:val="Heading5"/>
    <w:rsid w:val="00BC206E"/>
    <w:rPr>
      <w:rFonts w:eastAsia="Times New Roman" w:cs="Times New Roman"/>
      <w:bCs/>
      <w:i/>
      <w:iCs/>
      <w:sz w:val="32"/>
      <w:szCs w:val="26"/>
      <w:lang w:val="de-DE"/>
    </w:rPr>
  </w:style>
  <w:style w:type="character" w:customStyle="1" w:styleId="Heading6Char">
    <w:name w:val="Heading 6 Char"/>
    <w:basedOn w:val="DefaultParagraphFont"/>
    <w:link w:val="Heading6"/>
    <w:rsid w:val="00BC206E"/>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BC206E"/>
    <w:rPr>
      <w:rFonts w:eastAsia="Times New Roman" w:cs="Times New Roman"/>
      <w:i/>
      <w:sz w:val="20"/>
      <w:szCs w:val="20"/>
      <w:lang w:val="de-DE"/>
    </w:rPr>
  </w:style>
  <w:style w:type="character" w:customStyle="1" w:styleId="Heading8Char">
    <w:name w:val="Heading 8 Char"/>
    <w:basedOn w:val="DefaultParagraphFont"/>
    <w:link w:val="Heading8"/>
    <w:rsid w:val="00BC206E"/>
    <w:rPr>
      <w:rFonts w:eastAsia="Calibri" w:cs="Times New Roman"/>
      <w:i/>
      <w:iCs/>
      <w:szCs w:val="24"/>
      <w:lang w:val="en-AU" w:eastAsia="lv-LV"/>
    </w:rPr>
  </w:style>
  <w:style w:type="character" w:customStyle="1" w:styleId="Heading9Char">
    <w:name w:val="Heading 9 Char"/>
    <w:aliases w:val="Virsraksts 9 Rakstz. Char"/>
    <w:basedOn w:val="DefaultParagraphFont"/>
    <w:link w:val="Heading9"/>
    <w:rsid w:val="00BC206E"/>
    <w:rPr>
      <w:rFonts w:ascii="Arial" w:eastAsia="Times New Roman" w:hAnsi="Arial" w:cs="Times New Roman"/>
      <w:i/>
      <w:lang w:val="de-DE"/>
    </w:rPr>
  </w:style>
  <w:style w:type="paragraph" w:styleId="BalloonText">
    <w:name w:val="Balloon Text"/>
    <w:basedOn w:val="Normal"/>
    <w:link w:val="BalloonTextChar"/>
    <w:unhideWhenUsed/>
    <w:rsid w:val="00BC206E"/>
    <w:rPr>
      <w:rFonts w:ascii="Segoe UI" w:hAnsi="Segoe UI" w:cs="Segoe UI"/>
      <w:sz w:val="18"/>
      <w:szCs w:val="18"/>
    </w:rPr>
  </w:style>
  <w:style w:type="character" w:customStyle="1" w:styleId="BalloonTextChar">
    <w:name w:val="Balloon Text Char"/>
    <w:basedOn w:val="DefaultParagraphFont"/>
    <w:link w:val="BalloonText"/>
    <w:rsid w:val="00BC206E"/>
    <w:rPr>
      <w:rFonts w:ascii="Segoe UI" w:eastAsia="Times New Roman" w:hAnsi="Segoe UI" w:cs="Segoe UI"/>
      <w:sz w:val="18"/>
      <w:szCs w:val="18"/>
      <w:lang w:eastAsia="lv-LV"/>
    </w:rPr>
  </w:style>
  <w:style w:type="paragraph" w:styleId="ListParagraph">
    <w:name w:val="List Paragraph"/>
    <w:basedOn w:val="Normal"/>
    <w:link w:val="ListParagraphChar"/>
    <w:uiPriority w:val="34"/>
    <w:qFormat/>
    <w:rsid w:val="00BC206E"/>
    <w:pPr>
      <w:ind w:left="720"/>
      <w:contextualSpacing/>
    </w:pPr>
  </w:style>
  <w:style w:type="paragraph" w:styleId="Title">
    <w:name w:val="Title"/>
    <w:basedOn w:val="Normal"/>
    <w:link w:val="TitleChar"/>
    <w:qFormat/>
    <w:rsid w:val="00BC206E"/>
    <w:pPr>
      <w:jc w:val="center"/>
    </w:pPr>
    <w:rPr>
      <w:szCs w:val="20"/>
      <w:lang w:eastAsia="en-US"/>
    </w:rPr>
  </w:style>
  <w:style w:type="character" w:customStyle="1" w:styleId="TitleChar">
    <w:name w:val="Title Char"/>
    <w:basedOn w:val="DefaultParagraphFont"/>
    <w:link w:val="Title"/>
    <w:rsid w:val="00BC206E"/>
    <w:rPr>
      <w:rFonts w:eastAsia="Times New Roman" w:cs="Times New Roman"/>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BC206E"/>
    <w:pPr>
      <w:spacing w:before="120" w:after="160" w:line="240" w:lineRule="exact"/>
      <w:ind w:firstLine="720"/>
      <w:jc w:val="both"/>
    </w:pPr>
    <w:rPr>
      <w:rFonts w:ascii="Verdana" w:hAnsi="Verdana"/>
      <w:sz w:val="20"/>
      <w:szCs w:val="20"/>
      <w:lang w:val="en-US" w:eastAsia="en-US"/>
    </w:rPr>
  </w:style>
  <w:style w:type="character" w:styleId="Hyperlink">
    <w:name w:val="Hyperlink"/>
    <w:rsid w:val="00BC206E"/>
    <w:rPr>
      <w:color w:val="0000FF"/>
      <w:u w:val="single"/>
    </w:rPr>
  </w:style>
  <w:style w:type="paragraph" w:styleId="NormalWeb">
    <w:name w:val="Normal (Web)"/>
    <w:basedOn w:val="Normal"/>
    <w:link w:val="NormalWebChar"/>
    <w:uiPriority w:val="99"/>
    <w:rsid w:val="00BC206E"/>
    <w:pPr>
      <w:spacing w:before="100" w:beforeAutospacing="1" w:after="100" w:afterAutospacing="1"/>
    </w:pPr>
    <w:rPr>
      <w:lang w:val="en-GB" w:eastAsia="en-US"/>
    </w:rPr>
  </w:style>
  <w:style w:type="character" w:styleId="Emphasis">
    <w:name w:val="Emphasis"/>
    <w:uiPriority w:val="20"/>
    <w:qFormat/>
    <w:rsid w:val="00BC206E"/>
    <w:rPr>
      <w:i/>
      <w:iCs/>
    </w:rPr>
  </w:style>
  <w:style w:type="character" w:customStyle="1" w:styleId="HeaderChar1">
    <w:name w:val="Header Char1"/>
    <w:aliases w:val="Rakstz. Rakstz. Char,Rakstz. Rakstz. Char1"/>
    <w:uiPriority w:val="99"/>
    <w:rsid w:val="00BC206E"/>
    <w:rPr>
      <w:sz w:val="24"/>
      <w:lang w:val="de-DE"/>
    </w:rPr>
  </w:style>
  <w:style w:type="character" w:customStyle="1" w:styleId="TitleChar1">
    <w:name w:val="Title Char1"/>
    <w:rsid w:val="00BC206E"/>
    <w:rPr>
      <w:b/>
      <w:sz w:val="24"/>
      <w:szCs w:val="24"/>
      <w:lang w:val="en-US" w:eastAsia="en-US"/>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
    <w:uiPriority w:val="99"/>
    <w:rsid w:val="00BC206E"/>
    <w:pPr>
      <w:spacing w:after="270" w:line="270" w:lineRule="atLeast"/>
    </w:pPr>
    <w:rPr>
      <w:sz w:val="23"/>
      <w:szCs w:val="20"/>
      <w:lang w:val="en-GB" w:eastAsia="da-DK"/>
    </w:rPr>
  </w:style>
  <w:style w:type="character" w:customStyle="1" w:styleId="BodyTextChar">
    <w:name w:val="Body Text Char"/>
    <w:aliases w:val="Body Text Char2 Char,Body Text Char1 Char2 Char,Body Text Char3 Char Char Char,Body Text Char1 Char Char1 Char1 Char Char,Body Text Char1 Char2 Char1 Char Char,Pamatteksts Rakstz. Rakstz. Rakstz. Rakstz. Rakstz. Char2 Char1 Char Char"/>
    <w:basedOn w:val="DefaultParagraphFont"/>
    <w:link w:val="BodyText"/>
    <w:uiPriority w:val="99"/>
    <w:rsid w:val="00BC206E"/>
    <w:rPr>
      <w:rFonts w:eastAsia="Times New Roman" w:cs="Times New Roman"/>
      <w:sz w:val="23"/>
      <w:szCs w:val="20"/>
      <w:lang w:val="en-GB" w:eastAsia="da-DK"/>
    </w:rPr>
  </w:style>
  <w:style w:type="paragraph" w:styleId="BodyTextIndent">
    <w:name w:val="Body Text Indent"/>
    <w:basedOn w:val="Normal"/>
    <w:link w:val="BodyTextIndentChar"/>
    <w:rsid w:val="00BC206E"/>
    <w:pPr>
      <w:spacing w:after="120"/>
      <w:ind w:left="283"/>
    </w:pPr>
    <w:rPr>
      <w:szCs w:val="20"/>
      <w:lang w:val="de-DE"/>
    </w:rPr>
  </w:style>
  <w:style w:type="character" w:customStyle="1" w:styleId="BodyTextIndentChar">
    <w:name w:val="Body Text Indent Char"/>
    <w:basedOn w:val="DefaultParagraphFont"/>
    <w:link w:val="BodyTextIndent"/>
    <w:rsid w:val="00BC206E"/>
    <w:rPr>
      <w:rFonts w:eastAsia="Times New Roman" w:cs="Times New Roman"/>
      <w:szCs w:val="20"/>
      <w:lang w:val="de-DE" w:eastAsia="lv-LV"/>
    </w:rPr>
  </w:style>
  <w:style w:type="paragraph" w:customStyle="1" w:styleId="Default">
    <w:name w:val="Default"/>
    <w:rsid w:val="00BC206E"/>
    <w:pPr>
      <w:autoSpaceDE w:val="0"/>
      <w:autoSpaceDN w:val="0"/>
      <w:adjustRightInd w:val="0"/>
      <w:jc w:val="left"/>
    </w:pPr>
    <w:rPr>
      <w:rFonts w:eastAsia="Calibri" w:cs="Times New Roman"/>
      <w:color w:val="000000"/>
      <w:szCs w:val="24"/>
      <w:lang w:eastAsia="lv-LV"/>
    </w:rPr>
  </w:style>
  <w:style w:type="character" w:styleId="CommentReference">
    <w:name w:val="annotation reference"/>
    <w:uiPriority w:val="99"/>
    <w:rsid w:val="00BC206E"/>
    <w:rPr>
      <w:sz w:val="16"/>
      <w:szCs w:val="16"/>
    </w:rPr>
  </w:style>
  <w:style w:type="paragraph" w:styleId="CommentText">
    <w:name w:val="annotation text"/>
    <w:basedOn w:val="Normal"/>
    <w:link w:val="CommentTextChar"/>
    <w:uiPriority w:val="99"/>
    <w:rsid w:val="00BC206E"/>
    <w:rPr>
      <w:sz w:val="20"/>
      <w:szCs w:val="20"/>
    </w:rPr>
  </w:style>
  <w:style w:type="character" w:customStyle="1" w:styleId="CommentTextChar">
    <w:name w:val="Comment Text Char"/>
    <w:basedOn w:val="DefaultParagraphFont"/>
    <w:link w:val="CommentText"/>
    <w:uiPriority w:val="99"/>
    <w:rsid w:val="00BC206E"/>
    <w:rPr>
      <w:rFonts w:eastAsia="Times New Roman" w:cs="Times New Roman"/>
      <w:sz w:val="20"/>
      <w:szCs w:val="20"/>
      <w:lang w:eastAsia="lv-LV"/>
    </w:rPr>
  </w:style>
  <w:style w:type="paragraph" w:customStyle="1" w:styleId="naisf">
    <w:name w:val="naisf"/>
    <w:basedOn w:val="Normal"/>
    <w:rsid w:val="00BC206E"/>
    <w:pPr>
      <w:spacing w:before="64" w:after="64"/>
      <w:ind w:firstLine="319"/>
      <w:jc w:val="both"/>
    </w:pPr>
    <w:rPr>
      <w:lang w:val="en-US" w:eastAsia="en-US"/>
    </w:rPr>
  </w:style>
  <w:style w:type="paragraph" w:customStyle="1" w:styleId="naisnod">
    <w:name w:val="naisnod"/>
    <w:basedOn w:val="Normal"/>
    <w:rsid w:val="00BC206E"/>
    <w:pPr>
      <w:spacing w:before="150" w:after="150"/>
      <w:jc w:val="center"/>
    </w:pPr>
    <w:rPr>
      <w:b/>
      <w:bCs/>
    </w:rPr>
  </w:style>
  <w:style w:type="paragraph" w:customStyle="1" w:styleId="naiskr">
    <w:name w:val="naiskr"/>
    <w:basedOn w:val="Normal"/>
    <w:rsid w:val="00BC206E"/>
    <w:pPr>
      <w:spacing w:before="75" w:after="75"/>
    </w:pPr>
  </w:style>
  <w:style w:type="character" w:customStyle="1" w:styleId="NormalWebChar">
    <w:name w:val="Normal (Web) Char"/>
    <w:link w:val="NormalWeb"/>
    <w:uiPriority w:val="99"/>
    <w:rsid w:val="00BC206E"/>
    <w:rPr>
      <w:rFonts w:eastAsia="Times New Roman" w:cs="Times New Roman"/>
      <w:szCs w:val="24"/>
      <w:lang w:val="en-GB"/>
    </w:rPr>
  </w:style>
  <w:style w:type="character" w:customStyle="1" w:styleId="FootnoteTextChar">
    <w:name w:val="Footnote Text Char"/>
    <w:aliases w:val="Footnote Char,Fußnote Char, Char Char Char Char,Footnote Text1 Char1,Footnote Text1 Char Char,Footnote Text1 Char Char Char Char,Vēres teksts Char Char Char Char Char Char,single space Char,ft Char, Char Char Char1"/>
    <w:link w:val="FootnoteText"/>
    <w:locked/>
    <w:rsid w:val="00BC206E"/>
  </w:style>
  <w:style w:type="paragraph" w:styleId="FootnoteText">
    <w:name w:val="footnote text"/>
    <w:aliases w:val="Footnote,Fußnote, Char Char Char,Footnote Text1,Footnote Text1 Char,Footnote Text1 Char Char Char,Vēres teksts Char Char Char Char Char,Char Char Char Char Char Char Char Char Char Char Char Char,single space,ft, Char Char"/>
    <w:basedOn w:val="Normal"/>
    <w:link w:val="FootnoteTextChar"/>
    <w:unhideWhenUsed/>
    <w:rsid w:val="00BC206E"/>
    <w:pPr>
      <w:ind w:firstLine="720"/>
      <w:jc w:val="both"/>
    </w:pPr>
    <w:rPr>
      <w:rFonts w:eastAsiaTheme="minorHAnsi" w:cstheme="minorBidi"/>
      <w:szCs w:val="22"/>
      <w:lang w:eastAsia="en-US"/>
    </w:rPr>
  </w:style>
  <w:style w:type="character" w:customStyle="1" w:styleId="FootnoteTextChar1">
    <w:name w:val="Footnote Text Char1"/>
    <w:aliases w:val="Footnote Char1,Fußnote Char1"/>
    <w:basedOn w:val="DefaultParagraphFont"/>
    <w:uiPriority w:val="99"/>
    <w:rsid w:val="00BC206E"/>
    <w:rPr>
      <w:rFonts w:eastAsia="Times New Roman" w:cs="Times New Roman"/>
      <w:sz w:val="20"/>
      <w:szCs w:val="20"/>
      <w:lang w:eastAsia="lv-LV"/>
    </w:rPr>
  </w:style>
  <w:style w:type="character" w:styleId="FootnoteReference">
    <w:name w:val="footnote reference"/>
    <w:aliases w:val="Footnote Reference Number,ftref,Footnote symbol,EN Footnote Reference,Times 10 Point,Exposant 3 Point,Footnote reference number,note TESI,Ref,de nota al pie,SUPERS,Footnote Refernece,4_G"/>
    <w:unhideWhenUsed/>
    <w:rsid w:val="00BC206E"/>
    <w:rPr>
      <w:vertAlign w:val="superscript"/>
    </w:rPr>
  </w:style>
  <w:style w:type="character" w:styleId="Strong">
    <w:name w:val="Strong"/>
    <w:uiPriority w:val="99"/>
    <w:qFormat/>
    <w:rsid w:val="00BC206E"/>
    <w:rPr>
      <w:b/>
      <w:bCs/>
    </w:rPr>
  </w:style>
  <w:style w:type="table" w:styleId="TableGrid">
    <w:name w:val="Table Grid"/>
    <w:basedOn w:val="TableNormal"/>
    <w:uiPriority w:val="59"/>
    <w:rsid w:val="00BC206E"/>
    <w:pPr>
      <w:ind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C206E"/>
    <w:pPr>
      <w:ind w:firstLine="720"/>
      <w:jc w:val="both"/>
    </w:pPr>
    <w:rPr>
      <w:rFonts w:eastAsia="Calibri"/>
      <w:sz w:val="20"/>
      <w:szCs w:val="20"/>
      <w:lang w:eastAsia="en-US"/>
    </w:rPr>
  </w:style>
  <w:style w:type="character" w:customStyle="1" w:styleId="EndnoteTextChar">
    <w:name w:val="Endnote Text Char"/>
    <w:basedOn w:val="DefaultParagraphFont"/>
    <w:link w:val="EndnoteText"/>
    <w:uiPriority w:val="99"/>
    <w:rsid w:val="00BC206E"/>
    <w:rPr>
      <w:rFonts w:eastAsia="Calibri" w:cs="Times New Roman"/>
      <w:sz w:val="20"/>
      <w:szCs w:val="20"/>
    </w:rPr>
  </w:style>
  <w:style w:type="character" w:styleId="EndnoteReference">
    <w:name w:val="endnote reference"/>
    <w:uiPriority w:val="99"/>
    <w:unhideWhenUsed/>
    <w:rsid w:val="00BC206E"/>
    <w:rPr>
      <w:vertAlign w:val="superscript"/>
    </w:rPr>
  </w:style>
  <w:style w:type="paragraph" w:styleId="CommentSubject">
    <w:name w:val="annotation subject"/>
    <w:basedOn w:val="CommentText"/>
    <w:next w:val="CommentText"/>
    <w:link w:val="CommentSubjectChar"/>
    <w:uiPriority w:val="99"/>
    <w:unhideWhenUsed/>
    <w:rsid w:val="00BC206E"/>
    <w:pPr>
      <w:spacing w:after="120"/>
      <w:ind w:firstLine="720"/>
      <w:jc w:val="both"/>
    </w:pPr>
    <w:rPr>
      <w:rFonts w:eastAsia="Calibri"/>
      <w:b/>
      <w:bCs/>
      <w:lang w:eastAsia="en-US"/>
    </w:rPr>
  </w:style>
  <w:style w:type="character" w:customStyle="1" w:styleId="CommentSubjectChar">
    <w:name w:val="Comment Subject Char"/>
    <w:basedOn w:val="CommentTextChar"/>
    <w:link w:val="CommentSubject"/>
    <w:uiPriority w:val="99"/>
    <w:rsid w:val="00BC206E"/>
    <w:rPr>
      <w:rFonts w:eastAsia="Calibri" w:cs="Times New Roman"/>
      <w:b/>
      <w:bCs/>
      <w:sz w:val="20"/>
      <w:szCs w:val="20"/>
      <w:lang w:eastAsia="lv-LV"/>
    </w:rPr>
  </w:style>
  <w:style w:type="paragraph" w:customStyle="1" w:styleId="tv2131">
    <w:name w:val="tv2131"/>
    <w:basedOn w:val="Normal"/>
    <w:rsid w:val="00BC206E"/>
    <w:pPr>
      <w:spacing w:line="360" w:lineRule="auto"/>
      <w:ind w:firstLine="300"/>
    </w:pPr>
    <w:rPr>
      <w:color w:val="414142"/>
      <w:sz w:val="20"/>
      <w:szCs w:val="20"/>
    </w:rPr>
  </w:style>
  <w:style w:type="paragraph" w:styleId="Revision">
    <w:name w:val="Revision"/>
    <w:hidden/>
    <w:uiPriority w:val="99"/>
    <w:semiHidden/>
    <w:rsid w:val="00BC206E"/>
    <w:pPr>
      <w:jc w:val="left"/>
    </w:pPr>
    <w:rPr>
      <w:rFonts w:eastAsia="Calibri" w:cs="Times New Roman"/>
    </w:rPr>
  </w:style>
  <w:style w:type="paragraph" w:customStyle="1" w:styleId="CharChar1">
    <w:name w:val="Char Char1"/>
    <w:basedOn w:val="Normal"/>
    <w:rsid w:val="00BC206E"/>
    <w:pPr>
      <w:spacing w:before="120" w:after="160" w:line="240" w:lineRule="exact"/>
      <w:ind w:firstLine="720"/>
      <w:jc w:val="both"/>
    </w:pPr>
    <w:rPr>
      <w:rFonts w:ascii="Verdana" w:hAnsi="Verdana"/>
      <w:sz w:val="20"/>
      <w:szCs w:val="20"/>
      <w:lang w:val="en-US" w:eastAsia="en-US"/>
    </w:rPr>
  </w:style>
  <w:style w:type="paragraph" w:styleId="NoSpacing">
    <w:name w:val="No Spacing"/>
    <w:link w:val="NoSpacingChar"/>
    <w:uiPriority w:val="1"/>
    <w:qFormat/>
    <w:rsid w:val="00BC206E"/>
    <w:pPr>
      <w:jc w:val="left"/>
    </w:pPr>
    <w:rPr>
      <w:rFonts w:ascii="Calibri" w:eastAsia="Calibri" w:hAnsi="Calibri" w:cs="Times New Roman"/>
      <w:sz w:val="22"/>
    </w:rPr>
  </w:style>
  <w:style w:type="character" w:customStyle="1" w:styleId="BodyTextChar1">
    <w:name w:val="Body Text Char1"/>
    <w:aliases w:val="Body Text Char2 Char1,Body Text Char1 Char2 Char1,Body Text Char3 Char Char Char1,Body Text Char1 Char Char1 Char1 Char Char1,Body Text Char1 Char2 Char1 Char Char1,Body Text Char2 Char Char Char1 Char Char"/>
    <w:locked/>
    <w:rsid w:val="00BC206E"/>
    <w:rPr>
      <w:sz w:val="24"/>
      <w:szCs w:val="24"/>
    </w:rPr>
  </w:style>
  <w:style w:type="paragraph" w:customStyle="1" w:styleId="CharChar">
    <w:name w:val="Char Char"/>
    <w:basedOn w:val="Normal"/>
    <w:link w:val="CharCharChar"/>
    <w:rsid w:val="00BC206E"/>
    <w:pPr>
      <w:spacing w:before="120" w:after="160" w:line="240" w:lineRule="exact"/>
      <w:ind w:firstLine="720"/>
      <w:jc w:val="both"/>
    </w:pPr>
    <w:rPr>
      <w:rFonts w:ascii="Verdana" w:hAnsi="Verdana"/>
      <w:sz w:val="20"/>
      <w:szCs w:val="20"/>
      <w:lang w:val="en-US" w:eastAsia="en-US"/>
    </w:rPr>
  </w:style>
  <w:style w:type="character" w:customStyle="1" w:styleId="CharCharChar">
    <w:name w:val="Char Char Char"/>
    <w:link w:val="CharChar"/>
    <w:rsid w:val="00BC206E"/>
    <w:rPr>
      <w:rFonts w:ascii="Verdana" w:eastAsia="Times New Roman" w:hAnsi="Verdana" w:cs="Times New Roman"/>
      <w:sz w:val="20"/>
      <w:szCs w:val="20"/>
      <w:lang w:val="en-US"/>
    </w:rPr>
  </w:style>
  <w:style w:type="paragraph" w:styleId="Subtitle">
    <w:name w:val="Subtitle"/>
    <w:basedOn w:val="Normal"/>
    <w:link w:val="SubtitleChar"/>
    <w:qFormat/>
    <w:rsid w:val="00BC206E"/>
    <w:pPr>
      <w:jc w:val="center"/>
    </w:pPr>
  </w:style>
  <w:style w:type="character" w:customStyle="1" w:styleId="SubtitleChar">
    <w:name w:val="Subtitle Char"/>
    <w:basedOn w:val="DefaultParagraphFont"/>
    <w:link w:val="Subtitle"/>
    <w:rsid w:val="00BC206E"/>
    <w:rPr>
      <w:rFonts w:eastAsia="Times New Roman" w:cs="Times New Roman"/>
      <w:szCs w:val="24"/>
      <w:lang w:eastAsia="lv-LV"/>
    </w:rPr>
  </w:style>
  <w:style w:type="character" w:styleId="PageNumber">
    <w:name w:val="page number"/>
    <w:rsid w:val="00BC206E"/>
    <w:rPr>
      <w:rFonts w:cs="Times New Roman"/>
    </w:rPr>
  </w:style>
  <w:style w:type="paragraph" w:styleId="PlainText">
    <w:name w:val="Plain Text"/>
    <w:basedOn w:val="Normal"/>
    <w:link w:val="PlainTextChar"/>
    <w:unhideWhenUsed/>
    <w:rsid w:val="00BC206E"/>
    <w:rPr>
      <w:rFonts w:ascii="Calibri" w:eastAsia="Calibri" w:hAnsi="Calibri"/>
      <w:sz w:val="22"/>
      <w:szCs w:val="21"/>
      <w:lang w:eastAsia="en-US"/>
    </w:rPr>
  </w:style>
  <w:style w:type="character" w:customStyle="1" w:styleId="PlainTextChar">
    <w:name w:val="Plain Text Char"/>
    <w:basedOn w:val="DefaultParagraphFont"/>
    <w:link w:val="PlainText"/>
    <w:rsid w:val="00BC206E"/>
    <w:rPr>
      <w:rFonts w:ascii="Calibri" w:eastAsia="Calibri" w:hAnsi="Calibri" w:cs="Times New Roman"/>
      <w:sz w:val="22"/>
      <w:szCs w:val="21"/>
    </w:rPr>
  </w:style>
  <w:style w:type="paragraph" w:styleId="BodyTextIndent2">
    <w:name w:val="Body Text Indent 2"/>
    <w:basedOn w:val="Normal"/>
    <w:link w:val="BodyTextIndent2Char"/>
    <w:unhideWhenUsed/>
    <w:rsid w:val="00BC206E"/>
    <w:pPr>
      <w:spacing w:after="120" w:line="480" w:lineRule="auto"/>
      <w:ind w:left="283"/>
    </w:pPr>
  </w:style>
  <w:style w:type="character" w:customStyle="1" w:styleId="BodyTextIndent2Char">
    <w:name w:val="Body Text Indent 2 Char"/>
    <w:basedOn w:val="DefaultParagraphFont"/>
    <w:link w:val="BodyTextIndent2"/>
    <w:rsid w:val="00BC206E"/>
    <w:rPr>
      <w:rFonts w:eastAsia="Times New Roman" w:cs="Times New Roman"/>
      <w:szCs w:val="24"/>
      <w:lang w:eastAsia="lv-LV"/>
    </w:rPr>
  </w:style>
  <w:style w:type="character" w:customStyle="1" w:styleId="radius3">
    <w:name w:val="radius3"/>
    <w:rsid w:val="00BC206E"/>
  </w:style>
  <w:style w:type="character" w:customStyle="1" w:styleId="FooterChar1">
    <w:name w:val="Footer Char1"/>
    <w:rsid w:val="00BC206E"/>
    <w:rPr>
      <w:sz w:val="24"/>
      <w:lang w:val="de-DE"/>
    </w:rPr>
  </w:style>
  <w:style w:type="character" w:customStyle="1" w:styleId="Heading7Char1">
    <w:name w:val="Heading 7 Char1"/>
    <w:aliases w:val="Virsraksts 7 Rakstz. Rakstz. Char1"/>
    <w:locked/>
    <w:rsid w:val="00BC206E"/>
    <w:rPr>
      <w:rFonts w:ascii="Calibri" w:hAnsi="Calibri"/>
      <w:b/>
      <w:bCs/>
      <w:sz w:val="22"/>
      <w:szCs w:val="22"/>
      <w:lang w:val="en-US" w:eastAsia="ru-RU"/>
    </w:rPr>
  </w:style>
  <w:style w:type="character" w:customStyle="1" w:styleId="ListParagraphChar">
    <w:name w:val="List Paragraph Char"/>
    <w:link w:val="ListParagraph"/>
    <w:uiPriority w:val="34"/>
    <w:rsid w:val="00BC206E"/>
    <w:rPr>
      <w:rFonts w:eastAsia="Times New Roman" w:cs="Times New Roman"/>
      <w:szCs w:val="24"/>
      <w:lang w:eastAsia="lv-LV"/>
    </w:rPr>
  </w:style>
  <w:style w:type="paragraph" w:customStyle="1" w:styleId="Style1">
    <w:name w:val="Style1"/>
    <w:basedOn w:val="Heading1"/>
    <w:autoRedefine/>
    <w:qFormat/>
    <w:rsid w:val="00BC206E"/>
    <w:pPr>
      <w:spacing w:before="0" w:after="0"/>
      <w:jc w:val="center"/>
    </w:pPr>
    <w:rPr>
      <w:rFonts w:ascii="Times New Roman" w:hAnsi="Times New Roman"/>
    </w:rPr>
  </w:style>
  <w:style w:type="paragraph" w:customStyle="1" w:styleId="Style8">
    <w:name w:val="Style8"/>
    <w:basedOn w:val="Heading3"/>
    <w:qFormat/>
    <w:rsid w:val="00BC206E"/>
    <w:pPr>
      <w:tabs>
        <w:tab w:val="clear" w:pos="1080"/>
      </w:tabs>
      <w:ind w:left="0" w:firstLine="0"/>
    </w:pPr>
    <w:rPr>
      <w:rFonts w:ascii="Times New Roman" w:hAnsi="Times New Roman"/>
      <w:u w:val="single"/>
    </w:rPr>
  </w:style>
  <w:style w:type="paragraph" w:customStyle="1" w:styleId="Style9">
    <w:name w:val="Style9"/>
    <w:basedOn w:val="Heading3"/>
    <w:autoRedefine/>
    <w:rsid w:val="00BC206E"/>
    <w:pPr>
      <w:tabs>
        <w:tab w:val="clear" w:pos="1080"/>
      </w:tabs>
      <w:ind w:left="0" w:firstLine="0"/>
    </w:pPr>
    <w:rPr>
      <w:rFonts w:ascii="Times New Roman" w:hAnsi="Times New Roman"/>
      <w:u w:val="single"/>
    </w:rPr>
  </w:style>
  <w:style w:type="character" w:customStyle="1" w:styleId="BodyText2Char">
    <w:name w:val="Body Text 2 Char"/>
    <w:link w:val="BodyText2"/>
    <w:rsid w:val="00BC206E"/>
    <w:rPr>
      <w:szCs w:val="24"/>
    </w:rPr>
  </w:style>
  <w:style w:type="paragraph" w:styleId="BodyText2">
    <w:name w:val="Body Text 2"/>
    <w:basedOn w:val="Normal"/>
    <w:link w:val="BodyText2Char"/>
    <w:rsid w:val="00BC206E"/>
    <w:pPr>
      <w:spacing w:after="120" w:line="480" w:lineRule="auto"/>
      <w:jc w:val="both"/>
    </w:pPr>
    <w:rPr>
      <w:rFonts w:eastAsiaTheme="minorHAnsi" w:cstheme="minorBidi"/>
      <w:lang w:eastAsia="en-US"/>
    </w:rPr>
  </w:style>
  <w:style w:type="character" w:customStyle="1" w:styleId="BodyText2Char1">
    <w:name w:val="Body Text 2 Char1"/>
    <w:basedOn w:val="DefaultParagraphFont"/>
    <w:rsid w:val="00BC206E"/>
    <w:rPr>
      <w:rFonts w:eastAsia="Times New Roman" w:cs="Times New Roman"/>
      <w:szCs w:val="24"/>
      <w:lang w:eastAsia="lv-LV"/>
    </w:rPr>
  </w:style>
  <w:style w:type="character" w:customStyle="1" w:styleId="BodyTextIndent2Char1">
    <w:name w:val="Body Text Indent 2 Char1"/>
    <w:rsid w:val="00BC206E"/>
    <w:rPr>
      <w:sz w:val="24"/>
      <w:szCs w:val="24"/>
    </w:rPr>
  </w:style>
  <w:style w:type="character" w:customStyle="1" w:styleId="FontStyle11">
    <w:name w:val="Font Style11"/>
    <w:rsid w:val="00BC206E"/>
    <w:rPr>
      <w:rFonts w:ascii="Times New Roman" w:hAnsi="Times New Roman" w:cs="Times New Roman"/>
      <w:sz w:val="20"/>
      <w:szCs w:val="20"/>
    </w:rPr>
  </w:style>
  <w:style w:type="character" w:customStyle="1" w:styleId="SubtitleChar1">
    <w:name w:val="Subtitle Char1"/>
    <w:rsid w:val="00BC206E"/>
    <w:rPr>
      <w:rFonts w:ascii="Cambria" w:eastAsia="Times New Roman" w:hAnsi="Cambria" w:cs="Times New Roman"/>
      <w:sz w:val="24"/>
      <w:szCs w:val="24"/>
    </w:rPr>
  </w:style>
  <w:style w:type="character" w:customStyle="1" w:styleId="FontStyle20">
    <w:name w:val="Font Style20"/>
    <w:rsid w:val="00BC206E"/>
    <w:rPr>
      <w:rFonts w:ascii="Times New Roman" w:hAnsi="Times New Roman" w:cs="Times New Roman" w:hint="default"/>
      <w:sz w:val="22"/>
      <w:szCs w:val="22"/>
    </w:rPr>
  </w:style>
  <w:style w:type="character" w:customStyle="1" w:styleId="BodyTextIndent3Char">
    <w:name w:val="Body Text Indent 3 Char"/>
    <w:link w:val="BodyTextIndent3"/>
    <w:rsid w:val="00BC206E"/>
    <w:rPr>
      <w:sz w:val="16"/>
      <w:szCs w:val="16"/>
      <w:lang w:val="en-GB"/>
    </w:rPr>
  </w:style>
  <w:style w:type="paragraph" w:styleId="BodyTextIndent3">
    <w:name w:val="Body Text Indent 3"/>
    <w:basedOn w:val="Normal"/>
    <w:link w:val="BodyTextIndent3Char"/>
    <w:rsid w:val="00BC206E"/>
    <w:pPr>
      <w:spacing w:after="120"/>
      <w:ind w:left="283"/>
      <w:jc w:val="both"/>
    </w:pPr>
    <w:rPr>
      <w:rFonts w:eastAsiaTheme="minorHAnsi" w:cstheme="minorBidi"/>
      <w:sz w:val="16"/>
      <w:szCs w:val="16"/>
      <w:lang w:val="en-GB" w:eastAsia="en-US"/>
    </w:rPr>
  </w:style>
  <w:style w:type="character" w:customStyle="1" w:styleId="BodyTextIndent3Char1">
    <w:name w:val="Body Text Indent 3 Char1"/>
    <w:basedOn w:val="DefaultParagraphFont"/>
    <w:rsid w:val="00BC206E"/>
    <w:rPr>
      <w:rFonts w:eastAsia="Times New Roman" w:cs="Times New Roman"/>
      <w:sz w:val="16"/>
      <w:szCs w:val="16"/>
      <w:lang w:eastAsia="lv-LV"/>
    </w:rPr>
  </w:style>
  <w:style w:type="character" w:customStyle="1" w:styleId="FontStyle17">
    <w:name w:val="Font Style17"/>
    <w:rsid w:val="00BC206E"/>
    <w:rPr>
      <w:rFonts w:ascii="Times New Roman" w:hAnsi="Times New Roman" w:cs="Times New Roman" w:hint="default"/>
      <w:sz w:val="20"/>
      <w:szCs w:val="20"/>
    </w:rPr>
  </w:style>
  <w:style w:type="paragraph" w:customStyle="1" w:styleId="NoSpacing1">
    <w:name w:val="No Spacing1"/>
    <w:qFormat/>
    <w:rsid w:val="00BC206E"/>
    <w:rPr>
      <w:rFonts w:ascii="Calibri" w:eastAsia="Calibri" w:hAnsi="Calibri" w:cs="Times New Roman"/>
      <w:sz w:val="22"/>
    </w:rPr>
  </w:style>
  <w:style w:type="paragraph" w:customStyle="1" w:styleId="tv213">
    <w:name w:val="tv213"/>
    <w:basedOn w:val="Normal"/>
    <w:rsid w:val="00BC206E"/>
    <w:pPr>
      <w:spacing w:before="100" w:beforeAutospacing="1" w:after="100" w:afterAutospacing="1"/>
      <w:jc w:val="both"/>
    </w:pPr>
  </w:style>
  <w:style w:type="character" w:customStyle="1" w:styleId="apple-converted-space">
    <w:name w:val="apple-converted-space"/>
    <w:rsid w:val="00BC206E"/>
  </w:style>
  <w:style w:type="paragraph" w:customStyle="1" w:styleId="Style2">
    <w:name w:val="Style2"/>
    <w:basedOn w:val="Normal"/>
    <w:rsid w:val="00BC206E"/>
    <w:pPr>
      <w:widowControl w:val="0"/>
      <w:suppressAutoHyphens/>
      <w:autoSpaceDE w:val="0"/>
      <w:autoSpaceDN w:val="0"/>
      <w:spacing w:line="264" w:lineRule="exact"/>
      <w:jc w:val="center"/>
      <w:textAlignment w:val="baseline"/>
    </w:pPr>
    <w:rPr>
      <w:sz w:val="20"/>
      <w:szCs w:val="20"/>
      <w:lang w:val="en-US"/>
    </w:rPr>
  </w:style>
  <w:style w:type="paragraph" w:customStyle="1" w:styleId="Style6">
    <w:name w:val="Style6"/>
    <w:basedOn w:val="Normal"/>
    <w:rsid w:val="00BC206E"/>
    <w:pPr>
      <w:widowControl w:val="0"/>
      <w:suppressAutoHyphens/>
      <w:autoSpaceDE w:val="0"/>
      <w:autoSpaceDN w:val="0"/>
      <w:jc w:val="both"/>
      <w:textAlignment w:val="baseline"/>
    </w:pPr>
  </w:style>
  <w:style w:type="paragraph" w:customStyle="1" w:styleId="Style11">
    <w:name w:val="Style11"/>
    <w:basedOn w:val="Normal"/>
    <w:rsid w:val="00BC206E"/>
    <w:pPr>
      <w:widowControl w:val="0"/>
      <w:suppressAutoHyphens/>
      <w:autoSpaceDE w:val="0"/>
      <w:autoSpaceDN w:val="0"/>
      <w:spacing w:line="276" w:lineRule="exact"/>
      <w:ind w:firstLine="744"/>
      <w:jc w:val="both"/>
      <w:textAlignment w:val="baseline"/>
    </w:pPr>
  </w:style>
  <w:style w:type="paragraph" w:customStyle="1" w:styleId="Style10">
    <w:name w:val="Style10"/>
    <w:basedOn w:val="Normal"/>
    <w:rsid w:val="00BC206E"/>
    <w:pPr>
      <w:widowControl w:val="0"/>
      <w:suppressAutoHyphens/>
      <w:autoSpaceDE w:val="0"/>
      <w:autoSpaceDN w:val="0"/>
      <w:jc w:val="right"/>
      <w:textAlignment w:val="baseline"/>
    </w:pPr>
  </w:style>
  <w:style w:type="character" w:customStyle="1" w:styleId="Heading1Char1">
    <w:name w:val="Heading 1 Char1"/>
    <w:rsid w:val="00BC206E"/>
    <w:rPr>
      <w:rFonts w:eastAsia="Times New Roman"/>
      <w:b/>
      <w:sz w:val="24"/>
      <w:szCs w:val="24"/>
    </w:rPr>
  </w:style>
  <w:style w:type="paragraph" w:customStyle="1" w:styleId="msolistparagraph0">
    <w:name w:val="msolistparagraph"/>
    <w:basedOn w:val="Normal"/>
    <w:rsid w:val="00BC206E"/>
    <w:pPr>
      <w:suppressAutoHyphens/>
      <w:autoSpaceDN w:val="0"/>
      <w:spacing w:after="200" w:line="276" w:lineRule="auto"/>
      <w:ind w:left="720"/>
      <w:jc w:val="both"/>
      <w:textAlignment w:val="baseline"/>
    </w:pPr>
    <w:rPr>
      <w:rFonts w:ascii="Calibri" w:eastAsia="Calibri" w:hAnsi="Calibri"/>
      <w:sz w:val="22"/>
      <w:szCs w:val="22"/>
      <w:lang w:eastAsia="en-US"/>
    </w:rPr>
  </w:style>
  <w:style w:type="paragraph" w:customStyle="1" w:styleId="CharChar1CharChar">
    <w:name w:val="Char Char1 Char Char"/>
    <w:basedOn w:val="Normal"/>
    <w:rsid w:val="00BC206E"/>
    <w:pPr>
      <w:suppressAutoHyphens/>
      <w:autoSpaceDN w:val="0"/>
      <w:spacing w:before="120" w:after="160" w:line="240" w:lineRule="exact"/>
      <w:ind w:firstLine="720"/>
      <w:jc w:val="both"/>
      <w:textAlignment w:val="baseline"/>
    </w:pPr>
    <w:rPr>
      <w:rFonts w:ascii="Verdana" w:hAnsi="Verdana"/>
      <w:sz w:val="20"/>
      <w:szCs w:val="20"/>
    </w:rPr>
  </w:style>
  <w:style w:type="paragraph" w:styleId="ListBullet">
    <w:name w:val="List Bullet"/>
    <w:basedOn w:val="Normal"/>
    <w:uiPriority w:val="99"/>
    <w:rsid w:val="00BC206E"/>
    <w:pPr>
      <w:tabs>
        <w:tab w:val="left" w:pos="360"/>
      </w:tabs>
      <w:suppressAutoHyphens/>
      <w:autoSpaceDN w:val="0"/>
      <w:jc w:val="both"/>
      <w:textAlignment w:val="baseline"/>
    </w:pPr>
  </w:style>
  <w:style w:type="paragraph" w:customStyle="1" w:styleId="Ap-vir">
    <w:name w:val="Ap-vir"/>
    <w:basedOn w:val="Normal"/>
    <w:rsid w:val="00BC206E"/>
    <w:pPr>
      <w:suppressAutoHyphens/>
      <w:autoSpaceDN w:val="0"/>
      <w:spacing w:before="120" w:after="120"/>
      <w:jc w:val="both"/>
      <w:textAlignment w:val="baseline"/>
    </w:pPr>
    <w:rPr>
      <w:rFonts w:ascii="Arial" w:hAnsi="Arial"/>
      <w:b/>
      <w:szCs w:val="20"/>
    </w:rPr>
  </w:style>
  <w:style w:type="paragraph" w:customStyle="1" w:styleId="normal0">
    <w:name w:val="normal+"/>
    <w:basedOn w:val="Normal"/>
    <w:rsid w:val="00BC206E"/>
    <w:pPr>
      <w:suppressAutoHyphens/>
      <w:autoSpaceDN w:val="0"/>
      <w:spacing w:after="120"/>
      <w:jc w:val="both"/>
      <w:textAlignment w:val="baseline"/>
    </w:pPr>
    <w:rPr>
      <w:rFonts w:ascii="Arial" w:hAnsi="Arial"/>
      <w:szCs w:val="20"/>
    </w:rPr>
  </w:style>
  <w:style w:type="paragraph" w:customStyle="1" w:styleId="RakstzRakstzCharCharRakstzRakstz">
    <w:name w:val="Rakstz. Rakstz. Char Char Rakstz. Rakstz."/>
    <w:basedOn w:val="Normal"/>
    <w:next w:val="BlockText"/>
    <w:rsid w:val="00BC206E"/>
    <w:pPr>
      <w:suppressAutoHyphens/>
      <w:autoSpaceDN w:val="0"/>
      <w:spacing w:before="120" w:after="160" w:line="240" w:lineRule="exact"/>
      <w:ind w:firstLine="720"/>
      <w:jc w:val="both"/>
      <w:textAlignment w:val="baseline"/>
    </w:pPr>
    <w:rPr>
      <w:rFonts w:ascii="Verdana" w:hAnsi="Verdana"/>
      <w:sz w:val="20"/>
      <w:szCs w:val="20"/>
      <w:lang w:val="en-US" w:eastAsia="en-US"/>
    </w:rPr>
  </w:style>
  <w:style w:type="paragraph" w:styleId="BlockText">
    <w:name w:val="Block Text"/>
    <w:basedOn w:val="Normal"/>
    <w:rsid w:val="00BC206E"/>
    <w:pPr>
      <w:suppressAutoHyphens/>
      <w:autoSpaceDN w:val="0"/>
      <w:spacing w:after="120"/>
      <w:ind w:left="1440" w:right="1440"/>
      <w:jc w:val="both"/>
      <w:textAlignment w:val="baseline"/>
    </w:pPr>
  </w:style>
  <w:style w:type="character" w:customStyle="1" w:styleId="EmailStyle82">
    <w:name w:val="EmailStyle82"/>
    <w:rsid w:val="00BC206E"/>
    <w:rPr>
      <w:rFonts w:ascii="Arial" w:hAnsi="Arial" w:cs="Arial"/>
      <w:color w:val="auto"/>
      <w:sz w:val="20"/>
      <w:szCs w:val="20"/>
    </w:rPr>
  </w:style>
  <w:style w:type="character" w:customStyle="1" w:styleId="CharChar8">
    <w:name w:val="Char Char8"/>
    <w:rsid w:val="00BC206E"/>
    <w:rPr>
      <w:b/>
      <w:sz w:val="24"/>
      <w:szCs w:val="24"/>
      <w:lang w:val="lv-LV" w:eastAsia="lv-LV" w:bidi="ar-SA"/>
    </w:rPr>
  </w:style>
  <w:style w:type="paragraph" w:customStyle="1" w:styleId="Char">
    <w:name w:val="Char"/>
    <w:basedOn w:val="Normal"/>
    <w:rsid w:val="00BC206E"/>
    <w:pPr>
      <w:suppressAutoHyphens/>
      <w:autoSpaceDN w:val="0"/>
      <w:spacing w:before="120" w:after="160" w:line="240" w:lineRule="exact"/>
      <w:ind w:firstLine="720"/>
      <w:jc w:val="both"/>
      <w:textAlignment w:val="baseline"/>
    </w:pPr>
    <w:rPr>
      <w:rFonts w:ascii="Verdana" w:hAnsi="Verdana"/>
      <w:sz w:val="20"/>
      <w:szCs w:val="20"/>
      <w:lang w:eastAsia="en-US"/>
    </w:rPr>
  </w:style>
  <w:style w:type="paragraph" w:customStyle="1" w:styleId="TableContents">
    <w:name w:val="Table Contents"/>
    <w:basedOn w:val="Normal"/>
    <w:rsid w:val="00BC206E"/>
    <w:pPr>
      <w:suppressLineNumbers/>
      <w:suppressAutoHyphens/>
      <w:autoSpaceDN w:val="0"/>
      <w:jc w:val="both"/>
      <w:textAlignment w:val="baseline"/>
    </w:pPr>
    <w:rPr>
      <w:rFonts w:ascii="Arial" w:hAnsi="Arial" w:cs="Arial"/>
      <w:color w:val="000000"/>
      <w:lang w:eastAsia="ar-SA"/>
    </w:rPr>
  </w:style>
  <w:style w:type="paragraph" w:customStyle="1" w:styleId="ListParagraph1">
    <w:name w:val="List Paragraph1"/>
    <w:basedOn w:val="Normal"/>
    <w:qFormat/>
    <w:rsid w:val="00BC206E"/>
    <w:pPr>
      <w:suppressAutoHyphens/>
      <w:autoSpaceDN w:val="0"/>
      <w:ind w:left="720"/>
      <w:jc w:val="both"/>
      <w:textAlignment w:val="baseline"/>
    </w:pPr>
  </w:style>
  <w:style w:type="character" w:customStyle="1" w:styleId="CharChar7">
    <w:name w:val="Char Char7"/>
    <w:rsid w:val="00BC206E"/>
    <w:rPr>
      <w:rFonts w:ascii="Cambria" w:hAnsi="Cambria"/>
      <w:b/>
      <w:bCs/>
      <w:kern w:val="3"/>
      <w:sz w:val="32"/>
      <w:szCs w:val="32"/>
      <w:lang w:val="lv-LV" w:eastAsia="lv-LV" w:bidi="ar-SA"/>
    </w:rPr>
  </w:style>
  <w:style w:type="paragraph" w:styleId="List">
    <w:name w:val="List"/>
    <w:basedOn w:val="Normal"/>
    <w:rsid w:val="00BC206E"/>
    <w:pPr>
      <w:suppressAutoHyphens/>
      <w:autoSpaceDN w:val="0"/>
      <w:ind w:left="283" w:hanging="283"/>
      <w:jc w:val="both"/>
      <w:textAlignment w:val="baseline"/>
    </w:pPr>
  </w:style>
  <w:style w:type="paragraph" w:styleId="List2">
    <w:name w:val="List 2"/>
    <w:basedOn w:val="Normal"/>
    <w:rsid w:val="00BC206E"/>
    <w:pPr>
      <w:suppressAutoHyphens/>
      <w:autoSpaceDN w:val="0"/>
      <w:ind w:left="566" w:hanging="283"/>
      <w:jc w:val="both"/>
      <w:textAlignment w:val="baseline"/>
    </w:pPr>
  </w:style>
  <w:style w:type="paragraph" w:styleId="BodyTextFirstIndent2">
    <w:name w:val="Body Text First Indent 2"/>
    <w:basedOn w:val="BodyTextIndent"/>
    <w:link w:val="BodyTextFirstIndent2Char"/>
    <w:rsid w:val="00BC206E"/>
    <w:pPr>
      <w:suppressAutoHyphens/>
      <w:autoSpaceDN w:val="0"/>
      <w:ind w:firstLine="210"/>
      <w:jc w:val="both"/>
      <w:textAlignment w:val="baseline"/>
    </w:pPr>
    <w:rPr>
      <w:rFonts w:eastAsia="Calibri"/>
      <w:szCs w:val="24"/>
      <w:lang w:eastAsia="en-US"/>
    </w:rPr>
  </w:style>
  <w:style w:type="character" w:customStyle="1" w:styleId="BodyTextFirstIndent2Char">
    <w:name w:val="Body Text First Indent 2 Char"/>
    <w:basedOn w:val="BodyTextIndentChar"/>
    <w:link w:val="BodyTextFirstIndent2"/>
    <w:rsid w:val="00BC206E"/>
    <w:rPr>
      <w:rFonts w:eastAsia="Calibri" w:cs="Times New Roman"/>
      <w:szCs w:val="24"/>
      <w:lang w:val="de-DE" w:eastAsia="lv-LV"/>
    </w:rPr>
  </w:style>
  <w:style w:type="character" w:customStyle="1" w:styleId="CharChar5">
    <w:name w:val="Char Char5"/>
    <w:rsid w:val="00BC206E"/>
    <w:rPr>
      <w:rFonts w:ascii="Times New Roman" w:hAnsi="Times New Roman" w:cs="Times New Roman"/>
      <w:sz w:val="28"/>
      <w:szCs w:val="28"/>
      <w:lang w:eastAsia="lv-LV"/>
    </w:rPr>
  </w:style>
  <w:style w:type="character" w:customStyle="1" w:styleId="apple-style-span">
    <w:name w:val="apple-style-span"/>
    <w:rsid w:val="00BC206E"/>
  </w:style>
  <w:style w:type="character" w:customStyle="1" w:styleId="CharChar15">
    <w:name w:val="Char Char15"/>
    <w:rsid w:val="00BC206E"/>
    <w:rPr>
      <w:b/>
      <w:bCs/>
      <w:kern w:val="3"/>
      <w:sz w:val="32"/>
      <w:szCs w:val="32"/>
      <w:lang w:val="lv-LV" w:eastAsia="lv-LV" w:bidi="ar-SA"/>
    </w:rPr>
  </w:style>
  <w:style w:type="character" w:customStyle="1" w:styleId="CharChar14">
    <w:name w:val="Char Char14"/>
    <w:rsid w:val="00BC206E"/>
    <w:rPr>
      <w:rFonts w:ascii="Cambria" w:hAnsi="Cambria"/>
      <w:b/>
      <w:bCs/>
      <w:i/>
      <w:iCs/>
      <w:sz w:val="28"/>
      <w:szCs w:val="28"/>
      <w:lang w:val="lv-LV" w:eastAsia="lv-LV" w:bidi="ar-SA"/>
    </w:rPr>
  </w:style>
  <w:style w:type="character" w:customStyle="1" w:styleId="CharChar13">
    <w:name w:val="Char Char13"/>
    <w:rsid w:val="00BC206E"/>
    <w:rPr>
      <w:rFonts w:ascii="Cambria" w:hAnsi="Cambria"/>
      <w:b/>
      <w:bCs/>
      <w:color w:val="4F81BD"/>
      <w:sz w:val="24"/>
      <w:szCs w:val="24"/>
      <w:lang w:val="lv-LV" w:eastAsia="lv-LV" w:bidi="ar-SA"/>
    </w:rPr>
  </w:style>
  <w:style w:type="character" w:customStyle="1" w:styleId="CharChar10">
    <w:name w:val="Char Char10"/>
    <w:rsid w:val="00BC206E"/>
    <w:rPr>
      <w:sz w:val="24"/>
      <w:lang w:val="lv-LV" w:eastAsia="lv-LV" w:bidi="ar-SA"/>
    </w:rPr>
  </w:style>
  <w:style w:type="character" w:styleId="IntenseReference">
    <w:name w:val="Intense Reference"/>
    <w:qFormat/>
    <w:rsid w:val="00BC206E"/>
    <w:rPr>
      <w:b/>
      <w:bCs/>
      <w:smallCaps/>
      <w:color w:val="C0504D"/>
      <w:spacing w:val="5"/>
      <w:u w:val="single"/>
    </w:rPr>
  </w:style>
  <w:style w:type="paragraph" w:customStyle="1" w:styleId="naispant">
    <w:name w:val="naispant"/>
    <w:basedOn w:val="Normal"/>
    <w:rsid w:val="00BC206E"/>
    <w:pPr>
      <w:suppressAutoHyphens/>
      <w:autoSpaceDN w:val="0"/>
      <w:spacing w:before="100" w:after="100"/>
      <w:jc w:val="both"/>
      <w:textAlignment w:val="baseline"/>
    </w:pPr>
  </w:style>
  <w:style w:type="character" w:customStyle="1" w:styleId="postheader">
    <w:name w:val="postheader"/>
    <w:rsid w:val="00BC206E"/>
  </w:style>
  <w:style w:type="paragraph" w:customStyle="1" w:styleId="Style5">
    <w:name w:val="Style5"/>
    <w:basedOn w:val="Normal"/>
    <w:rsid w:val="00BC206E"/>
    <w:pPr>
      <w:widowControl w:val="0"/>
      <w:suppressAutoHyphens/>
      <w:autoSpaceDE w:val="0"/>
      <w:autoSpaceDN w:val="0"/>
      <w:spacing w:line="276" w:lineRule="exact"/>
      <w:ind w:hanging="353"/>
      <w:jc w:val="both"/>
      <w:textAlignment w:val="baseline"/>
    </w:pPr>
    <w:rPr>
      <w:lang w:eastAsia="en-US"/>
    </w:rPr>
  </w:style>
  <w:style w:type="paragraph" w:customStyle="1" w:styleId="Style4">
    <w:name w:val="Style4"/>
    <w:basedOn w:val="Normal"/>
    <w:rsid w:val="00BC206E"/>
    <w:pPr>
      <w:widowControl w:val="0"/>
      <w:suppressAutoHyphens/>
      <w:autoSpaceDE w:val="0"/>
      <w:autoSpaceDN w:val="0"/>
      <w:jc w:val="both"/>
      <w:textAlignment w:val="baseline"/>
    </w:pPr>
    <w:rPr>
      <w:lang w:eastAsia="en-US"/>
    </w:rPr>
  </w:style>
  <w:style w:type="paragraph" w:customStyle="1" w:styleId="Rakstz1RakstzRakstzRakstz">
    <w:name w:val="Rakstz.1 Rakstz. Rakstz. Rakstz."/>
    <w:basedOn w:val="Normal"/>
    <w:rsid w:val="00BC206E"/>
    <w:pPr>
      <w:suppressAutoHyphens/>
      <w:autoSpaceDN w:val="0"/>
      <w:spacing w:before="120" w:after="160" w:line="240" w:lineRule="exact"/>
      <w:ind w:firstLine="720"/>
      <w:jc w:val="both"/>
      <w:textAlignment w:val="baseline"/>
    </w:pPr>
    <w:rPr>
      <w:rFonts w:ascii="Verdana" w:hAnsi="Verdana"/>
      <w:sz w:val="20"/>
      <w:szCs w:val="20"/>
      <w:lang w:eastAsia="en-US"/>
    </w:rPr>
  </w:style>
  <w:style w:type="paragraph" w:customStyle="1" w:styleId="Rakstz5">
    <w:name w:val="Rakstz.5"/>
    <w:basedOn w:val="Normal"/>
    <w:rsid w:val="00BC206E"/>
    <w:pPr>
      <w:suppressAutoHyphens/>
      <w:autoSpaceDN w:val="0"/>
      <w:spacing w:before="120" w:after="160" w:line="240" w:lineRule="exact"/>
      <w:ind w:firstLine="720"/>
      <w:jc w:val="both"/>
      <w:textAlignment w:val="baseline"/>
    </w:pPr>
    <w:rPr>
      <w:rFonts w:ascii="Verdana" w:hAnsi="Verdana"/>
      <w:sz w:val="20"/>
      <w:szCs w:val="20"/>
      <w:lang w:eastAsia="en-US"/>
    </w:rPr>
  </w:style>
  <w:style w:type="paragraph" w:customStyle="1" w:styleId="1">
    <w:name w:val="1"/>
    <w:basedOn w:val="Normal"/>
    <w:rsid w:val="00BC206E"/>
    <w:pPr>
      <w:suppressAutoHyphens/>
      <w:autoSpaceDN w:val="0"/>
      <w:spacing w:before="120" w:after="160" w:line="240" w:lineRule="exact"/>
      <w:ind w:firstLine="720"/>
      <w:jc w:val="both"/>
      <w:textAlignment w:val="baseline"/>
    </w:pPr>
    <w:rPr>
      <w:rFonts w:ascii="Verdana" w:hAnsi="Verdana"/>
      <w:sz w:val="20"/>
      <w:szCs w:val="20"/>
      <w:lang w:eastAsia="en-US"/>
    </w:rPr>
  </w:style>
  <w:style w:type="character" w:customStyle="1" w:styleId="c3">
    <w:name w:val="c3"/>
    <w:rsid w:val="00BC206E"/>
  </w:style>
  <w:style w:type="character" w:customStyle="1" w:styleId="c11">
    <w:name w:val="c11"/>
    <w:rsid w:val="00BC206E"/>
    <w:rPr>
      <w:rFonts w:ascii="Times New Roman" w:hAnsi="Times New Roman" w:cs="Times New Roman"/>
    </w:rPr>
  </w:style>
  <w:style w:type="paragraph" w:customStyle="1" w:styleId="Rakstz">
    <w:name w:val="Rakstz."/>
    <w:basedOn w:val="Normal"/>
    <w:rsid w:val="00BC206E"/>
    <w:pPr>
      <w:suppressAutoHyphens/>
      <w:autoSpaceDN w:val="0"/>
      <w:spacing w:after="160" w:line="240" w:lineRule="exact"/>
      <w:jc w:val="both"/>
      <w:textAlignment w:val="baseline"/>
    </w:pPr>
    <w:rPr>
      <w:rFonts w:ascii="Tahoma" w:hAnsi="Tahoma"/>
      <w:sz w:val="20"/>
      <w:szCs w:val="20"/>
      <w:lang w:eastAsia="en-US"/>
    </w:rPr>
  </w:style>
  <w:style w:type="character" w:customStyle="1" w:styleId="st">
    <w:name w:val="st"/>
    <w:rsid w:val="00BC206E"/>
  </w:style>
  <w:style w:type="paragraph" w:customStyle="1" w:styleId="naisvisr">
    <w:name w:val="naisvisr"/>
    <w:basedOn w:val="Normal"/>
    <w:rsid w:val="00BC206E"/>
    <w:pPr>
      <w:suppressAutoHyphens/>
      <w:autoSpaceDN w:val="0"/>
      <w:spacing w:before="100" w:after="100"/>
      <w:jc w:val="both"/>
      <w:textAlignment w:val="baseline"/>
    </w:p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BC206E"/>
    <w:pPr>
      <w:suppressAutoHyphens/>
      <w:autoSpaceDN w:val="0"/>
      <w:spacing w:before="120" w:after="160" w:line="240" w:lineRule="exact"/>
      <w:ind w:firstLine="720"/>
      <w:jc w:val="both"/>
      <w:textAlignment w:val="baseline"/>
    </w:pPr>
    <w:rPr>
      <w:rFonts w:ascii="Verdana" w:hAnsi="Verdana" w:cs="Verdana"/>
      <w:sz w:val="20"/>
      <w:szCs w:val="20"/>
      <w:lang w:eastAsia="en-US"/>
    </w:rPr>
  </w:style>
  <w:style w:type="numbering" w:customStyle="1" w:styleId="Style3">
    <w:name w:val="Style3"/>
    <w:basedOn w:val="NoList"/>
    <w:rsid w:val="00BC206E"/>
    <w:pPr>
      <w:numPr>
        <w:numId w:val="9"/>
      </w:numPr>
    </w:pPr>
  </w:style>
  <w:style w:type="numbering" w:customStyle="1" w:styleId="Bezsaraksta1">
    <w:name w:val="Bez saraksta1"/>
    <w:next w:val="NoList"/>
    <w:semiHidden/>
    <w:unhideWhenUsed/>
    <w:rsid w:val="00BC206E"/>
  </w:style>
  <w:style w:type="paragraph" w:customStyle="1" w:styleId="ol-foreground">
    <w:name w:val="ol-foreground"/>
    <w:basedOn w:val="Normal"/>
    <w:rsid w:val="00BC206E"/>
    <w:pPr>
      <w:spacing w:before="100" w:beforeAutospacing="1" w:after="100" w:afterAutospacing="1"/>
      <w:jc w:val="both"/>
    </w:pPr>
  </w:style>
  <w:style w:type="character" w:customStyle="1" w:styleId="Pamatteksts2Rakstz1">
    <w:name w:val="Pamatteksts 2 Rakstz.1"/>
    <w:uiPriority w:val="99"/>
    <w:semiHidden/>
    <w:rsid w:val="00BC206E"/>
  </w:style>
  <w:style w:type="character" w:customStyle="1" w:styleId="Pamattekstaatkpe3Rakstz1">
    <w:name w:val="Pamatteksta atkāpe 3 Rakstz.1"/>
    <w:uiPriority w:val="99"/>
    <w:semiHidden/>
    <w:rsid w:val="00BC206E"/>
    <w:rPr>
      <w:sz w:val="16"/>
      <w:szCs w:val="16"/>
    </w:rPr>
  </w:style>
  <w:style w:type="character" w:customStyle="1" w:styleId="BodyTextIndentChar1">
    <w:name w:val="Body Text Indent Char1"/>
    <w:rsid w:val="00BC206E"/>
  </w:style>
  <w:style w:type="character" w:customStyle="1" w:styleId="PamattekstsaratkpiRakstz1">
    <w:name w:val="Pamatteksts ar atkāpi Rakstz.1"/>
    <w:uiPriority w:val="99"/>
    <w:semiHidden/>
    <w:rsid w:val="00BC206E"/>
  </w:style>
  <w:style w:type="character" w:customStyle="1" w:styleId="VrestekstsRakstz1">
    <w:name w:val="Vēres teksts Rakstz.1"/>
    <w:uiPriority w:val="99"/>
    <w:semiHidden/>
    <w:rsid w:val="00BC206E"/>
  </w:style>
  <w:style w:type="character" w:styleId="BookTitle">
    <w:name w:val="Book Title"/>
    <w:uiPriority w:val="33"/>
    <w:qFormat/>
    <w:rsid w:val="00BC206E"/>
    <w:rPr>
      <w:b/>
      <w:bCs/>
      <w:smallCaps/>
      <w:spacing w:val="5"/>
    </w:rPr>
  </w:style>
  <w:style w:type="paragraph" w:customStyle="1" w:styleId="CharCharCharCharCharChar">
    <w:name w:val="Char Char Char Char Char Char"/>
    <w:basedOn w:val="Normal"/>
    <w:rsid w:val="00BC206E"/>
    <w:pPr>
      <w:widowControl w:val="0"/>
      <w:adjustRightInd w:val="0"/>
      <w:spacing w:after="160" w:line="240" w:lineRule="exact"/>
      <w:jc w:val="both"/>
    </w:pPr>
    <w:rPr>
      <w:rFonts w:ascii="Tahoma" w:hAnsi="Tahoma"/>
      <w:sz w:val="20"/>
      <w:szCs w:val="20"/>
      <w:lang w:val="en-US" w:eastAsia="en-US"/>
    </w:rPr>
  </w:style>
  <w:style w:type="paragraph" w:customStyle="1" w:styleId="txt3">
    <w:name w:val="txt3"/>
    <w:next w:val="txt1"/>
    <w:rsid w:val="00BC206E"/>
    <w:pPr>
      <w:widowControl w:val="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BC206E"/>
    <w:pPr>
      <w:widowControl w:val="0"/>
      <w:jc w:val="center"/>
    </w:pPr>
    <w:rPr>
      <w:rFonts w:ascii="!Neo'w Arial" w:eastAsia="Times New Roman" w:hAnsi="!Neo'w Arial" w:cs="Times New Roman"/>
      <w:b/>
      <w:caps/>
      <w:snapToGrid w:val="0"/>
      <w:sz w:val="20"/>
      <w:szCs w:val="20"/>
      <w:lang w:val="en-US"/>
    </w:rPr>
  </w:style>
  <w:style w:type="paragraph" w:customStyle="1" w:styleId="txt1">
    <w:name w:val="txt1"/>
    <w:rsid w:val="00BC206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uiPriority w:val="1"/>
    <w:rsid w:val="00BC206E"/>
    <w:rPr>
      <w:rFonts w:ascii="Calibri" w:eastAsia="Calibri" w:hAnsi="Calibri" w:cs="Times New Roman"/>
      <w:sz w:val="22"/>
    </w:rPr>
  </w:style>
  <w:style w:type="paragraph" w:customStyle="1" w:styleId="tv20787921">
    <w:name w:val="tv207_87_921"/>
    <w:basedOn w:val="Normal"/>
    <w:rsid w:val="00BC206E"/>
    <w:pPr>
      <w:spacing w:after="567" w:line="360" w:lineRule="auto"/>
      <w:jc w:val="center"/>
    </w:pPr>
    <w:rPr>
      <w:rFonts w:ascii="Verdana" w:hAnsi="Verdana"/>
      <w:b/>
      <w:bCs/>
      <w:sz w:val="28"/>
      <w:szCs w:val="28"/>
    </w:rPr>
  </w:style>
  <w:style w:type="paragraph" w:styleId="BodyText3">
    <w:name w:val="Body Text 3"/>
    <w:basedOn w:val="Normal"/>
    <w:link w:val="BodyText3Char"/>
    <w:rsid w:val="00BC206E"/>
    <w:pPr>
      <w:spacing w:after="120"/>
      <w:jc w:val="both"/>
    </w:pPr>
    <w:rPr>
      <w:sz w:val="16"/>
      <w:szCs w:val="16"/>
      <w:lang w:val="de-DE" w:eastAsia="en-US"/>
    </w:rPr>
  </w:style>
  <w:style w:type="character" w:customStyle="1" w:styleId="BodyText3Char">
    <w:name w:val="Body Text 3 Char"/>
    <w:basedOn w:val="DefaultParagraphFont"/>
    <w:link w:val="BodyText3"/>
    <w:rsid w:val="00BC206E"/>
    <w:rPr>
      <w:rFonts w:eastAsia="Times New Roman" w:cs="Times New Roman"/>
      <w:sz w:val="16"/>
      <w:szCs w:val="16"/>
      <w:lang w:val="de-DE"/>
    </w:rPr>
  </w:style>
  <w:style w:type="paragraph" w:customStyle="1" w:styleId="nais1">
    <w:name w:val="nais1"/>
    <w:basedOn w:val="Normal"/>
    <w:rsid w:val="00BC206E"/>
    <w:pPr>
      <w:spacing w:before="100" w:beforeAutospacing="1" w:after="100" w:afterAutospacing="1"/>
      <w:jc w:val="both"/>
    </w:pPr>
    <w:rPr>
      <w:rFonts w:eastAsia="Arial Unicode MS"/>
      <w:szCs w:val="20"/>
      <w:lang w:val="en-US" w:eastAsia="en-US"/>
    </w:rPr>
  </w:style>
  <w:style w:type="paragraph" w:customStyle="1" w:styleId="ListParagraph2">
    <w:name w:val="List Paragraph2"/>
    <w:basedOn w:val="Normal"/>
    <w:qFormat/>
    <w:rsid w:val="00BC206E"/>
    <w:pPr>
      <w:ind w:left="720"/>
      <w:contextualSpacing/>
      <w:jc w:val="both"/>
    </w:pPr>
  </w:style>
  <w:style w:type="paragraph" w:customStyle="1" w:styleId="StyleJustified">
    <w:name w:val="Style Justified"/>
    <w:basedOn w:val="Normal"/>
    <w:rsid w:val="00BC206E"/>
    <w:pPr>
      <w:jc w:val="both"/>
    </w:pPr>
    <w:rPr>
      <w:szCs w:val="20"/>
      <w:lang w:val="en-GB" w:eastAsia="en-US"/>
    </w:rPr>
  </w:style>
  <w:style w:type="paragraph" w:customStyle="1" w:styleId="Preformatted">
    <w:name w:val="Preformatted"/>
    <w:basedOn w:val="Normal"/>
    <w:rsid w:val="00BC206E"/>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hAnsi="Courier New" w:cs="Courier New"/>
      <w:snapToGrid w:val="0"/>
      <w:sz w:val="20"/>
      <w:szCs w:val="20"/>
      <w:lang w:bidi="lo-LA"/>
    </w:rPr>
  </w:style>
  <w:style w:type="paragraph" w:customStyle="1" w:styleId="a">
    <w:name w:val="Абзац списка"/>
    <w:basedOn w:val="Normal"/>
    <w:qFormat/>
    <w:rsid w:val="00BC206E"/>
    <w:pPr>
      <w:ind w:left="708"/>
      <w:jc w:val="both"/>
    </w:pPr>
  </w:style>
  <w:style w:type="character" w:customStyle="1" w:styleId="c5">
    <w:name w:val="c5"/>
    <w:rsid w:val="00BC206E"/>
  </w:style>
  <w:style w:type="paragraph" w:customStyle="1" w:styleId="naisc">
    <w:name w:val="naisc"/>
    <w:basedOn w:val="Normal"/>
    <w:rsid w:val="00BC206E"/>
    <w:pPr>
      <w:spacing w:before="100" w:beforeAutospacing="1" w:after="100" w:afterAutospacing="1"/>
      <w:jc w:val="both"/>
    </w:pPr>
  </w:style>
  <w:style w:type="paragraph" w:customStyle="1" w:styleId="h1">
    <w:name w:val="h1"/>
    <w:basedOn w:val="Normal"/>
    <w:rsid w:val="00BC206E"/>
    <w:pPr>
      <w:spacing w:after="150"/>
      <w:jc w:val="both"/>
    </w:pPr>
    <w:rPr>
      <w:color w:val="306060"/>
      <w:sz w:val="31"/>
      <w:szCs w:val="31"/>
      <w:lang w:val="ru-RU" w:eastAsia="ru-RU"/>
    </w:rPr>
  </w:style>
  <w:style w:type="paragraph" w:customStyle="1" w:styleId="h2">
    <w:name w:val="h2"/>
    <w:basedOn w:val="Normal"/>
    <w:rsid w:val="00BC206E"/>
    <w:pPr>
      <w:spacing w:before="75" w:after="75"/>
      <w:jc w:val="both"/>
    </w:pPr>
    <w:rPr>
      <w:color w:val="306060"/>
      <w:lang w:val="ru-RU" w:eastAsia="ru-RU"/>
    </w:rPr>
  </w:style>
  <w:style w:type="paragraph" w:customStyle="1" w:styleId="a0">
    <w:name w:val="a"/>
    <w:basedOn w:val="Normal"/>
    <w:rsid w:val="00BC206E"/>
    <w:pPr>
      <w:spacing w:before="75" w:after="75"/>
      <w:jc w:val="both"/>
    </w:pPr>
    <w:rPr>
      <w:color w:val="306060"/>
      <w:lang w:val="ru-RU" w:eastAsia="ru-RU"/>
    </w:rPr>
  </w:style>
  <w:style w:type="paragraph" w:customStyle="1" w:styleId="b">
    <w:name w:val="b"/>
    <w:basedOn w:val="Normal"/>
    <w:rsid w:val="00BC206E"/>
    <w:pPr>
      <w:spacing w:before="75" w:after="75"/>
      <w:jc w:val="both"/>
    </w:pPr>
    <w:rPr>
      <w:color w:val="306060"/>
      <w:lang w:val="ru-RU" w:eastAsia="ru-RU"/>
    </w:rPr>
  </w:style>
  <w:style w:type="paragraph" w:customStyle="1" w:styleId="body">
    <w:name w:val="body"/>
    <w:basedOn w:val="Normal"/>
    <w:rsid w:val="00BC206E"/>
    <w:pPr>
      <w:shd w:val="clear" w:color="auto" w:fill="C9E1DF"/>
      <w:spacing w:before="75" w:after="75"/>
      <w:jc w:val="both"/>
    </w:pPr>
    <w:rPr>
      <w:rFonts w:ascii="Arial" w:hAnsi="Arial" w:cs="Arial"/>
      <w:color w:val="333333"/>
      <w:lang w:val="ru-RU" w:eastAsia="ru-RU"/>
    </w:rPr>
  </w:style>
  <w:style w:type="paragraph" w:customStyle="1" w:styleId="button">
    <w:name w:val="button"/>
    <w:basedOn w:val="Normal"/>
    <w:rsid w:val="00BC206E"/>
    <w:pPr>
      <w:spacing w:before="75" w:after="75"/>
      <w:jc w:val="both"/>
    </w:pPr>
    <w:rPr>
      <w:color w:val="F0F8F8"/>
      <w:lang w:val="ru-RU" w:eastAsia="ru-RU"/>
    </w:rPr>
  </w:style>
  <w:style w:type="paragraph" w:customStyle="1" w:styleId="radio">
    <w:name w:val="radio"/>
    <w:basedOn w:val="Normal"/>
    <w:rsid w:val="00BC206E"/>
    <w:pPr>
      <w:spacing w:before="75" w:after="75"/>
      <w:jc w:val="both"/>
    </w:pPr>
    <w:rPr>
      <w:lang w:val="ru-RU" w:eastAsia="ru-RU"/>
    </w:rPr>
  </w:style>
  <w:style w:type="paragraph" w:customStyle="1" w:styleId="headcol">
    <w:name w:val="headcol"/>
    <w:basedOn w:val="Normal"/>
    <w:rsid w:val="00BC206E"/>
    <w:pPr>
      <w:spacing w:before="75" w:after="75"/>
      <w:jc w:val="both"/>
    </w:pPr>
    <w:rPr>
      <w:color w:val="F0F8F8"/>
      <w:lang w:val="ru-RU" w:eastAsia="ru-RU"/>
    </w:rPr>
  </w:style>
  <w:style w:type="paragraph" w:customStyle="1" w:styleId="titlecol">
    <w:name w:val="titlecol"/>
    <w:basedOn w:val="Normal"/>
    <w:rsid w:val="00BC206E"/>
    <w:pPr>
      <w:spacing w:before="75" w:after="75"/>
      <w:jc w:val="right"/>
    </w:pPr>
    <w:rPr>
      <w:b/>
      <w:bCs/>
      <w:lang w:val="ru-RU" w:eastAsia="ru-RU"/>
    </w:rPr>
  </w:style>
  <w:style w:type="paragraph" w:customStyle="1" w:styleId="th">
    <w:name w:val="th"/>
    <w:basedOn w:val="Normal"/>
    <w:rsid w:val="00BC206E"/>
    <w:pPr>
      <w:spacing w:before="75" w:after="75"/>
      <w:jc w:val="both"/>
    </w:pPr>
    <w:rPr>
      <w:b/>
      <w:bCs/>
      <w:color w:val="333333"/>
      <w:lang w:val="ru-RU" w:eastAsia="ru-RU"/>
    </w:rPr>
  </w:style>
  <w:style w:type="paragraph" w:customStyle="1" w:styleId="thr">
    <w:name w:val="thr"/>
    <w:basedOn w:val="Normal"/>
    <w:rsid w:val="00BC206E"/>
    <w:pPr>
      <w:spacing w:before="75" w:after="75"/>
      <w:jc w:val="right"/>
    </w:pPr>
    <w:rPr>
      <w:lang w:val="ru-RU" w:eastAsia="ru-RU"/>
    </w:rPr>
  </w:style>
  <w:style w:type="paragraph" w:customStyle="1" w:styleId="bdc">
    <w:name w:val="bdc"/>
    <w:basedOn w:val="Normal"/>
    <w:rsid w:val="00BC206E"/>
    <w:pPr>
      <w:spacing w:before="75" w:after="75"/>
      <w:jc w:val="both"/>
    </w:pPr>
    <w:rPr>
      <w:b/>
      <w:bCs/>
      <w:lang w:val="ru-RU" w:eastAsia="ru-RU"/>
    </w:rPr>
  </w:style>
  <w:style w:type="paragraph" w:customStyle="1" w:styleId="input">
    <w:name w:val="input"/>
    <w:basedOn w:val="Normal"/>
    <w:rsid w:val="00BC206E"/>
    <w:pPr>
      <w:shd w:val="clear" w:color="auto" w:fill="F0F8F8"/>
      <w:spacing w:before="75" w:after="75"/>
      <w:jc w:val="both"/>
    </w:pPr>
    <w:rPr>
      <w:rFonts w:ascii="Arial" w:hAnsi="Arial" w:cs="Arial"/>
      <w:color w:val="333333"/>
      <w:lang w:val="ru-RU" w:eastAsia="ru-RU"/>
    </w:rPr>
  </w:style>
  <w:style w:type="paragraph" w:customStyle="1" w:styleId="myinput">
    <w:name w:val="myinput"/>
    <w:basedOn w:val="Normal"/>
    <w:rsid w:val="00BC206E"/>
    <w:pPr>
      <w:shd w:val="clear" w:color="auto" w:fill="F0F8F8"/>
      <w:spacing w:before="75" w:after="75"/>
      <w:jc w:val="both"/>
    </w:pPr>
    <w:rPr>
      <w:rFonts w:ascii="Arial" w:hAnsi="Arial" w:cs="Arial"/>
      <w:color w:val="333333"/>
      <w:lang w:val="ru-RU" w:eastAsia="ru-RU"/>
    </w:rPr>
  </w:style>
  <w:style w:type="paragraph" w:customStyle="1" w:styleId="select">
    <w:name w:val="select"/>
    <w:basedOn w:val="Normal"/>
    <w:rsid w:val="00BC206E"/>
    <w:pPr>
      <w:shd w:val="clear" w:color="auto" w:fill="F0F8F8"/>
      <w:spacing w:before="75" w:after="75"/>
      <w:jc w:val="both"/>
    </w:pPr>
    <w:rPr>
      <w:color w:val="333333"/>
      <w:lang w:val="ru-RU" w:eastAsia="ru-RU"/>
    </w:rPr>
  </w:style>
  <w:style w:type="paragraph" w:customStyle="1" w:styleId="top1">
    <w:name w:val="top1"/>
    <w:basedOn w:val="Normal"/>
    <w:rsid w:val="00BC206E"/>
    <w:pPr>
      <w:spacing w:before="75" w:after="75"/>
      <w:jc w:val="both"/>
    </w:pPr>
    <w:rPr>
      <w:lang w:val="ru-RU" w:eastAsia="ru-RU"/>
    </w:rPr>
  </w:style>
  <w:style w:type="paragraph" w:customStyle="1" w:styleId="logo">
    <w:name w:val="logo"/>
    <w:basedOn w:val="Normal"/>
    <w:rsid w:val="00BC206E"/>
    <w:pPr>
      <w:spacing w:before="75" w:after="75"/>
      <w:jc w:val="both"/>
    </w:pPr>
    <w:rPr>
      <w:lang w:val="ru-RU" w:eastAsia="ru-RU"/>
    </w:rPr>
  </w:style>
  <w:style w:type="paragraph" w:customStyle="1" w:styleId="top2">
    <w:name w:val="top2"/>
    <w:basedOn w:val="Normal"/>
    <w:rsid w:val="00BC206E"/>
    <w:pPr>
      <w:spacing w:before="75" w:after="75"/>
      <w:jc w:val="both"/>
    </w:pPr>
    <w:rPr>
      <w:lang w:val="ru-RU" w:eastAsia="ru-RU"/>
    </w:rPr>
  </w:style>
  <w:style w:type="paragraph" w:customStyle="1" w:styleId="hline">
    <w:name w:val="hline"/>
    <w:basedOn w:val="Normal"/>
    <w:rsid w:val="00BC206E"/>
    <w:pPr>
      <w:spacing w:before="75" w:after="75"/>
      <w:jc w:val="both"/>
    </w:pPr>
    <w:rPr>
      <w:lang w:val="ru-RU" w:eastAsia="ru-RU"/>
    </w:rPr>
  </w:style>
  <w:style w:type="paragraph" w:customStyle="1" w:styleId="vline">
    <w:name w:val="vline"/>
    <w:basedOn w:val="Normal"/>
    <w:rsid w:val="00BC206E"/>
    <w:pPr>
      <w:spacing w:before="75" w:after="75"/>
      <w:jc w:val="both"/>
    </w:pPr>
    <w:rPr>
      <w:lang w:val="ru-RU" w:eastAsia="ru-RU"/>
    </w:rPr>
  </w:style>
  <w:style w:type="paragraph" w:customStyle="1" w:styleId="zvabri">
    <w:name w:val="zvabri"/>
    <w:basedOn w:val="Normal"/>
    <w:rsid w:val="00BC206E"/>
    <w:pPr>
      <w:spacing w:before="75" w:after="75"/>
      <w:jc w:val="both"/>
    </w:pPr>
    <w:rPr>
      <w:color w:val="FF0000"/>
      <w:lang w:val="ru-RU" w:eastAsia="ru-RU"/>
    </w:rPr>
  </w:style>
  <w:style w:type="paragraph" w:styleId="z-BottomofForm">
    <w:name w:val="HTML Bottom of Form"/>
    <w:basedOn w:val="Normal"/>
    <w:next w:val="Normal"/>
    <w:link w:val="z-BottomofFormChar"/>
    <w:hidden/>
    <w:unhideWhenUsed/>
    <w:rsid w:val="00BC206E"/>
    <w:pPr>
      <w:pBdr>
        <w:top w:val="single" w:sz="6" w:space="1" w:color="auto"/>
      </w:pBdr>
      <w:jc w:val="center"/>
    </w:pPr>
    <w:rPr>
      <w:rFonts w:ascii="Arial" w:hAnsi="Arial"/>
      <w:vanish/>
      <w:sz w:val="16"/>
      <w:szCs w:val="16"/>
      <w:lang w:val="ru-RU" w:eastAsia="ru-RU"/>
    </w:rPr>
  </w:style>
  <w:style w:type="character" w:customStyle="1" w:styleId="z-BottomofFormChar">
    <w:name w:val="z-Bottom of Form Char"/>
    <w:basedOn w:val="DefaultParagraphFont"/>
    <w:link w:val="z-BottomofForm"/>
    <w:rsid w:val="00BC206E"/>
    <w:rPr>
      <w:rFonts w:ascii="Arial" w:eastAsia="Times New Roman" w:hAnsi="Arial" w:cs="Times New Roman"/>
      <w:vanish/>
      <w:sz w:val="16"/>
      <w:szCs w:val="16"/>
      <w:lang w:val="ru-RU" w:eastAsia="ru-RU"/>
    </w:rPr>
  </w:style>
  <w:style w:type="paragraph" w:customStyle="1" w:styleId="nais2">
    <w:name w:val="nais2"/>
    <w:basedOn w:val="Normal"/>
    <w:rsid w:val="00BC206E"/>
    <w:pPr>
      <w:spacing w:before="75" w:after="75"/>
      <w:ind w:left="900" w:firstLine="375"/>
      <w:jc w:val="both"/>
    </w:pPr>
    <w:rPr>
      <w:lang w:val="ru-RU" w:eastAsia="ru-RU"/>
    </w:rPr>
  </w:style>
  <w:style w:type="paragraph" w:customStyle="1" w:styleId="naislab">
    <w:name w:val="naislab"/>
    <w:basedOn w:val="Normal"/>
    <w:rsid w:val="00BC206E"/>
    <w:pPr>
      <w:spacing w:before="75" w:after="75"/>
      <w:jc w:val="right"/>
    </w:pPr>
    <w:rPr>
      <w:lang w:val="ru-RU" w:eastAsia="ru-RU"/>
    </w:rPr>
  </w:style>
  <w:style w:type="paragraph" w:customStyle="1" w:styleId="naispie">
    <w:name w:val="naispie"/>
    <w:basedOn w:val="Normal"/>
    <w:rsid w:val="00BC206E"/>
    <w:pPr>
      <w:spacing w:before="75" w:after="75"/>
      <w:ind w:firstLine="375"/>
      <w:jc w:val="both"/>
    </w:pPr>
    <w:rPr>
      <w:i/>
      <w:iCs/>
      <w:sz w:val="20"/>
      <w:szCs w:val="20"/>
      <w:lang w:val="ru-RU" w:eastAsia="ru-RU"/>
    </w:rPr>
  </w:style>
  <w:style w:type="paragraph" w:customStyle="1" w:styleId="Rakstz2">
    <w:name w:val="Rakstz.2"/>
    <w:basedOn w:val="Normal"/>
    <w:rsid w:val="00BC206E"/>
    <w:pPr>
      <w:spacing w:before="120" w:after="160" w:line="240" w:lineRule="exact"/>
      <w:ind w:firstLine="720"/>
      <w:jc w:val="both"/>
    </w:pPr>
    <w:rPr>
      <w:rFonts w:ascii="Verdana" w:hAnsi="Verdana"/>
      <w:sz w:val="20"/>
      <w:szCs w:val="20"/>
      <w:lang w:val="en-US" w:eastAsia="en-US"/>
    </w:rPr>
  </w:style>
  <w:style w:type="paragraph" w:customStyle="1" w:styleId="NoSpacing2">
    <w:name w:val="No Spacing2"/>
    <w:qFormat/>
    <w:rsid w:val="00BC206E"/>
    <w:rPr>
      <w:rFonts w:ascii="Calibri" w:eastAsia="Calibri" w:hAnsi="Calibri" w:cs="Times New Roman"/>
      <w:sz w:val="22"/>
    </w:rPr>
  </w:style>
  <w:style w:type="paragraph" w:customStyle="1" w:styleId="Rakstz3">
    <w:name w:val="Rakstz.3"/>
    <w:basedOn w:val="Normal"/>
    <w:rsid w:val="00BC206E"/>
    <w:pPr>
      <w:spacing w:before="120" w:after="160" w:line="240" w:lineRule="exact"/>
      <w:ind w:firstLine="720"/>
      <w:jc w:val="both"/>
    </w:pPr>
    <w:rPr>
      <w:rFonts w:ascii="Verdana" w:hAnsi="Verdana"/>
      <w:sz w:val="20"/>
      <w:szCs w:val="20"/>
      <w:lang w:val="en-US" w:eastAsia="en-US"/>
    </w:rPr>
  </w:style>
  <w:style w:type="paragraph" w:customStyle="1" w:styleId="listparagraphcxspmiddle">
    <w:name w:val="listparagraphcxspmiddle"/>
    <w:basedOn w:val="Normal"/>
    <w:rsid w:val="00BC206E"/>
    <w:pPr>
      <w:spacing w:before="100" w:beforeAutospacing="1" w:after="100" w:afterAutospacing="1"/>
      <w:jc w:val="both"/>
    </w:pPr>
  </w:style>
  <w:style w:type="paragraph" w:customStyle="1" w:styleId="listparagraphcxsplast">
    <w:name w:val="listparagraphcxsplast"/>
    <w:basedOn w:val="Normal"/>
    <w:rsid w:val="00BC206E"/>
    <w:pPr>
      <w:spacing w:before="100" w:beforeAutospacing="1" w:after="100" w:afterAutospacing="1"/>
      <w:jc w:val="both"/>
    </w:pPr>
  </w:style>
  <w:style w:type="character" w:customStyle="1" w:styleId="LBold">
    <w:name w:val="L Bold"/>
    <w:rsid w:val="00BC206E"/>
    <w:rPr>
      <w:b/>
      <w:bCs/>
    </w:rPr>
  </w:style>
  <w:style w:type="paragraph" w:customStyle="1" w:styleId="LStyleLeft">
    <w:name w:val="L Style Left"/>
    <w:basedOn w:val="Normal"/>
    <w:rsid w:val="00BC206E"/>
    <w:pPr>
      <w:spacing w:before="60" w:after="60"/>
      <w:jc w:val="both"/>
    </w:pPr>
    <w:rPr>
      <w:rFonts w:ascii="Calibri" w:hAnsi="Calibri"/>
      <w:sz w:val="20"/>
      <w:szCs w:val="20"/>
      <w:lang w:val="ru-RU" w:eastAsia="ru-RU"/>
    </w:rPr>
  </w:style>
  <w:style w:type="paragraph" w:customStyle="1" w:styleId="Style7">
    <w:name w:val="Style7"/>
    <w:basedOn w:val="Normal"/>
    <w:rsid w:val="00BC206E"/>
    <w:pPr>
      <w:widowControl w:val="0"/>
      <w:autoSpaceDE w:val="0"/>
      <w:autoSpaceDN w:val="0"/>
      <w:adjustRightInd w:val="0"/>
      <w:spacing w:line="269" w:lineRule="exact"/>
      <w:jc w:val="both"/>
    </w:pPr>
  </w:style>
  <w:style w:type="character" w:customStyle="1" w:styleId="FontStyle19">
    <w:name w:val="Font Style19"/>
    <w:rsid w:val="00BC206E"/>
    <w:rPr>
      <w:rFonts w:ascii="Times New Roman" w:hAnsi="Times New Roman" w:cs="Times New Roman"/>
      <w:b/>
      <w:bCs/>
      <w:sz w:val="20"/>
      <w:szCs w:val="20"/>
    </w:rPr>
  </w:style>
  <w:style w:type="character" w:customStyle="1" w:styleId="fontstyle170">
    <w:name w:val="fontstyle17"/>
    <w:rsid w:val="00BC206E"/>
    <w:rPr>
      <w:rFonts w:ascii="Times New Roman" w:hAnsi="Times New Roman" w:cs="Times New Roman"/>
    </w:rPr>
  </w:style>
  <w:style w:type="character" w:customStyle="1" w:styleId="FontStyle22">
    <w:name w:val="Font Style22"/>
    <w:rsid w:val="00BC206E"/>
    <w:rPr>
      <w:rFonts w:ascii="Arial Unicode MS" w:eastAsia="Times New Roman" w:cs="Arial Unicode MS"/>
      <w:sz w:val="18"/>
      <w:szCs w:val="18"/>
    </w:rPr>
  </w:style>
  <w:style w:type="character" w:customStyle="1" w:styleId="HTMLMarkup">
    <w:name w:val="HTML Markup"/>
    <w:rsid w:val="00BC206E"/>
    <w:rPr>
      <w:vanish/>
      <w:webHidden w:val="0"/>
      <w:color w:val="FF0000"/>
      <w:specVanish w:val="0"/>
    </w:rPr>
  </w:style>
  <w:style w:type="paragraph" w:customStyle="1" w:styleId="H4">
    <w:name w:val="H4"/>
    <w:basedOn w:val="Normal"/>
    <w:next w:val="Normal"/>
    <w:rsid w:val="00BC206E"/>
    <w:pPr>
      <w:keepNext/>
      <w:spacing w:before="100" w:after="100"/>
      <w:jc w:val="both"/>
      <w:outlineLvl w:val="4"/>
    </w:pPr>
    <w:rPr>
      <w:rFonts w:cs="Arial Unicode MS"/>
      <w:b/>
      <w:bCs/>
      <w:snapToGrid w:val="0"/>
      <w:lang w:bidi="lo-LA"/>
    </w:rPr>
  </w:style>
  <w:style w:type="numbering" w:customStyle="1" w:styleId="NoList1">
    <w:name w:val="No List1"/>
    <w:next w:val="NoList"/>
    <w:semiHidden/>
    <w:unhideWhenUsed/>
    <w:rsid w:val="00BC206E"/>
  </w:style>
  <w:style w:type="numbering" w:customStyle="1" w:styleId="NoList2">
    <w:name w:val="No List2"/>
    <w:next w:val="NoList"/>
    <w:uiPriority w:val="99"/>
    <w:semiHidden/>
    <w:unhideWhenUsed/>
    <w:rsid w:val="00BC206E"/>
  </w:style>
  <w:style w:type="numbering" w:customStyle="1" w:styleId="NoList11">
    <w:name w:val="No List11"/>
    <w:next w:val="NoList"/>
    <w:semiHidden/>
    <w:unhideWhenUsed/>
    <w:rsid w:val="00BC206E"/>
  </w:style>
  <w:style w:type="table" w:customStyle="1" w:styleId="TableGrid1">
    <w:name w:val="Table Grid1"/>
    <w:basedOn w:val="TableNormal"/>
    <w:next w:val="TableGrid"/>
    <w:rsid w:val="00BC206E"/>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BC206E"/>
    <w:pPr>
      <w:numPr>
        <w:numId w:val="18"/>
      </w:numPr>
    </w:pPr>
  </w:style>
  <w:style w:type="numbering" w:customStyle="1" w:styleId="NoList3">
    <w:name w:val="No List3"/>
    <w:next w:val="NoList"/>
    <w:uiPriority w:val="99"/>
    <w:semiHidden/>
    <w:unhideWhenUsed/>
    <w:rsid w:val="00827EBD"/>
  </w:style>
  <w:style w:type="numbering" w:customStyle="1" w:styleId="NoList12">
    <w:name w:val="No List12"/>
    <w:next w:val="NoList"/>
    <w:uiPriority w:val="99"/>
    <w:semiHidden/>
    <w:unhideWhenUsed/>
    <w:rsid w:val="00827EBD"/>
  </w:style>
  <w:style w:type="paragraph" w:customStyle="1" w:styleId="tv2132">
    <w:name w:val="tv2132"/>
    <w:basedOn w:val="Normal"/>
    <w:rsid w:val="00827EBD"/>
    <w:pPr>
      <w:spacing w:line="360" w:lineRule="auto"/>
      <w:ind w:firstLine="300"/>
    </w:pPr>
    <w:rPr>
      <w:color w:val="414142"/>
      <w:sz w:val="20"/>
      <w:szCs w:val="20"/>
    </w:rPr>
  </w:style>
  <w:style w:type="character" w:customStyle="1" w:styleId="Hyperlink1">
    <w:name w:val="Hyperlink1"/>
    <w:basedOn w:val="DefaultParagraphFont"/>
    <w:uiPriority w:val="99"/>
    <w:unhideWhenUsed/>
    <w:rsid w:val="00827EBD"/>
    <w:rPr>
      <w:color w:val="0000FF"/>
      <w:u w:val="single"/>
    </w:rPr>
  </w:style>
  <w:style w:type="paragraph" w:customStyle="1" w:styleId="CommentText1">
    <w:name w:val="Comment Text1"/>
    <w:basedOn w:val="Normal"/>
    <w:next w:val="CommentText"/>
    <w:uiPriority w:val="99"/>
    <w:semiHidden/>
    <w:unhideWhenUsed/>
    <w:rsid w:val="00827EBD"/>
    <w:rPr>
      <w:rFonts w:eastAsiaTheme="minorHAnsi" w:cstheme="minorBidi"/>
      <w:sz w:val="20"/>
      <w:szCs w:val="20"/>
      <w:lang w:eastAsia="en-US"/>
    </w:rPr>
  </w:style>
  <w:style w:type="paragraph" w:customStyle="1" w:styleId="CommentSubject1">
    <w:name w:val="Comment Subject1"/>
    <w:basedOn w:val="CommentText"/>
    <w:next w:val="CommentText"/>
    <w:uiPriority w:val="99"/>
    <w:semiHidden/>
    <w:unhideWhenUsed/>
    <w:rsid w:val="00827EBD"/>
    <w:rPr>
      <w:rFonts w:ascii="Calibri" w:eastAsiaTheme="minorHAnsi" w:hAnsi="Calibri" w:cstheme="minorBidi"/>
      <w:b/>
      <w:bCs/>
      <w:lang w:eastAsia="en-US"/>
    </w:rPr>
  </w:style>
  <w:style w:type="character" w:customStyle="1" w:styleId="CommentTextChar1">
    <w:name w:val="Comment Text Char1"/>
    <w:basedOn w:val="DefaultParagraphFont"/>
    <w:uiPriority w:val="99"/>
    <w:rsid w:val="00827EBD"/>
    <w:rPr>
      <w:sz w:val="20"/>
      <w:szCs w:val="20"/>
    </w:rPr>
  </w:style>
  <w:style w:type="character" w:customStyle="1" w:styleId="CommentSubjectChar1">
    <w:name w:val="Comment Subject Char1"/>
    <w:basedOn w:val="CommentTextChar1"/>
    <w:uiPriority w:val="99"/>
    <w:semiHidden/>
    <w:rsid w:val="00827EBD"/>
    <w:rPr>
      <w:b/>
      <w:bCs/>
      <w:sz w:val="20"/>
      <w:szCs w:val="20"/>
    </w:rPr>
  </w:style>
  <w:style w:type="numbering" w:customStyle="1" w:styleId="NoList4">
    <w:name w:val="No List4"/>
    <w:next w:val="NoList"/>
    <w:uiPriority w:val="99"/>
    <w:semiHidden/>
    <w:unhideWhenUsed/>
    <w:rsid w:val="00040581"/>
  </w:style>
  <w:style w:type="numbering" w:customStyle="1" w:styleId="NoList13">
    <w:name w:val="No List13"/>
    <w:next w:val="NoList"/>
    <w:uiPriority w:val="99"/>
    <w:semiHidden/>
    <w:unhideWhenUsed/>
    <w:rsid w:val="00040581"/>
  </w:style>
  <w:style w:type="character" w:customStyle="1" w:styleId="st1">
    <w:name w:val="st1"/>
    <w:rsid w:val="00040581"/>
    <w:rPr>
      <w:rFonts w:ascii="Times New Roman" w:hAnsi="Times New Roman" w:cs="Times New Roman" w:hint="default"/>
    </w:rPr>
  </w:style>
  <w:style w:type="numbering" w:customStyle="1" w:styleId="NoList111">
    <w:name w:val="No List111"/>
    <w:next w:val="NoList"/>
    <w:uiPriority w:val="99"/>
    <w:semiHidden/>
    <w:unhideWhenUsed/>
    <w:rsid w:val="00040581"/>
  </w:style>
  <w:style w:type="numbering" w:customStyle="1" w:styleId="NoList1111">
    <w:name w:val="No List1111"/>
    <w:next w:val="NoList"/>
    <w:uiPriority w:val="99"/>
    <w:semiHidden/>
    <w:unhideWhenUsed/>
    <w:rsid w:val="00040581"/>
  </w:style>
  <w:style w:type="paragraph" w:customStyle="1" w:styleId="Header1">
    <w:name w:val="Header1"/>
    <w:basedOn w:val="Normal"/>
    <w:next w:val="Header"/>
    <w:uiPriority w:val="99"/>
    <w:unhideWhenUsed/>
    <w:rsid w:val="00040581"/>
    <w:pPr>
      <w:tabs>
        <w:tab w:val="center" w:pos="4153"/>
        <w:tab w:val="right" w:pos="8306"/>
      </w:tabs>
    </w:pPr>
    <w:rPr>
      <w:rFonts w:ascii="Calibri" w:eastAsiaTheme="minorHAnsi" w:hAnsi="Calibri" w:cstheme="minorBidi"/>
      <w:sz w:val="22"/>
      <w:szCs w:val="22"/>
      <w:lang w:eastAsia="en-US"/>
    </w:rPr>
  </w:style>
  <w:style w:type="numbering" w:customStyle="1" w:styleId="NoList21">
    <w:name w:val="No List21"/>
    <w:next w:val="NoList"/>
    <w:uiPriority w:val="99"/>
    <w:semiHidden/>
    <w:unhideWhenUsed/>
    <w:rsid w:val="00040581"/>
  </w:style>
  <w:style w:type="numbering" w:customStyle="1" w:styleId="NoList121">
    <w:name w:val="No List121"/>
    <w:next w:val="NoList"/>
    <w:uiPriority w:val="99"/>
    <w:semiHidden/>
    <w:unhideWhenUsed/>
    <w:rsid w:val="00040581"/>
  </w:style>
  <w:style w:type="numbering" w:customStyle="1" w:styleId="NoList112">
    <w:name w:val="No List112"/>
    <w:next w:val="NoList"/>
    <w:uiPriority w:val="99"/>
    <w:semiHidden/>
    <w:unhideWhenUsed/>
    <w:rsid w:val="00040581"/>
  </w:style>
  <w:style w:type="numbering" w:customStyle="1" w:styleId="NoList31">
    <w:name w:val="No List31"/>
    <w:next w:val="NoList"/>
    <w:semiHidden/>
    <w:unhideWhenUsed/>
    <w:rsid w:val="00040581"/>
  </w:style>
  <w:style w:type="table" w:customStyle="1" w:styleId="TableGrid2">
    <w:name w:val="Table Grid2"/>
    <w:basedOn w:val="TableNormal"/>
    <w:next w:val="TableGrid"/>
    <w:rsid w:val="00040581"/>
    <w:pPr>
      <w:spacing w:after="200" w:line="276" w:lineRule="auto"/>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43750"/>
  </w:style>
  <w:style w:type="numbering" w:customStyle="1" w:styleId="NoList14">
    <w:name w:val="No List14"/>
    <w:next w:val="NoList"/>
    <w:uiPriority w:val="99"/>
    <w:semiHidden/>
    <w:unhideWhenUsed/>
    <w:rsid w:val="00D43750"/>
  </w:style>
  <w:style w:type="numbering" w:customStyle="1" w:styleId="NoList113">
    <w:name w:val="No List113"/>
    <w:next w:val="NoList"/>
    <w:uiPriority w:val="99"/>
    <w:semiHidden/>
    <w:unhideWhenUsed/>
    <w:rsid w:val="00D43750"/>
  </w:style>
  <w:style w:type="numbering" w:customStyle="1" w:styleId="NoList1112">
    <w:name w:val="No List1112"/>
    <w:next w:val="NoList"/>
    <w:uiPriority w:val="99"/>
    <w:semiHidden/>
    <w:unhideWhenUsed/>
    <w:rsid w:val="00D43750"/>
  </w:style>
  <w:style w:type="numbering" w:customStyle="1" w:styleId="NoList22">
    <w:name w:val="No List22"/>
    <w:next w:val="NoList"/>
    <w:uiPriority w:val="99"/>
    <w:semiHidden/>
    <w:unhideWhenUsed/>
    <w:rsid w:val="00D43750"/>
  </w:style>
  <w:style w:type="numbering" w:customStyle="1" w:styleId="NoList122">
    <w:name w:val="No List122"/>
    <w:next w:val="NoList"/>
    <w:uiPriority w:val="99"/>
    <w:semiHidden/>
    <w:unhideWhenUsed/>
    <w:rsid w:val="00D43750"/>
  </w:style>
  <w:style w:type="numbering" w:customStyle="1" w:styleId="NoList1121">
    <w:name w:val="No List1121"/>
    <w:next w:val="NoList"/>
    <w:uiPriority w:val="99"/>
    <w:semiHidden/>
    <w:unhideWhenUsed/>
    <w:rsid w:val="00D43750"/>
  </w:style>
  <w:style w:type="numbering" w:customStyle="1" w:styleId="NoList32">
    <w:name w:val="No List32"/>
    <w:next w:val="NoList"/>
    <w:semiHidden/>
    <w:unhideWhenUsed/>
    <w:rsid w:val="00D43750"/>
  </w:style>
  <w:style w:type="table" w:customStyle="1" w:styleId="TableGrid3">
    <w:name w:val="Table Grid3"/>
    <w:basedOn w:val="TableNormal"/>
    <w:next w:val="TableGrid"/>
    <w:rsid w:val="00D43750"/>
    <w:pPr>
      <w:spacing w:after="200" w:line="276" w:lineRule="auto"/>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DE4705"/>
    <w:pPr>
      <w:spacing w:before="120" w:after="160" w:line="240" w:lineRule="exact"/>
      <w:ind w:firstLine="720"/>
      <w:jc w:val="both"/>
    </w:pPr>
    <w:rPr>
      <w:rFonts w:ascii="Verdana" w:hAnsi="Verdana"/>
      <w:sz w:val="20"/>
      <w:szCs w:val="20"/>
      <w:lang w:val="en-US" w:eastAsia="en-US"/>
    </w:rPr>
  </w:style>
  <w:style w:type="table" w:customStyle="1" w:styleId="TableGrid4">
    <w:name w:val="Table Grid4"/>
    <w:basedOn w:val="TableNormal"/>
    <w:next w:val="TableGrid"/>
    <w:uiPriority w:val="59"/>
    <w:rsid w:val="00DE4705"/>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tvp">
    <w:name w:val="tv213 tvp"/>
    <w:basedOn w:val="Normal"/>
    <w:rsid w:val="00DE4705"/>
    <w:pPr>
      <w:spacing w:before="100" w:beforeAutospacing="1" w:after="100" w:afterAutospacing="1"/>
    </w:pPr>
  </w:style>
  <w:style w:type="paragraph" w:customStyle="1" w:styleId="tv213limenis2">
    <w:name w:val="tv213 limenis2"/>
    <w:basedOn w:val="Normal"/>
    <w:rsid w:val="00DE4705"/>
    <w:pPr>
      <w:spacing w:before="100" w:beforeAutospacing="1" w:after="100" w:afterAutospacing="1"/>
    </w:pPr>
  </w:style>
  <w:style w:type="paragraph" w:customStyle="1" w:styleId="tv213limenis3">
    <w:name w:val="tv213 limenis3"/>
    <w:basedOn w:val="Normal"/>
    <w:rsid w:val="00DE4705"/>
    <w:pPr>
      <w:spacing w:before="100" w:beforeAutospacing="1" w:after="100" w:afterAutospacing="1"/>
    </w:pPr>
  </w:style>
  <w:style w:type="character" w:customStyle="1" w:styleId="CommentTextChar2">
    <w:name w:val="Comment Text Char2"/>
    <w:locked/>
    <w:rsid w:val="00DE4705"/>
    <w:rPr>
      <w:lang w:eastAsia="en-US"/>
    </w:rPr>
  </w:style>
  <w:style w:type="character" w:styleId="FollowedHyperlink">
    <w:name w:val="FollowedHyperlink"/>
    <w:uiPriority w:val="99"/>
    <w:unhideWhenUsed/>
    <w:rsid w:val="00DE4705"/>
    <w:rPr>
      <w:color w:val="800080"/>
      <w:u w:val="single"/>
    </w:rPr>
  </w:style>
  <w:style w:type="table" w:customStyle="1" w:styleId="TableGrid11">
    <w:name w:val="Table Grid11"/>
    <w:basedOn w:val="TableNormal"/>
    <w:next w:val="TableGrid"/>
    <w:rsid w:val="00DE4705"/>
    <w:pPr>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
    <w:name w:val="c1"/>
    <w:rsid w:val="00DE4705"/>
  </w:style>
  <w:style w:type="table" w:customStyle="1" w:styleId="TableGrid21">
    <w:name w:val="Table Grid21"/>
    <w:basedOn w:val="TableNormal"/>
    <w:next w:val="TableGrid"/>
    <w:rsid w:val="00DE4705"/>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E4705"/>
    <w:pPr>
      <w:jc w:val="left"/>
    </w:pPr>
    <w:rPr>
      <w:rFonts w:eastAsia="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DE4705"/>
    <w:rPr>
      <w:rFonts w:ascii="Calibri" w:hAnsi="Calibri"/>
    </w:rPr>
  </w:style>
  <w:style w:type="numbering" w:customStyle="1" w:styleId="NoList211">
    <w:name w:val="No List211"/>
    <w:next w:val="NoList"/>
    <w:uiPriority w:val="99"/>
    <w:semiHidden/>
    <w:unhideWhenUsed/>
    <w:rsid w:val="00DE4705"/>
  </w:style>
  <w:style w:type="table" w:customStyle="1" w:styleId="TableGrid31">
    <w:name w:val="Table Grid31"/>
    <w:basedOn w:val="TableNormal"/>
    <w:next w:val="TableGrid"/>
    <w:uiPriority w:val="59"/>
    <w:rsid w:val="00DE4705"/>
    <w:pPr>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E4705"/>
    <w:pPr>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DE4705"/>
  </w:style>
  <w:style w:type="table" w:customStyle="1" w:styleId="TableGrid22">
    <w:name w:val="Table Grid22"/>
    <w:basedOn w:val="TableNormal"/>
    <w:next w:val="TableGrid"/>
    <w:rsid w:val="00DE4705"/>
    <w:pPr>
      <w:jc w:val="left"/>
    </w:pPr>
    <w:rPr>
      <w:rFonts w:eastAsia="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E4705"/>
  </w:style>
  <w:style w:type="numbering" w:customStyle="1" w:styleId="NoList311">
    <w:name w:val="No List311"/>
    <w:next w:val="NoList"/>
    <w:uiPriority w:val="99"/>
    <w:semiHidden/>
    <w:unhideWhenUsed/>
    <w:rsid w:val="00DE4705"/>
  </w:style>
  <w:style w:type="table" w:customStyle="1" w:styleId="TableGrid32">
    <w:name w:val="Table Grid32"/>
    <w:basedOn w:val="TableNormal"/>
    <w:next w:val="TableGrid"/>
    <w:uiPriority w:val="59"/>
    <w:rsid w:val="00DE4705"/>
    <w:pPr>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E4705"/>
  </w:style>
  <w:style w:type="character" w:customStyle="1" w:styleId="hps">
    <w:name w:val="hps"/>
    <w:rsid w:val="00DE4705"/>
  </w:style>
  <w:style w:type="table" w:customStyle="1" w:styleId="TableGrid5">
    <w:name w:val="Table Grid5"/>
    <w:basedOn w:val="TableNormal"/>
    <w:next w:val="TableGrid"/>
    <w:uiPriority w:val="59"/>
    <w:rsid w:val="00DE4705"/>
    <w:pPr>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b8d990e2">
    <w:name w:val="sb8d990e2"/>
    <w:rsid w:val="00DE4705"/>
    <w:rPr>
      <w:rFonts w:cs="Times New Roman"/>
    </w:rPr>
  </w:style>
  <w:style w:type="character" w:customStyle="1" w:styleId="highlight">
    <w:name w:val="highlight"/>
    <w:rsid w:val="00DE4705"/>
  </w:style>
  <w:style w:type="character" w:customStyle="1" w:styleId="A3">
    <w:name w:val="A3"/>
    <w:uiPriority w:val="99"/>
    <w:rsid w:val="00DE4705"/>
    <w:rPr>
      <w:rFonts w:cs="Frutiger Next LT W1G"/>
      <w:color w:val="000000"/>
      <w:sz w:val="12"/>
      <w:szCs w:val="12"/>
    </w:rPr>
  </w:style>
  <w:style w:type="character" w:customStyle="1" w:styleId="FootnoteCharacters">
    <w:name w:val="Footnote Characters"/>
    <w:rsid w:val="00DE4705"/>
    <w:rPr>
      <w:rFonts w:cs="Times New Roman"/>
      <w:vertAlign w:val="superscript"/>
    </w:rPr>
  </w:style>
  <w:style w:type="paragraph" w:styleId="Index1">
    <w:name w:val="index 1"/>
    <w:basedOn w:val="Normal"/>
    <w:next w:val="Normal"/>
    <w:autoRedefine/>
    <w:uiPriority w:val="99"/>
    <w:unhideWhenUsed/>
    <w:rsid w:val="00DE4705"/>
    <w:pPr>
      <w:suppressAutoHyphens/>
      <w:spacing w:line="276" w:lineRule="auto"/>
      <w:ind w:left="240" w:hanging="240"/>
    </w:pPr>
    <w:rPr>
      <w:rFonts w:ascii="Calibri" w:hAnsi="Calibri"/>
      <w:color w:val="000000"/>
      <w:kern w:val="1"/>
      <w:sz w:val="18"/>
      <w:szCs w:val="18"/>
      <w:lang w:eastAsia="ar-SA"/>
    </w:rPr>
  </w:style>
  <w:style w:type="paragraph" w:styleId="Index2">
    <w:name w:val="index 2"/>
    <w:basedOn w:val="Normal"/>
    <w:next w:val="Normal"/>
    <w:autoRedefine/>
    <w:uiPriority w:val="99"/>
    <w:unhideWhenUsed/>
    <w:rsid w:val="00DE4705"/>
    <w:pPr>
      <w:suppressAutoHyphens/>
      <w:spacing w:line="276" w:lineRule="auto"/>
      <w:ind w:left="480" w:hanging="240"/>
    </w:pPr>
    <w:rPr>
      <w:rFonts w:ascii="Calibri" w:hAnsi="Calibri"/>
      <w:color w:val="000000"/>
      <w:kern w:val="1"/>
      <w:sz w:val="18"/>
      <w:szCs w:val="18"/>
      <w:lang w:eastAsia="ar-SA"/>
    </w:rPr>
  </w:style>
  <w:style w:type="paragraph" w:styleId="Index3">
    <w:name w:val="index 3"/>
    <w:basedOn w:val="Normal"/>
    <w:next w:val="Normal"/>
    <w:autoRedefine/>
    <w:uiPriority w:val="99"/>
    <w:unhideWhenUsed/>
    <w:rsid w:val="00DE4705"/>
    <w:pPr>
      <w:suppressAutoHyphens/>
      <w:spacing w:line="276" w:lineRule="auto"/>
      <w:ind w:left="720" w:hanging="240"/>
    </w:pPr>
    <w:rPr>
      <w:rFonts w:ascii="Calibri" w:hAnsi="Calibri"/>
      <w:color w:val="000000"/>
      <w:kern w:val="1"/>
      <w:sz w:val="18"/>
      <w:szCs w:val="18"/>
      <w:lang w:eastAsia="ar-SA"/>
    </w:rPr>
  </w:style>
  <w:style w:type="paragraph" w:styleId="Index4">
    <w:name w:val="index 4"/>
    <w:basedOn w:val="Normal"/>
    <w:next w:val="Normal"/>
    <w:autoRedefine/>
    <w:uiPriority w:val="99"/>
    <w:unhideWhenUsed/>
    <w:rsid w:val="00DE4705"/>
    <w:pPr>
      <w:suppressAutoHyphens/>
      <w:spacing w:line="276" w:lineRule="auto"/>
      <w:ind w:left="960" w:hanging="240"/>
    </w:pPr>
    <w:rPr>
      <w:rFonts w:ascii="Calibri" w:hAnsi="Calibri"/>
      <w:color w:val="000000"/>
      <w:kern w:val="1"/>
      <w:sz w:val="18"/>
      <w:szCs w:val="18"/>
      <w:lang w:eastAsia="ar-SA"/>
    </w:rPr>
  </w:style>
  <w:style w:type="paragraph" w:styleId="Index5">
    <w:name w:val="index 5"/>
    <w:basedOn w:val="Normal"/>
    <w:next w:val="Normal"/>
    <w:autoRedefine/>
    <w:uiPriority w:val="99"/>
    <w:unhideWhenUsed/>
    <w:rsid w:val="00DE4705"/>
    <w:pPr>
      <w:suppressAutoHyphens/>
      <w:spacing w:line="276" w:lineRule="auto"/>
      <w:ind w:left="1200" w:hanging="240"/>
    </w:pPr>
    <w:rPr>
      <w:rFonts w:ascii="Calibri" w:hAnsi="Calibri"/>
      <w:color w:val="000000"/>
      <w:kern w:val="1"/>
      <w:sz w:val="18"/>
      <w:szCs w:val="18"/>
      <w:lang w:eastAsia="ar-SA"/>
    </w:rPr>
  </w:style>
  <w:style w:type="paragraph" w:styleId="Index6">
    <w:name w:val="index 6"/>
    <w:basedOn w:val="Normal"/>
    <w:next w:val="Normal"/>
    <w:autoRedefine/>
    <w:uiPriority w:val="99"/>
    <w:unhideWhenUsed/>
    <w:rsid w:val="00DE4705"/>
    <w:pPr>
      <w:suppressAutoHyphens/>
      <w:spacing w:line="276" w:lineRule="auto"/>
      <w:ind w:left="1440" w:hanging="240"/>
    </w:pPr>
    <w:rPr>
      <w:rFonts w:ascii="Calibri" w:hAnsi="Calibri"/>
      <w:color w:val="000000"/>
      <w:kern w:val="1"/>
      <w:sz w:val="18"/>
      <w:szCs w:val="18"/>
      <w:lang w:eastAsia="ar-SA"/>
    </w:rPr>
  </w:style>
  <w:style w:type="paragraph" w:styleId="Index7">
    <w:name w:val="index 7"/>
    <w:basedOn w:val="Normal"/>
    <w:next w:val="Normal"/>
    <w:autoRedefine/>
    <w:uiPriority w:val="99"/>
    <w:unhideWhenUsed/>
    <w:rsid w:val="00DE4705"/>
    <w:pPr>
      <w:suppressAutoHyphens/>
      <w:spacing w:line="276" w:lineRule="auto"/>
      <w:ind w:left="1680" w:hanging="240"/>
    </w:pPr>
    <w:rPr>
      <w:rFonts w:ascii="Calibri" w:hAnsi="Calibri"/>
      <w:color w:val="000000"/>
      <w:kern w:val="1"/>
      <w:sz w:val="18"/>
      <w:szCs w:val="18"/>
      <w:lang w:eastAsia="ar-SA"/>
    </w:rPr>
  </w:style>
  <w:style w:type="paragraph" w:styleId="Index8">
    <w:name w:val="index 8"/>
    <w:basedOn w:val="Normal"/>
    <w:next w:val="Normal"/>
    <w:autoRedefine/>
    <w:uiPriority w:val="99"/>
    <w:unhideWhenUsed/>
    <w:rsid w:val="00DE4705"/>
    <w:pPr>
      <w:suppressAutoHyphens/>
      <w:spacing w:line="276" w:lineRule="auto"/>
      <w:ind w:left="1920" w:hanging="240"/>
    </w:pPr>
    <w:rPr>
      <w:rFonts w:ascii="Calibri" w:hAnsi="Calibri"/>
      <w:color w:val="000000"/>
      <w:kern w:val="1"/>
      <w:sz w:val="18"/>
      <w:szCs w:val="18"/>
      <w:lang w:eastAsia="ar-SA"/>
    </w:rPr>
  </w:style>
  <w:style w:type="paragraph" w:styleId="Index9">
    <w:name w:val="index 9"/>
    <w:basedOn w:val="Normal"/>
    <w:next w:val="Normal"/>
    <w:autoRedefine/>
    <w:uiPriority w:val="99"/>
    <w:unhideWhenUsed/>
    <w:rsid w:val="00DE4705"/>
    <w:pPr>
      <w:suppressAutoHyphens/>
      <w:spacing w:line="276" w:lineRule="auto"/>
      <w:ind w:left="2160" w:hanging="240"/>
    </w:pPr>
    <w:rPr>
      <w:rFonts w:ascii="Calibri" w:hAnsi="Calibri"/>
      <w:color w:val="000000"/>
      <w:kern w:val="1"/>
      <w:sz w:val="18"/>
      <w:szCs w:val="18"/>
      <w:lang w:eastAsia="ar-SA"/>
    </w:rPr>
  </w:style>
  <w:style w:type="paragraph" w:styleId="IndexHeading">
    <w:name w:val="index heading"/>
    <w:basedOn w:val="Normal"/>
    <w:next w:val="Index1"/>
    <w:uiPriority w:val="99"/>
    <w:unhideWhenUsed/>
    <w:rsid w:val="00DE4705"/>
    <w:pPr>
      <w:suppressAutoHyphens/>
      <w:spacing w:before="240" w:after="120" w:line="276" w:lineRule="auto"/>
      <w:jc w:val="center"/>
    </w:pPr>
    <w:rPr>
      <w:rFonts w:ascii="Calibri" w:hAnsi="Calibri"/>
      <w:b/>
      <w:bCs/>
      <w:color w:val="000000"/>
      <w:kern w:val="1"/>
      <w:sz w:val="26"/>
      <w:szCs w:val="26"/>
      <w:lang w:eastAsia="ar-SA"/>
    </w:rPr>
  </w:style>
  <w:style w:type="paragraph" w:styleId="TOCHeading">
    <w:name w:val="TOC Heading"/>
    <w:basedOn w:val="Heading1"/>
    <w:next w:val="Normal"/>
    <w:uiPriority w:val="39"/>
    <w:semiHidden/>
    <w:unhideWhenUsed/>
    <w:qFormat/>
    <w:rsid w:val="00DE4705"/>
    <w:pPr>
      <w:keepLines/>
      <w:spacing w:after="0" w:line="360" w:lineRule="auto"/>
      <w:jc w:val="center"/>
      <w:outlineLvl w:val="9"/>
    </w:pPr>
    <w:rPr>
      <w:rFonts w:ascii="Times New Roman" w:hAnsi="Times New Roman"/>
      <w:kern w:val="0"/>
      <w:szCs w:val="28"/>
      <w:lang w:val="en-US" w:eastAsia="ja-JP"/>
    </w:rPr>
  </w:style>
  <w:style w:type="paragraph" w:styleId="TOC1">
    <w:name w:val="toc 1"/>
    <w:basedOn w:val="Normal"/>
    <w:next w:val="Normal"/>
    <w:autoRedefine/>
    <w:uiPriority w:val="39"/>
    <w:unhideWhenUsed/>
    <w:rsid w:val="00DE4705"/>
    <w:pPr>
      <w:suppressAutoHyphens/>
      <w:spacing w:after="100" w:line="276" w:lineRule="auto"/>
    </w:pPr>
    <w:rPr>
      <w:color w:val="000000"/>
      <w:kern w:val="1"/>
      <w:lang w:eastAsia="ar-SA"/>
    </w:rPr>
  </w:style>
  <w:style w:type="paragraph" w:styleId="TOC2">
    <w:name w:val="toc 2"/>
    <w:basedOn w:val="Normal"/>
    <w:next w:val="Normal"/>
    <w:autoRedefine/>
    <w:uiPriority w:val="39"/>
    <w:unhideWhenUsed/>
    <w:rsid w:val="00DE4705"/>
    <w:pPr>
      <w:suppressAutoHyphens/>
      <w:spacing w:after="100" w:line="276" w:lineRule="auto"/>
      <w:ind w:left="240"/>
    </w:pPr>
    <w:rPr>
      <w:color w:val="000000"/>
      <w:kern w:val="1"/>
      <w:lang w:eastAsia="ar-SA"/>
    </w:rPr>
  </w:style>
  <w:style w:type="paragraph" w:styleId="TOC3">
    <w:name w:val="toc 3"/>
    <w:basedOn w:val="Normal"/>
    <w:next w:val="Normal"/>
    <w:autoRedefine/>
    <w:uiPriority w:val="39"/>
    <w:unhideWhenUsed/>
    <w:rsid w:val="00DE4705"/>
    <w:pPr>
      <w:suppressAutoHyphens/>
      <w:spacing w:after="100" w:line="276" w:lineRule="auto"/>
      <w:ind w:left="480"/>
    </w:pPr>
    <w:rPr>
      <w:color w:val="000000"/>
      <w:kern w:val="1"/>
      <w:lang w:eastAsia="ar-SA"/>
    </w:rPr>
  </w:style>
  <w:style w:type="paragraph" w:customStyle="1" w:styleId="index">
    <w:name w:val="index"/>
    <w:basedOn w:val="Normal"/>
    <w:rsid w:val="00DE4705"/>
    <w:pPr>
      <w:spacing w:before="100" w:beforeAutospacing="1" w:after="100" w:afterAutospacing="1"/>
    </w:pPr>
  </w:style>
  <w:style w:type="paragraph" w:customStyle="1" w:styleId="Atsauces">
    <w:name w:val="Atsauces"/>
    <w:basedOn w:val="FootnoteText"/>
    <w:qFormat/>
    <w:rsid w:val="00DE4705"/>
    <w:pPr>
      <w:ind w:firstLine="0"/>
      <w:jc w:val="left"/>
    </w:pPr>
    <w:rPr>
      <w:rFonts w:ascii="Calibri" w:eastAsia="Calibri" w:hAnsi="Calibri" w:cs="Times New Roman"/>
      <w:sz w:val="20"/>
      <w:szCs w:val="20"/>
      <w:lang w:val="x-none" w:eastAsia="x-none"/>
    </w:rPr>
  </w:style>
  <w:style w:type="character" w:customStyle="1" w:styleId="s7d2086b4">
    <w:name w:val="s7d2086b4"/>
    <w:rsid w:val="00DE4705"/>
  </w:style>
  <w:style w:type="paragraph" w:styleId="TOC4">
    <w:name w:val="toc 4"/>
    <w:basedOn w:val="Normal"/>
    <w:next w:val="Normal"/>
    <w:autoRedefine/>
    <w:uiPriority w:val="39"/>
    <w:unhideWhenUsed/>
    <w:rsid w:val="00DE4705"/>
    <w:pPr>
      <w:spacing w:after="200" w:line="276" w:lineRule="auto"/>
      <w:ind w:left="660"/>
    </w:pPr>
    <w:rPr>
      <w:rFonts w:ascii="Calibri" w:eastAsia="Calibri" w:hAnsi="Calibri"/>
      <w:sz w:val="22"/>
      <w:szCs w:val="22"/>
      <w:lang w:val="ru-RU" w:eastAsia="en-US"/>
    </w:rPr>
  </w:style>
  <w:style w:type="paragraph" w:styleId="TOC5">
    <w:name w:val="toc 5"/>
    <w:basedOn w:val="Normal"/>
    <w:next w:val="Normal"/>
    <w:autoRedefine/>
    <w:uiPriority w:val="39"/>
    <w:unhideWhenUsed/>
    <w:rsid w:val="00DE4705"/>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DE4705"/>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E4705"/>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E4705"/>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E4705"/>
    <w:pPr>
      <w:spacing w:after="100" w:line="276" w:lineRule="auto"/>
      <w:ind w:left="1760"/>
    </w:pPr>
    <w:rPr>
      <w:rFonts w:ascii="Calibri" w:hAnsi="Calibri"/>
      <w:sz w:val="22"/>
      <w:szCs w:val="22"/>
    </w:rPr>
  </w:style>
  <w:style w:type="numbering" w:customStyle="1" w:styleId="NoList7">
    <w:name w:val="No List7"/>
    <w:next w:val="NoList"/>
    <w:uiPriority w:val="99"/>
    <w:semiHidden/>
    <w:unhideWhenUsed/>
    <w:rsid w:val="00DE4705"/>
  </w:style>
  <w:style w:type="table" w:customStyle="1" w:styleId="TableGrid6">
    <w:name w:val="Table Grid6"/>
    <w:basedOn w:val="TableNormal"/>
    <w:next w:val="TableGrid"/>
    <w:rsid w:val="00DE4705"/>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DE4705"/>
    <w:rPr>
      <w:rFonts w:ascii="Cambria" w:hAnsi="Cambria" w:cs="Times New Roman"/>
      <w:b/>
      <w:bCs/>
      <w:kern w:val="32"/>
      <w:sz w:val="32"/>
      <w:szCs w:val="32"/>
    </w:rPr>
  </w:style>
  <w:style w:type="numbering" w:customStyle="1" w:styleId="Style32">
    <w:name w:val="Style32"/>
    <w:rsid w:val="00DE4705"/>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DE4705"/>
    <w:pPr>
      <w:spacing w:before="120" w:after="160" w:line="240" w:lineRule="exact"/>
      <w:ind w:firstLine="720"/>
      <w:jc w:val="both"/>
    </w:pPr>
    <w:rPr>
      <w:rFonts w:ascii="Verdana" w:hAnsi="Verdana"/>
      <w:sz w:val="20"/>
      <w:szCs w:val="20"/>
      <w:lang w:eastAsia="en-US"/>
    </w:rPr>
  </w:style>
  <w:style w:type="numbering" w:customStyle="1" w:styleId="NoList23">
    <w:name w:val="No List23"/>
    <w:next w:val="NoList"/>
    <w:semiHidden/>
    <w:unhideWhenUsed/>
    <w:rsid w:val="00DE4705"/>
  </w:style>
  <w:style w:type="numbering" w:customStyle="1" w:styleId="Style311">
    <w:name w:val="Style311"/>
    <w:rsid w:val="00DE4705"/>
  </w:style>
  <w:style w:type="numbering" w:customStyle="1" w:styleId="Style12">
    <w:name w:val="Style12"/>
    <w:rsid w:val="00DE4705"/>
  </w:style>
  <w:style w:type="numbering" w:customStyle="1" w:styleId="Bezsaraksta11">
    <w:name w:val="Bez saraksta11"/>
    <w:next w:val="NoList"/>
    <w:semiHidden/>
    <w:rsid w:val="00DE4705"/>
  </w:style>
  <w:style w:type="table" w:customStyle="1" w:styleId="TableGrid13">
    <w:name w:val="Table Grid13"/>
    <w:basedOn w:val="TableNormal"/>
    <w:next w:val="TableGrid"/>
    <w:uiPriority w:val="59"/>
    <w:rsid w:val="00DE4705"/>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E4705"/>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E4705"/>
    <w:pPr>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E4705"/>
  </w:style>
  <w:style w:type="numbering" w:customStyle="1" w:styleId="NoList9">
    <w:name w:val="No List9"/>
    <w:next w:val="NoList"/>
    <w:uiPriority w:val="99"/>
    <w:semiHidden/>
    <w:unhideWhenUsed/>
    <w:rsid w:val="00DE4705"/>
  </w:style>
  <w:style w:type="character" w:customStyle="1" w:styleId="Heading5Char1">
    <w:name w:val="Heading 5 Char1"/>
    <w:locked/>
    <w:rsid w:val="00DE4705"/>
    <w:rPr>
      <w:rFonts w:eastAsia="Times New Roman" w:cs="Arial"/>
      <w:b/>
      <w:bCs/>
      <w:i/>
      <w:iCs/>
      <w:sz w:val="26"/>
      <w:szCs w:val="26"/>
      <w:lang w:eastAsia="lv-LV" w:bidi="lo-LA"/>
    </w:rPr>
  </w:style>
  <w:style w:type="paragraph" w:customStyle="1" w:styleId="Normal10pt">
    <w:name w:val="Normal + 10 pt"/>
    <w:aliases w:val="Bold"/>
    <w:basedOn w:val="Normal"/>
    <w:rsid w:val="00DE4705"/>
    <w:rPr>
      <w:b/>
      <w:sz w:val="20"/>
      <w:szCs w:val="20"/>
    </w:rPr>
  </w:style>
  <w:style w:type="character" w:customStyle="1" w:styleId="CharChar2">
    <w:name w:val="Char Char2"/>
    <w:rsid w:val="00DE4705"/>
    <w:rPr>
      <w:sz w:val="24"/>
      <w:szCs w:val="24"/>
      <w:lang w:val="en-AU" w:eastAsia="lv-LV" w:bidi="ar-SA"/>
    </w:rPr>
  </w:style>
  <w:style w:type="paragraph" w:customStyle="1" w:styleId="normaalsteksts">
    <w:name w:val="normaalsteksts"/>
    <w:basedOn w:val="Normal"/>
    <w:rsid w:val="00DE4705"/>
    <w:rPr>
      <w:rFonts w:ascii="Arial" w:hAnsi="Arial" w:cs="Arial"/>
      <w:color w:val="000000"/>
      <w:sz w:val="20"/>
      <w:szCs w:val="20"/>
      <w:lang w:val="en-US" w:eastAsia="en-US"/>
    </w:rPr>
  </w:style>
  <w:style w:type="paragraph" w:customStyle="1" w:styleId="Sarakstarindkopa1">
    <w:name w:val="Saraksta rindkopa1"/>
    <w:basedOn w:val="Normal"/>
    <w:qFormat/>
    <w:rsid w:val="00DE4705"/>
    <w:pPr>
      <w:spacing w:after="200" w:line="276" w:lineRule="auto"/>
      <w:ind w:left="720"/>
      <w:contextualSpacing/>
    </w:pPr>
    <w:rPr>
      <w:rFonts w:ascii="Calibri" w:eastAsia="Calibri" w:hAnsi="Calibri"/>
      <w:sz w:val="22"/>
      <w:szCs w:val="22"/>
      <w:lang w:eastAsia="en-US"/>
    </w:rPr>
  </w:style>
  <w:style w:type="character" w:customStyle="1" w:styleId="Virsraksts7RakstzRakstzCharChar">
    <w:name w:val="Virsraksts 7 Rakstz. Rakstz. Char Char"/>
    <w:locked/>
    <w:rsid w:val="00DE4705"/>
    <w:rPr>
      <w:rFonts w:ascii="Verdana" w:hAnsi="Verdana"/>
      <w:b/>
      <w:sz w:val="22"/>
      <w:lang w:val="en-US" w:eastAsia="ru-RU" w:bidi="ar-SA"/>
    </w:rPr>
  </w:style>
  <w:style w:type="character" w:customStyle="1" w:styleId="Virsraksts9RakstzCharChar">
    <w:name w:val="Virsraksts 9 Rakstz. Char Char"/>
    <w:locked/>
    <w:rsid w:val="00DE4705"/>
    <w:rPr>
      <w:rFonts w:ascii="Verdana" w:hAnsi="Verdana"/>
      <w:b/>
      <w:sz w:val="22"/>
      <w:u w:val="single"/>
      <w:lang w:val="en-US" w:eastAsia="ru-RU" w:bidi="ar-SA"/>
    </w:rPr>
  </w:style>
  <w:style w:type="paragraph" w:customStyle="1" w:styleId="appakspunkts">
    <w:name w:val="appakspunkts"/>
    <w:basedOn w:val="Normal"/>
    <w:rsid w:val="00DE4705"/>
    <w:pPr>
      <w:tabs>
        <w:tab w:val="right" w:leader="dot" w:pos="4320"/>
      </w:tabs>
      <w:ind w:right="25"/>
      <w:jc w:val="both"/>
    </w:pPr>
    <w:rPr>
      <w:sz w:val="22"/>
      <w:szCs w:val="20"/>
      <w:lang w:eastAsia="en-US"/>
    </w:rPr>
  </w:style>
  <w:style w:type="paragraph" w:customStyle="1" w:styleId="10">
    <w:name w:val="Абзац списка1"/>
    <w:basedOn w:val="Normal"/>
    <w:qFormat/>
    <w:rsid w:val="00DE4705"/>
    <w:pPr>
      <w:ind w:left="720"/>
      <w:contextualSpacing/>
    </w:pPr>
  </w:style>
  <w:style w:type="table" w:customStyle="1" w:styleId="TableGrid8">
    <w:name w:val="Table Grid8"/>
    <w:basedOn w:val="TableNormal"/>
    <w:next w:val="TableGrid"/>
    <w:rsid w:val="00DE4705"/>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DE4705"/>
    <w:rPr>
      <w:rFonts w:cs="Arial"/>
      <w:sz w:val="24"/>
      <w:szCs w:val="24"/>
      <w:lang w:val="lv-LV" w:eastAsia="lv-LV" w:bidi="lo-LA"/>
    </w:rPr>
  </w:style>
  <w:style w:type="paragraph" w:customStyle="1" w:styleId="charcharcharrakstzrakstz">
    <w:name w:val="charcharcharrakstzrakstz"/>
    <w:basedOn w:val="Normal"/>
    <w:rsid w:val="00DE4705"/>
    <w:pPr>
      <w:spacing w:before="100" w:beforeAutospacing="1" w:after="100" w:afterAutospacing="1"/>
    </w:pPr>
  </w:style>
  <w:style w:type="paragraph" w:customStyle="1" w:styleId="Texts">
    <w:name w:val="Texts"/>
    <w:basedOn w:val="Normal"/>
    <w:link w:val="TextsChar"/>
    <w:qFormat/>
    <w:rsid w:val="00DE4705"/>
    <w:pPr>
      <w:numPr>
        <w:numId w:val="45"/>
      </w:numPr>
      <w:jc w:val="both"/>
    </w:pPr>
    <w:rPr>
      <w:szCs w:val="20"/>
      <w:lang w:val="en-US" w:eastAsia="en-US"/>
    </w:rPr>
  </w:style>
  <w:style w:type="character" w:customStyle="1" w:styleId="TextsChar">
    <w:name w:val="Texts Char"/>
    <w:link w:val="Texts"/>
    <w:rsid w:val="00DE4705"/>
    <w:rPr>
      <w:rFonts w:eastAsia="Times New Roman" w:cs="Times New Roman"/>
      <w:szCs w:val="20"/>
      <w:lang w:val="en-US"/>
    </w:rPr>
  </w:style>
  <w:style w:type="paragraph" w:customStyle="1" w:styleId="Stils2">
    <w:name w:val="Stils2"/>
    <w:basedOn w:val="ListParagraph"/>
    <w:link w:val="Stils2Rakstz"/>
    <w:qFormat/>
    <w:rsid w:val="00DE4705"/>
    <w:pPr>
      <w:numPr>
        <w:numId w:val="46"/>
      </w:numPr>
      <w:tabs>
        <w:tab w:val="left" w:pos="426"/>
      </w:tabs>
      <w:spacing w:before="60" w:line="276" w:lineRule="auto"/>
      <w:ind w:left="357" w:hanging="357"/>
      <w:jc w:val="both"/>
    </w:pPr>
    <w:rPr>
      <w:rFonts w:ascii="Calibri" w:eastAsia="Calibri" w:hAnsi="Calibri"/>
      <w:sz w:val="22"/>
      <w:szCs w:val="20"/>
      <w:lang w:eastAsia="en-US"/>
    </w:rPr>
  </w:style>
  <w:style w:type="paragraph" w:customStyle="1" w:styleId="Stils3">
    <w:name w:val="Stils3"/>
    <w:basedOn w:val="ListParagraph"/>
    <w:link w:val="Stils3Rakstz"/>
    <w:qFormat/>
    <w:rsid w:val="00DE4705"/>
    <w:pPr>
      <w:numPr>
        <w:ilvl w:val="1"/>
        <w:numId w:val="46"/>
      </w:numPr>
      <w:tabs>
        <w:tab w:val="left" w:pos="1134"/>
      </w:tabs>
      <w:spacing w:line="276" w:lineRule="auto"/>
      <w:ind w:left="499" w:firstLine="0"/>
      <w:jc w:val="both"/>
    </w:pPr>
    <w:rPr>
      <w:rFonts w:ascii="Calibri" w:eastAsia="Calibri" w:hAnsi="Calibri"/>
      <w:spacing w:val="1"/>
      <w:sz w:val="22"/>
      <w:szCs w:val="20"/>
      <w:lang w:eastAsia="en-US"/>
    </w:rPr>
  </w:style>
  <w:style w:type="numbering" w:customStyle="1" w:styleId="NoList24">
    <w:name w:val="No List24"/>
    <w:next w:val="NoList"/>
    <w:uiPriority w:val="99"/>
    <w:semiHidden/>
    <w:unhideWhenUsed/>
    <w:rsid w:val="00DE4705"/>
  </w:style>
  <w:style w:type="paragraph" w:customStyle="1" w:styleId="Funote1">
    <w:name w:val="Fußnote1"/>
    <w:basedOn w:val="Normal"/>
    <w:next w:val="FootnoteText"/>
    <w:uiPriority w:val="99"/>
    <w:unhideWhenUsed/>
    <w:rsid w:val="00DE4705"/>
    <w:pPr>
      <w:spacing w:before="60" w:line="276" w:lineRule="auto"/>
      <w:ind w:firstLine="720"/>
      <w:jc w:val="both"/>
    </w:pPr>
    <w:rPr>
      <w:rFonts w:ascii="Calibri" w:eastAsia="Calibri" w:hAnsi="Calibri"/>
      <w:sz w:val="22"/>
      <w:szCs w:val="22"/>
      <w:lang w:eastAsia="en-US"/>
    </w:rPr>
  </w:style>
  <w:style w:type="table" w:customStyle="1" w:styleId="TableGrid15">
    <w:name w:val="Table Grid15"/>
    <w:basedOn w:val="TableNormal"/>
    <w:next w:val="TableGrid"/>
    <w:rsid w:val="00DE4705"/>
    <w:pPr>
      <w:ind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basedOn w:val="NoList"/>
    <w:rsid w:val="00DE4705"/>
  </w:style>
  <w:style w:type="numbering" w:customStyle="1" w:styleId="Bezsaraksta12">
    <w:name w:val="Bez saraksta12"/>
    <w:next w:val="NoList"/>
    <w:semiHidden/>
    <w:unhideWhenUsed/>
    <w:rsid w:val="00DE4705"/>
  </w:style>
  <w:style w:type="numbering" w:customStyle="1" w:styleId="NoList213">
    <w:name w:val="No List213"/>
    <w:next w:val="NoList"/>
    <w:uiPriority w:val="99"/>
    <w:semiHidden/>
    <w:unhideWhenUsed/>
    <w:rsid w:val="00DE4705"/>
  </w:style>
  <w:style w:type="numbering" w:customStyle="1" w:styleId="NoList11111">
    <w:name w:val="No List11111"/>
    <w:next w:val="NoList"/>
    <w:semiHidden/>
    <w:unhideWhenUsed/>
    <w:rsid w:val="00DE4705"/>
  </w:style>
  <w:style w:type="table" w:customStyle="1" w:styleId="TableGrid111">
    <w:name w:val="Table Grid111"/>
    <w:basedOn w:val="TableNormal"/>
    <w:next w:val="TableGrid"/>
    <w:rsid w:val="00DE4705"/>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E4705"/>
  </w:style>
  <w:style w:type="numbering" w:customStyle="1" w:styleId="NoList1211">
    <w:name w:val="No List1211"/>
    <w:next w:val="NoList"/>
    <w:uiPriority w:val="99"/>
    <w:semiHidden/>
    <w:unhideWhenUsed/>
    <w:rsid w:val="00DE4705"/>
  </w:style>
  <w:style w:type="numbering" w:customStyle="1" w:styleId="Bezsaraksta111">
    <w:name w:val="Bez saraksta111"/>
    <w:next w:val="NoList"/>
    <w:uiPriority w:val="99"/>
    <w:semiHidden/>
    <w:unhideWhenUsed/>
    <w:rsid w:val="00DE4705"/>
  </w:style>
  <w:style w:type="character" w:customStyle="1" w:styleId="Heading9Char1">
    <w:name w:val="Heading 9 Char1"/>
    <w:aliases w:val="Virsraksts 9 Rakstz. Char1"/>
    <w:semiHidden/>
    <w:rsid w:val="00DE4705"/>
    <w:rPr>
      <w:rFonts w:ascii="Cambria" w:eastAsia="Times New Roman" w:hAnsi="Cambria" w:cs="Times New Roman"/>
      <w:i/>
      <w:iCs/>
      <w:color w:val="404040"/>
    </w:rPr>
  </w:style>
  <w:style w:type="character" w:customStyle="1" w:styleId="GalveneRakstz1">
    <w:name w:val="Galvene Rakstz.1"/>
    <w:uiPriority w:val="99"/>
    <w:semiHidden/>
    <w:rsid w:val="00DE4705"/>
    <w:rPr>
      <w:rFonts w:eastAsia="Times New Roman"/>
      <w:sz w:val="24"/>
      <w:szCs w:val="24"/>
      <w:lang w:eastAsia="lv-LV"/>
    </w:rPr>
  </w:style>
  <w:style w:type="character" w:customStyle="1" w:styleId="PamattekstsRakstz1">
    <w:name w:val="Pamatteksts Rakstz.1"/>
    <w:uiPriority w:val="99"/>
    <w:semiHidden/>
    <w:rsid w:val="00DE4705"/>
    <w:rPr>
      <w:rFonts w:eastAsia="Times New Roman"/>
      <w:sz w:val="24"/>
      <w:szCs w:val="24"/>
      <w:lang w:eastAsia="lv-LV"/>
    </w:rPr>
  </w:style>
  <w:style w:type="table" w:customStyle="1" w:styleId="TableGrid1111">
    <w:name w:val="Table Grid1111"/>
    <w:basedOn w:val="TableNormal"/>
    <w:next w:val="TableGrid"/>
    <w:rsid w:val="00DE4705"/>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
    <w:name w:val="Style3211"/>
    <w:rsid w:val="00DE4705"/>
  </w:style>
  <w:style w:type="numbering" w:customStyle="1" w:styleId="NoList2111">
    <w:name w:val="No List2111"/>
    <w:next w:val="NoList"/>
    <w:uiPriority w:val="99"/>
    <w:semiHidden/>
    <w:unhideWhenUsed/>
    <w:rsid w:val="00DE4705"/>
  </w:style>
  <w:style w:type="table" w:customStyle="1" w:styleId="TableGrid11111">
    <w:name w:val="Table Grid11111"/>
    <w:basedOn w:val="TableNormal"/>
    <w:next w:val="TableGrid"/>
    <w:uiPriority w:val="59"/>
    <w:rsid w:val="00DE4705"/>
    <w:pPr>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NoList"/>
    <w:semiHidden/>
    <w:unhideWhenUsed/>
    <w:rsid w:val="00DE4705"/>
  </w:style>
  <w:style w:type="numbering" w:customStyle="1" w:styleId="NoList1111111">
    <w:name w:val="No List1111111"/>
    <w:next w:val="NoList"/>
    <w:semiHidden/>
    <w:unhideWhenUsed/>
    <w:rsid w:val="00DE4705"/>
  </w:style>
  <w:style w:type="numbering" w:customStyle="1" w:styleId="Style3111">
    <w:name w:val="Style3111"/>
    <w:rsid w:val="00DE4705"/>
  </w:style>
  <w:style w:type="numbering" w:customStyle="1" w:styleId="NoList42">
    <w:name w:val="No List42"/>
    <w:next w:val="NoList"/>
    <w:uiPriority w:val="99"/>
    <w:semiHidden/>
    <w:unhideWhenUsed/>
    <w:rsid w:val="00DE4705"/>
  </w:style>
  <w:style w:type="numbering" w:customStyle="1" w:styleId="NoList131">
    <w:name w:val="No List131"/>
    <w:next w:val="NoList"/>
    <w:uiPriority w:val="99"/>
    <w:semiHidden/>
    <w:unhideWhenUsed/>
    <w:rsid w:val="00DE4705"/>
  </w:style>
  <w:style w:type="table" w:customStyle="1" w:styleId="TableGrid33">
    <w:name w:val="Table Grid33"/>
    <w:basedOn w:val="TableNormal"/>
    <w:next w:val="TableGrid"/>
    <w:uiPriority w:val="39"/>
    <w:rsid w:val="00DE4705"/>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DE4705"/>
  </w:style>
  <w:style w:type="numbering" w:customStyle="1" w:styleId="NoList12111">
    <w:name w:val="No List12111"/>
    <w:next w:val="NoList"/>
    <w:uiPriority w:val="99"/>
    <w:semiHidden/>
    <w:unhideWhenUsed/>
    <w:rsid w:val="00DE4705"/>
  </w:style>
  <w:style w:type="paragraph" w:customStyle="1" w:styleId="NormalWeb1">
    <w:name w:val="Normal (Web)1"/>
    <w:basedOn w:val="Normal"/>
    <w:rsid w:val="00DE4705"/>
    <w:pPr>
      <w:spacing w:before="100" w:after="100" w:line="276" w:lineRule="auto"/>
      <w:jc w:val="both"/>
    </w:pPr>
    <w:rPr>
      <w:rFonts w:ascii="Verdana" w:eastAsia="Arial Unicode MS" w:hAnsi="Verdana"/>
      <w:color w:val="808080"/>
      <w:sz w:val="20"/>
      <w:szCs w:val="20"/>
      <w:lang w:val="en-GB"/>
    </w:rPr>
  </w:style>
  <w:style w:type="paragraph" w:customStyle="1" w:styleId="Policija">
    <w:name w:val="Policija"/>
    <w:basedOn w:val="Normal"/>
    <w:rsid w:val="00DE4705"/>
    <w:pPr>
      <w:spacing w:before="60" w:line="276" w:lineRule="auto"/>
      <w:jc w:val="both"/>
    </w:pPr>
    <w:rPr>
      <w:rFonts w:ascii="BaltItaliaBook" w:hAnsi="BaltItaliaBook"/>
      <w:sz w:val="28"/>
      <w:szCs w:val="20"/>
      <w:lang w:val="en-GB" w:eastAsia="en-US"/>
    </w:rPr>
  </w:style>
  <w:style w:type="numbering" w:customStyle="1" w:styleId="NoList21111">
    <w:name w:val="No List21111"/>
    <w:next w:val="NoList"/>
    <w:semiHidden/>
    <w:rsid w:val="00DE4705"/>
  </w:style>
  <w:style w:type="numbering" w:customStyle="1" w:styleId="NoList312">
    <w:name w:val="No List312"/>
    <w:next w:val="NoList"/>
    <w:uiPriority w:val="99"/>
    <w:semiHidden/>
    <w:unhideWhenUsed/>
    <w:rsid w:val="00DE4705"/>
  </w:style>
  <w:style w:type="numbering" w:customStyle="1" w:styleId="NoList411">
    <w:name w:val="No List411"/>
    <w:next w:val="NoList"/>
    <w:semiHidden/>
    <w:unhideWhenUsed/>
    <w:rsid w:val="00DE4705"/>
  </w:style>
  <w:style w:type="table" w:customStyle="1" w:styleId="TableGrid121">
    <w:name w:val="Table Grid121"/>
    <w:basedOn w:val="TableNormal"/>
    <w:next w:val="TableGrid"/>
    <w:rsid w:val="00DE4705"/>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DE4705"/>
  </w:style>
  <w:style w:type="numbering" w:customStyle="1" w:styleId="NoList51">
    <w:name w:val="No List51"/>
    <w:next w:val="NoList"/>
    <w:uiPriority w:val="99"/>
    <w:semiHidden/>
    <w:unhideWhenUsed/>
    <w:rsid w:val="00DE4705"/>
  </w:style>
  <w:style w:type="numbering" w:customStyle="1" w:styleId="NoList1311">
    <w:name w:val="No List1311"/>
    <w:next w:val="NoList"/>
    <w:uiPriority w:val="99"/>
    <w:semiHidden/>
    <w:unhideWhenUsed/>
    <w:rsid w:val="00DE4705"/>
  </w:style>
  <w:style w:type="numbering" w:customStyle="1" w:styleId="NoList2211">
    <w:name w:val="No List2211"/>
    <w:next w:val="NoList"/>
    <w:semiHidden/>
    <w:rsid w:val="00DE4705"/>
  </w:style>
  <w:style w:type="numbering" w:customStyle="1" w:styleId="NoList3111">
    <w:name w:val="No List3111"/>
    <w:next w:val="NoList"/>
    <w:uiPriority w:val="99"/>
    <w:semiHidden/>
    <w:unhideWhenUsed/>
    <w:rsid w:val="00DE4705"/>
  </w:style>
  <w:style w:type="numbering" w:customStyle="1" w:styleId="NoList4111">
    <w:name w:val="No List4111"/>
    <w:next w:val="NoList"/>
    <w:semiHidden/>
    <w:unhideWhenUsed/>
    <w:rsid w:val="00DE4705"/>
  </w:style>
  <w:style w:type="numbering" w:customStyle="1" w:styleId="Style312">
    <w:name w:val="Style312"/>
    <w:rsid w:val="00DE4705"/>
  </w:style>
  <w:style w:type="numbering" w:customStyle="1" w:styleId="Style121">
    <w:name w:val="Style121"/>
    <w:rsid w:val="00DE4705"/>
  </w:style>
  <w:style w:type="numbering" w:customStyle="1" w:styleId="NoList61">
    <w:name w:val="No List61"/>
    <w:next w:val="NoList"/>
    <w:uiPriority w:val="99"/>
    <w:semiHidden/>
    <w:unhideWhenUsed/>
    <w:rsid w:val="00DE4705"/>
  </w:style>
  <w:style w:type="numbering" w:customStyle="1" w:styleId="NoList141">
    <w:name w:val="No List141"/>
    <w:next w:val="NoList"/>
    <w:uiPriority w:val="99"/>
    <w:semiHidden/>
    <w:unhideWhenUsed/>
    <w:rsid w:val="00DE4705"/>
  </w:style>
  <w:style w:type="numbering" w:customStyle="1" w:styleId="NoList231">
    <w:name w:val="No List231"/>
    <w:next w:val="NoList"/>
    <w:semiHidden/>
    <w:rsid w:val="00DE4705"/>
  </w:style>
  <w:style w:type="numbering" w:customStyle="1" w:styleId="NoList321">
    <w:name w:val="No List321"/>
    <w:next w:val="NoList"/>
    <w:uiPriority w:val="99"/>
    <w:semiHidden/>
    <w:unhideWhenUsed/>
    <w:rsid w:val="00DE4705"/>
  </w:style>
  <w:style w:type="numbering" w:customStyle="1" w:styleId="NoList421">
    <w:name w:val="No List421"/>
    <w:next w:val="NoList"/>
    <w:semiHidden/>
    <w:unhideWhenUsed/>
    <w:rsid w:val="00DE4705"/>
  </w:style>
  <w:style w:type="table" w:customStyle="1" w:styleId="TableGrid311">
    <w:name w:val="Table Grid311"/>
    <w:basedOn w:val="TableNormal"/>
    <w:next w:val="TableGrid"/>
    <w:rsid w:val="00DE4705"/>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
    <w:name w:val="Style32111"/>
    <w:rsid w:val="00DE4705"/>
  </w:style>
  <w:style w:type="numbering" w:customStyle="1" w:styleId="Style13">
    <w:name w:val="Style13"/>
    <w:rsid w:val="00DE4705"/>
  </w:style>
  <w:style w:type="numbering" w:customStyle="1" w:styleId="NoList71">
    <w:name w:val="No List71"/>
    <w:next w:val="NoList"/>
    <w:uiPriority w:val="99"/>
    <w:semiHidden/>
    <w:unhideWhenUsed/>
    <w:rsid w:val="00DE4705"/>
  </w:style>
  <w:style w:type="numbering" w:customStyle="1" w:styleId="NoList15">
    <w:name w:val="No List15"/>
    <w:next w:val="NoList"/>
    <w:uiPriority w:val="99"/>
    <w:semiHidden/>
    <w:unhideWhenUsed/>
    <w:rsid w:val="00DE4705"/>
  </w:style>
  <w:style w:type="numbering" w:customStyle="1" w:styleId="NoList241">
    <w:name w:val="No List241"/>
    <w:next w:val="NoList"/>
    <w:semiHidden/>
    <w:rsid w:val="00DE4705"/>
  </w:style>
  <w:style w:type="numbering" w:customStyle="1" w:styleId="NoList331">
    <w:name w:val="No List331"/>
    <w:next w:val="NoList"/>
    <w:uiPriority w:val="99"/>
    <w:semiHidden/>
    <w:unhideWhenUsed/>
    <w:rsid w:val="00DE4705"/>
  </w:style>
  <w:style w:type="numbering" w:customStyle="1" w:styleId="NoList43">
    <w:name w:val="No List43"/>
    <w:next w:val="NoList"/>
    <w:semiHidden/>
    <w:unhideWhenUsed/>
    <w:rsid w:val="00DE4705"/>
  </w:style>
  <w:style w:type="table" w:customStyle="1" w:styleId="TableGrid41">
    <w:name w:val="Table Grid41"/>
    <w:basedOn w:val="TableNormal"/>
    <w:next w:val="TableGrid"/>
    <w:uiPriority w:val="59"/>
    <w:rsid w:val="00DE4705"/>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DE4705"/>
  </w:style>
  <w:style w:type="numbering" w:customStyle="1" w:styleId="Style14">
    <w:name w:val="Style14"/>
    <w:rsid w:val="00DE4705"/>
  </w:style>
  <w:style w:type="numbering" w:customStyle="1" w:styleId="NoList81">
    <w:name w:val="No List81"/>
    <w:next w:val="NoList"/>
    <w:uiPriority w:val="99"/>
    <w:semiHidden/>
    <w:unhideWhenUsed/>
    <w:rsid w:val="00DE4705"/>
  </w:style>
  <w:style w:type="numbering" w:customStyle="1" w:styleId="NoList16">
    <w:name w:val="No List16"/>
    <w:next w:val="NoList"/>
    <w:uiPriority w:val="99"/>
    <w:semiHidden/>
    <w:unhideWhenUsed/>
    <w:rsid w:val="00DE4705"/>
  </w:style>
  <w:style w:type="numbering" w:customStyle="1" w:styleId="NoList25">
    <w:name w:val="No List25"/>
    <w:next w:val="NoList"/>
    <w:semiHidden/>
    <w:rsid w:val="00DE4705"/>
  </w:style>
  <w:style w:type="numbering" w:customStyle="1" w:styleId="NoList34">
    <w:name w:val="No List34"/>
    <w:next w:val="NoList"/>
    <w:uiPriority w:val="99"/>
    <w:semiHidden/>
    <w:unhideWhenUsed/>
    <w:rsid w:val="00DE4705"/>
  </w:style>
  <w:style w:type="numbering" w:customStyle="1" w:styleId="NoList44">
    <w:name w:val="No List44"/>
    <w:next w:val="NoList"/>
    <w:semiHidden/>
    <w:unhideWhenUsed/>
    <w:rsid w:val="00DE4705"/>
  </w:style>
  <w:style w:type="table" w:customStyle="1" w:styleId="TableGrid51">
    <w:name w:val="Table Grid51"/>
    <w:basedOn w:val="TableNormal"/>
    <w:next w:val="TableGrid"/>
    <w:rsid w:val="00DE4705"/>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DE4705"/>
  </w:style>
  <w:style w:type="numbering" w:customStyle="1" w:styleId="Style15">
    <w:name w:val="Style15"/>
    <w:rsid w:val="00DE4705"/>
  </w:style>
  <w:style w:type="numbering" w:customStyle="1" w:styleId="NoList91">
    <w:name w:val="No List91"/>
    <w:next w:val="NoList"/>
    <w:semiHidden/>
    <w:unhideWhenUsed/>
    <w:rsid w:val="00DE4705"/>
  </w:style>
  <w:style w:type="numbering" w:customStyle="1" w:styleId="Style35">
    <w:name w:val="Style35"/>
    <w:rsid w:val="00DE4705"/>
  </w:style>
  <w:style w:type="numbering" w:customStyle="1" w:styleId="Style16">
    <w:name w:val="Style16"/>
    <w:rsid w:val="00DE4705"/>
  </w:style>
  <w:style w:type="table" w:customStyle="1" w:styleId="TableGrid71">
    <w:name w:val="Table Grid71"/>
    <w:basedOn w:val="TableNormal"/>
    <w:next w:val="TableGrid"/>
    <w:uiPriority w:val="59"/>
    <w:rsid w:val="00DE4705"/>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E4705"/>
  </w:style>
  <w:style w:type="numbering" w:customStyle="1" w:styleId="NoList17">
    <w:name w:val="No List17"/>
    <w:next w:val="NoList"/>
    <w:uiPriority w:val="99"/>
    <w:semiHidden/>
    <w:unhideWhenUsed/>
    <w:rsid w:val="00DE4705"/>
  </w:style>
  <w:style w:type="numbering" w:customStyle="1" w:styleId="NoList1131">
    <w:name w:val="No List1131"/>
    <w:next w:val="NoList"/>
    <w:uiPriority w:val="99"/>
    <w:semiHidden/>
    <w:unhideWhenUsed/>
    <w:rsid w:val="00DE4705"/>
  </w:style>
  <w:style w:type="table" w:customStyle="1" w:styleId="TableGrid221">
    <w:name w:val="Table Grid221"/>
    <w:basedOn w:val="TableNormal"/>
    <w:next w:val="TableGrid"/>
    <w:uiPriority w:val="59"/>
    <w:rsid w:val="00DE4705"/>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E4705"/>
  </w:style>
  <w:style w:type="numbering" w:customStyle="1" w:styleId="NoList19">
    <w:name w:val="No List19"/>
    <w:next w:val="NoList"/>
    <w:uiPriority w:val="99"/>
    <w:semiHidden/>
    <w:unhideWhenUsed/>
    <w:rsid w:val="00DE4705"/>
  </w:style>
  <w:style w:type="numbering" w:customStyle="1" w:styleId="NoList114">
    <w:name w:val="No List114"/>
    <w:next w:val="NoList"/>
    <w:uiPriority w:val="99"/>
    <w:semiHidden/>
    <w:unhideWhenUsed/>
    <w:rsid w:val="00DE4705"/>
  </w:style>
  <w:style w:type="table" w:customStyle="1" w:styleId="TableGrid9">
    <w:name w:val="Table Grid9"/>
    <w:basedOn w:val="TableNormal"/>
    <w:next w:val="TableGrid"/>
    <w:rsid w:val="00DE4705"/>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DE4705"/>
    <w:pPr>
      <w:numPr>
        <w:numId w:val="42"/>
      </w:numPr>
    </w:pPr>
  </w:style>
  <w:style w:type="table" w:customStyle="1" w:styleId="TableGrid141">
    <w:name w:val="Table Grid141"/>
    <w:basedOn w:val="TableNormal"/>
    <w:next w:val="TableGrid"/>
    <w:uiPriority w:val="59"/>
    <w:rsid w:val="00DE4705"/>
    <w:pPr>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ListParagraph"/>
    <w:link w:val="Stils1Rakstz"/>
    <w:qFormat/>
    <w:rsid w:val="00DE4705"/>
    <w:pPr>
      <w:numPr>
        <w:numId w:val="47"/>
      </w:numPr>
      <w:spacing w:before="240" w:after="240" w:line="276" w:lineRule="auto"/>
      <w:jc w:val="center"/>
    </w:pPr>
    <w:rPr>
      <w:rFonts w:ascii="Calibri" w:hAnsi="Calibri"/>
      <w:b/>
      <w:sz w:val="22"/>
      <w:szCs w:val="20"/>
      <w:lang w:val="de-DE"/>
    </w:rPr>
  </w:style>
  <w:style w:type="character" w:customStyle="1" w:styleId="Stils1Rakstz">
    <w:name w:val="Stils1 Rakstz."/>
    <w:link w:val="Stils1"/>
    <w:rsid w:val="00DE4705"/>
    <w:rPr>
      <w:rFonts w:ascii="Calibri" w:eastAsia="Times New Roman" w:hAnsi="Calibri" w:cs="Times New Roman"/>
      <w:b/>
      <w:sz w:val="22"/>
      <w:szCs w:val="20"/>
      <w:lang w:val="de-DE" w:eastAsia="lv-LV"/>
    </w:rPr>
  </w:style>
  <w:style w:type="character" w:customStyle="1" w:styleId="Stils2Rakstz">
    <w:name w:val="Stils2 Rakstz."/>
    <w:link w:val="Stils2"/>
    <w:rsid w:val="00DE4705"/>
    <w:rPr>
      <w:rFonts w:ascii="Calibri" w:eastAsia="Calibri" w:hAnsi="Calibri" w:cs="Times New Roman"/>
      <w:sz w:val="22"/>
      <w:szCs w:val="20"/>
    </w:rPr>
  </w:style>
  <w:style w:type="character" w:customStyle="1" w:styleId="Stils3Rakstz">
    <w:name w:val="Stils3 Rakstz."/>
    <w:link w:val="Stils3"/>
    <w:rsid w:val="00DE4705"/>
    <w:rPr>
      <w:rFonts w:ascii="Calibri" w:eastAsia="Calibri" w:hAnsi="Calibri" w:cs="Times New Roman"/>
      <w:spacing w:val="1"/>
      <w:sz w:val="22"/>
      <w:szCs w:val="20"/>
    </w:rPr>
  </w:style>
  <w:style w:type="character" w:customStyle="1" w:styleId="FootnoteTextChar2">
    <w:name w:val="Footnote Text Char2"/>
    <w:uiPriority w:val="99"/>
    <w:semiHidden/>
    <w:rsid w:val="00DE4705"/>
    <w:rPr>
      <w:sz w:val="20"/>
      <w:szCs w:val="20"/>
    </w:rPr>
  </w:style>
  <w:style w:type="numbering" w:customStyle="1" w:styleId="NoList20">
    <w:name w:val="No List20"/>
    <w:next w:val="NoList"/>
    <w:uiPriority w:val="99"/>
    <w:semiHidden/>
    <w:unhideWhenUsed/>
    <w:rsid w:val="00DE4705"/>
  </w:style>
  <w:style w:type="numbering" w:customStyle="1" w:styleId="NoList110">
    <w:name w:val="No List110"/>
    <w:next w:val="NoList"/>
    <w:uiPriority w:val="99"/>
    <w:semiHidden/>
    <w:unhideWhenUsed/>
    <w:rsid w:val="00DE4705"/>
  </w:style>
  <w:style w:type="paragraph" w:customStyle="1" w:styleId="BodyText21">
    <w:name w:val="Body Text 21"/>
    <w:basedOn w:val="Normal"/>
    <w:next w:val="BodyText2"/>
    <w:uiPriority w:val="99"/>
    <w:semiHidden/>
    <w:unhideWhenUsed/>
    <w:rsid w:val="00DE4705"/>
    <w:pPr>
      <w:spacing w:after="120" w:line="480" w:lineRule="auto"/>
      <w:jc w:val="both"/>
    </w:pPr>
    <w:rPr>
      <w:rFonts w:ascii="Calibri" w:eastAsia="Calibri" w:hAnsi="Calibri"/>
      <w:sz w:val="22"/>
      <w:szCs w:val="22"/>
      <w:lang w:eastAsia="en-US"/>
    </w:rPr>
  </w:style>
  <w:style w:type="character" w:customStyle="1" w:styleId="BalloonTextChar1">
    <w:name w:val="Balloon Text Char1"/>
    <w:uiPriority w:val="99"/>
    <w:semiHidden/>
    <w:rsid w:val="00DE4705"/>
    <w:rPr>
      <w:rFonts w:ascii="Segoe UI" w:hAnsi="Segoe UI" w:cs="Segoe UI"/>
      <w:sz w:val="18"/>
      <w:szCs w:val="18"/>
    </w:rPr>
  </w:style>
  <w:style w:type="character" w:customStyle="1" w:styleId="BodyText2Char2">
    <w:name w:val="Body Text 2 Char2"/>
    <w:uiPriority w:val="99"/>
    <w:semiHidden/>
    <w:rsid w:val="00DE4705"/>
  </w:style>
  <w:style w:type="numbering" w:customStyle="1" w:styleId="NoList26">
    <w:name w:val="No List26"/>
    <w:next w:val="NoList"/>
    <w:uiPriority w:val="99"/>
    <w:semiHidden/>
    <w:unhideWhenUsed/>
    <w:rsid w:val="00DE4705"/>
  </w:style>
  <w:style w:type="paragraph" w:customStyle="1" w:styleId="Angu">
    <w:name w:val="Angļu"/>
    <w:basedOn w:val="Normal"/>
    <w:autoRedefine/>
    <w:rsid w:val="00DE4705"/>
    <w:pPr>
      <w:tabs>
        <w:tab w:val="left" w:pos="284"/>
      </w:tabs>
      <w:ind w:right="-625"/>
      <w:jc w:val="both"/>
    </w:pPr>
    <w:rPr>
      <w:lang w:val="en-US" w:eastAsia="en-US"/>
    </w:rPr>
  </w:style>
  <w:style w:type="table" w:customStyle="1" w:styleId="TableGrid10">
    <w:name w:val="Table Grid10"/>
    <w:basedOn w:val="TableNormal"/>
    <w:next w:val="TableGrid"/>
    <w:uiPriority w:val="59"/>
    <w:rsid w:val="00DE4705"/>
    <w:pPr>
      <w:ind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
    <w:name w:val="Style37"/>
    <w:basedOn w:val="NoList"/>
    <w:rsid w:val="00DE4705"/>
  </w:style>
  <w:style w:type="table" w:customStyle="1" w:styleId="TableGrid16">
    <w:name w:val="Table Grid16"/>
    <w:basedOn w:val="TableNormal"/>
    <w:next w:val="TableGrid"/>
    <w:rsid w:val="00DE4705"/>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
    <w:name w:val="Style313"/>
    <w:rsid w:val="00DE4705"/>
  </w:style>
  <w:style w:type="table" w:customStyle="1" w:styleId="TableGrid23">
    <w:name w:val="Table Grid23"/>
    <w:basedOn w:val="TableNormal"/>
    <w:next w:val="TableGrid"/>
    <w:rsid w:val="00DE4705"/>
    <w:pPr>
      <w:spacing w:after="200" w:line="276" w:lineRule="auto"/>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DE4705"/>
    <w:pPr>
      <w:spacing w:after="200" w:line="276" w:lineRule="auto"/>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93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ukums.lv" TargetMode="External"/><Relationship Id="rId18" Type="http://schemas.openxmlformats.org/officeDocument/2006/relationships/hyperlink" Target="http://www.tukums.lv" TargetMode="External"/><Relationship Id="rId26" Type="http://schemas.openxmlformats.org/officeDocument/2006/relationships/hyperlink" Target="http://likumi.lv/doc.php?id=68488" TargetMode="External"/><Relationship Id="rId39" Type="http://schemas.openxmlformats.org/officeDocument/2006/relationships/hyperlink" Target="http://likumi.lv/doc.php?id=57255" TargetMode="External"/><Relationship Id="rId21" Type="http://schemas.openxmlformats.org/officeDocument/2006/relationships/hyperlink" Target="http://likumi.lv/doc.php?id=50759" TargetMode="External"/><Relationship Id="rId34" Type="http://schemas.openxmlformats.org/officeDocument/2006/relationships/hyperlink" Target="http://likumi.lv/doc.php?id=56812" TargetMode="External"/><Relationship Id="rId42" Type="http://schemas.openxmlformats.org/officeDocument/2006/relationships/hyperlink" Target="http://www.tukums.lv" TargetMode="External"/><Relationship Id="rId47" Type="http://schemas.openxmlformats.org/officeDocument/2006/relationships/hyperlink" Target="http://likumi.lv/doc.php?id=57255" TargetMode="External"/><Relationship Id="rId50" Type="http://schemas.openxmlformats.org/officeDocument/2006/relationships/image" Target="media/image2.png"/><Relationship Id="rId55" Type="http://schemas.openxmlformats.org/officeDocument/2006/relationships/hyperlink" Target="http://www.tukums.lv" TargetMode="External"/><Relationship Id="rId63" Type="http://schemas.openxmlformats.org/officeDocument/2006/relationships/hyperlink" Target="http://www.tukums.lv/" TargetMode="External"/><Relationship Id="rId68" Type="http://schemas.openxmlformats.org/officeDocument/2006/relationships/hyperlink" Target="http://www.tukums.lv" TargetMode="External"/><Relationship Id="rId76" Type="http://schemas.openxmlformats.org/officeDocument/2006/relationships/hyperlink" Target="http://www.ss.lv/" TargetMode="External"/><Relationship Id="rId7" Type="http://schemas.openxmlformats.org/officeDocument/2006/relationships/image" Target="media/image1.wmf"/><Relationship Id="rId71" Type="http://schemas.openxmlformats.org/officeDocument/2006/relationships/hyperlink" Target="http://www.tukums.lv" TargetMode="External"/><Relationship Id="rId2" Type="http://schemas.openxmlformats.org/officeDocument/2006/relationships/styles" Target="styles.xml"/><Relationship Id="rId16" Type="http://schemas.openxmlformats.org/officeDocument/2006/relationships/hyperlink" Target="http://www.tip.edu.lv" TargetMode="External"/><Relationship Id="rId29" Type="http://schemas.openxmlformats.org/officeDocument/2006/relationships/hyperlink" Target="http://likumi.lv/doc.php?id=68488" TargetMode="External"/><Relationship Id="rId11" Type="http://schemas.openxmlformats.org/officeDocument/2006/relationships/hyperlink" Target="http://www.tukums.lv" TargetMode="External"/><Relationship Id="rId24" Type="http://schemas.openxmlformats.org/officeDocument/2006/relationships/hyperlink" Target="http://www.tukums.lv" TargetMode="External"/><Relationship Id="rId32" Type="http://schemas.openxmlformats.org/officeDocument/2006/relationships/hyperlink" Target="http://www.tukums.lv" TargetMode="External"/><Relationship Id="rId37" Type="http://schemas.openxmlformats.org/officeDocument/2006/relationships/hyperlink" Target="http://likumi.lv/doc.php?id=68488" TargetMode="External"/><Relationship Id="rId40" Type="http://schemas.openxmlformats.org/officeDocument/2006/relationships/hyperlink" Target="http://likumi.lv/doc.php?id=193738" TargetMode="External"/><Relationship Id="rId45" Type="http://schemas.openxmlformats.org/officeDocument/2006/relationships/hyperlink" Target="http://likumi.lv/doc.php?id=57255" TargetMode="External"/><Relationship Id="rId53" Type="http://schemas.openxmlformats.org/officeDocument/2006/relationships/hyperlink" Target="http://www.tukums.lv" TargetMode="External"/><Relationship Id="rId58" Type="http://schemas.openxmlformats.org/officeDocument/2006/relationships/image" Target="media/image3.png"/><Relationship Id="rId66" Type="http://schemas.openxmlformats.org/officeDocument/2006/relationships/hyperlink" Target="http://www.tukums.lv"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tukums.lv/" TargetMode="External"/><Relationship Id="rId10" Type="http://schemas.openxmlformats.org/officeDocument/2006/relationships/hyperlink" Target="http://www.tukums.lv" TargetMode="External"/><Relationship Id="rId19" Type="http://schemas.openxmlformats.org/officeDocument/2006/relationships/hyperlink" Target="http://www.tukums.lv" TargetMode="External"/><Relationship Id="rId31" Type="http://schemas.openxmlformats.org/officeDocument/2006/relationships/hyperlink" Target="http://likumi.lv/doc.php?id=174327" TargetMode="External"/><Relationship Id="rId44" Type="http://schemas.openxmlformats.org/officeDocument/2006/relationships/hyperlink" Target="http://likumi.lv/doc.php?id=202272" TargetMode="External"/><Relationship Id="rId52" Type="http://schemas.openxmlformats.org/officeDocument/2006/relationships/hyperlink" Target="mailto:dome@tukums.lv" TargetMode="External"/><Relationship Id="rId60" Type="http://schemas.openxmlformats.org/officeDocument/2006/relationships/hyperlink" Target="http://www.tukums.lv/" TargetMode="External"/><Relationship Id="rId65" Type="http://schemas.openxmlformats.org/officeDocument/2006/relationships/hyperlink" Target="http://www.tukums.lv/" TargetMode="External"/><Relationship Id="rId73" Type="http://schemas.openxmlformats.org/officeDocument/2006/relationships/hyperlink" Target="http://pro.nais.lv/naiser/text.cfm?Ref=0103011995032932772&amp;Req=0103011995032932772&amp;Key=0103012005061632779&amp;Hash=4"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tukums.lv" TargetMode="External"/><Relationship Id="rId14" Type="http://schemas.openxmlformats.org/officeDocument/2006/relationships/hyperlink" Target="http://www.tukums.lv" TargetMode="External"/><Relationship Id="rId22" Type="http://schemas.openxmlformats.org/officeDocument/2006/relationships/hyperlink" Target="http://likumi.lv/doc.php?id=57255" TargetMode="External"/><Relationship Id="rId27" Type="http://schemas.openxmlformats.org/officeDocument/2006/relationships/hyperlink" Target="http://likumi.lv/doc.php?id=49096" TargetMode="External"/><Relationship Id="rId30" Type="http://schemas.openxmlformats.org/officeDocument/2006/relationships/hyperlink" Target="http://likumi.lv/doc.php?id=49096" TargetMode="External"/><Relationship Id="rId35" Type="http://schemas.openxmlformats.org/officeDocument/2006/relationships/hyperlink" Target="http://likumi.lv/doc.php?id=57255" TargetMode="External"/><Relationship Id="rId43" Type="http://schemas.openxmlformats.org/officeDocument/2006/relationships/hyperlink" Target="http://likumi.lv/doc.php?id=57255" TargetMode="External"/><Relationship Id="rId48" Type="http://schemas.openxmlformats.org/officeDocument/2006/relationships/hyperlink" Target="http://likumi.lv/doc.php?id=68488" TargetMode="External"/><Relationship Id="rId56" Type="http://schemas.openxmlformats.org/officeDocument/2006/relationships/hyperlink" Target="http://www.tukums.lv/" TargetMode="External"/><Relationship Id="rId64" Type="http://schemas.openxmlformats.org/officeDocument/2006/relationships/hyperlink" Target="http://www.tukums.lv/" TargetMode="External"/><Relationship Id="rId69" Type="http://schemas.openxmlformats.org/officeDocument/2006/relationships/hyperlink" Target="http://www.tukums.lv" TargetMode="External"/><Relationship Id="rId77" Type="http://schemas.openxmlformats.org/officeDocument/2006/relationships/footer" Target="footer2.xml"/><Relationship Id="rId8" Type="http://schemas.openxmlformats.org/officeDocument/2006/relationships/hyperlink" Target="http://www.tukums.lv" TargetMode="External"/><Relationship Id="rId51" Type="http://schemas.openxmlformats.org/officeDocument/2006/relationships/hyperlink" Target="http://www.tukums.lv" TargetMode="External"/><Relationship Id="rId72" Type="http://schemas.openxmlformats.org/officeDocument/2006/relationships/hyperlink" Target="http://pro.nais.lv/naiser/text.cfm?Ref=0103011995032932772&amp;Req=0103011995032932772&amp;Key=0103012005061632779&amp;Hash=4" TargetMode="External"/><Relationship Id="rId3" Type="http://schemas.openxmlformats.org/officeDocument/2006/relationships/settings" Target="settings.xml"/><Relationship Id="rId12" Type="http://schemas.openxmlformats.org/officeDocument/2006/relationships/hyperlink" Target="http://www.tukums.lv" TargetMode="External"/><Relationship Id="rId17" Type="http://schemas.openxmlformats.org/officeDocument/2006/relationships/hyperlink" Target="http://likumi.lv/ta/id/172403-pirmsskolas-vecuma-bernu-registracijas-un-uznemsanas-kartiba-pirmsskolas-izglitibas-iestades" TargetMode="External"/><Relationship Id="rId25" Type="http://schemas.openxmlformats.org/officeDocument/2006/relationships/hyperlink" Target="http://likumi.lv/doc.php?id=57255" TargetMode="External"/><Relationship Id="rId33" Type="http://schemas.openxmlformats.org/officeDocument/2006/relationships/hyperlink" Target="http://likumi.lv/doc.php?id=68488" TargetMode="External"/><Relationship Id="rId38" Type="http://schemas.openxmlformats.org/officeDocument/2006/relationships/hyperlink" Target="http://likumi.lv/doc.php?id=56812" TargetMode="External"/><Relationship Id="rId46" Type="http://schemas.openxmlformats.org/officeDocument/2006/relationships/hyperlink" Target="http://likumi.lv/doc.php?id=68488" TargetMode="External"/><Relationship Id="rId59" Type="http://schemas.openxmlformats.org/officeDocument/2006/relationships/hyperlink" Target="mailto:tuk3vs@kopideja.lv" TargetMode="External"/><Relationship Id="rId67" Type="http://schemas.openxmlformats.org/officeDocument/2006/relationships/hyperlink" Target="http://www.tukums.lv" TargetMode="External"/><Relationship Id="rId20" Type="http://schemas.openxmlformats.org/officeDocument/2006/relationships/hyperlink" Target="http://likumi.lv/doc.php?id=57255" TargetMode="External"/><Relationship Id="rId41" Type="http://schemas.openxmlformats.org/officeDocument/2006/relationships/hyperlink" Target="http://www.likumi.lv/doc.php?id=207462" TargetMode="External"/><Relationship Id="rId54" Type="http://schemas.openxmlformats.org/officeDocument/2006/relationships/hyperlink" Target="http://www.tukums.lv" TargetMode="External"/><Relationship Id="rId62" Type="http://schemas.openxmlformats.org/officeDocument/2006/relationships/hyperlink" Target="http://www.tukums.lv/" TargetMode="External"/><Relationship Id="rId70" Type="http://schemas.openxmlformats.org/officeDocument/2006/relationships/hyperlink" Target="http://www.tukums.lv" TargetMode="External"/><Relationship Id="rId75" Type="http://schemas.openxmlformats.org/officeDocument/2006/relationships/hyperlink" Target="http://www.tukums.l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ukums.lv" TargetMode="External"/><Relationship Id="rId23" Type="http://schemas.openxmlformats.org/officeDocument/2006/relationships/hyperlink" Target="http://likumi.lv/doc.php?id=50759" TargetMode="External"/><Relationship Id="rId28" Type="http://schemas.openxmlformats.org/officeDocument/2006/relationships/hyperlink" Target="http://likumi.lv/doc.php?id=57255" TargetMode="External"/><Relationship Id="rId36" Type="http://schemas.openxmlformats.org/officeDocument/2006/relationships/hyperlink" Target="http://likumi.lv/doc.php?id=193738" TargetMode="External"/><Relationship Id="rId49" Type="http://schemas.openxmlformats.org/officeDocument/2006/relationships/hyperlink" Target="http://www.tukums.lv/" TargetMode="External"/><Relationship Id="rId57"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178</Pages>
  <Words>54395</Words>
  <Characters>357921</Characters>
  <Application>Microsoft Office Word</Application>
  <DocSecurity>0</DocSecurity>
  <Lines>6279</Lines>
  <Paragraphs>2316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2</cp:revision>
  <cp:lastPrinted>2016-11-23T13:22:00Z</cp:lastPrinted>
  <dcterms:created xsi:type="dcterms:W3CDTF">2016-11-23T15:42:00Z</dcterms:created>
  <dcterms:modified xsi:type="dcterms:W3CDTF">2016-11-23T15:42:00Z</dcterms:modified>
</cp:coreProperties>
</file>