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C08" w:rsidRPr="00882C08" w:rsidRDefault="00882C08" w:rsidP="00882C08">
      <w:pPr>
        <w:jc w:val="center"/>
        <w:rPr>
          <w:b/>
          <w:sz w:val="48"/>
          <w:szCs w:val="48"/>
        </w:rPr>
      </w:pPr>
      <w:r w:rsidRPr="00882C08">
        <w:rPr>
          <w:noProof/>
          <w:sz w:val="20"/>
          <w:szCs w:val="20"/>
        </w:rPr>
        <w:drawing>
          <wp:anchor distT="0" distB="0" distL="114300" distR="114300" simplePos="0" relativeHeight="251659264" behindDoc="1" locked="0" layoutInCell="1" allowOverlap="1" wp14:anchorId="14553DDC" wp14:editId="2532E88E">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C08">
        <w:rPr>
          <w:b/>
          <w:sz w:val="48"/>
          <w:szCs w:val="48"/>
        </w:rPr>
        <w:t>TUKUMA NOVADA DOME</w:t>
      </w:r>
    </w:p>
    <w:p w:rsidR="00882C08" w:rsidRPr="00882C08" w:rsidRDefault="00882C08" w:rsidP="00882C08">
      <w:pPr>
        <w:jc w:val="center"/>
        <w:rPr>
          <w:b/>
          <w:sz w:val="28"/>
          <w:szCs w:val="28"/>
          <w:lang w:eastAsia="en-US"/>
        </w:rPr>
      </w:pPr>
    </w:p>
    <w:p w:rsidR="00882C08" w:rsidRPr="00882C08" w:rsidRDefault="00882C08" w:rsidP="00882C08">
      <w:pPr>
        <w:jc w:val="center"/>
        <w:rPr>
          <w:b/>
          <w:sz w:val="28"/>
          <w:szCs w:val="28"/>
          <w:lang w:eastAsia="en-US"/>
        </w:rPr>
      </w:pPr>
      <w:r w:rsidRPr="00882C08">
        <w:rPr>
          <w:b/>
          <w:sz w:val="28"/>
          <w:szCs w:val="28"/>
          <w:lang w:eastAsia="en-US"/>
        </w:rPr>
        <w:t xml:space="preserve">IZGLĪTĪBAS, KULTŪRAS UN SPORTA KOMITEJA </w:t>
      </w:r>
    </w:p>
    <w:p w:rsidR="00882C08" w:rsidRPr="00882C08" w:rsidRDefault="00882C08" w:rsidP="00882C08">
      <w:pPr>
        <w:jc w:val="center"/>
        <w:rPr>
          <w:color w:val="1C1C1C"/>
          <w:sz w:val="22"/>
          <w:szCs w:val="22"/>
        </w:rPr>
      </w:pPr>
    </w:p>
    <w:p w:rsidR="00882C08" w:rsidRPr="00882C08" w:rsidRDefault="00882C08" w:rsidP="00882C08">
      <w:pPr>
        <w:rPr>
          <w:sz w:val="16"/>
          <w:szCs w:val="16"/>
        </w:rPr>
      </w:pPr>
      <w:r w:rsidRPr="00882C08">
        <w:rPr>
          <w:noProof/>
          <w:sz w:val="16"/>
          <w:szCs w:val="16"/>
        </w:rPr>
        <mc:AlternateContent>
          <mc:Choice Requires="wps">
            <w:drawing>
              <wp:anchor distT="0" distB="0" distL="114300" distR="114300" simplePos="0" relativeHeight="251662336" behindDoc="0" locked="0" layoutInCell="1" allowOverlap="1" wp14:anchorId="2D105BF0" wp14:editId="67A3E38C">
                <wp:simplePos x="0" y="0"/>
                <wp:positionH relativeFrom="column">
                  <wp:posOffset>1600200</wp:posOffset>
                </wp:positionH>
                <wp:positionV relativeFrom="paragraph">
                  <wp:posOffset>3657600</wp:posOffset>
                </wp:positionV>
                <wp:extent cx="0" cy="0"/>
                <wp:effectExtent l="13335" t="12700" r="5715" b="635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34EA7E2" id="Straight Connector 12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3SGAIAADQEAAAOAAAAZHJzL2Uyb0RvYy54bWysU8GO2jAQvVfqP1i5Q0gaKESEVZVAL9su&#10;EtsPMLaTWHVsyzYEVPXfO3YIYttLVTUHZ+yZeX4z87x+unQCnZmxXMkiSqazCDFJFOWyKaJvr7vJ&#10;MkLWYUmxUJIV0ZXZ6Gnz/t261zlLVasEZQYBiLR5r4uodU7ncWxJyzpsp0ozCc5amQ472Jompgb3&#10;gN6JOJ3NFnGvDNVGEWYtnFaDM9oE/LpmxL3UtWUOiSICbi6sJqxHv8abNc4bg3XLyY0G/gcWHeYS&#10;Lr1DVdhhdDL8D6iOE6Osqt2UqC5Wdc0JCzVANcnst2oOLdYs1ALNsfreJvv/YMnX894gTmF2aRoh&#10;iTsY0sEZzJvWoVJJCS1UBnkv9KrXNoeUUu6Nr5Zc5EE/K/LdIqnKFsuGBc6vVw0wic+I36T4jdVw&#10;47H/oijE4JNToXGX2nQeElqCLmE+1/t82MUhMhyS8TTG+ZiijXWfmeqQN4pIcOmbhnN8frbOU8D5&#10;GOKPpdpxIcLghUR9Ea3m6TwkWCU49U4fZk1zLIVBZ+ylE75QD3gew4w6SRrAWobp9mY7zMVgw+VC&#10;ejwoAujcrEEbP1az1Xa5XWaTLF1sJ9msqiafdmU2WeySj/PqQ1WWVfLTU0uyvOWUMunZjTpNsr/T&#10;we3FDAq7K/XehvgteugXkB3/gXSYoh/cIIGjote9GacL0gzBt2fktf+4B/vxsW9+AQ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r23SGAIAADQEAAAOAAAAAAAAAAAAAAAAAC4CAABkcnMvZTJvRG9jLnhtbFBLAQItABQABgAI&#10;AAAAIQD34Ycz3AAAAAsBAAAPAAAAAAAAAAAAAAAAAHIEAABkcnMvZG93bnJldi54bWxQSwUGAAAA&#10;AAQABADzAAAAewUAAAAA&#10;"/>
            </w:pict>
          </mc:Fallback>
        </mc:AlternateContent>
      </w:r>
      <w:r w:rsidRPr="00882C08">
        <w:rPr>
          <w:noProof/>
          <w:sz w:val="16"/>
          <w:szCs w:val="16"/>
        </w:rPr>
        <mc:AlternateContent>
          <mc:Choice Requires="wps">
            <w:drawing>
              <wp:anchor distT="0" distB="0" distL="114300" distR="114300" simplePos="0" relativeHeight="251661312" behindDoc="0" locked="0" layoutInCell="1" allowOverlap="1" wp14:anchorId="155D5824" wp14:editId="390B0E3B">
                <wp:simplePos x="0" y="0"/>
                <wp:positionH relativeFrom="column">
                  <wp:posOffset>1600200</wp:posOffset>
                </wp:positionH>
                <wp:positionV relativeFrom="paragraph">
                  <wp:posOffset>3657600</wp:posOffset>
                </wp:positionV>
                <wp:extent cx="0" cy="0"/>
                <wp:effectExtent l="13335" t="12700" r="5715" b="635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55FFF0B" id="Straight Connector 1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2SxGAIAADQ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2VOE&#10;JO5gSAdnMG9ah0olJbRQGeS90Kte2xxSSrk3vlpykQf9osh3i6QqWywbFji/XjXApD4jfpPiN1bD&#10;jcf+s6IQg09OhcZdatN5SGgJuoT5XO/zYReHyHBIxtMY52OKNtZ9YqpD3igiwaVvGs7x+cU6TwHn&#10;Y4g/lmrHhQiDFxL1RbSaz+YhwSrBqXf6MGuaYykMOmMvnfCFesDzGGbUSdIA1jJMtzfbYS4GGy4X&#10;0uNBEUDnZg3a+LFKVtvldplNstliO8mSqpp83JXZZLFLP8yrp6osq/Snp5ZmecspZdKzG3WaZn+n&#10;g9uLGRR2V+q9DfFb9NAvIDv+A+kwRT+4QQJHRa97M04XpBmCb8/Ia/9xD/bjY9/8Ag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Vf2SxGAIAADQEAAAOAAAAAAAAAAAAAAAAAC4CAABkcnMvZTJvRG9jLnhtbFBLAQItABQABgAI&#10;AAAAIQD34Ycz3AAAAAsBAAAPAAAAAAAAAAAAAAAAAHIEAABkcnMvZG93bnJldi54bWxQSwUGAAAA&#10;AAQABADzAAAAewUAAAAA&#10;"/>
            </w:pict>
          </mc:Fallback>
        </mc:AlternateContent>
      </w:r>
      <w:r w:rsidRPr="00882C08">
        <w:rPr>
          <w:noProof/>
          <w:sz w:val="16"/>
          <w:szCs w:val="16"/>
        </w:rPr>
        <mc:AlternateContent>
          <mc:Choice Requires="wps">
            <w:drawing>
              <wp:anchor distT="0" distB="0" distL="114300" distR="114300" simplePos="0" relativeHeight="251660288" behindDoc="0" locked="0" layoutInCell="1" allowOverlap="1" wp14:anchorId="782DCD44" wp14:editId="10288FC2">
                <wp:simplePos x="0" y="0"/>
                <wp:positionH relativeFrom="column">
                  <wp:posOffset>1600200</wp:posOffset>
                </wp:positionH>
                <wp:positionV relativeFrom="paragraph">
                  <wp:posOffset>3657600</wp:posOffset>
                </wp:positionV>
                <wp:extent cx="0" cy="0"/>
                <wp:effectExtent l="13335" t="12700" r="5715" b="635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7B57F97" id="Straight Connector 1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hDGAIAADQ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LIuQ&#10;xB0M6eAM5k3rUKmkhBYqg7wXetVrm0NKKffGV0su8qCfFflukVRli2XDAufXqwaY1GfEb1L8xmq4&#10;8dh/URRi8Mmp0LhLbToPCS1BlzCf630+7OIQGQ7JeBrjfEzRxrrPTHXIG0UkuPRNwzk+P1vnKeB8&#10;DPHHUu24EGHwQqK+iFbz2TwkWCU49U4fZk1zLIVBZ+ylE75QD3gew4w6SRrAWobp9mY7zMVgw+VC&#10;ejwoAujcrEEbP1bJarvcLrNJNltsJ1lSVZNPuzKbLHbpx3n1oSrLKv3pqaVZ3nJKmfTsRp2m2d/p&#10;4PZiBoXdlXpvQ/wWPfQLyI7/QDpM0Q9ukMBR0evejNMFaYbg2zPy2n/cg/342De/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BCSShDGAIAADQEAAAOAAAAAAAAAAAAAAAAAC4CAABkcnMvZTJvRG9jLnhtbFBLAQItABQABgAI&#10;AAAAIQD34Ycz3AAAAAsBAAAPAAAAAAAAAAAAAAAAAHIEAABkcnMvZG93bnJldi54bWxQSwUGAAAA&#10;AAQABADzAAAAewUAAAAA&#10;"/>
            </w:pict>
          </mc:Fallback>
        </mc:AlternateContent>
      </w:r>
    </w:p>
    <w:p w:rsidR="00882C08" w:rsidRPr="00882C08" w:rsidRDefault="00882C08" w:rsidP="00882C08">
      <w:pPr>
        <w:rPr>
          <w:sz w:val="20"/>
          <w:szCs w:val="36"/>
        </w:rPr>
      </w:pPr>
      <w:r w:rsidRPr="00882C08">
        <w:rPr>
          <w:noProof/>
          <w:sz w:val="16"/>
          <w:szCs w:val="16"/>
        </w:rPr>
        <mc:AlternateContent>
          <mc:Choice Requires="wps">
            <w:drawing>
              <wp:anchor distT="0" distB="0" distL="114300" distR="114300" simplePos="0" relativeHeight="251663360" behindDoc="0" locked="0" layoutInCell="1" allowOverlap="1" wp14:anchorId="7F1FC83C" wp14:editId="01519FEF">
                <wp:simplePos x="0" y="0"/>
                <wp:positionH relativeFrom="column">
                  <wp:posOffset>-180975</wp:posOffset>
                </wp:positionH>
                <wp:positionV relativeFrom="paragraph">
                  <wp:posOffset>1270</wp:posOffset>
                </wp:positionV>
                <wp:extent cx="6127115" cy="0"/>
                <wp:effectExtent l="22860" t="26035" r="22225" b="2159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59EE09B" id="Straight Connector 1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T5KQIAAEwEAAAOAAAAZHJzL2Uyb0RvYy54bWysVMGOmzAQvVfqP1jcEyBls1kUsqog6WXb&#10;jZT0AxzbgLXGtmwnJKr67x07EGXbS1WVgxl7Zh5v3oxZPp87gU7MWK5kEaXTJEJMEkW5bIro+34z&#10;WUTIOiwpFkqyIrowGz2vPn5Y9jpnM9UqQZlBACJt3usiap3TeRxb0rIO26nSTIKzVqbDDramianB&#10;PaB3Ip4lyTzulaHaKMKshdPq6oxWAb+uGXGvdW2ZQ6KIgJsLqwnrwa/xaonzxmDdcjLQwP/AosNc&#10;wkdvUBV2GB0N/wOq48Qoq2o3JaqLVV1zwkINUE2a/FbNrsWahVpAHKtvMtn/B0u+nbYGcQq9mz1E&#10;SOIOmrRzBvOmdahUUoKEyiDvBa16bXNIKeXW+GrJWe70iyJvFklVtlg2LHDeXzTApD4jfpfiN1bD&#10;Fw/9V0UhBh+dCsKda9N5SJAEnUN/Lrf+sLNDBA7n6ewxTYEmGX0xzsdEbaz7wlSHvFFEgksvHc7x&#10;6cU6TwTnY4g/lmrDhQjtFxL1RZQBuIfuNIjhYBze9u3QVKsEpz7cJ1rTHEph0An7kQpPqBM892FG&#10;HSUN8C3DdD3YDnNxtYGOkB4PigOCg3WdmR9PydN6sV5kk2w2X0+ypKomnzdlNplv0seH6lNVllX6&#10;01eXZnnLKWXSsxvnN83+bj6Gm3SdvNsE34SJ36MHBYHs+A6kQ3d9Q6+jcVD0sjVj12FkQ/Bwvfyd&#10;uN+Dff8TWP0C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AvhAT5KQIAAEwEAAAOAAAAAAAAAAAAAAAAAC4CAABkcnMvZTJvRG9j&#10;LnhtbFBLAQItABQABgAIAAAAIQDRMYO02gAAAAUBAAAPAAAAAAAAAAAAAAAAAIMEAABkcnMvZG93&#10;bnJldi54bWxQSwUGAAAAAAQABADzAAAAigUAAAAA&#10;" strokeweight="3.25pt">
                <v:stroke linestyle="thickThin"/>
              </v:line>
            </w:pict>
          </mc:Fallback>
        </mc:AlternateContent>
      </w:r>
    </w:p>
    <w:p w:rsidR="00882C08" w:rsidRPr="00882C08" w:rsidRDefault="00882C08" w:rsidP="00882C08">
      <w:pPr>
        <w:jc w:val="center"/>
        <w:rPr>
          <w:b/>
        </w:rPr>
      </w:pPr>
      <w:r w:rsidRPr="00882C08">
        <w:rPr>
          <w:b/>
        </w:rPr>
        <w:t xml:space="preserve">SĒDES </w:t>
      </w:r>
      <w:r>
        <w:rPr>
          <w:b/>
        </w:rPr>
        <w:t>DARBA KĀRTĪBA</w:t>
      </w:r>
    </w:p>
    <w:p w:rsidR="00882C08" w:rsidRPr="00882C08" w:rsidRDefault="00882C08" w:rsidP="00882C08">
      <w:pPr>
        <w:jc w:val="center"/>
      </w:pPr>
      <w:r w:rsidRPr="00882C08">
        <w:t>Tukumā</w:t>
      </w:r>
    </w:p>
    <w:p w:rsidR="00882C08" w:rsidRDefault="00882C08" w:rsidP="00882C08">
      <w:pPr>
        <w:rPr>
          <w:b/>
        </w:rPr>
      </w:pPr>
      <w:r w:rsidRPr="00882C08">
        <w:rPr>
          <w:b/>
        </w:rPr>
        <w:t xml:space="preserve">2016.gada </w:t>
      </w:r>
      <w:r>
        <w:rPr>
          <w:b/>
        </w:rPr>
        <w:t>9.novemb</w:t>
      </w:r>
      <w:r w:rsidRPr="00882C08">
        <w:rPr>
          <w:b/>
        </w:rPr>
        <w:t>rī</w:t>
      </w:r>
    </w:p>
    <w:p w:rsidR="00882C08" w:rsidRPr="00882C08" w:rsidRDefault="00882C08" w:rsidP="00882C08">
      <w:pPr>
        <w:rPr>
          <w:b/>
        </w:rPr>
      </w:pPr>
      <w:r>
        <w:rPr>
          <w:b/>
        </w:rPr>
        <w:t>plkst.15:30</w:t>
      </w:r>
    </w:p>
    <w:p w:rsidR="00882C08" w:rsidRPr="00882C08" w:rsidRDefault="00882C08" w:rsidP="00882C08">
      <w:pPr>
        <w:rPr>
          <w:rFonts w:cs="Arial"/>
          <w:b/>
          <w:sz w:val="22"/>
          <w:szCs w:val="22"/>
          <w:lang w:bidi="lo-LA"/>
        </w:rPr>
      </w:pPr>
    </w:p>
    <w:p w:rsidR="00882C08" w:rsidRPr="00882C08" w:rsidRDefault="00882C08" w:rsidP="00882C08">
      <w:pPr>
        <w:jc w:val="both"/>
      </w:pPr>
    </w:p>
    <w:p w:rsidR="00B65E42" w:rsidRDefault="00B65E42" w:rsidP="00882C08">
      <w:pPr>
        <w:jc w:val="both"/>
        <w:rPr>
          <w:sz w:val="20"/>
          <w:szCs w:val="20"/>
        </w:rPr>
      </w:pPr>
    </w:p>
    <w:p w:rsidR="00DF20CA" w:rsidRPr="00DF20CA" w:rsidRDefault="00F94F25" w:rsidP="00DF20CA">
      <w:pPr>
        <w:ind w:right="-1"/>
        <w:jc w:val="both"/>
      </w:pPr>
      <w:r>
        <w:t>1. </w:t>
      </w:r>
      <w:r w:rsidR="00DF20CA" w:rsidRPr="00DF20CA">
        <w:t>Par saistošo noteikumu „Par grozījumiem Tukuma novada Domes 25.11.2010. saistošajos noteikumos Nr.42 „</w:t>
      </w:r>
      <w:r w:rsidR="00DF20CA" w:rsidRPr="00DF20CA">
        <w:rPr>
          <w:szCs w:val="20"/>
        </w:rPr>
        <w:t xml:space="preserve"> Par bērnu ēdināšanas maksas Tukuma novada pirmsskolas izglītības iestādēs un izglītības iestādēs, kas īsteno pirmsskolas izglītības programmu, noteikšanas kārtību”” </w:t>
      </w:r>
      <w:r w:rsidR="00DF20CA" w:rsidRPr="00DF20CA">
        <w:rPr>
          <w:bCs/>
          <w:color w:val="000000"/>
          <w:spacing w:val="-4"/>
        </w:rPr>
        <w:t>apstiprināšanu.</w:t>
      </w:r>
    </w:p>
    <w:p w:rsidR="00F94F25" w:rsidRDefault="00F94F25" w:rsidP="00F94F25">
      <w:pPr>
        <w:jc w:val="both"/>
        <w:rPr>
          <w:sz w:val="20"/>
          <w:szCs w:val="20"/>
        </w:rPr>
      </w:pPr>
      <w:r>
        <w:rPr>
          <w:sz w:val="20"/>
          <w:szCs w:val="20"/>
        </w:rPr>
        <w:tab/>
        <w:t>ZIŅO: N.Rečs</w:t>
      </w:r>
    </w:p>
    <w:p w:rsidR="00DF20CA" w:rsidRDefault="00DF20CA" w:rsidP="00882C08">
      <w:pPr>
        <w:jc w:val="both"/>
        <w:rPr>
          <w:sz w:val="20"/>
          <w:szCs w:val="20"/>
        </w:rPr>
      </w:pPr>
    </w:p>
    <w:p w:rsidR="00F94F25" w:rsidRPr="00F94F25" w:rsidRDefault="00F94F25" w:rsidP="00F94F25">
      <w:pPr>
        <w:ind w:right="-1"/>
        <w:jc w:val="both"/>
      </w:pPr>
      <w:r>
        <w:t>2. </w:t>
      </w:r>
      <w:r w:rsidRPr="00F94F25">
        <w:t>Par saistošo noteikumu „Par grozījumiem Tukuma novada Domes 26.02.2015. saistošajos noteikumos Nr.5 „</w:t>
      </w:r>
      <w:r w:rsidRPr="00F94F25">
        <w:rPr>
          <w:szCs w:val="20"/>
        </w:rPr>
        <w:t xml:space="preserve">Kārtība, kādā Tukuma novada pašvaldība īsteno pirmsskolas izglītības nodrošināšanas funkciju”” </w:t>
      </w:r>
      <w:r w:rsidRPr="00F94F25">
        <w:rPr>
          <w:bCs/>
          <w:color w:val="000000"/>
          <w:spacing w:val="-4"/>
        </w:rPr>
        <w:t>apstiprināšanu.</w:t>
      </w:r>
    </w:p>
    <w:p w:rsidR="00F94F25" w:rsidRDefault="00F94F25" w:rsidP="00F94F25">
      <w:pPr>
        <w:jc w:val="both"/>
        <w:rPr>
          <w:sz w:val="20"/>
          <w:szCs w:val="20"/>
        </w:rPr>
      </w:pPr>
      <w:r>
        <w:rPr>
          <w:sz w:val="20"/>
          <w:szCs w:val="20"/>
        </w:rPr>
        <w:tab/>
        <w:t>ZIŅO: N.Rečs</w:t>
      </w:r>
    </w:p>
    <w:p w:rsidR="00F94F25" w:rsidRPr="00A661C2" w:rsidRDefault="00F94F25" w:rsidP="00F94F25">
      <w:pPr>
        <w:suppressAutoHyphens/>
        <w:autoSpaceDN w:val="0"/>
        <w:ind w:right="-1"/>
        <w:textAlignment w:val="baseline"/>
        <w:rPr>
          <w:b/>
          <w:sz w:val="22"/>
          <w:szCs w:val="22"/>
        </w:rPr>
      </w:pPr>
    </w:p>
    <w:p w:rsidR="00F94F25" w:rsidRPr="00F94F25" w:rsidRDefault="00F94F25" w:rsidP="00F94F25">
      <w:pPr>
        <w:ind w:right="-1"/>
        <w:jc w:val="both"/>
      </w:pPr>
      <w:r>
        <w:t>3. </w:t>
      </w:r>
      <w:r w:rsidRPr="00F94F25">
        <w:t>Par saistošo noteikumu „Par grozījumiem Tukuma novada Domes 26.05.2011. saistošajos noteikumos Nr.13 „</w:t>
      </w:r>
      <w:r w:rsidRPr="00F94F25">
        <w:rPr>
          <w:szCs w:val="20"/>
        </w:rPr>
        <w:t xml:space="preserve">Par līdzfinansējuma samaksas kārtību Tukuma novada profesionālās ievirzes izglītības iestādēs”” </w:t>
      </w:r>
      <w:r w:rsidRPr="00F94F25">
        <w:rPr>
          <w:bCs/>
          <w:color w:val="000000"/>
          <w:spacing w:val="-4"/>
        </w:rPr>
        <w:t>apstiprināšanu.</w:t>
      </w:r>
    </w:p>
    <w:p w:rsidR="00F94F25" w:rsidRDefault="00F94F25" w:rsidP="00F94F25">
      <w:pPr>
        <w:jc w:val="both"/>
        <w:rPr>
          <w:sz w:val="20"/>
          <w:szCs w:val="20"/>
        </w:rPr>
      </w:pPr>
      <w:r>
        <w:rPr>
          <w:sz w:val="20"/>
          <w:szCs w:val="20"/>
        </w:rPr>
        <w:tab/>
        <w:t>ZIŅO: N.Rečs</w:t>
      </w:r>
    </w:p>
    <w:p w:rsidR="00DF20CA" w:rsidRDefault="00DF20CA" w:rsidP="00882C08">
      <w:pPr>
        <w:jc w:val="both"/>
        <w:rPr>
          <w:sz w:val="20"/>
          <w:szCs w:val="20"/>
        </w:rPr>
      </w:pPr>
    </w:p>
    <w:p w:rsidR="00F94F25" w:rsidRPr="00F94F25" w:rsidRDefault="00F94F25" w:rsidP="00F94F25">
      <w:pPr>
        <w:widowControl w:val="0"/>
        <w:tabs>
          <w:tab w:val="left" w:pos="360"/>
          <w:tab w:val="left" w:pos="9355"/>
        </w:tabs>
        <w:suppressAutoHyphens/>
        <w:ind w:right="-1"/>
        <w:jc w:val="both"/>
        <w:rPr>
          <w:bCs/>
          <w:color w:val="000000"/>
          <w:lang w:eastAsia="en-US"/>
        </w:rPr>
      </w:pPr>
      <w:r>
        <w:rPr>
          <w:rFonts w:eastAsia="Calibri"/>
          <w:lang w:eastAsia="en-US"/>
        </w:rPr>
        <w:t>4. </w:t>
      </w:r>
      <w:r w:rsidRPr="00F94F25">
        <w:rPr>
          <w:rFonts w:eastAsia="Calibri"/>
          <w:lang w:eastAsia="en-US"/>
        </w:rPr>
        <w:t>Par grozījumiem Tukuma novada Domes 28.02.2013. noteikumos Nr. 3 “</w:t>
      </w:r>
      <w:r w:rsidRPr="00F94F25">
        <w:rPr>
          <w:bCs/>
          <w:color w:val="000000"/>
          <w:lang w:eastAsia="en-US"/>
        </w:rPr>
        <w:t>Kārtība, kādā</w:t>
      </w:r>
      <w:r>
        <w:rPr>
          <w:bCs/>
          <w:color w:val="000000"/>
          <w:lang w:eastAsia="en-US"/>
        </w:rPr>
        <w:t xml:space="preserve"> </w:t>
      </w:r>
      <w:r w:rsidRPr="00F94F25">
        <w:rPr>
          <w:bCs/>
          <w:color w:val="000000"/>
          <w:lang w:eastAsia="en-US"/>
        </w:rPr>
        <w:t>piešķir pašvaldības līdzfinansējumu Tukuma novada izglītības iestādes izglītojamo ēdināšanai”.</w:t>
      </w:r>
    </w:p>
    <w:p w:rsidR="00F94F25" w:rsidRDefault="00F94F25" w:rsidP="00F94F25">
      <w:pPr>
        <w:jc w:val="both"/>
        <w:rPr>
          <w:sz w:val="20"/>
          <w:szCs w:val="20"/>
        </w:rPr>
      </w:pPr>
      <w:r>
        <w:rPr>
          <w:sz w:val="20"/>
          <w:szCs w:val="20"/>
        </w:rPr>
        <w:tab/>
        <w:t>ZIŅO: N.Rečs</w:t>
      </w:r>
    </w:p>
    <w:p w:rsidR="00F94F25" w:rsidRDefault="00F94F25" w:rsidP="00F94F25">
      <w:pPr>
        <w:jc w:val="both"/>
      </w:pPr>
    </w:p>
    <w:p w:rsidR="00F94F25" w:rsidRPr="00F94F25" w:rsidRDefault="00F94F25" w:rsidP="00F94F25">
      <w:pPr>
        <w:jc w:val="both"/>
      </w:pPr>
      <w:r>
        <w:t xml:space="preserve">5. </w:t>
      </w:r>
      <w:r w:rsidRPr="00F94F25">
        <w:t>Par grozījumiem Tukuma novada Domes 26.05.2016. lēmumā “</w:t>
      </w:r>
      <w:r w:rsidRPr="00F94F25">
        <w:rPr>
          <w:rFonts w:eastAsia="Calibri"/>
          <w:szCs w:val="22"/>
          <w:lang w:eastAsia="en-US"/>
        </w:rPr>
        <w:t xml:space="preserve">Par pašvaldības finansējumu bērnu uzraudzības pakalpojuma sniedzējiem”. </w:t>
      </w:r>
    </w:p>
    <w:p w:rsidR="00F94F25" w:rsidRDefault="00F94F25" w:rsidP="00F94F25">
      <w:pPr>
        <w:jc w:val="both"/>
        <w:rPr>
          <w:sz w:val="20"/>
          <w:szCs w:val="20"/>
        </w:rPr>
      </w:pPr>
      <w:r>
        <w:rPr>
          <w:sz w:val="20"/>
          <w:szCs w:val="20"/>
        </w:rPr>
        <w:tab/>
        <w:t>ZIŅO: N.Rečs</w:t>
      </w:r>
    </w:p>
    <w:p w:rsidR="00F94F25" w:rsidRDefault="00F94F25" w:rsidP="00882C08">
      <w:pPr>
        <w:jc w:val="both"/>
        <w:rPr>
          <w:sz w:val="20"/>
          <w:szCs w:val="20"/>
        </w:rPr>
      </w:pPr>
    </w:p>
    <w:p w:rsidR="00F94F25" w:rsidRPr="00DB5D25" w:rsidRDefault="00F94F25" w:rsidP="00F94F25">
      <w:pPr>
        <w:rPr>
          <w:rFonts w:cs="Arial"/>
          <w:lang w:val="it-IT" w:bidi="lo-LA"/>
        </w:rPr>
      </w:pPr>
      <w:r>
        <w:rPr>
          <w:rFonts w:cs="Arial"/>
          <w:lang w:val="it-IT" w:bidi="lo-LA"/>
        </w:rPr>
        <w:t>6. </w:t>
      </w:r>
      <w:r w:rsidRPr="00DB5D25">
        <w:rPr>
          <w:rFonts w:cs="Arial"/>
          <w:lang w:val="it-IT" w:bidi="lo-LA"/>
        </w:rPr>
        <w:t>Par Tukuma 3.pamatskolas nolikuma apstiprināšanu</w:t>
      </w:r>
      <w:r w:rsidRPr="00F94F25">
        <w:rPr>
          <w:rFonts w:cs="Arial"/>
          <w:lang w:val="it-IT" w:bidi="lo-LA"/>
        </w:rPr>
        <w:t>.</w:t>
      </w:r>
    </w:p>
    <w:p w:rsidR="00F94F25" w:rsidRDefault="00F94F25" w:rsidP="00F94F25">
      <w:pPr>
        <w:jc w:val="both"/>
        <w:rPr>
          <w:sz w:val="20"/>
          <w:szCs w:val="20"/>
        </w:rPr>
      </w:pPr>
      <w:r>
        <w:rPr>
          <w:sz w:val="20"/>
          <w:szCs w:val="20"/>
        </w:rPr>
        <w:tab/>
        <w:t>ZIŅO: N.Rečs</w:t>
      </w:r>
    </w:p>
    <w:p w:rsidR="00F94F25" w:rsidRDefault="00F94F25" w:rsidP="00882C08">
      <w:pPr>
        <w:jc w:val="both"/>
        <w:rPr>
          <w:sz w:val="20"/>
          <w:szCs w:val="20"/>
        </w:rPr>
      </w:pPr>
    </w:p>
    <w:p w:rsidR="00DF20CA" w:rsidRDefault="00F94F25" w:rsidP="00DF20CA">
      <w:pPr>
        <w:jc w:val="both"/>
      </w:pPr>
      <w:r>
        <w:t>7. </w:t>
      </w:r>
      <w:r w:rsidR="00DF20CA" w:rsidRPr="00882C08">
        <w:t>Par Tukuma novada nevalstisko organizāciju un to biedru apbalvošanu ar naudas balvu.</w:t>
      </w:r>
    </w:p>
    <w:p w:rsidR="00DF20CA" w:rsidRDefault="00DF20CA" w:rsidP="00DF20CA">
      <w:pPr>
        <w:jc w:val="both"/>
        <w:rPr>
          <w:sz w:val="20"/>
          <w:szCs w:val="20"/>
        </w:rPr>
      </w:pPr>
      <w:r>
        <w:rPr>
          <w:sz w:val="20"/>
          <w:szCs w:val="20"/>
        </w:rPr>
        <w:tab/>
        <w:t>ZIŅO: I.Smirnova</w:t>
      </w:r>
    </w:p>
    <w:p w:rsidR="00DF20CA" w:rsidRPr="00B65E42" w:rsidRDefault="00DF20CA" w:rsidP="00882C08">
      <w:pPr>
        <w:jc w:val="both"/>
        <w:rPr>
          <w:sz w:val="20"/>
          <w:szCs w:val="20"/>
        </w:rPr>
      </w:pPr>
    </w:p>
    <w:p w:rsidR="00B65E42" w:rsidRPr="00882C08" w:rsidRDefault="00F94F25" w:rsidP="00882C08">
      <w:pPr>
        <w:jc w:val="both"/>
      </w:pPr>
      <w:r>
        <w:t>8. </w:t>
      </w:r>
      <w:r w:rsidR="00B65E42">
        <w:t>Par naudas līdzekļiem.</w:t>
      </w:r>
    </w:p>
    <w:p w:rsidR="00B65E42" w:rsidRDefault="00B65E42" w:rsidP="00B65E42">
      <w:pPr>
        <w:jc w:val="both"/>
        <w:rPr>
          <w:sz w:val="20"/>
          <w:szCs w:val="20"/>
        </w:rPr>
      </w:pPr>
      <w:r>
        <w:rPr>
          <w:sz w:val="20"/>
          <w:szCs w:val="20"/>
        </w:rPr>
        <w:tab/>
        <w:t>ZIŅO: I.Smirnova</w:t>
      </w:r>
    </w:p>
    <w:p w:rsidR="00882C08" w:rsidRDefault="00882C08" w:rsidP="00882C08">
      <w:pPr>
        <w:jc w:val="both"/>
        <w:rPr>
          <w:noProof/>
        </w:rPr>
      </w:pPr>
    </w:p>
    <w:p w:rsidR="00682732" w:rsidRPr="00682732" w:rsidRDefault="004C261B" w:rsidP="00682732">
      <w:pPr>
        <w:rPr>
          <w:rFonts w:eastAsia="Calibri"/>
          <w:szCs w:val="22"/>
          <w:lang w:eastAsia="en-US"/>
        </w:rPr>
      </w:pPr>
      <w:r w:rsidRPr="00682732">
        <w:rPr>
          <w:noProof/>
        </w:rPr>
        <w:t>9.</w:t>
      </w:r>
      <w:r w:rsidR="00682732" w:rsidRPr="00682732">
        <w:rPr>
          <w:noProof/>
        </w:rPr>
        <w:t xml:space="preserve"> </w:t>
      </w:r>
      <w:r w:rsidR="00682732" w:rsidRPr="00682732">
        <w:rPr>
          <w:rFonts w:eastAsia="Calibri"/>
          <w:szCs w:val="22"/>
          <w:lang w:eastAsia="en-US"/>
        </w:rPr>
        <w:t xml:space="preserve">Par 2017.gada Tukuma Pilsētas svētku tāmi. </w:t>
      </w:r>
    </w:p>
    <w:p w:rsidR="00391BDD" w:rsidRDefault="00391BDD" w:rsidP="00391BDD">
      <w:pPr>
        <w:jc w:val="both"/>
        <w:rPr>
          <w:sz w:val="20"/>
          <w:szCs w:val="20"/>
        </w:rPr>
      </w:pPr>
      <w:r>
        <w:rPr>
          <w:sz w:val="20"/>
          <w:szCs w:val="20"/>
        </w:rPr>
        <w:tab/>
        <w:t>ZIŅO: I.Smirnova</w:t>
      </w:r>
    </w:p>
    <w:p w:rsidR="00B65E42" w:rsidRDefault="00B65E42" w:rsidP="00882C08">
      <w:pPr>
        <w:jc w:val="both"/>
        <w:rPr>
          <w:noProof/>
        </w:rPr>
      </w:pPr>
    </w:p>
    <w:p w:rsidR="00882C08" w:rsidRDefault="00391BDD" w:rsidP="00882C08">
      <w:pPr>
        <w:jc w:val="both"/>
        <w:rPr>
          <w:noProof/>
        </w:rPr>
      </w:pPr>
      <w:r>
        <w:rPr>
          <w:noProof/>
        </w:rPr>
        <w:t>10. Par programmas “Tukuma novads ceļā uz Latvijas valsts simtgadi” izpildes gaitu</w:t>
      </w:r>
      <w:r w:rsidR="00B65E42">
        <w:rPr>
          <w:noProof/>
        </w:rPr>
        <w:t>.</w:t>
      </w:r>
    </w:p>
    <w:p w:rsidR="00B65E42" w:rsidRDefault="00B65E42" w:rsidP="00B65E42">
      <w:pPr>
        <w:jc w:val="both"/>
        <w:rPr>
          <w:sz w:val="20"/>
          <w:szCs w:val="20"/>
        </w:rPr>
      </w:pPr>
      <w:r>
        <w:rPr>
          <w:sz w:val="20"/>
          <w:szCs w:val="20"/>
        </w:rPr>
        <w:tab/>
        <w:t>ZIŅO: I.Smirnova</w:t>
      </w:r>
    </w:p>
    <w:p w:rsidR="00B65E42" w:rsidRDefault="00B65E42" w:rsidP="00882C08">
      <w:pPr>
        <w:jc w:val="both"/>
        <w:rPr>
          <w:noProof/>
        </w:rPr>
      </w:pPr>
    </w:p>
    <w:p w:rsidR="00882C08" w:rsidRDefault="00882C08" w:rsidP="00882C08">
      <w:pPr>
        <w:jc w:val="both"/>
        <w:rPr>
          <w:noProof/>
        </w:rPr>
      </w:pPr>
    </w:p>
    <w:p w:rsidR="00882C08" w:rsidRDefault="00882C08" w:rsidP="00882C08">
      <w:pPr>
        <w:jc w:val="both"/>
        <w:rPr>
          <w:noProof/>
        </w:rPr>
      </w:pPr>
      <w:r>
        <w:rPr>
          <w:noProof/>
        </w:rPr>
        <w:t>Komitejas priekšsēdētāj</w:t>
      </w:r>
      <w:r w:rsidR="00235459">
        <w:rPr>
          <w:noProof/>
        </w:rPr>
        <w:t>a</w:t>
      </w:r>
      <w:r>
        <w:rPr>
          <w:noProof/>
        </w:rPr>
        <w:t xml:space="preserve"> </w:t>
      </w:r>
      <w:r>
        <w:rPr>
          <w:noProof/>
        </w:rPr>
        <w:tab/>
      </w:r>
      <w:r>
        <w:rPr>
          <w:noProof/>
        </w:rPr>
        <w:tab/>
      </w:r>
      <w:r>
        <w:rPr>
          <w:noProof/>
        </w:rPr>
        <w:tab/>
      </w:r>
      <w:r>
        <w:rPr>
          <w:noProof/>
        </w:rPr>
        <w:tab/>
      </w:r>
      <w:r>
        <w:rPr>
          <w:noProof/>
        </w:rPr>
        <w:tab/>
      </w:r>
      <w:r>
        <w:rPr>
          <w:noProof/>
        </w:rPr>
        <w:tab/>
        <w:t>L.Reimate</w:t>
      </w:r>
      <w:r>
        <w:rPr>
          <w:noProof/>
        </w:rPr>
        <w:br w:type="page"/>
      </w:r>
    </w:p>
    <w:p w:rsidR="00921AD4" w:rsidRPr="00921AD4" w:rsidRDefault="00921AD4" w:rsidP="00921AD4">
      <w:pPr>
        <w:suppressAutoHyphens/>
        <w:autoSpaceDN w:val="0"/>
        <w:ind w:right="-1"/>
        <w:jc w:val="both"/>
        <w:textAlignment w:val="baseline"/>
      </w:pPr>
    </w:p>
    <w:p w:rsidR="00921AD4" w:rsidRPr="00921AD4" w:rsidRDefault="00921AD4" w:rsidP="00921AD4">
      <w:pPr>
        <w:suppressAutoHyphens/>
        <w:autoSpaceDN w:val="0"/>
        <w:ind w:right="-1"/>
        <w:jc w:val="right"/>
        <w:textAlignment w:val="baseline"/>
        <w:rPr>
          <w:caps/>
        </w:rPr>
      </w:pPr>
      <w:r w:rsidRPr="00921AD4">
        <w:rPr>
          <w:i/>
        </w:rPr>
        <w:t>Projekts</w:t>
      </w:r>
    </w:p>
    <w:p w:rsidR="00921AD4" w:rsidRPr="00921AD4" w:rsidRDefault="00166372" w:rsidP="00921AD4">
      <w:pPr>
        <w:suppressAutoHyphens/>
        <w:autoSpaceDN w:val="0"/>
        <w:ind w:right="-1"/>
        <w:jc w:val="center"/>
        <w:textAlignment w:val="baseline"/>
      </w:pPr>
      <w:r>
        <w:t>1</w:t>
      </w:r>
      <w:r w:rsidR="00921AD4" w:rsidRPr="00921AD4">
        <w:t>.§.</w:t>
      </w:r>
    </w:p>
    <w:p w:rsidR="00921AD4" w:rsidRPr="00921AD4" w:rsidRDefault="00921AD4" w:rsidP="00921AD4">
      <w:pPr>
        <w:suppressAutoHyphens/>
        <w:autoSpaceDN w:val="0"/>
        <w:ind w:right="-1"/>
        <w:jc w:val="center"/>
        <w:textAlignment w:val="baseline"/>
      </w:pPr>
    </w:p>
    <w:p w:rsidR="00921AD4" w:rsidRPr="00921AD4" w:rsidRDefault="00921AD4" w:rsidP="00921AD4">
      <w:pPr>
        <w:suppressAutoHyphens/>
        <w:autoSpaceDN w:val="0"/>
        <w:ind w:right="-1"/>
        <w:textAlignment w:val="baseline"/>
      </w:pPr>
    </w:p>
    <w:p w:rsidR="00921AD4" w:rsidRPr="00921AD4" w:rsidRDefault="00921AD4" w:rsidP="00921AD4">
      <w:pPr>
        <w:ind w:right="-1"/>
        <w:rPr>
          <w:b/>
        </w:rPr>
      </w:pPr>
      <w:r w:rsidRPr="00921AD4">
        <w:rPr>
          <w:b/>
        </w:rPr>
        <w:t>Par saistošo noteikumu „Par grozījumiem Tukuma</w:t>
      </w:r>
    </w:p>
    <w:p w:rsidR="00921AD4" w:rsidRPr="00921AD4" w:rsidRDefault="00921AD4" w:rsidP="00921AD4">
      <w:pPr>
        <w:ind w:right="-1"/>
        <w:rPr>
          <w:b/>
        </w:rPr>
      </w:pPr>
      <w:r w:rsidRPr="00921AD4">
        <w:rPr>
          <w:b/>
        </w:rPr>
        <w:t xml:space="preserve">novada Domes 25.11.2010. saistošajos noteikumos </w:t>
      </w:r>
    </w:p>
    <w:p w:rsidR="00921AD4" w:rsidRPr="00921AD4" w:rsidRDefault="00921AD4" w:rsidP="00921AD4">
      <w:pPr>
        <w:rPr>
          <w:b/>
          <w:szCs w:val="20"/>
        </w:rPr>
      </w:pPr>
      <w:r w:rsidRPr="00921AD4">
        <w:rPr>
          <w:b/>
        </w:rPr>
        <w:t xml:space="preserve">Nr.42 </w:t>
      </w:r>
      <w:r w:rsidRPr="00921AD4">
        <w:t>„</w:t>
      </w:r>
      <w:r w:rsidRPr="00921AD4">
        <w:rPr>
          <w:b/>
          <w:szCs w:val="20"/>
        </w:rPr>
        <w:t xml:space="preserve"> Par bērnu ēdināšanas maksas Tukuma</w:t>
      </w:r>
    </w:p>
    <w:p w:rsidR="00921AD4" w:rsidRPr="00921AD4" w:rsidRDefault="00921AD4" w:rsidP="00921AD4">
      <w:pPr>
        <w:rPr>
          <w:b/>
          <w:szCs w:val="20"/>
        </w:rPr>
      </w:pPr>
      <w:r w:rsidRPr="00921AD4">
        <w:rPr>
          <w:b/>
          <w:szCs w:val="20"/>
        </w:rPr>
        <w:t xml:space="preserve">novada pirmsskolas izglītības iestādēs un izglītības </w:t>
      </w:r>
    </w:p>
    <w:p w:rsidR="00921AD4" w:rsidRPr="00921AD4" w:rsidRDefault="00921AD4" w:rsidP="00921AD4">
      <w:pPr>
        <w:rPr>
          <w:b/>
          <w:szCs w:val="20"/>
        </w:rPr>
      </w:pPr>
      <w:r w:rsidRPr="00921AD4">
        <w:rPr>
          <w:b/>
          <w:szCs w:val="20"/>
        </w:rPr>
        <w:t xml:space="preserve">iestādēs, kas īsteno pirmsskolas izglītības </w:t>
      </w:r>
    </w:p>
    <w:p w:rsidR="00921AD4" w:rsidRPr="00921AD4" w:rsidRDefault="00921AD4" w:rsidP="00921AD4">
      <w:pPr>
        <w:rPr>
          <w:b/>
        </w:rPr>
      </w:pPr>
      <w:r w:rsidRPr="00921AD4">
        <w:rPr>
          <w:b/>
          <w:szCs w:val="20"/>
        </w:rPr>
        <w:t xml:space="preserve">programmu, noteikšanas kārtību”” </w:t>
      </w:r>
      <w:r w:rsidRPr="00921AD4">
        <w:rPr>
          <w:b/>
          <w:bCs/>
          <w:color w:val="000000"/>
          <w:spacing w:val="-4"/>
        </w:rPr>
        <w:t>apstiprināšanu</w:t>
      </w:r>
    </w:p>
    <w:p w:rsidR="00921AD4" w:rsidRPr="00921AD4" w:rsidRDefault="00921AD4" w:rsidP="00921AD4">
      <w:pPr>
        <w:suppressAutoHyphens/>
        <w:autoSpaceDN w:val="0"/>
        <w:ind w:right="-1"/>
        <w:jc w:val="center"/>
        <w:textAlignment w:val="baseline"/>
        <w:rPr>
          <w:sz w:val="22"/>
          <w:szCs w:val="22"/>
        </w:rPr>
      </w:pPr>
    </w:p>
    <w:p w:rsidR="00921AD4" w:rsidRPr="00921AD4" w:rsidRDefault="00921AD4" w:rsidP="00921AD4">
      <w:pPr>
        <w:suppressAutoHyphens/>
        <w:autoSpaceDN w:val="0"/>
        <w:ind w:right="-1"/>
        <w:jc w:val="center"/>
        <w:textAlignment w:val="baseline"/>
        <w:rPr>
          <w:sz w:val="22"/>
          <w:szCs w:val="22"/>
        </w:rPr>
      </w:pPr>
    </w:p>
    <w:p w:rsidR="00921AD4" w:rsidRPr="00921AD4" w:rsidRDefault="00921AD4" w:rsidP="00921AD4">
      <w:pPr>
        <w:suppressAutoHyphens/>
        <w:autoSpaceDN w:val="0"/>
        <w:ind w:right="-1"/>
        <w:jc w:val="both"/>
        <w:textAlignment w:val="baseline"/>
        <w:rPr>
          <w:i/>
        </w:rPr>
      </w:pPr>
      <w:r w:rsidRPr="00921AD4">
        <w:rPr>
          <w:i/>
        </w:rPr>
        <w:t>Iesniegt izskatīšanai Domei šādu lēmuma projektu:</w:t>
      </w:r>
    </w:p>
    <w:p w:rsidR="00921AD4" w:rsidRPr="00921AD4" w:rsidRDefault="00921AD4" w:rsidP="00921AD4">
      <w:pPr>
        <w:suppressAutoHyphens/>
        <w:autoSpaceDN w:val="0"/>
        <w:ind w:right="-1"/>
        <w:jc w:val="both"/>
        <w:textAlignment w:val="baseline"/>
        <w:rPr>
          <w:i/>
        </w:rPr>
      </w:pPr>
    </w:p>
    <w:p w:rsidR="00921AD4" w:rsidRPr="00921AD4" w:rsidRDefault="00921AD4" w:rsidP="00921AD4">
      <w:pPr>
        <w:suppressAutoHyphens/>
        <w:autoSpaceDN w:val="0"/>
        <w:ind w:right="-1"/>
        <w:jc w:val="both"/>
        <w:textAlignment w:val="baseline"/>
        <w:rPr>
          <w:i/>
        </w:rPr>
      </w:pPr>
    </w:p>
    <w:p w:rsidR="00921AD4" w:rsidRPr="00921AD4" w:rsidRDefault="00921AD4" w:rsidP="00921AD4">
      <w:pPr>
        <w:ind w:right="-1" w:firstLine="720"/>
        <w:jc w:val="both"/>
      </w:pPr>
      <w:r w:rsidRPr="00921AD4">
        <w:t>1. Apstiprināt saistošos noteikumus Nr… „Par grozījumiem Tukuma novada Domes 25.11.2010. saistošajos noteikumos Nr.42 „</w:t>
      </w:r>
      <w:r w:rsidRPr="00921AD4">
        <w:rPr>
          <w:szCs w:val="20"/>
        </w:rPr>
        <w:t>Par bērnu ēdināšanas maksas Tukuma novada pirmsskolas izglītības iestādēs un izglītības iestādēs, kas īsteno pirmsskolas izglītības programmu, noteikšanas kārtību””</w:t>
      </w:r>
      <w:r w:rsidRPr="00921AD4">
        <w:t xml:space="preserve"> (pievienoti).</w:t>
      </w:r>
    </w:p>
    <w:p w:rsidR="00921AD4" w:rsidRPr="00921AD4" w:rsidRDefault="00921AD4" w:rsidP="00921AD4">
      <w:pPr>
        <w:ind w:right="-1" w:firstLine="720"/>
        <w:jc w:val="both"/>
      </w:pPr>
    </w:p>
    <w:p w:rsidR="00921AD4" w:rsidRPr="00921AD4" w:rsidRDefault="00921AD4" w:rsidP="00921AD4">
      <w:pPr>
        <w:ind w:right="-1" w:firstLine="720"/>
        <w:jc w:val="both"/>
        <w:rPr>
          <w:szCs w:val="20"/>
        </w:rPr>
      </w:pPr>
      <w:r w:rsidRPr="00921AD4">
        <w:t>2. Saistošos noteikumus Nr... „Par grozījumiem Tukuma novada Domes 25.11.2010. saistošajos noteikumos Nr.42 „</w:t>
      </w:r>
      <w:r w:rsidRPr="00921AD4">
        <w:rPr>
          <w:szCs w:val="20"/>
        </w:rPr>
        <w:t xml:space="preserve">Par bērnu ēdināšanas maksas Tukuma novada pirmsskolas izglītības iestādēs un izglītības iestādēs, kas īsteno pirmsskolas izglītības programmu, noteikšanas kārtību”” </w:t>
      </w:r>
      <w:r w:rsidRPr="00921AD4">
        <w:t xml:space="preserve">triju darba dienu laikā pēc to parakstīšanas nosūtīt atzinuma sniegšanai </w:t>
      </w:r>
      <w:r w:rsidRPr="00921AD4">
        <w:rPr>
          <w:color w:val="000000"/>
        </w:rPr>
        <w:t>Vides aizsardzības un reģionālās attīstības ministrijai elektroniskā veidā parakstītu ar drošu elektronisko parakstu, kas satur laika zīmogu.</w:t>
      </w:r>
    </w:p>
    <w:p w:rsidR="00921AD4" w:rsidRPr="00921AD4" w:rsidRDefault="00921AD4" w:rsidP="00921AD4">
      <w:pPr>
        <w:ind w:right="-1"/>
        <w:jc w:val="both"/>
      </w:pPr>
    </w:p>
    <w:p w:rsidR="00921AD4" w:rsidRPr="00921AD4" w:rsidRDefault="00921AD4" w:rsidP="00921AD4">
      <w:pPr>
        <w:ind w:right="-1" w:firstLine="720"/>
        <w:jc w:val="both"/>
        <w:rPr>
          <w:szCs w:val="20"/>
        </w:rPr>
      </w:pPr>
      <w:r w:rsidRPr="00921AD4">
        <w:t>3. Noteikt, ka saistošie noteikumi Nr… „Par grozījumiem Tukuma novada Domes 25.11.2010. saistošajos noteikumos Nr.42 „</w:t>
      </w:r>
      <w:r w:rsidRPr="00921AD4">
        <w:rPr>
          <w:szCs w:val="20"/>
        </w:rPr>
        <w:t>Par bērnu ēdināšanas maksas Tukuma novada pirmsskolas izglītības iestādēs un izglītības iestādēs, kas īsteno pirmsskolas izglītības programmu, noteikšanas kārtību””</w:t>
      </w:r>
      <w:r w:rsidRPr="00921AD4">
        <w:t xml:space="preserve"> stājas spēkā 2017.gada 1.janvārī</w:t>
      </w:r>
    </w:p>
    <w:p w:rsidR="00921AD4" w:rsidRPr="00921AD4" w:rsidRDefault="00921AD4" w:rsidP="00921AD4">
      <w:pPr>
        <w:ind w:right="-1"/>
      </w:pPr>
    </w:p>
    <w:p w:rsidR="00921AD4" w:rsidRPr="00921AD4" w:rsidRDefault="00921AD4" w:rsidP="00D138E1">
      <w:pPr>
        <w:ind w:right="-1" w:firstLine="720"/>
        <w:jc w:val="both"/>
        <w:rPr>
          <w:szCs w:val="20"/>
        </w:rPr>
      </w:pPr>
      <w:r w:rsidRPr="00921AD4">
        <w:t>4. Saistošos noteikumus Nr... „Par grozījumiem Tukuma novada Domes 25.11.2010. saistošajos noteikumos Nr.42 „</w:t>
      </w:r>
      <w:r w:rsidRPr="00921AD4">
        <w:rPr>
          <w:szCs w:val="20"/>
        </w:rPr>
        <w:t>Par bērnu ēdināšanas maksas Tukuma novada pirmsskolas izglītības iestādēs un izglītības iestādēs, kas īsteno pirmsskolas izglītības programmu, noteikšanas kārtību””</w:t>
      </w:r>
      <w:r w:rsidRPr="00921AD4">
        <w:t>:</w:t>
      </w:r>
    </w:p>
    <w:p w:rsidR="00921AD4" w:rsidRPr="00921AD4" w:rsidRDefault="00921AD4" w:rsidP="00921AD4">
      <w:pPr>
        <w:ind w:right="-1" w:firstLine="720"/>
        <w:jc w:val="both"/>
        <w:rPr>
          <w:szCs w:val="20"/>
        </w:rPr>
      </w:pPr>
      <w:r w:rsidRPr="00921AD4">
        <w:t>4.1. publicēt Tukuma novada Domes bezmaksas informatīvajā izdevumā „Tukuma Laiks”;</w:t>
      </w:r>
    </w:p>
    <w:p w:rsidR="00921AD4" w:rsidRPr="00921AD4" w:rsidRDefault="00921AD4" w:rsidP="00921AD4">
      <w:pPr>
        <w:ind w:right="-1" w:firstLine="720"/>
        <w:jc w:val="both"/>
      </w:pPr>
      <w:r w:rsidRPr="00921AD4">
        <w:t xml:space="preserve">4.2. publicēt pašvaldības tīmekļa vietnē </w:t>
      </w:r>
      <w:hyperlink r:id="rId8" w:history="1">
        <w:r w:rsidRPr="00921AD4">
          <w:rPr>
            <w:color w:val="0000FF"/>
            <w:u w:val="single"/>
          </w:rPr>
          <w:t>www.tukums.lv</w:t>
        </w:r>
      </w:hyperlink>
      <w:r w:rsidRPr="00921AD4">
        <w:t>;</w:t>
      </w:r>
    </w:p>
    <w:p w:rsidR="00921AD4" w:rsidRPr="00921AD4" w:rsidRDefault="00921AD4" w:rsidP="00921AD4">
      <w:pPr>
        <w:ind w:right="-1" w:firstLine="720"/>
        <w:jc w:val="both"/>
      </w:pPr>
      <w:r w:rsidRPr="00921AD4">
        <w:t>4.3. izvietot pieejamā vietā Domes ēkā un pagastu pārvaldēs.</w:t>
      </w:r>
    </w:p>
    <w:p w:rsidR="00921AD4" w:rsidRPr="00921AD4" w:rsidRDefault="00921AD4" w:rsidP="00921AD4">
      <w:pPr>
        <w:ind w:right="-1"/>
        <w:jc w:val="both"/>
      </w:pPr>
    </w:p>
    <w:p w:rsidR="00921AD4" w:rsidRPr="00921AD4" w:rsidRDefault="00921AD4" w:rsidP="00921AD4">
      <w:pPr>
        <w:ind w:right="-1"/>
      </w:pPr>
    </w:p>
    <w:p w:rsidR="00921AD4" w:rsidRPr="00921AD4" w:rsidRDefault="00921AD4" w:rsidP="00921AD4">
      <w:pPr>
        <w:ind w:right="-1"/>
      </w:pPr>
    </w:p>
    <w:p w:rsidR="00921AD4" w:rsidRPr="00921AD4" w:rsidRDefault="00921AD4" w:rsidP="00921AD4">
      <w:pPr>
        <w:ind w:right="-1"/>
        <w:rPr>
          <w:sz w:val="20"/>
          <w:szCs w:val="20"/>
        </w:rPr>
      </w:pPr>
      <w:r w:rsidRPr="00921AD4">
        <w:rPr>
          <w:sz w:val="20"/>
          <w:szCs w:val="20"/>
        </w:rPr>
        <w:t xml:space="preserve">Nosūtīt: </w:t>
      </w:r>
    </w:p>
    <w:p w:rsidR="00921AD4" w:rsidRPr="00921AD4" w:rsidRDefault="00921AD4" w:rsidP="00921AD4">
      <w:pPr>
        <w:ind w:right="-1"/>
        <w:jc w:val="both"/>
        <w:rPr>
          <w:sz w:val="20"/>
          <w:szCs w:val="20"/>
        </w:rPr>
      </w:pPr>
      <w:r w:rsidRPr="00921AD4">
        <w:rPr>
          <w:sz w:val="20"/>
          <w:szCs w:val="20"/>
        </w:rPr>
        <w:t>- VARAM (el.)</w:t>
      </w:r>
    </w:p>
    <w:p w:rsidR="00921AD4" w:rsidRPr="00921AD4" w:rsidRDefault="00921AD4" w:rsidP="00921AD4">
      <w:pPr>
        <w:ind w:right="-1"/>
        <w:jc w:val="both"/>
        <w:rPr>
          <w:sz w:val="20"/>
          <w:szCs w:val="20"/>
        </w:rPr>
      </w:pPr>
      <w:r w:rsidRPr="00921AD4">
        <w:rPr>
          <w:sz w:val="20"/>
          <w:szCs w:val="20"/>
        </w:rPr>
        <w:t>- IP</w:t>
      </w:r>
    </w:p>
    <w:p w:rsidR="00921AD4" w:rsidRPr="00921AD4" w:rsidRDefault="00921AD4" w:rsidP="00921AD4">
      <w:pPr>
        <w:ind w:right="-1"/>
        <w:rPr>
          <w:sz w:val="20"/>
          <w:szCs w:val="20"/>
        </w:rPr>
      </w:pPr>
      <w:r w:rsidRPr="00921AD4">
        <w:rPr>
          <w:sz w:val="20"/>
          <w:szCs w:val="20"/>
        </w:rPr>
        <w:t>- Admin. nod.</w:t>
      </w:r>
    </w:p>
    <w:p w:rsidR="00921AD4" w:rsidRPr="00921AD4" w:rsidRDefault="00921AD4" w:rsidP="00921AD4">
      <w:pPr>
        <w:ind w:right="-1"/>
        <w:rPr>
          <w:sz w:val="20"/>
          <w:szCs w:val="20"/>
        </w:rPr>
      </w:pPr>
      <w:r w:rsidRPr="00921AD4">
        <w:rPr>
          <w:sz w:val="20"/>
          <w:szCs w:val="20"/>
        </w:rPr>
        <w:t>- Fin. nod.</w:t>
      </w:r>
    </w:p>
    <w:p w:rsidR="00921AD4" w:rsidRPr="00921AD4" w:rsidRDefault="00921AD4" w:rsidP="00921AD4">
      <w:pPr>
        <w:ind w:right="-1"/>
        <w:rPr>
          <w:sz w:val="20"/>
          <w:szCs w:val="20"/>
        </w:rPr>
      </w:pPr>
      <w:r w:rsidRPr="00921AD4">
        <w:rPr>
          <w:sz w:val="20"/>
          <w:szCs w:val="20"/>
        </w:rPr>
        <w:t>____________________________</w:t>
      </w:r>
    </w:p>
    <w:p w:rsidR="00921AD4" w:rsidRPr="00921AD4" w:rsidRDefault="00921AD4" w:rsidP="00921AD4">
      <w:pPr>
        <w:ind w:right="-1"/>
        <w:jc w:val="both"/>
        <w:rPr>
          <w:rFonts w:eastAsia="Calibri"/>
          <w:sz w:val="20"/>
        </w:rPr>
      </w:pPr>
      <w:r w:rsidRPr="00921AD4">
        <w:rPr>
          <w:rFonts w:eastAsia="Calibri"/>
          <w:sz w:val="20"/>
          <w:szCs w:val="20"/>
        </w:rPr>
        <w:t xml:space="preserve">Sagatavoja Izglītības pārvalde ( K.Logina), </w:t>
      </w:r>
      <w:r w:rsidRPr="00921AD4">
        <w:rPr>
          <w:rFonts w:eastAsia="Calibri"/>
          <w:sz w:val="20"/>
        </w:rPr>
        <w:t>saskaņots ar vadītāju N.Reču</w:t>
      </w:r>
    </w:p>
    <w:p w:rsidR="00921AD4" w:rsidRPr="00921AD4" w:rsidRDefault="00921AD4" w:rsidP="00921AD4">
      <w:pPr>
        <w:ind w:right="-1"/>
      </w:pPr>
    </w:p>
    <w:p w:rsidR="00921AD4" w:rsidRPr="00921AD4" w:rsidRDefault="00921AD4" w:rsidP="00921AD4">
      <w:pPr>
        <w:ind w:right="-1"/>
      </w:pPr>
    </w:p>
    <w:p w:rsidR="00921AD4" w:rsidRPr="00921AD4" w:rsidRDefault="00921AD4" w:rsidP="00921AD4">
      <w:pPr>
        <w:ind w:right="-1"/>
        <w:rPr>
          <w:b/>
        </w:rPr>
      </w:pPr>
      <w:r w:rsidRPr="00921AD4">
        <w:br w:type="page"/>
      </w:r>
    </w:p>
    <w:p w:rsidR="00921AD4" w:rsidRPr="00921AD4" w:rsidRDefault="00921AD4" w:rsidP="00921AD4">
      <w:pPr>
        <w:ind w:left="5040" w:firstLine="720"/>
        <w:jc w:val="both"/>
        <w:rPr>
          <w:sz w:val="20"/>
          <w:szCs w:val="20"/>
        </w:rPr>
      </w:pPr>
      <w:r w:rsidRPr="00921AD4">
        <w:rPr>
          <w:sz w:val="20"/>
          <w:szCs w:val="20"/>
        </w:rPr>
        <w:lastRenderedPageBreak/>
        <w:t>PIELIKUMS</w:t>
      </w:r>
    </w:p>
    <w:p w:rsidR="00921AD4" w:rsidRPr="00921AD4" w:rsidRDefault="00921AD4" w:rsidP="00921AD4">
      <w:pPr>
        <w:rPr>
          <w:sz w:val="20"/>
          <w:szCs w:val="20"/>
        </w:rPr>
      </w:pPr>
      <w:r w:rsidRPr="00921AD4">
        <w:rPr>
          <w:sz w:val="20"/>
          <w:szCs w:val="20"/>
        </w:rPr>
        <w:tab/>
      </w:r>
      <w:r w:rsidRPr="00921AD4">
        <w:rPr>
          <w:sz w:val="20"/>
          <w:szCs w:val="20"/>
        </w:rPr>
        <w:tab/>
      </w:r>
      <w:r w:rsidRPr="00921AD4">
        <w:rPr>
          <w:sz w:val="20"/>
          <w:szCs w:val="20"/>
        </w:rPr>
        <w:tab/>
      </w:r>
      <w:r w:rsidRPr="00921AD4">
        <w:rPr>
          <w:sz w:val="20"/>
          <w:szCs w:val="20"/>
        </w:rPr>
        <w:tab/>
      </w:r>
      <w:r w:rsidRPr="00921AD4">
        <w:rPr>
          <w:sz w:val="20"/>
          <w:szCs w:val="20"/>
        </w:rPr>
        <w:tab/>
      </w:r>
      <w:r w:rsidRPr="00921AD4">
        <w:rPr>
          <w:sz w:val="20"/>
          <w:szCs w:val="20"/>
        </w:rPr>
        <w:tab/>
      </w:r>
      <w:r w:rsidRPr="00921AD4">
        <w:rPr>
          <w:sz w:val="20"/>
          <w:szCs w:val="20"/>
        </w:rPr>
        <w:tab/>
      </w:r>
      <w:r w:rsidRPr="00921AD4">
        <w:rPr>
          <w:sz w:val="20"/>
          <w:szCs w:val="20"/>
        </w:rPr>
        <w:tab/>
        <w:t xml:space="preserve">Tukuma novada Domes </w:t>
      </w:r>
      <w:r w:rsidR="00D138E1">
        <w:rPr>
          <w:sz w:val="20"/>
          <w:szCs w:val="20"/>
        </w:rPr>
        <w:t>…</w:t>
      </w:r>
      <w:r w:rsidRPr="00921AD4">
        <w:rPr>
          <w:sz w:val="20"/>
          <w:szCs w:val="20"/>
        </w:rPr>
        <w:t>.11.2010.</w:t>
      </w:r>
    </w:p>
    <w:p w:rsidR="00921AD4" w:rsidRPr="00921AD4" w:rsidRDefault="00921AD4" w:rsidP="00921AD4">
      <w:pPr>
        <w:ind w:left="5040" w:firstLine="720"/>
        <w:rPr>
          <w:sz w:val="20"/>
          <w:szCs w:val="20"/>
        </w:rPr>
      </w:pPr>
      <w:r w:rsidRPr="00921AD4">
        <w:rPr>
          <w:sz w:val="20"/>
          <w:szCs w:val="20"/>
        </w:rPr>
        <w:t xml:space="preserve"> lēmumam (prot.Nr</w:t>
      </w:r>
      <w:r w:rsidR="00D138E1">
        <w:rPr>
          <w:sz w:val="20"/>
          <w:szCs w:val="20"/>
        </w:rPr>
        <w:t>….</w:t>
      </w:r>
      <w:r w:rsidRPr="00921AD4">
        <w:rPr>
          <w:sz w:val="20"/>
          <w:szCs w:val="20"/>
        </w:rPr>
        <w:t xml:space="preserve">, </w:t>
      </w:r>
      <w:r w:rsidR="00D138E1">
        <w:rPr>
          <w:sz w:val="20"/>
          <w:szCs w:val="20"/>
        </w:rPr>
        <w:t>….</w:t>
      </w:r>
      <w:r w:rsidRPr="00921AD4">
        <w:rPr>
          <w:sz w:val="20"/>
          <w:szCs w:val="20"/>
        </w:rPr>
        <w:t>.§.)</w:t>
      </w:r>
    </w:p>
    <w:p w:rsidR="00921AD4" w:rsidRPr="00921AD4" w:rsidRDefault="00921AD4" w:rsidP="00921AD4">
      <w:pPr>
        <w:ind w:right="-1"/>
        <w:jc w:val="center"/>
        <w:rPr>
          <w:b/>
          <w:bCs/>
        </w:rPr>
      </w:pPr>
      <w:r w:rsidRPr="00921AD4">
        <w:rPr>
          <w:b/>
          <w:bCs/>
        </w:rPr>
        <w:t>Paskaidrojuma raksts</w:t>
      </w:r>
    </w:p>
    <w:p w:rsidR="00921AD4" w:rsidRPr="00921AD4" w:rsidRDefault="00921AD4" w:rsidP="00921AD4">
      <w:pPr>
        <w:jc w:val="center"/>
        <w:rPr>
          <w:b/>
          <w:bCs/>
        </w:rPr>
      </w:pPr>
      <w:r w:rsidRPr="00921AD4">
        <w:rPr>
          <w:b/>
          <w:bCs/>
        </w:rPr>
        <w:t>saistoš</w:t>
      </w:r>
      <w:r>
        <w:rPr>
          <w:b/>
          <w:bCs/>
        </w:rPr>
        <w:t>ajiem</w:t>
      </w:r>
      <w:r w:rsidRPr="00921AD4">
        <w:rPr>
          <w:b/>
          <w:bCs/>
        </w:rPr>
        <w:t xml:space="preserve"> noteikumiem Nr… ”Par grozījumiem Tukuma novada Domes</w:t>
      </w:r>
    </w:p>
    <w:p w:rsidR="00921AD4" w:rsidRPr="00921AD4" w:rsidRDefault="00921AD4" w:rsidP="00921AD4">
      <w:pPr>
        <w:jc w:val="center"/>
        <w:rPr>
          <w:b/>
        </w:rPr>
      </w:pPr>
      <w:r w:rsidRPr="00921AD4">
        <w:rPr>
          <w:b/>
          <w:bCs/>
        </w:rPr>
        <w:t>25.11.2010.</w:t>
      </w:r>
      <w:r w:rsidR="00D138E1">
        <w:rPr>
          <w:b/>
          <w:bCs/>
        </w:rPr>
        <w:t xml:space="preserve"> </w:t>
      </w:r>
      <w:r w:rsidRPr="00921AD4">
        <w:rPr>
          <w:b/>
          <w:bCs/>
        </w:rPr>
        <w:t>saistošajos noteikumos Nr.5 „</w:t>
      </w:r>
      <w:r w:rsidRPr="00921AD4">
        <w:rPr>
          <w:b/>
        </w:rPr>
        <w:t>Par bērnu ēdināšanas maksas Tukuma novada pirmsskolas izglītības iestādēs un izglītības iestādēs, kas īsteno pirmsskolas izglītības programmu, noteikšanas kārtību””</w:t>
      </w:r>
    </w:p>
    <w:p w:rsidR="00921AD4" w:rsidRPr="00921AD4" w:rsidRDefault="00921AD4" w:rsidP="00921AD4">
      <w:pPr>
        <w:jc w:val="center"/>
        <w:rPr>
          <w:b/>
        </w:rPr>
      </w:pPr>
    </w:p>
    <w:tbl>
      <w:tblPr>
        <w:tblW w:w="9822"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04"/>
        <w:gridCol w:w="5918"/>
      </w:tblGrid>
      <w:tr w:rsidR="00921AD4" w:rsidRPr="00921AD4" w:rsidTr="00A661C2">
        <w:trPr>
          <w:cantSplit/>
        </w:trPr>
        <w:tc>
          <w:tcPr>
            <w:tcW w:w="3904" w:type="dxa"/>
            <w:tcBorders>
              <w:top w:val="single" w:sz="4" w:space="0" w:color="auto"/>
              <w:left w:val="single" w:sz="4" w:space="0" w:color="auto"/>
              <w:bottom w:val="single" w:sz="4" w:space="0" w:color="auto"/>
              <w:right w:val="single" w:sz="4" w:space="0" w:color="auto"/>
            </w:tcBorders>
          </w:tcPr>
          <w:p w:rsidR="00921AD4" w:rsidRPr="00921AD4" w:rsidRDefault="00921AD4" w:rsidP="00921AD4">
            <w:pPr>
              <w:jc w:val="center"/>
            </w:pPr>
            <w:r w:rsidRPr="00921AD4">
              <w:t>Paskaidrojuma raksta sadaļas</w:t>
            </w:r>
          </w:p>
        </w:tc>
        <w:tc>
          <w:tcPr>
            <w:tcW w:w="5918" w:type="dxa"/>
            <w:tcBorders>
              <w:top w:val="single" w:sz="4" w:space="0" w:color="auto"/>
              <w:left w:val="single" w:sz="4" w:space="0" w:color="auto"/>
              <w:bottom w:val="single" w:sz="4" w:space="0" w:color="auto"/>
              <w:right w:val="single" w:sz="4" w:space="0" w:color="auto"/>
            </w:tcBorders>
            <w:vAlign w:val="center"/>
          </w:tcPr>
          <w:p w:rsidR="00921AD4" w:rsidRPr="00921AD4" w:rsidRDefault="00921AD4" w:rsidP="00921AD4">
            <w:pPr>
              <w:jc w:val="center"/>
              <w:rPr>
                <w:bCs/>
              </w:rPr>
            </w:pPr>
            <w:r w:rsidRPr="00921AD4">
              <w:rPr>
                <w:bCs/>
              </w:rPr>
              <w:t>Norādāmā informācija</w:t>
            </w:r>
          </w:p>
        </w:tc>
      </w:tr>
      <w:tr w:rsidR="00921AD4" w:rsidRPr="00921AD4" w:rsidTr="00A661C2">
        <w:trPr>
          <w:cantSplit/>
        </w:trPr>
        <w:tc>
          <w:tcPr>
            <w:tcW w:w="3904" w:type="dxa"/>
            <w:tcBorders>
              <w:top w:val="single" w:sz="4" w:space="0" w:color="auto"/>
              <w:left w:val="single" w:sz="4" w:space="0" w:color="auto"/>
              <w:bottom w:val="single" w:sz="4" w:space="0" w:color="auto"/>
              <w:right w:val="single" w:sz="4" w:space="0" w:color="auto"/>
            </w:tcBorders>
          </w:tcPr>
          <w:p w:rsidR="00921AD4" w:rsidRPr="00921AD4" w:rsidRDefault="00921AD4" w:rsidP="00921AD4">
            <w:pPr>
              <w:rPr>
                <w:bCs/>
              </w:rPr>
            </w:pPr>
            <w:r w:rsidRPr="00921AD4">
              <w:rPr>
                <w:bCs/>
              </w:rPr>
              <w:t xml:space="preserve">1. Īss projekta satura izklāsts </w:t>
            </w:r>
          </w:p>
        </w:tc>
        <w:tc>
          <w:tcPr>
            <w:tcW w:w="5918" w:type="dxa"/>
            <w:tcBorders>
              <w:top w:val="single" w:sz="4" w:space="0" w:color="auto"/>
              <w:left w:val="single" w:sz="4" w:space="0" w:color="auto"/>
              <w:bottom w:val="single" w:sz="4" w:space="0" w:color="auto"/>
              <w:right w:val="single" w:sz="4" w:space="0" w:color="auto"/>
            </w:tcBorders>
            <w:vAlign w:val="center"/>
          </w:tcPr>
          <w:p w:rsidR="00921AD4" w:rsidRPr="00921AD4" w:rsidRDefault="00921AD4" w:rsidP="00921AD4">
            <w:pPr>
              <w:jc w:val="both"/>
            </w:pPr>
            <w:r w:rsidRPr="00921AD4">
              <w:rPr>
                <w:rFonts w:eastAsia="Calibri"/>
              </w:rPr>
              <w:t>Saistošie noteikumi precizē daudzbērnu ģimenes definīciju.</w:t>
            </w:r>
          </w:p>
        </w:tc>
      </w:tr>
      <w:tr w:rsidR="00921AD4" w:rsidRPr="00921AD4" w:rsidTr="00A661C2">
        <w:trPr>
          <w:cantSplit/>
        </w:trPr>
        <w:tc>
          <w:tcPr>
            <w:tcW w:w="3904" w:type="dxa"/>
            <w:tcBorders>
              <w:top w:val="single" w:sz="4" w:space="0" w:color="auto"/>
              <w:left w:val="single" w:sz="4" w:space="0" w:color="auto"/>
              <w:bottom w:val="single" w:sz="4" w:space="0" w:color="auto"/>
              <w:right w:val="single" w:sz="4" w:space="0" w:color="auto"/>
            </w:tcBorders>
          </w:tcPr>
          <w:p w:rsidR="00921AD4" w:rsidRPr="00921AD4" w:rsidRDefault="00921AD4" w:rsidP="00921AD4">
            <w:pPr>
              <w:rPr>
                <w:bCs/>
              </w:rPr>
            </w:pPr>
            <w:r w:rsidRPr="00921AD4">
              <w:rPr>
                <w:bCs/>
              </w:rPr>
              <w:t>2. Projekta nepieciešamības pamatojums</w:t>
            </w:r>
          </w:p>
        </w:tc>
        <w:tc>
          <w:tcPr>
            <w:tcW w:w="5918" w:type="dxa"/>
            <w:tcBorders>
              <w:top w:val="single" w:sz="4" w:space="0" w:color="auto"/>
              <w:left w:val="single" w:sz="4" w:space="0" w:color="auto"/>
              <w:bottom w:val="single" w:sz="4" w:space="0" w:color="auto"/>
              <w:right w:val="single" w:sz="4" w:space="0" w:color="auto"/>
            </w:tcBorders>
            <w:vAlign w:val="center"/>
          </w:tcPr>
          <w:p w:rsidR="00921AD4" w:rsidRPr="00921AD4" w:rsidRDefault="00921AD4" w:rsidP="00921AD4">
            <w:pPr>
              <w:jc w:val="both"/>
              <w:rPr>
                <w:strike/>
              </w:rPr>
            </w:pPr>
            <w:r w:rsidRPr="00921AD4">
              <w:rPr>
                <w:rFonts w:eastAsia="Calibri"/>
              </w:rPr>
              <w:t>Projekts nepieciešams, lai atbilstoši Bērnu tiesību aizsardzības likuma 1.panta 16.punktam definētu terminu - daudzbērnu ģimene.</w:t>
            </w:r>
          </w:p>
        </w:tc>
      </w:tr>
      <w:tr w:rsidR="00921AD4" w:rsidRPr="00921AD4" w:rsidTr="00A661C2">
        <w:trPr>
          <w:cantSplit/>
        </w:trPr>
        <w:tc>
          <w:tcPr>
            <w:tcW w:w="3904" w:type="dxa"/>
            <w:tcBorders>
              <w:top w:val="single" w:sz="4" w:space="0" w:color="auto"/>
              <w:left w:val="single" w:sz="4" w:space="0" w:color="auto"/>
              <w:bottom w:val="single" w:sz="4" w:space="0" w:color="auto"/>
              <w:right w:val="single" w:sz="4" w:space="0" w:color="auto"/>
            </w:tcBorders>
          </w:tcPr>
          <w:p w:rsidR="00921AD4" w:rsidRPr="00921AD4" w:rsidRDefault="00921AD4" w:rsidP="00921AD4">
            <w:pPr>
              <w:jc w:val="both"/>
              <w:rPr>
                <w:bCs/>
              </w:rPr>
            </w:pPr>
            <w:r w:rsidRPr="00921AD4">
              <w:rPr>
                <w:bCs/>
              </w:rPr>
              <w:t>3. Informācija par plānoto projekta ietekmi uz pašvaldības budžetu</w:t>
            </w:r>
          </w:p>
        </w:tc>
        <w:tc>
          <w:tcPr>
            <w:tcW w:w="5918" w:type="dxa"/>
            <w:tcBorders>
              <w:top w:val="single" w:sz="4" w:space="0" w:color="auto"/>
              <w:left w:val="single" w:sz="4" w:space="0" w:color="auto"/>
              <w:bottom w:val="single" w:sz="4" w:space="0" w:color="auto"/>
              <w:right w:val="single" w:sz="4" w:space="0" w:color="auto"/>
            </w:tcBorders>
            <w:vAlign w:val="center"/>
          </w:tcPr>
          <w:p w:rsidR="00921AD4" w:rsidRPr="00921AD4" w:rsidRDefault="00921AD4" w:rsidP="00921AD4">
            <w:pPr>
              <w:ind w:left="-14"/>
              <w:jc w:val="both"/>
              <w:rPr>
                <w:strike/>
              </w:rPr>
            </w:pPr>
            <w:r w:rsidRPr="00921AD4">
              <w:t>Saistošo noteikumu īstenošanai jāparedz pašvaldības līdzfinansējums noteikumu 8.punktā minēto nosacījumu izpildei.</w:t>
            </w:r>
          </w:p>
        </w:tc>
      </w:tr>
      <w:tr w:rsidR="00921AD4" w:rsidRPr="00921AD4" w:rsidTr="00A661C2">
        <w:trPr>
          <w:cantSplit/>
        </w:trPr>
        <w:tc>
          <w:tcPr>
            <w:tcW w:w="3904" w:type="dxa"/>
            <w:tcBorders>
              <w:top w:val="single" w:sz="4" w:space="0" w:color="auto"/>
              <w:left w:val="single" w:sz="4" w:space="0" w:color="auto"/>
              <w:bottom w:val="single" w:sz="4" w:space="0" w:color="auto"/>
              <w:right w:val="single" w:sz="4" w:space="0" w:color="auto"/>
            </w:tcBorders>
          </w:tcPr>
          <w:p w:rsidR="00921AD4" w:rsidRPr="00921AD4" w:rsidRDefault="00921AD4" w:rsidP="00921AD4">
            <w:pPr>
              <w:rPr>
                <w:bCs/>
              </w:rPr>
            </w:pPr>
            <w:r w:rsidRPr="00921AD4">
              <w:rPr>
                <w:bCs/>
              </w:rPr>
              <w:t>4. Informācija par plānoto projekta ietekmi uz uzņēmējdarbības vidi pašvaldības teritorijā</w:t>
            </w:r>
          </w:p>
        </w:tc>
        <w:tc>
          <w:tcPr>
            <w:tcW w:w="5918" w:type="dxa"/>
            <w:tcBorders>
              <w:top w:val="single" w:sz="4" w:space="0" w:color="auto"/>
              <w:left w:val="single" w:sz="4" w:space="0" w:color="auto"/>
              <w:bottom w:val="single" w:sz="4" w:space="0" w:color="auto"/>
              <w:right w:val="single" w:sz="4" w:space="0" w:color="auto"/>
            </w:tcBorders>
          </w:tcPr>
          <w:p w:rsidR="00921AD4" w:rsidRPr="00921AD4" w:rsidRDefault="00921AD4" w:rsidP="00921AD4">
            <w:r w:rsidRPr="00921AD4">
              <w:t>Neietekmēs</w:t>
            </w:r>
            <w:r w:rsidR="00D138E1">
              <w:t>.</w:t>
            </w:r>
          </w:p>
        </w:tc>
      </w:tr>
      <w:tr w:rsidR="00921AD4" w:rsidRPr="00921AD4" w:rsidTr="00A661C2">
        <w:trPr>
          <w:cantSplit/>
        </w:trPr>
        <w:tc>
          <w:tcPr>
            <w:tcW w:w="3904" w:type="dxa"/>
            <w:tcBorders>
              <w:top w:val="single" w:sz="4" w:space="0" w:color="auto"/>
              <w:left w:val="single" w:sz="4" w:space="0" w:color="auto"/>
              <w:bottom w:val="single" w:sz="4" w:space="0" w:color="auto"/>
              <w:right w:val="single" w:sz="4" w:space="0" w:color="auto"/>
            </w:tcBorders>
          </w:tcPr>
          <w:p w:rsidR="00921AD4" w:rsidRPr="00921AD4" w:rsidRDefault="00921AD4" w:rsidP="00921AD4">
            <w:pPr>
              <w:rPr>
                <w:bCs/>
              </w:rPr>
            </w:pPr>
            <w:r w:rsidRPr="00921AD4">
              <w:rPr>
                <w:bCs/>
              </w:rPr>
              <w:t>5. Informācija par administratīvajām procedūrām</w:t>
            </w:r>
          </w:p>
        </w:tc>
        <w:tc>
          <w:tcPr>
            <w:tcW w:w="5918" w:type="dxa"/>
            <w:tcBorders>
              <w:top w:val="single" w:sz="4" w:space="0" w:color="auto"/>
              <w:left w:val="single" w:sz="4" w:space="0" w:color="auto"/>
              <w:bottom w:val="single" w:sz="4" w:space="0" w:color="auto"/>
              <w:right w:val="single" w:sz="4" w:space="0" w:color="auto"/>
            </w:tcBorders>
          </w:tcPr>
          <w:p w:rsidR="00921AD4" w:rsidRPr="00921AD4" w:rsidRDefault="00921AD4" w:rsidP="00921AD4">
            <w:r w:rsidRPr="00921AD4">
              <w:t>Neietekmēs</w:t>
            </w:r>
            <w:r w:rsidR="00D138E1">
              <w:t>.</w:t>
            </w:r>
          </w:p>
        </w:tc>
      </w:tr>
      <w:tr w:rsidR="00921AD4" w:rsidRPr="00921AD4" w:rsidTr="00A661C2">
        <w:trPr>
          <w:cantSplit/>
          <w:trHeight w:val="865"/>
        </w:trPr>
        <w:tc>
          <w:tcPr>
            <w:tcW w:w="3904" w:type="dxa"/>
            <w:tcBorders>
              <w:top w:val="single" w:sz="4" w:space="0" w:color="auto"/>
              <w:left w:val="single" w:sz="4" w:space="0" w:color="auto"/>
              <w:bottom w:val="single" w:sz="4" w:space="0" w:color="auto"/>
              <w:right w:val="single" w:sz="4" w:space="0" w:color="auto"/>
            </w:tcBorders>
          </w:tcPr>
          <w:p w:rsidR="00921AD4" w:rsidRPr="00921AD4" w:rsidRDefault="00921AD4" w:rsidP="00921AD4">
            <w:pPr>
              <w:rPr>
                <w:bCs/>
              </w:rPr>
            </w:pPr>
            <w:r w:rsidRPr="00921AD4">
              <w:rPr>
                <w:bCs/>
              </w:rPr>
              <w:t>6. Informācija par konsultācijām ar privātpersonām</w:t>
            </w:r>
          </w:p>
        </w:tc>
        <w:tc>
          <w:tcPr>
            <w:tcW w:w="5918" w:type="dxa"/>
            <w:tcBorders>
              <w:top w:val="single" w:sz="4" w:space="0" w:color="auto"/>
              <w:left w:val="single" w:sz="4" w:space="0" w:color="auto"/>
              <w:bottom w:val="single" w:sz="4" w:space="0" w:color="auto"/>
              <w:right w:val="single" w:sz="4" w:space="0" w:color="auto"/>
            </w:tcBorders>
          </w:tcPr>
          <w:p w:rsidR="00921AD4" w:rsidRPr="00921AD4" w:rsidRDefault="00921AD4" w:rsidP="00921AD4">
            <w:r w:rsidRPr="00921AD4">
              <w:t>Konsultācijas nav notikušas</w:t>
            </w:r>
            <w:r w:rsidR="00D138E1">
              <w:t>.</w:t>
            </w:r>
          </w:p>
        </w:tc>
      </w:tr>
    </w:tbl>
    <w:p w:rsidR="00921AD4" w:rsidRPr="00921AD4" w:rsidRDefault="00921AD4" w:rsidP="00921AD4"/>
    <w:p w:rsidR="00921AD4" w:rsidRPr="00921AD4" w:rsidRDefault="00921AD4" w:rsidP="00921AD4">
      <w:pPr>
        <w:jc w:val="right"/>
        <w:rPr>
          <w:sz w:val="20"/>
          <w:szCs w:val="20"/>
        </w:rPr>
      </w:pPr>
    </w:p>
    <w:p w:rsidR="00921AD4" w:rsidRPr="00921AD4" w:rsidRDefault="00921AD4" w:rsidP="00921AD4">
      <w:pPr>
        <w:jc w:val="both"/>
      </w:pPr>
    </w:p>
    <w:p w:rsidR="00921AD4" w:rsidRPr="00921AD4" w:rsidRDefault="00921AD4" w:rsidP="00921AD4">
      <w:pPr>
        <w:jc w:val="both"/>
      </w:pPr>
    </w:p>
    <w:p w:rsidR="00921AD4" w:rsidRPr="00921AD4" w:rsidRDefault="00921AD4" w:rsidP="00921AD4">
      <w:pPr>
        <w:jc w:val="both"/>
      </w:pPr>
    </w:p>
    <w:p w:rsidR="00921AD4" w:rsidRPr="00921AD4" w:rsidRDefault="00921AD4" w:rsidP="00921AD4">
      <w:pPr>
        <w:jc w:val="both"/>
      </w:pPr>
    </w:p>
    <w:p w:rsidR="00921AD4" w:rsidRPr="00921AD4" w:rsidRDefault="00921AD4" w:rsidP="00921AD4">
      <w:pPr>
        <w:ind w:left="5954" w:right="-1"/>
        <w:jc w:val="both"/>
        <w:rPr>
          <w:sz w:val="20"/>
        </w:rPr>
      </w:pPr>
      <w:r w:rsidRPr="00921AD4">
        <w:rPr>
          <w:b/>
        </w:rPr>
        <w:br w:type="page"/>
      </w:r>
      <w:r w:rsidRPr="00921AD4">
        <w:rPr>
          <w:sz w:val="20"/>
        </w:rPr>
        <w:lastRenderedPageBreak/>
        <w:t>APSTIPRINĀTI</w:t>
      </w:r>
      <w:r w:rsidRPr="00921AD4">
        <w:rPr>
          <w:sz w:val="20"/>
        </w:rPr>
        <w:tab/>
      </w:r>
    </w:p>
    <w:p w:rsidR="00921AD4" w:rsidRPr="00921AD4" w:rsidRDefault="00921AD4" w:rsidP="00921AD4">
      <w:pPr>
        <w:ind w:left="5954" w:right="-1"/>
        <w:jc w:val="both"/>
        <w:rPr>
          <w:sz w:val="20"/>
        </w:rPr>
      </w:pPr>
      <w:r w:rsidRPr="00921AD4">
        <w:rPr>
          <w:sz w:val="20"/>
        </w:rPr>
        <w:t>ar Tukuma novada Domes 24.11.2016.</w:t>
      </w:r>
    </w:p>
    <w:p w:rsidR="00921AD4" w:rsidRPr="00921AD4" w:rsidRDefault="00921AD4" w:rsidP="00921AD4">
      <w:pPr>
        <w:ind w:left="5954" w:right="-1"/>
        <w:jc w:val="both"/>
        <w:rPr>
          <w:sz w:val="20"/>
        </w:rPr>
      </w:pPr>
      <w:r w:rsidRPr="00921AD4">
        <w:rPr>
          <w:sz w:val="20"/>
        </w:rPr>
        <w:t>lēmumu (prot.Nr.__, __.§.)</w:t>
      </w:r>
    </w:p>
    <w:p w:rsidR="00921AD4" w:rsidRPr="00921AD4" w:rsidRDefault="00921AD4" w:rsidP="00921AD4">
      <w:pPr>
        <w:ind w:right="-1"/>
        <w:jc w:val="right"/>
        <w:rPr>
          <w:sz w:val="20"/>
        </w:rPr>
      </w:pPr>
    </w:p>
    <w:p w:rsidR="00921AD4" w:rsidRPr="00921AD4" w:rsidRDefault="00921AD4" w:rsidP="00921AD4">
      <w:pPr>
        <w:ind w:right="-1"/>
        <w:jc w:val="center"/>
        <w:rPr>
          <w:b/>
        </w:rPr>
      </w:pPr>
      <w:r w:rsidRPr="00921AD4">
        <w:rPr>
          <w:b/>
        </w:rPr>
        <w:t>SAISTOŠIE NOTEIKUMI</w:t>
      </w:r>
    </w:p>
    <w:p w:rsidR="00921AD4" w:rsidRPr="00921AD4" w:rsidRDefault="00921AD4" w:rsidP="00921AD4">
      <w:pPr>
        <w:ind w:right="-1"/>
        <w:jc w:val="center"/>
      </w:pPr>
      <w:r w:rsidRPr="00921AD4">
        <w:t>Tukumā</w:t>
      </w:r>
    </w:p>
    <w:p w:rsidR="00921AD4" w:rsidRPr="00921AD4" w:rsidRDefault="00921AD4" w:rsidP="00921AD4">
      <w:pPr>
        <w:ind w:right="-1"/>
        <w:jc w:val="both"/>
      </w:pPr>
    </w:p>
    <w:p w:rsidR="00921AD4" w:rsidRPr="00921AD4" w:rsidRDefault="00921AD4" w:rsidP="00921AD4">
      <w:pPr>
        <w:ind w:right="-1"/>
        <w:jc w:val="both"/>
      </w:pPr>
      <w:r w:rsidRPr="00921AD4">
        <w:t>2016.gada.24.novembrī</w:t>
      </w:r>
      <w:r w:rsidRPr="00921AD4">
        <w:tab/>
      </w:r>
      <w:r w:rsidRPr="00921AD4">
        <w:tab/>
      </w:r>
      <w:r w:rsidRPr="00921AD4">
        <w:tab/>
      </w:r>
      <w:r w:rsidRPr="00921AD4">
        <w:tab/>
      </w:r>
      <w:r w:rsidRPr="00921AD4">
        <w:tab/>
      </w:r>
      <w:r w:rsidRPr="00921AD4">
        <w:tab/>
      </w:r>
      <w:r w:rsidRPr="00921AD4">
        <w:tab/>
      </w:r>
      <w:r w:rsidRPr="00921AD4">
        <w:tab/>
        <w:t xml:space="preserve">  </w:t>
      </w:r>
      <w:r w:rsidRPr="00921AD4">
        <w:rPr>
          <w:b/>
        </w:rPr>
        <w:t>Nr..........</w:t>
      </w:r>
    </w:p>
    <w:p w:rsidR="00921AD4" w:rsidRPr="00921AD4" w:rsidRDefault="00921AD4" w:rsidP="00921AD4">
      <w:pPr>
        <w:ind w:right="-1"/>
        <w:jc w:val="right"/>
      </w:pPr>
      <w:r w:rsidRPr="00921AD4">
        <w:t>(prot.Nr....., ......§.)</w:t>
      </w:r>
    </w:p>
    <w:p w:rsidR="00921AD4" w:rsidRPr="00921AD4" w:rsidRDefault="00921AD4" w:rsidP="00921AD4">
      <w:pPr>
        <w:ind w:right="-1"/>
        <w:rPr>
          <w:b/>
        </w:rPr>
      </w:pPr>
    </w:p>
    <w:p w:rsidR="00921AD4" w:rsidRPr="00921AD4" w:rsidRDefault="00921AD4" w:rsidP="00921AD4">
      <w:pPr>
        <w:ind w:right="-1"/>
        <w:rPr>
          <w:b/>
        </w:rPr>
      </w:pPr>
      <w:r w:rsidRPr="00921AD4">
        <w:rPr>
          <w:b/>
        </w:rPr>
        <w:t>Par grozījumiem Tukuma novada Domes</w:t>
      </w:r>
    </w:p>
    <w:p w:rsidR="00921AD4" w:rsidRPr="00921AD4" w:rsidRDefault="00921AD4" w:rsidP="00921AD4">
      <w:pPr>
        <w:ind w:right="-1"/>
        <w:rPr>
          <w:b/>
        </w:rPr>
      </w:pPr>
      <w:r w:rsidRPr="00921AD4">
        <w:rPr>
          <w:b/>
        </w:rPr>
        <w:t>25.11.2010. saistošajos noteikumos Nr.42</w:t>
      </w:r>
    </w:p>
    <w:p w:rsidR="00921AD4" w:rsidRPr="00921AD4" w:rsidRDefault="00921AD4" w:rsidP="00921AD4">
      <w:pPr>
        <w:ind w:right="-1"/>
        <w:rPr>
          <w:b/>
          <w:szCs w:val="20"/>
        </w:rPr>
      </w:pPr>
      <w:r w:rsidRPr="00921AD4">
        <w:rPr>
          <w:b/>
          <w:szCs w:val="20"/>
        </w:rPr>
        <w:t>“Par bērnu ēdināšanas maksas Tukuma</w:t>
      </w:r>
    </w:p>
    <w:p w:rsidR="00921AD4" w:rsidRPr="00921AD4" w:rsidRDefault="00921AD4" w:rsidP="00921AD4">
      <w:pPr>
        <w:rPr>
          <w:b/>
          <w:szCs w:val="20"/>
        </w:rPr>
      </w:pPr>
      <w:r w:rsidRPr="00921AD4">
        <w:rPr>
          <w:b/>
          <w:szCs w:val="20"/>
        </w:rPr>
        <w:t>novada pirmsskolas izglītības iestādēs un</w:t>
      </w:r>
    </w:p>
    <w:p w:rsidR="00921AD4" w:rsidRPr="00921AD4" w:rsidRDefault="00921AD4" w:rsidP="00921AD4">
      <w:pPr>
        <w:rPr>
          <w:b/>
          <w:szCs w:val="20"/>
        </w:rPr>
      </w:pPr>
      <w:r w:rsidRPr="00921AD4">
        <w:rPr>
          <w:b/>
          <w:szCs w:val="20"/>
        </w:rPr>
        <w:t>izglītības iestādēs, kas īsteno pirmsskolas</w:t>
      </w:r>
    </w:p>
    <w:p w:rsidR="00921AD4" w:rsidRPr="00921AD4" w:rsidRDefault="00921AD4" w:rsidP="00921AD4">
      <w:pPr>
        <w:rPr>
          <w:b/>
          <w:szCs w:val="20"/>
        </w:rPr>
      </w:pPr>
      <w:r w:rsidRPr="00921AD4">
        <w:rPr>
          <w:b/>
          <w:szCs w:val="20"/>
        </w:rPr>
        <w:t>izglītības programmu, noteikšanas kārtību”</w:t>
      </w:r>
    </w:p>
    <w:p w:rsidR="00921AD4" w:rsidRPr="00921AD4" w:rsidRDefault="00921AD4" w:rsidP="00921AD4">
      <w:pPr>
        <w:ind w:right="-1"/>
        <w:rPr>
          <w:b/>
          <w:szCs w:val="20"/>
        </w:rPr>
      </w:pPr>
    </w:p>
    <w:p w:rsidR="00921AD4" w:rsidRPr="00921AD4" w:rsidRDefault="00921AD4" w:rsidP="00921AD4">
      <w:pPr>
        <w:ind w:left="5610"/>
        <w:jc w:val="both"/>
        <w:rPr>
          <w:sz w:val="20"/>
          <w:szCs w:val="20"/>
        </w:rPr>
      </w:pPr>
      <w:r w:rsidRPr="00921AD4">
        <w:rPr>
          <w:sz w:val="20"/>
          <w:szCs w:val="20"/>
        </w:rPr>
        <w:t>Izdoti saskaņā</w:t>
      </w:r>
      <w:r w:rsidR="009F1B5F">
        <w:rPr>
          <w:sz w:val="20"/>
          <w:szCs w:val="20"/>
        </w:rPr>
        <w:t xml:space="preserve"> ar</w:t>
      </w:r>
      <w:r w:rsidRPr="00921AD4">
        <w:rPr>
          <w:sz w:val="20"/>
          <w:szCs w:val="20"/>
        </w:rPr>
        <w:t xml:space="preserve"> likuma „Par pašvaldībām” 21.panta 14.punkta g) apakšpunktu, 41.panta pirmās daļas 1.punktu un 43.panta trešo daļu</w:t>
      </w:r>
    </w:p>
    <w:p w:rsidR="00921AD4" w:rsidRPr="00921AD4" w:rsidRDefault="00921AD4" w:rsidP="00921AD4">
      <w:pPr>
        <w:widowControl w:val="0"/>
        <w:autoSpaceDE w:val="0"/>
        <w:autoSpaceDN w:val="0"/>
        <w:adjustRightInd w:val="0"/>
        <w:ind w:left="5954" w:right="-1"/>
        <w:jc w:val="both"/>
        <w:rPr>
          <w:bCs/>
          <w:sz w:val="20"/>
          <w:szCs w:val="20"/>
        </w:rPr>
      </w:pPr>
    </w:p>
    <w:p w:rsidR="00921AD4" w:rsidRPr="00921AD4" w:rsidRDefault="00921AD4" w:rsidP="00921AD4">
      <w:pPr>
        <w:ind w:right="-1"/>
      </w:pPr>
    </w:p>
    <w:p w:rsidR="00921AD4" w:rsidRPr="00921AD4" w:rsidRDefault="00921AD4" w:rsidP="00921AD4">
      <w:pPr>
        <w:ind w:right="-1" w:firstLine="720"/>
        <w:jc w:val="both"/>
        <w:rPr>
          <w:lang w:bidi="lo-LA"/>
        </w:rPr>
      </w:pPr>
      <w:r w:rsidRPr="00921AD4">
        <w:t>1. Izdarīt Tukuma novada Domes 25.11.2010. saistošajos noteikumos Nr.42 „</w:t>
      </w:r>
      <w:r w:rsidRPr="00921AD4">
        <w:rPr>
          <w:szCs w:val="20"/>
        </w:rPr>
        <w:t xml:space="preserve"> Par bērnu ēdināšanas maksas Tukuma novada pirmsskolas izglītības iestādēs un izglītības iestādēs, kas īsteno pirmsskolas izglītības programmu, noteikšanas kārtību”</w:t>
      </w:r>
      <w:r w:rsidRPr="00921AD4">
        <w:t xml:space="preserve"> (turpmāk – noteikumi) </w:t>
      </w:r>
      <w:r w:rsidRPr="00921AD4">
        <w:rPr>
          <w:lang w:bidi="lo-LA"/>
        </w:rPr>
        <w:t>šādus grozījumus:</w:t>
      </w:r>
    </w:p>
    <w:p w:rsidR="00921AD4" w:rsidRDefault="00921AD4" w:rsidP="00921AD4">
      <w:pPr>
        <w:ind w:right="-1"/>
        <w:jc w:val="both"/>
        <w:rPr>
          <w:szCs w:val="20"/>
        </w:rPr>
      </w:pPr>
    </w:p>
    <w:p w:rsidR="00921AD4" w:rsidRPr="00921AD4" w:rsidRDefault="00921AD4" w:rsidP="00921AD4">
      <w:pPr>
        <w:ind w:right="-1" w:firstLine="720"/>
        <w:jc w:val="both"/>
      </w:pPr>
      <w:r w:rsidRPr="00921AD4">
        <w:rPr>
          <w:szCs w:val="20"/>
        </w:rPr>
        <w:t>1.1. aizstāt noteikumu 8.punktā vārdus “trīs un vairāk nepilngadīgi bērni” ar vārdiem, zīmēm un ciparu “</w:t>
      </w:r>
      <w:r w:rsidRPr="00921AD4">
        <w:t>aprūpē ir vismaz trīs bērni, to skaitā audžuģimenē ievietoti un aizbildnībā esoši bērni. Par daudzbērnu ģimenes bērnu uzskatāma arī pilngadīga persona, kas nav sasniegusi 24 gadu vecumu, ja tā iegūst vispārējo, profesionālo vai augstāko izglītību”;</w:t>
      </w:r>
    </w:p>
    <w:p w:rsidR="00921AD4" w:rsidRDefault="00921AD4" w:rsidP="00921AD4">
      <w:pPr>
        <w:ind w:right="-1"/>
        <w:jc w:val="both"/>
      </w:pPr>
    </w:p>
    <w:p w:rsidR="00921AD4" w:rsidRPr="00921AD4" w:rsidRDefault="00921AD4" w:rsidP="00921AD4">
      <w:pPr>
        <w:ind w:right="-1" w:firstLine="720"/>
        <w:jc w:val="both"/>
        <w:rPr>
          <w:szCs w:val="20"/>
        </w:rPr>
      </w:pPr>
      <w:r w:rsidRPr="00921AD4">
        <w:t>1.2. svītrot noteikumu 11.punktu.</w:t>
      </w:r>
    </w:p>
    <w:p w:rsidR="00921AD4" w:rsidRPr="00921AD4" w:rsidRDefault="00921AD4" w:rsidP="00921AD4">
      <w:pPr>
        <w:ind w:right="-1"/>
        <w:jc w:val="both"/>
        <w:rPr>
          <w:rFonts w:eastAsia="Calibri"/>
          <w:szCs w:val="22"/>
          <w:lang w:eastAsia="en-US"/>
        </w:rPr>
      </w:pPr>
    </w:p>
    <w:p w:rsidR="00921AD4" w:rsidRPr="00921AD4" w:rsidRDefault="00921AD4" w:rsidP="00921AD4">
      <w:pPr>
        <w:ind w:right="-1" w:firstLine="720"/>
        <w:jc w:val="both"/>
      </w:pPr>
      <w:r w:rsidRPr="00921AD4">
        <w:t xml:space="preserve">2. </w:t>
      </w:r>
      <w:r w:rsidR="00D138E1">
        <w:t xml:space="preserve">Noteikumu </w:t>
      </w:r>
      <w:r w:rsidRPr="00921AD4">
        <w:t>grozījum</w:t>
      </w:r>
      <w:r w:rsidR="00D138E1">
        <w:t>i</w:t>
      </w:r>
      <w:r w:rsidRPr="00921AD4">
        <w:t xml:space="preserve"> stājas spēkā 2017.gada 1.janvārī.</w:t>
      </w:r>
    </w:p>
    <w:p w:rsidR="00921AD4" w:rsidRPr="00921AD4" w:rsidRDefault="00921AD4" w:rsidP="00921AD4">
      <w:pPr>
        <w:ind w:right="-1"/>
        <w:jc w:val="both"/>
      </w:pPr>
    </w:p>
    <w:p w:rsidR="00921AD4" w:rsidRPr="00921AD4" w:rsidRDefault="00921AD4" w:rsidP="00921AD4">
      <w:pPr>
        <w:ind w:right="-1" w:firstLine="720"/>
        <w:jc w:val="both"/>
        <w:rPr>
          <w:rFonts w:eastAsia="Calibri"/>
          <w:bCs/>
          <w:sz w:val="20"/>
          <w:szCs w:val="20"/>
          <w:lang w:eastAsia="en-US"/>
        </w:rPr>
      </w:pPr>
    </w:p>
    <w:p w:rsidR="00921AD4" w:rsidRPr="00921AD4" w:rsidRDefault="00921AD4" w:rsidP="00921AD4">
      <w:pPr>
        <w:jc w:val="both"/>
        <w:rPr>
          <w:b/>
        </w:rPr>
      </w:pPr>
    </w:p>
    <w:p w:rsidR="00921AD4" w:rsidRPr="00921AD4" w:rsidRDefault="00921AD4" w:rsidP="00921AD4">
      <w:pPr>
        <w:ind w:left="5760" w:firstLine="720"/>
        <w:jc w:val="both"/>
        <w:rPr>
          <w:sz w:val="20"/>
          <w:szCs w:val="20"/>
        </w:rPr>
      </w:pPr>
      <w:r w:rsidRPr="00921AD4">
        <w:rPr>
          <w:sz w:val="20"/>
          <w:szCs w:val="20"/>
        </w:rPr>
        <w:br w:type="page"/>
      </w:r>
    </w:p>
    <w:p w:rsidR="00921AD4" w:rsidRPr="00921AD4" w:rsidRDefault="00921AD4" w:rsidP="00921AD4">
      <w:pPr>
        <w:ind w:left="5760" w:firstLine="720"/>
        <w:jc w:val="both"/>
        <w:rPr>
          <w:sz w:val="20"/>
          <w:szCs w:val="20"/>
        </w:rPr>
      </w:pPr>
      <w:r w:rsidRPr="00921AD4">
        <w:rPr>
          <w:sz w:val="20"/>
          <w:szCs w:val="20"/>
        </w:rPr>
        <w:lastRenderedPageBreak/>
        <w:t>APSTIPRINĀTI</w:t>
      </w:r>
    </w:p>
    <w:p w:rsidR="00921AD4" w:rsidRPr="00921AD4" w:rsidRDefault="00921AD4" w:rsidP="00921AD4">
      <w:pPr>
        <w:rPr>
          <w:sz w:val="20"/>
          <w:szCs w:val="20"/>
        </w:rPr>
      </w:pPr>
      <w:r w:rsidRPr="00921AD4">
        <w:rPr>
          <w:sz w:val="20"/>
          <w:szCs w:val="20"/>
        </w:rPr>
        <w:tab/>
      </w:r>
      <w:r w:rsidRPr="00921AD4">
        <w:rPr>
          <w:sz w:val="20"/>
          <w:szCs w:val="20"/>
        </w:rPr>
        <w:tab/>
      </w:r>
      <w:r w:rsidRPr="00921AD4">
        <w:rPr>
          <w:sz w:val="20"/>
          <w:szCs w:val="20"/>
        </w:rPr>
        <w:tab/>
      </w:r>
      <w:r w:rsidRPr="00921AD4">
        <w:rPr>
          <w:sz w:val="20"/>
          <w:szCs w:val="20"/>
        </w:rPr>
        <w:tab/>
      </w:r>
      <w:r w:rsidRPr="00921AD4">
        <w:rPr>
          <w:sz w:val="20"/>
          <w:szCs w:val="20"/>
        </w:rPr>
        <w:tab/>
      </w:r>
      <w:r w:rsidRPr="00921AD4">
        <w:rPr>
          <w:sz w:val="20"/>
          <w:szCs w:val="20"/>
        </w:rPr>
        <w:tab/>
      </w:r>
      <w:r w:rsidRPr="00921AD4">
        <w:rPr>
          <w:sz w:val="20"/>
          <w:szCs w:val="20"/>
        </w:rPr>
        <w:tab/>
      </w:r>
      <w:r w:rsidRPr="00921AD4">
        <w:rPr>
          <w:sz w:val="20"/>
          <w:szCs w:val="20"/>
        </w:rPr>
        <w:tab/>
      </w:r>
      <w:r w:rsidRPr="00921AD4">
        <w:rPr>
          <w:sz w:val="20"/>
          <w:szCs w:val="20"/>
        </w:rPr>
        <w:tab/>
        <w:t>ar Tukuma novada Domes 25.11.2010.</w:t>
      </w:r>
    </w:p>
    <w:p w:rsidR="00921AD4" w:rsidRDefault="00921AD4" w:rsidP="00921AD4">
      <w:pPr>
        <w:ind w:left="5760" w:firstLine="720"/>
        <w:rPr>
          <w:sz w:val="20"/>
          <w:szCs w:val="20"/>
        </w:rPr>
      </w:pPr>
      <w:r w:rsidRPr="00921AD4">
        <w:rPr>
          <w:sz w:val="20"/>
          <w:szCs w:val="20"/>
        </w:rPr>
        <w:t xml:space="preserve"> </w:t>
      </w:r>
      <w:smartTag w:uri="schemas-tilde-lv/tildestengine" w:element="veidnes">
        <w:smartTagPr>
          <w:attr w:name="text" w:val="lēmumu"/>
          <w:attr w:name="id" w:val="-1"/>
          <w:attr w:name="baseform" w:val="lēmum|s"/>
        </w:smartTagPr>
        <w:r w:rsidRPr="00921AD4">
          <w:rPr>
            <w:sz w:val="20"/>
            <w:szCs w:val="20"/>
          </w:rPr>
          <w:t>lēmumu</w:t>
        </w:r>
      </w:smartTag>
      <w:r w:rsidRPr="00921AD4">
        <w:rPr>
          <w:sz w:val="20"/>
          <w:szCs w:val="20"/>
        </w:rPr>
        <w:t xml:space="preserve"> (prot.Nr.13, 5.§.)</w:t>
      </w:r>
    </w:p>
    <w:p w:rsidR="00462AB3" w:rsidRDefault="00462AB3" w:rsidP="00921AD4">
      <w:pPr>
        <w:ind w:left="5760" w:firstLine="720"/>
        <w:rPr>
          <w:sz w:val="20"/>
          <w:szCs w:val="20"/>
        </w:rPr>
      </w:pPr>
    </w:p>
    <w:p w:rsidR="00462AB3" w:rsidRPr="00DF20CA" w:rsidRDefault="00462AB3" w:rsidP="00921AD4">
      <w:pPr>
        <w:ind w:left="5760" w:firstLine="720"/>
        <w:rPr>
          <w:color w:val="FF0000"/>
          <w:sz w:val="20"/>
          <w:szCs w:val="20"/>
        </w:rPr>
      </w:pPr>
      <w:r w:rsidRPr="00DF20CA">
        <w:rPr>
          <w:color w:val="FF0000"/>
          <w:sz w:val="20"/>
          <w:szCs w:val="20"/>
        </w:rPr>
        <w:t>Ar grozījumiem, kas izdarīti</w:t>
      </w:r>
    </w:p>
    <w:p w:rsidR="00462AB3" w:rsidRPr="00DF20CA" w:rsidRDefault="00462AB3" w:rsidP="00921AD4">
      <w:pPr>
        <w:ind w:left="5760" w:firstLine="720"/>
        <w:rPr>
          <w:color w:val="FF0000"/>
          <w:sz w:val="20"/>
          <w:szCs w:val="20"/>
        </w:rPr>
      </w:pPr>
      <w:r w:rsidRPr="00DF20CA">
        <w:rPr>
          <w:color w:val="FF0000"/>
          <w:sz w:val="20"/>
          <w:szCs w:val="20"/>
        </w:rPr>
        <w:t>ar Tukuma novada Domes ..11.2016.</w:t>
      </w:r>
    </w:p>
    <w:p w:rsidR="00462AB3" w:rsidRPr="00DF20CA" w:rsidRDefault="00462AB3" w:rsidP="00921AD4">
      <w:pPr>
        <w:ind w:left="5760" w:firstLine="720"/>
        <w:rPr>
          <w:color w:val="FF0000"/>
          <w:sz w:val="20"/>
          <w:szCs w:val="20"/>
        </w:rPr>
      </w:pPr>
      <w:r w:rsidRPr="00DF20CA">
        <w:rPr>
          <w:color w:val="FF0000"/>
          <w:sz w:val="20"/>
          <w:szCs w:val="20"/>
        </w:rPr>
        <w:t>lēmumu (prot.Nr..,..§.)</w:t>
      </w:r>
    </w:p>
    <w:p w:rsidR="00921AD4" w:rsidRPr="00921AD4" w:rsidRDefault="00921AD4" w:rsidP="00921AD4">
      <w:pPr>
        <w:rPr>
          <w:szCs w:val="20"/>
        </w:rPr>
      </w:pPr>
    </w:p>
    <w:p w:rsidR="00921AD4" w:rsidRPr="00921AD4" w:rsidRDefault="00921AD4" w:rsidP="00921AD4">
      <w:pPr>
        <w:jc w:val="center"/>
        <w:rPr>
          <w:b/>
          <w:szCs w:val="20"/>
        </w:rPr>
      </w:pPr>
      <w:r w:rsidRPr="00921AD4">
        <w:rPr>
          <w:b/>
          <w:szCs w:val="20"/>
        </w:rPr>
        <w:t>SAISTOŠIE NOTEIKUMI</w:t>
      </w:r>
    </w:p>
    <w:p w:rsidR="00921AD4" w:rsidRPr="00921AD4" w:rsidRDefault="00921AD4" w:rsidP="00921AD4">
      <w:pPr>
        <w:jc w:val="center"/>
        <w:rPr>
          <w:szCs w:val="20"/>
        </w:rPr>
      </w:pPr>
      <w:r w:rsidRPr="00921AD4">
        <w:rPr>
          <w:szCs w:val="20"/>
        </w:rPr>
        <w:t>Tukumā</w:t>
      </w:r>
    </w:p>
    <w:p w:rsidR="00921AD4" w:rsidRPr="00921AD4" w:rsidRDefault="00921AD4" w:rsidP="00921AD4">
      <w:pPr>
        <w:jc w:val="center"/>
        <w:rPr>
          <w:szCs w:val="20"/>
        </w:rPr>
      </w:pPr>
    </w:p>
    <w:p w:rsidR="00921AD4" w:rsidRPr="00921AD4" w:rsidRDefault="00921AD4" w:rsidP="00921AD4">
      <w:pPr>
        <w:rPr>
          <w:szCs w:val="20"/>
        </w:rPr>
      </w:pPr>
      <w:r w:rsidRPr="00921AD4">
        <w:rPr>
          <w:szCs w:val="20"/>
        </w:rPr>
        <w:t>2010.gada 25.novembrī</w:t>
      </w:r>
      <w:r w:rsidRPr="00921AD4">
        <w:rPr>
          <w:szCs w:val="20"/>
        </w:rPr>
        <w:tab/>
      </w:r>
      <w:r w:rsidRPr="00921AD4">
        <w:rPr>
          <w:szCs w:val="20"/>
        </w:rPr>
        <w:tab/>
      </w:r>
      <w:r w:rsidRPr="00921AD4">
        <w:rPr>
          <w:szCs w:val="20"/>
        </w:rPr>
        <w:tab/>
      </w:r>
      <w:r w:rsidRPr="00921AD4">
        <w:rPr>
          <w:szCs w:val="20"/>
        </w:rPr>
        <w:tab/>
      </w:r>
      <w:r w:rsidRPr="00921AD4">
        <w:rPr>
          <w:szCs w:val="20"/>
        </w:rPr>
        <w:tab/>
      </w:r>
      <w:r w:rsidRPr="00921AD4">
        <w:rPr>
          <w:szCs w:val="20"/>
        </w:rPr>
        <w:tab/>
      </w:r>
      <w:r w:rsidRPr="00921AD4">
        <w:rPr>
          <w:szCs w:val="20"/>
        </w:rPr>
        <w:tab/>
      </w:r>
      <w:r w:rsidRPr="00921AD4">
        <w:rPr>
          <w:szCs w:val="20"/>
        </w:rPr>
        <w:tab/>
      </w:r>
      <w:r w:rsidRPr="00921AD4">
        <w:rPr>
          <w:b/>
          <w:szCs w:val="20"/>
        </w:rPr>
        <w:t xml:space="preserve">       Nr.42</w:t>
      </w:r>
    </w:p>
    <w:p w:rsidR="00921AD4" w:rsidRPr="00921AD4" w:rsidRDefault="00921AD4" w:rsidP="00921AD4">
      <w:pPr>
        <w:ind w:left="6480" w:firstLine="720"/>
        <w:jc w:val="center"/>
        <w:rPr>
          <w:szCs w:val="20"/>
        </w:rPr>
      </w:pPr>
      <w:r w:rsidRPr="00921AD4">
        <w:rPr>
          <w:szCs w:val="20"/>
        </w:rPr>
        <w:t>(prot. Nr.13, 5.§.)</w:t>
      </w:r>
    </w:p>
    <w:p w:rsidR="00921AD4" w:rsidRPr="00921AD4" w:rsidRDefault="00921AD4" w:rsidP="00921AD4">
      <w:pPr>
        <w:rPr>
          <w:szCs w:val="20"/>
        </w:rPr>
      </w:pPr>
    </w:p>
    <w:p w:rsidR="00921AD4" w:rsidRPr="00921AD4" w:rsidRDefault="00921AD4" w:rsidP="00921AD4">
      <w:pPr>
        <w:rPr>
          <w:b/>
          <w:szCs w:val="20"/>
        </w:rPr>
      </w:pPr>
      <w:r w:rsidRPr="00921AD4">
        <w:rPr>
          <w:b/>
          <w:szCs w:val="20"/>
        </w:rPr>
        <w:t xml:space="preserve">Par bērnu ēdināšanas maksas Tukuma novada </w:t>
      </w:r>
    </w:p>
    <w:p w:rsidR="00921AD4" w:rsidRPr="00921AD4" w:rsidRDefault="00921AD4" w:rsidP="00921AD4">
      <w:pPr>
        <w:rPr>
          <w:b/>
          <w:szCs w:val="20"/>
        </w:rPr>
      </w:pPr>
      <w:r w:rsidRPr="00921AD4">
        <w:rPr>
          <w:b/>
          <w:szCs w:val="20"/>
        </w:rPr>
        <w:t xml:space="preserve">pirmsskolas izglītības iestādēs un izglītības </w:t>
      </w:r>
    </w:p>
    <w:p w:rsidR="00921AD4" w:rsidRPr="00921AD4" w:rsidRDefault="00921AD4" w:rsidP="00921AD4">
      <w:pPr>
        <w:rPr>
          <w:b/>
          <w:szCs w:val="20"/>
        </w:rPr>
      </w:pPr>
      <w:r w:rsidRPr="00921AD4">
        <w:rPr>
          <w:b/>
          <w:szCs w:val="20"/>
        </w:rPr>
        <w:t xml:space="preserve">iestādēs, kas īsteno pirmsskolas izglītības </w:t>
      </w:r>
    </w:p>
    <w:p w:rsidR="00921AD4" w:rsidRPr="00921AD4" w:rsidRDefault="00921AD4" w:rsidP="00921AD4">
      <w:pPr>
        <w:rPr>
          <w:b/>
          <w:szCs w:val="20"/>
        </w:rPr>
      </w:pPr>
      <w:r w:rsidRPr="00921AD4">
        <w:rPr>
          <w:b/>
          <w:szCs w:val="20"/>
        </w:rPr>
        <w:t>programmu, noteikšanas kārtību</w:t>
      </w:r>
    </w:p>
    <w:p w:rsidR="00921AD4" w:rsidRPr="00921AD4" w:rsidRDefault="00921AD4" w:rsidP="00921AD4">
      <w:pPr>
        <w:ind w:left="5610"/>
        <w:jc w:val="both"/>
        <w:rPr>
          <w:sz w:val="20"/>
          <w:szCs w:val="20"/>
        </w:rPr>
      </w:pPr>
      <w:r w:rsidRPr="00921AD4">
        <w:rPr>
          <w:sz w:val="20"/>
          <w:szCs w:val="20"/>
        </w:rPr>
        <w:t xml:space="preserve">Izdoti saskaņā </w:t>
      </w:r>
      <w:r w:rsidR="009F1B5F">
        <w:rPr>
          <w:sz w:val="20"/>
          <w:szCs w:val="20"/>
        </w:rPr>
        <w:t xml:space="preserve">ar </w:t>
      </w:r>
      <w:r w:rsidRPr="00921AD4">
        <w:rPr>
          <w:sz w:val="20"/>
          <w:szCs w:val="20"/>
        </w:rPr>
        <w:t>likuma „Par pašvaldībām” 21.panta 14.punkta g) apakšpunktu, 41.panta pirmās daļas 1.punktu un 43.panta trešo daļu</w:t>
      </w:r>
    </w:p>
    <w:p w:rsidR="00921AD4" w:rsidRPr="00921AD4" w:rsidRDefault="00921AD4" w:rsidP="00921AD4">
      <w:pPr>
        <w:jc w:val="both"/>
        <w:rPr>
          <w:b/>
          <w:szCs w:val="20"/>
        </w:rPr>
      </w:pPr>
      <w:r w:rsidRPr="00921AD4">
        <w:rPr>
          <w:b/>
          <w:szCs w:val="20"/>
        </w:rPr>
        <w:t>Lietotie termini:</w:t>
      </w:r>
    </w:p>
    <w:p w:rsidR="00921AD4" w:rsidRPr="00921AD4" w:rsidRDefault="00921AD4" w:rsidP="00921AD4">
      <w:pPr>
        <w:jc w:val="both"/>
        <w:rPr>
          <w:szCs w:val="20"/>
        </w:rPr>
      </w:pPr>
    </w:p>
    <w:p w:rsidR="00921AD4" w:rsidRPr="00921AD4" w:rsidRDefault="00921AD4" w:rsidP="00921AD4">
      <w:pPr>
        <w:jc w:val="both"/>
        <w:rPr>
          <w:szCs w:val="20"/>
        </w:rPr>
      </w:pPr>
      <w:r w:rsidRPr="00921AD4">
        <w:rPr>
          <w:b/>
          <w:i/>
          <w:szCs w:val="20"/>
        </w:rPr>
        <w:t>Ēdināšanas maksa (ēdināšanas izdevumi)</w:t>
      </w:r>
      <w:r w:rsidRPr="00921AD4">
        <w:rPr>
          <w:szCs w:val="20"/>
        </w:rPr>
        <w:t xml:space="preserve"> – bērnu ēdināšanas nodrošināšanas pakalpojuma attiecināmās izmaksas Tukuma novada pirmsskolas </w:t>
      </w:r>
      <w:r w:rsidRPr="00921AD4">
        <w:rPr>
          <w:szCs w:val="20"/>
          <w:lang w:eastAsia="ru-RU"/>
        </w:rPr>
        <w:t>izglītības iestādēs</w:t>
      </w:r>
      <w:r w:rsidRPr="00921AD4">
        <w:rPr>
          <w:szCs w:val="20"/>
        </w:rPr>
        <w:t xml:space="preserve"> un izglītības iestādēs, kas īsteno pirmsskolas izglītības programmu.</w:t>
      </w:r>
    </w:p>
    <w:p w:rsidR="00921AD4" w:rsidRPr="00921AD4" w:rsidRDefault="00921AD4" w:rsidP="00921AD4">
      <w:pPr>
        <w:jc w:val="both"/>
        <w:rPr>
          <w:szCs w:val="20"/>
        </w:rPr>
      </w:pPr>
      <w:r w:rsidRPr="00921AD4">
        <w:rPr>
          <w:b/>
          <w:i/>
          <w:szCs w:val="20"/>
        </w:rPr>
        <w:t>Ēdināšanas maksas pastāvīgā</w:t>
      </w:r>
      <w:r w:rsidRPr="00921AD4">
        <w:rPr>
          <w:szCs w:val="20"/>
        </w:rPr>
        <w:t xml:space="preserve"> </w:t>
      </w:r>
      <w:r w:rsidRPr="00921AD4">
        <w:rPr>
          <w:b/>
          <w:i/>
          <w:szCs w:val="20"/>
        </w:rPr>
        <w:t>daļa</w:t>
      </w:r>
      <w:r w:rsidRPr="00921AD4">
        <w:rPr>
          <w:szCs w:val="20"/>
        </w:rPr>
        <w:t xml:space="preserve"> – bērnu ēdināšanas nodrošināšanas pakalpojuma attiecināmās izmaksas, kas saistītas ar ēdiena sagatavošanu.</w:t>
      </w:r>
    </w:p>
    <w:p w:rsidR="00921AD4" w:rsidRPr="00921AD4" w:rsidRDefault="00921AD4" w:rsidP="00921AD4">
      <w:pPr>
        <w:jc w:val="both"/>
        <w:rPr>
          <w:szCs w:val="20"/>
        </w:rPr>
      </w:pPr>
      <w:r w:rsidRPr="00921AD4">
        <w:rPr>
          <w:b/>
          <w:i/>
          <w:szCs w:val="20"/>
        </w:rPr>
        <w:t>Ēdināšanas maksas mainīgā daļa</w:t>
      </w:r>
      <w:r w:rsidRPr="00921AD4">
        <w:rPr>
          <w:szCs w:val="20"/>
        </w:rPr>
        <w:t xml:space="preserve"> – bērnu ēdināšanas nodrošināšanas pakalpojuma attiecināmās izmaksas, kas saistītas ar pārtikas produktu iegādi.</w:t>
      </w:r>
    </w:p>
    <w:p w:rsidR="00921AD4" w:rsidRPr="00921AD4" w:rsidRDefault="00921AD4" w:rsidP="00921AD4">
      <w:pPr>
        <w:jc w:val="both"/>
        <w:rPr>
          <w:szCs w:val="20"/>
        </w:rPr>
      </w:pPr>
    </w:p>
    <w:p w:rsidR="00921AD4" w:rsidRPr="00921AD4" w:rsidRDefault="00921AD4" w:rsidP="00921AD4">
      <w:pPr>
        <w:ind w:firstLine="708"/>
        <w:jc w:val="both"/>
        <w:rPr>
          <w:szCs w:val="20"/>
        </w:rPr>
      </w:pPr>
      <w:r w:rsidRPr="00921AD4">
        <w:rPr>
          <w:szCs w:val="20"/>
        </w:rPr>
        <w:t xml:space="preserve">1. </w:t>
      </w:r>
      <w:r w:rsidRPr="00921AD4">
        <w:rPr>
          <w:szCs w:val="20"/>
          <w:lang w:eastAsia="ru-RU"/>
        </w:rPr>
        <w:t>Noteikumi nosaka vecāku (aizbildņu) maksas noteikšanas kārtību par bērnu ēdināšanu Tukuma novada pirmsskolas izglītības iestādēs</w:t>
      </w:r>
      <w:r w:rsidRPr="00921AD4">
        <w:rPr>
          <w:szCs w:val="20"/>
        </w:rPr>
        <w:t xml:space="preserve"> un izglītības iestādēs, kas īsteno pirmsskolas izglītības programmu (turpmāk tekstā – Izglītības iestāde)</w:t>
      </w:r>
      <w:r w:rsidRPr="00921AD4">
        <w:rPr>
          <w:szCs w:val="20"/>
          <w:lang w:eastAsia="ru-RU"/>
        </w:rPr>
        <w:t>.</w:t>
      </w:r>
    </w:p>
    <w:p w:rsidR="00921AD4" w:rsidRPr="00921AD4" w:rsidRDefault="00921AD4" w:rsidP="00921AD4">
      <w:pPr>
        <w:jc w:val="both"/>
        <w:rPr>
          <w:szCs w:val="20"/>
        </w:rPr>
      </w:pPr>
    </w:p>
    <w:p w:rsidR="00921AD4" w:rsidRPr="00921AD4" w:rsidRDefault="00921AD4" w:rsidP="00921AD4">
      <w:pPr>
        <w:jc w:val="both"/>
        <w:rPr>
          <w:szCs w:val="20"/>
        </w:rPr>
      </w:pPr>
      <w:r w:rsidRPr="00921AD4">
        <w:rPr>
          <w:szCs w:val="20"/>
        </w:rPr>
        <w:tab/>
        <w:t xml:space="preserve">2. Bērnu ēdināšanas maksu Izglītības iestādē veido pastāvīgā un mainīgā daļa. </w:t>
      </w:r>
    </w:p>
    <w:p w:rsidR="00921AD4" w:rsidRPr="00921AD4" w:rsidRDefault="00921AD4" w:rsidP="00921AD4">
      <w:pPr>
        <w:jc w:val="both"/>
        <w:rPr>
          <w:b/>
          <w:i/>
          <w:szCs w:val="20"/>
          <w:u w:val="single"/>
        </w:rPr>
      </w:pPr>
    </w:p>
    <w:p w:rsidR="00921AD4" w:rsidRPr="00921AD4" w:rsidRDefault="00921AD4" w:rsidP="00921AD4">
      <w:pPr>
        <w:ind w:firstLine="720"/>
        <w:jc w:val="both"/>
        <w:rPr>
          <w:szCs w:val="20"/>
        </w:rPr>
      </w:pPr>
      <w:r w:rsidRPr="00921AD4">
        <w:rPr>
          <w:szCs w:val="20"/>
        </w:rPr>
        <w:t xml:space="preserve">3. Ēdināšanas maksas pastāvīgās daļas izdevumu kopsumma tiek paredzēta Izglītības iestādes apstiprinātajā izdevumu tāmē gadam un attiecīgo maksājumu, atbilstoši Izglītības iestādes aprēķinam, vecāki (aizbildņi) maksā katru mēnesi. </w:t>
      </w:r>
    </w:p>
    <w:p w:rsidR="00921AD4" w:rsidRPr="00921AD4" w:rsidRDefault="00921AD4" w:rsidP="00921AD4">
      <w:pPr>
        <w:ind w:firstLine="720"/>
        <w:jc w:val="both"/>
        <w:rPr>
          <w:szCs w:val="20"/>
          <w:highlight w:val="cyan"/>
        </w:rPr>
      </w:pPr>
    </w:p>
    <w:p w:rsidR="00921AD4" w:rsidRPr="00921AD4" w:rsidRDefault="00921AD4" w:rsidP="00921AD4">
      <w:pPr>
        <w:ind w:firstLine="720"/>
        <w:jc w:val="both"/>
      </w:pPr>
      <w:r w:rsidRPr="00921AD4">
        <w:t>4. Ēdināšanas maksas mainīgās daļas izdevumus par bērna vienreizēju, divreizēju vai trīsreizēju ēdināšanu, ņemot vērā pārtikas produktu iegādes izmaksas un Izglītības iestādes faktisko apmeklējumu, atbilstoši Izglītības iestādes aprēķinam, vecāki (aizbildņi) maksā katru mēnesi.</w:t>
      </w:r>
    </w:p>
    <w:p w:rsidR="00921AD4" w:rsidRPr="00921AD4" w:rsidRDefault="00921AD4" w:rsidP="00921AD4">
      <w:pPr>
        <w:ind w:firstLine="720"/>
        <w:jc w:val="both"/>
      </w:pPr>
    </w:p>
    <w:p w:rsidR="00921AD4" w:rsidRPr="00921AD4" w:rsidRDefault="00921AD4" w:rsidP="00921AD4">
      <w:pPr>
        <w:ind w:firstLine="720"/>
        <w:jc w:val="both"/>
        <w:rPr>
          <w:szCs w:val="20"/>
        </w:rPr>
      </w:pPr>
      <w:r w:rsidRPr="00921AD4">
        <w:t xml:space="preserve">5. </w:t>
      </w:r>
      <w:r w:rsidRPr="00921AD4">
        <w:rPr>
          <w:szCs w:val="20"/>
        </w:rPr>
        <w:t>Dome ar atsevišķu lēmumu katru gadu nosaka ēdināšanas maksas maksimālo apmēru.</w:t>
      </w:r>
    </w:p>
    <w:p w:rsidR="00921AD4" w:rsidRPr="00921AD4" w:rsidRDefault="00921AD4" w:rsidP="00921AD4">
      <w:pPr>
        <w:ind w:firstLine="720"/>
        <w:jc w:val="both"/>
        <w:rPr>
          <w:highlight w:val="yellow"/>
        </w:rPr>
      </w:pPr>
    </w:p>
    <w:p w:rsidR="00921AD4" w:rsidRPr="00921AD4" w:rsidRDefault="00921AD4" w:rsidP="00921AD4">
      <w:pPr>
        <w:ind w:firstLine="720"/>
        <w:jc w:val="both"/>
      </w:pPr>
      <w:r w:rsidRPr="00921AD4">
        <w:t>6. Dome proporcionāli bērnu skaitam Izglītības iestādē var piešķirt līdzfinansējumu ēdināšanas maksas pastāvīgās daļas izdevumu segšanai un piešķir līdzfinansējumu šo noteikumu 7. un 8.punktā minētās daudzbērnu ģimeņu bērnu ēdināšanas maksas starpības samaksai.</w:t>
      </w:r>
    </w:p>
    <w:p w:rsidR="00921AD4" w:rsidRPr="00921AD4" w:rsidRDefault="00921AD4" w:rsidP="00921AD4">
      <w:pPr>
        <w:ind w:firstLine="720"/>
        <w:jc w:val="both"/>
        <w:rPr>
          <w:szCs w:val="20"/>
        </w:rPr>
      </w:pPr>
    </w:p>
    <w:p w:rsidR="00921AD4" w:rsidRPr="00921AD4" w:rsidRDefault="00921AD4" w:rsidP="00921AD4">
      <w:pPr>
        <w:ind w:firstLine="720"/>
        <w:jc w:val="both"/>
      </w:pPr>
      <w:r w:rsidRPr="00921AD4">
        <w:t xml:space="preserve">7. Ja </w:t>
      </w:r>
      <w:r w:rsidRPr="00921AD4">
        <w:rPr>
          <w:lang w:eastAsia="ru-RU"/>
        </w:rPr>
        <w:t xml:space="preserve">Izglītības iestādes pirmsskolas izglītības programmu </w:t>
      </w:r>
      <w:r w:rsidRPr="00921AD4">
        <w:t>apmeklē:</w:t>
      </w:r>
    </w:p>
    <w:p w:rsidR="00921AD4" w:rsidRPr="00921AD4" w:rsidRDefault="00921AD4" w:rsidP="00921AD4">
      <w:pPr>
        <w:ind w:firstLine="720"/>
        <w:jc w:val="both"/>
      </w:pPr>
      <w:r w:rsidRPr="00921AD4">
        <w:t>7.1. divi bērni no vienas ģimenes, tad ēdināšanas maksas pastāvīgā daļa tiek noteikta 50 % apmērā par katru bērnu,</w:t>
      </w:r>
    </w:p>
    <w:p w:rsidR="00921AD4" w:rsidRPr="00921AD4" w:rsidRDefault="00921AD4" w:rsidP="00921AD4">
      <w:pPr>
        <w:jc w:val="both"/>
      </w:pPr>
      <w:r w:rsidRPr="00921AD4">
        <w:lastRenderedPageBreak/>
        <w:tab/>
        <w:t>7.2. trīs un vairāk bērni no vienas ģimenes, tad ēdināšanas maksas pastāvīgā daļa tiek noteikta 25 % apmērā par katru bērnu.</w:t>
      </w:r>
    </w:p>
    <w:p w:rsidR="00921AD4" w:rsidRPr="00921AD4" w:rsidRDefault="00921AD4" w:rsidP="00921AD4">
      <w:pPr>
        <w:jc w:val="both"/>
        <w:rPr>
          <w:szCs w:val="20"/>
        </w:rPr>
      </w:pPr>
    </w:p>
    <w:p w:rsidR="00921AD4" w:rsidRPr="00921AD4" w:rsidRDefault="00921AD4" w:rsidP="00921AD4">
      <w:pPr>
        <w:ind w:firstLine="720"/>
        <w:jc w:val="both"/>
        <w:rPr>
          <w:szCs w:val="20"/>
        </w:rPr>
      </w:pPr>
      <w:r w:rsidRPr="00921AD4">
        <w:rPr>
          <w:szCs w:val="20"/>
        </w:rPr>
        <w:t>8. Daudzbērnu ģimenēm (</w:t>
      </w:r>
      <w:r w:rsidRPr="00921AD4">
        <w:rPr>
          <w:strike/>
          <w:color w:val="FF0000"/>
          <w:szCs w:val="20"/>
        </w:rPr>
        <w:t>trīs un vairāk nepilngadīgi bērni</w:t>
      </w:r>
      <w:r w:rsidRPr="00921AD4">
        <w:rPr>
          <w:szCs w:val="20"/>
        </w:rPr>
        <w:t xml:space="preserve"> </w:t>
      </w:r>
      <w:r w:rsidRPr="00921AD4">
        <w:rPr>
          <w:color w:val="FF0000"/>
        </w:rPr>
        <w:t>aprūpē ir vismaz trīs bērni, to skaitā audžuģimenē ievietoti un aizbildnībā esoši bērni. Par daudzbērnu ģimenes bērnu uzskatāma arī pilngadīga persona, kas nav sasniegusi 24 gadu vecumu, ja tā iegūst vispārējo, profesionālo vai augstāko izglītību</w:t>
      </w:r>
      <w:r w:rsidRPr="00921AD4">
        <w:rPr>
          <w:szCs w:val="20"/>
        </w:rPr>
        <w:t>), kuru bērni apmeklē Izglītības iestādi Tukuma novadā, ēdināšanas maksas mainīgā daļa tiek noteikta 50% apmērā no 4.punktā aprēķinātās maksas.</w:t>
      </w:r>
    </w:p>
    <w:p w:rsidR="00D138E1" w:rsidRPr="00D138E1" w:rsidRDefault="00D138E1" w:rsidP="00D138E1">
      <w:pPr>
        <w:ind w:right="-1"/>
        <w:contextualSpacing/>
        <w:jc w:val="right"/>
        <w:rPr>
          <w:i/>
          <w:color w:val="FF0000"/>
          <w:sz w:val="20"/>
          <w:szCs w:val="20"/>
        </w:rPr>
      </w:pPr>
      <w:r w:rsidRPr="00D138E1">
        <w:rPr>
          <w:i/>
          <w:color w:val="FF0000"/>
          <w:sz w:val="20"/>
          <w:szCs w:val="20"/>
        </w:rPr>
        <w:t>Ar grozījumiem, kas izdarīti ar Tukuma novada Domes 2</w:t>
      </w:r>
      <w:r>
        <w:rPr>
          <w:i/>
          <w:color w:val="FF0000"/>
          <w:sz w:val="20"/>
          <w:szCs w:val="20"/>
        </w:rPr>
        <w:t>4</w:t>
      </w:r>
      <w:r w:rsidRPr="00D138E1">
        <w:rPr>
          <w:i/>
          <w:color w:val="FF0000"/>
          <w:sz w:val="20"/>
          <w:szCs w:val="20"/>
        </w:rPr>
        <w:t>.11.201</w:t>
      </w:r>
      <w:r>
        <w:rPr>
          <w:i/>
          <w:color w:val="FF0000"/>
          <w:sz w:val="20"/>
          <w:szCs w:val="20"/>
        </w:rPr>
        <w:t>6</w:t>
      </w:r>
      <w:r w:rsidRPr="00D138E1">
        <w:rPr>
          <w:i/>
          <w:color w:val="FF0000"/>
          <w:sz w:val="20"/>
          <w:szCs w:val="20"/>
        </w:rPr>
        <w:t>. lēmumu (prot.Nr</w:t>
      </w:r>
      <w:r>
        <w:rPr>
          <w:i/>
          <w:color w:val="FF0000"/>
          <w:sz w:val="20"/>
          <w:szCs w:val="20"/>
        </w:rPr>
        <w:t>…</w:t>
      </w:r>
      <w:r w:rsidRPr="00D138E1">
        <w:rPr>
          <w:i/>
          <w:color w:val="FF0000"/>
          <w:sz w:val="20"/>
          <w:szCs w:val="20"/>
        </w:rPr>
        <w:t>,</w:t>
      </w:r>
      <w:r>
        <w:rPr>
          <w:i/>
          <w:color w:val="FF0000"/>
          <w:sz w:val="20"/>
          <w:szCs w:val="20"/>
        </w:rPr>
        <w:t xml:space="preserve"> ..</w:t>
      </w:r>
      <w:r w:rsidRPr="00D138E1">
        <w:rPr>
          <w:i/>
          <w:color w:val="FF0000"/>
          <w:sz w:val="20"/>
          <w:szCs w:val="20"/>
        </w:rPr>
        <w:t>.§.)</w:t>
      </w:r>
    </w:p>
    <w:p w:rsidR="00921AD4" w:rsidRPr="00921AD4" w:rsidRDefault="00921AD4" w:rsidP="00921AD4">
      <w:pPr>
        <w:jc w:val="both"/>
        <w:rPr>
          <w:szCs w:val="20"/>
        </w:rPr>
      </w:pPr>
    </w:p>
    <w:p w:rsidR="00921AD4" w:rsidRPr="00921AD4" w:rsidRDefault="00921AD4" w:rsidP="00921AD4">
      <w:pPr>
        <w:jc w:val="both"/>
        <w:rPr>
          <w:szCs w:val="20"/>
        </w:rPr>
      </w:pPr>
      <w:r w:rsidRPr="00921AD4">
        <w:rPr>
          <w:szCs w:val="20"/>
        </w:rPr>
        <w:tab/>
        <w:t>9. Maksa par bērnu ēdināšanu kārtējam mēnesim jāsamaksā Izglītības iestādē vai jāiemaksā tās norādītajā bankas kontā līdz nākošā mēneša 25.datumam.</w:t>
      </w:r>
    </w:p>
    <w:p w:rsidR="00921AD4" w:rsidRPr="00921AD4" w:rsidRDefault="00921AD4" w:rsidP="00921AD4">
      <w:pPr>
        <w:jc w:val="both"/>
        <w:rPr>
          <w:szCs w:val="20"/>
        </w:rPr>
      </w:pPr>
    </w:p>
    <w:p w:rsidR="00921AD4" w:rsidRPr="00921AD4" w:rsidRDefault="00921AD4" w:rsidP="00921AD4">
      <w:pPr>
        <w:jc w:val="both"/>
        <w:rPr>
          <w:szCs w:val="20"/>
        </w:rPr>
      </w:pPr>
      <w:r w:rsidRPr="00921AD4">
        <w:rPr>
          <w:szCs w:val="20"/>
        </w:rPr>
        <w:tab/>
        <w:t>10. Vecāku (aizbildņu) maksa par bērnu ēdināšanu izmantojama tikai ēdināšanas pakalpojuma attiecināmo izdevumu segšanai.</w:t>
      </w:r>
    </w:p>
    <w:p w:rsidR="00921AD4" w:rsidRPr="00921AD4" w:rsidRDefault="00921AD4" w:rsidP="00921AD4">
      <w:pPr>
        <w:jc w:val="both"/>
        <w:rPr>
          <w:szCs w:val="20"/>
        </w:rPr>
      </w:pPr>
    </w:p>
    <w:p w:rsidR="00921AD4" w:rsidRPr="00921AD4" w:rsidRDefault="00921AD4" w:rsidP="00921AD4">
      <w:pPr>
        <w:jc w:val="both"/>
        <w:rPr>
          <w:strike/>
          <w:color w:val="FF0000"/>
          <w:szCs w:val="20"/>
        </w:rPr>
      </w:pPr>
      <w:r w:rsidRPr="00921AD4">
        <w:rPr>
          <w:szCs w:val="20"/>
        </w:rPr>
        <w:tab/>
      </w:r>
      <w:r w:rsidRPr="00921AD4">
        <w:rPr>
          <w:strike/>
          <w:color w:val="FF0000"/>
          <w:szCs w:val="20"/>
        </w:rPr>
        <w:t>11. Kārtība, kādā tiek aprēķināta maksa par bērnu ēdināšanu kā atsevišķs pielikums tiek pievienots Izglītības iestādes iekšējās kārtības noteikumiem. Tas tiek saskaņots ar Tukuma novada Izglītības pārvaldes vadītāju.</w:t>
      </w:r>
    </w:p>
    <w:p w:rsidR="00D138E1" w:rsidRPr="00D138E1" w:rsidRDefault="00D138E1" w:rsidP="00D138E1">
      <w:pPr>
        <w:ind w:right="-1"/>
        <w:contextualSpacing/>
        <w:jc w:val="right"/>
        <w:rPr>
          <w:i/>
          <w:color w:val="FF0000"/>
          <w:sz w:val="20"/>
          <w:szCs w:val="20"/>
        </w:rPr>
      </w:pPr>
      <w:r>
        <w:rPr>
          <w:i/>
          <w:color w:val="FF0000"/>
          <w:sz w:val="20"/>
          <w:szCs w:val="20"/>
        </w:rPr>
        <w:t>Svītrots</w:t>
      </w:r>
      <w:r w:rsidRPr="00D138E1">
        <w:rPr>
          <w:i/>
          <w:color w:val="FF0000"/>
          <w:sz w:val="20"/>
          <w:szCs w:val="20"/>
        </w:rPr>
        <w:t xml:space="preserve"> ar Tukuma novada Domes 2</w:t>
      </w:r>
      <w:r>
        <w:rPr>
          <w:i/>
          <w:color w:val="FF0000"/>
          <w:sz w:val="20"/>
          <w:szCs w:val="20"/>
        </w:rPr>
        <w:t>4</w:t>
      </w:r>
      <w:r w:rsidRPr="00D138E1">
        <w:rPr>
          <w:i/>
          <w:color w:val="FF0000"/>
          <w:sz w:val="20"/>
          <w:szCs w:val="20"/>
        </w:rPr>
        <w:t>.11.201</w:t>
      </w:r>
      <w:r>
        <w:rPr>
          <w:i/>
          <w:color w:val="FF0000"/>
          <w:sz w:val="20"/>
          <w:szCs w:val="20"/>
        </w:rPr>
        <w:t>6</w:t>
      </w:r>
      <w:r w:rsidRPr="00D138E1">
        <w:rPr>
          <w:i/>
          <w:color w:val="FF0000"/>
          <w:sz w:val="20"/>
          <w:szCs w:val="20"/>
        </w:rPr>
        <w:t>. lēmumu (prot.Nr</w:t>
      </w:r>
      <w:r>
        <w:rPr>
          <w:i/>
          <w:color w:val="FF0000"/>
          <w:sz w:val="20"/>
          <w:szCs w:val="20"/>
        </w:rPr>
        <w:t>…</w:t>
      </w:r>
      <w:r w:rsidRPr="00D138E1">
        <w:rPr>
          <w:i/>
          <w:color w:val="FF0000"/>
          <w:sz w:val="20"/>
          <w:szCs w:val="20"/>
        </w:rPr>
        <w:t>,</w:t>
      </w:r>
      <w:r>
        <w:rPr>
          <w:i/>
          <w:color w:val="FF0000"/>
          <w:sz w:val="20"/>
          <w:szCs w:val="20"/>
        </w:rPr>
        <w:t xml:space="preserve"> ..</w:t>
      </w:r>
      <w:r w:rsidRPr="00D138E1">
        <w:rPr>
          <w:i/>
          <w:color w:val="FF0000"/>
          <w:sz w:val="20"/>
          <w:szCs w:val="20"/>
        </w:rPr>
        <w:t>.§.)</w:t>
      </w:r>
    </w:p>
    <w:p w:rsidR="00921AD4" w:rsidRPr="00921AD4" w:rsidRDefault="00921AD4" w:rsidP="00921AD4">
      <w:pPr>
        <w:jc w:val="both"/>
        <w:rPr>
          <w:szCs w:val="20"/>
        </w:rPr>
      </w:pPr>
    </w:p>
    <w:p w:rsidR="00921AD4" w:rsidRPr="00921AD4" w:rsidRDefault="00921AD4" w:rsidP="00921AD4">
      <w:pPr>
        <w:jc w:val="both"/>
        <w:rPr>
          <w:i/>
        </w:rPr>
      </w:pPr>
    </w:p>
    <w:p w:rsidR="00921AD4" w:rsidRPr="00921AD4" w:rsidRDefault="00921AD4" w:rsidP="00921AD4">
      <w:pPr>
        <w:jc w:val="both"/>
      </w:pPr>
    </w:p>
    <w:p w:rsidR="00921AD4" w:rsidRPr="00921AD4" w:rsidRDefault="00921AD4" w:rsidP="00921AD4">
      <w:pPr>
        <w:jc w:val="both"/>
      </w:pPr>
    </w:p>
    <w:p w:rsidR="00921AD4" w:rsidRPr="00921AD4" w:rsidRDefault="00921AD4" w:rsidP="00921AD4">
      <w:pPr>
        <w:jc w:val="both"/>
      </w:pPr>
      <w:r w:rsidRPr="00921AD4">
        <w:t xml:space="preserve">Domes priekšsēdētājs </w:t>
      </w:r>
      <w:r w:rsidRPr="00921AD4">
        <w:tab/>
      </w:r>
      <w:r w:rsidRPr="00921AD4">
        <w:tab/>
      </w:r>
      <w:r w:rsidRPr="00921AD4">
        <w:tab/>
      </w:r>
      <w:r w:rsidRPr="00921AD4">
        <w:tab/>
      </w:r>
      <w:r w:rsidRPr="00921AD4">
        <w:tab/>
      </w:r>
      <w:r w:rsidRPr="00921AD4">
        <w:tab/>
        <w:t xml:space="preserve"> </w:t>
      </w:r>
      <w:r w:rsidRPr="00921AD4">
        <w:tab/>
        <w:t xml:space="preserve">J.Šulcs </w:t>
      </w:r>
    </w:p>
    <w:p w:rsidR="00A661C2" w:rsidRDefault="00A661C2">
      <w:pPr>
        <w:jc w:val="right"/>
      </w:pPr>
      <w:r>
        <w:br w:type="page"/>
      </w:r>
    </w:p>
    <w:p w:rsidR="00A661C2" w:rsidRPr="00A661C2" w:rsidRDefault="00A661C2" w:rsidP="00A661C2">
      <w:pPr>
        <w:suppressAutoHyphens/>
        <w:autoSpaceDN w:val="0"/>
        <w:ind w:right="-1"/>
        <w:jc w:val="right"/>
        <w:textAlignment w:val="baseline"/>
        <w:rPr>
          <w:i/>
        </w:rPr>
      </w:pPr>
      <w:r w:rsidRPr="00A661C2">
        <w:rPr>
          <w:i/>
        </w:rPr>
        <w:lastRenderedPageBreak/>
        <w:t>Projekts</w:t>
      </w:r>
    </w:p>
    <w:p w:rsidR="00A661C2" w:rsidRPr="00A661C2" w:rsidRDefault="00166372" w:rsidP="00A661C2">
      <w:pPr>
        <w:suppressAutoHyphens/>
        <w:autoSpaceDN w:val="0"/>
        <w:ind w:right="-1"/>
        <w:jc w:val="center"/>
        <w:textAlignment w:val="baseline"/>
      </w:pPr>
      <w:r>
        <w:t>2.</w:t>
      </w:r>
      <w:r w:rsidR="00A661C2" w:rsidRPr="00A661C2">
        <w:t>§.</w:t>
      </w:r>
    </w:p>
    <w:p w:rsidR="00A661C2" w:rsidRPr="00A661C2" w:rsidRDefault="00A661C2" w:rsidP="00A661C2">
      <w:pPr>
        <w:suppressAutoHyphens/>
        <w:autoSpaceDN w:val="0"/>
        <w:ind w:right="-1"/>
        <w:jc w:val="center"/>
        <w:textAlignment w:val="baseline"/>
      </w:pPr>
    </w:p>
    <w:p w:rsidR="00A661C2" w:rsidRPr="00A661C2" w:rsidRDefault="00A661C2" w:rsidP="00A661C2">
      <w:pPr>
        <w:suppressAutoHyphens/>
        <w:autoSpaceDN w:val="0"/>
        <w:ind w:right="-1"/>
        <w:textAlignment w:val="baseline"/>
        <w:rPr>
          <w:b/>
          <w:sz w:val="22"/>
          <w:szCs w:val="22"/>
        </w:rPr>
      </w:pPr>
    </w:p>
    <w:p w:rsidR="00A661C2" w:rsidRPr="00A661C2" w:rsidRDefault="00A661C2" w:rsidP="00A661C2">
      <w:pPr>
        <w:ind w:right="-1"/>
        <w:rPr>
          <w:b/>
        </w:rPr>
      </w:pPr>
      <w:r w:rsidRPr="00A661C2">
        <w:rPr>
          <w:b/>
        </w:rPr>
        <w:t>Par saistošo noteikumu „Par grozījumiem Tukuma</w:t>
      </w:r>
    </w:p>
    <w:p w:rsidR="00A661C2" w:rsidRPr="00A661C2" w:rsidRDefault="00A661C2" w:rsidP="00A661C2">
      <w:pPr>
        <w:ind w:right="-1"/>
        <w:rPr>
          <w:b/>
        </w:rPr>
      </w:pPr>
      <w:r w:rsidRPr="00A661C2">
        <w:rPr>
          <w:b/>
        </w:rPr>
        <w:t xml:space="preserve">novada Domes 26.02.2015. saistošajos noteikumos </w:t>
      </w:r>
    </w:p>
    <w:p w:rsidR="00A661C2" w:rsidRPr="00A661C2" w:rsidRDefault="00A661C2" w:rsidP="00A661C2">
      <w:pPr>
        <w:ind w:right="-1"/>
        <w:jc w:val="both"/>
        <w:rPr>
          <w:b/>
          <w:szCs w:val="20"/>
        </w:rPr>
      </w:pPr>
      <w:r w:rsidRPr="00A661C2">
        <w:rPr>
          <w:b/>
        </w:rPr>
        <w:t xml:space="preserve">Nr.5 </w:t>
      </w:r>
      <w:r w:rsidRPr="00A661C2">
        <w:t>„</w:t>
      </w:r>
      <w:r w:rsidRPr="00A661C2">
        <w:rPr>
          <w:b/>
          <w:szCs w:val="20"/>
        </w:rPr>
        <w:t>Kārtība, kādā Tukuma novada pašvaldība</w:t>
      </w:r>
    </w:p>
    <w:p w:rsidR="00A661C2" w:rsidRPr="00A661C2" w:rsidRDefault="00A661C2" w:rsidP="00A661C2">
      <w:pPr>
        <w:ind w:right="-1"/>
        <w:jc w:val="both"/>
        <w:rPr>
          <w:b/>
          <w:szCs w:val="20"/>
        </w:rPr>
      </w:pPr>
      <w:r w:rsidRPr="00A661C2">
        <w:rPr>
          <w:b/>
          <w:szCs w:val="20"/>
        </w:rPr>
        <w:t>īsteno pirmsskolas izglītības nodrošināšanas funkciju””</w:t>
      </w:r>
    </w:p>
    <w:p w:rsidR="00A661C2" w:rsidRPr="00A661C2" w:rsidRDefault="00A661C2" w:rsidP="00A661C2">
      <w:pPr>
        <w:ind w:right="-1"/>
        <w:jc w:val="both"/>
        <w:rPr>
          <w:b/>
        </w:rPr>
      </w:pPr>
      <w:r w:rsidRPr="00A661C2">
        <w:rPr>
          <w:b/>
          <w:bCs/>
          <w:color w:val="000000"/>
          <w:spacing w:val="-4"/>
        </w:rPr>
        <w:t>apstiprināšanu</w:t>
      </w:r>
    </w:p>
    <w:p w:rsidR="00A661C2" w:rsidRPr="00A661C2" w:rsidRDefault="00A661C2" w:rsidP="00A661C2">
      <w:pPr>
        <w:suppressAutoHyphens/>
        <w:autoSpaceDN w:val="0"/>
        <w:ind w:right="-1"/>
        <w:jc w:val="center"/>
        <w:textAlignment w:val="baseline"/>
        <w:rPr>
          <w:sz w:val="22"/>
          <w:szCs w:val="22"/>
        </w:rPr>
      </w:pPr>
    </w:p>
    <w:p w:rsidR="00A661C2" w:rsidRPr="00A661C2" w:rsidRDefault="00A661C2" w:rsidP="00A661C2">
      <w:pPr>
        <w:suppressAutoHyphens/>
        <w:autoSpaceDN w:val="0"/>
        <w:ind w:right="-1"/>
        <w:jc w:val="center"/>
        <w:textAlignment w:val="baseline"/>
        <w:rPr>
          <w:sz w:val="22"/>
          <w:szCs w:val="22"/>
        </w:rPr>
      </w:pPr>
    </w:p>
    <w:p w:rsidR="00A661C2" w:rsidRPr="00A661C2" w:rsidRDefault="00A661C2" w:rsidP="00A661C2">
      <w:pPr>
        <w:suppressAutoHyphens/>
        <w:autoSpaceDN w:val="0"/>
        <w:ind w:right="-1"/>
        <w:jc w:val="both"/>
        <w:textAlignment w:val="baseline"/>
        <w:rPr>
          <w:i/>
        </w:rPr>
      </w:pPr>
      <w:r w:rsidRPr="00A661C2">
        <w:rPr>
          <w:i/>
        </w:rPr>
        <w:t>Iesniegt izskatīšanai Domei šādu lēmuma projektu:</w:t>
      </w:r>
    </w:p>
    <w:p w:rsidR="00A661C2" w:rsidRPr="00A661C2" w:rsidRDefault="00A661C2" w:rsidP="00A661C2">
      <w:pPr>
        <w:suppressAutoHyphens/>
        <w:autoSpaceDN w:val="0"/>
        <w:ind w:right="-1"/>
        <w:jc w:val="both"/>
        <w:textAlignment w:val="baseline"/>
        <w:rPr>
          <w:i/>
        </w:rPr>
      </w:pPr>
    </w:p>
    <w:p w:rsidR="00A661C2" w:rsidRPr="00A661C2" w:rsidRDefault="00A661C2" w:rsidP="00A661C2">
      <w:pPr>
        <w:suppressAutoHyphens/>
        <w:autoSpaceDN w:val="0"/>
        <w:ind w:right="-1"/>
        <w:jc w:val="both"/>
        <w:textAlignment w:val="baseline"/>
        <w:rPr>
          <w:i/>
        </w:rPr>
      </w:pPr>
    </w:p>
    <w:p w:rsidR="00A661C2" w:rsidRPr="00A661C2" w:rsidRDefault="00A661C2" w:rsidP="00A661C2">
      <w:pPr>
        <w:ind w:right="-1" w:firstLine="720"/>
        <w:jc w:val="both"/>
      </w:pPr>
      <w:r w:rsidRPr="00A661C2">
        <w:t>1. Apstiprināt saistošos noteikumus Nr… „Par grozījumiem Tukuma novada Domes 26.02.2015. saistošajos noteikumos Nr.5 „</w:t>
      </w:r>
      <w:r w:rsidRPr="00A661C2">
        <w:rPr>
          <w:szCs w:val="20"/>
        </w:rPr>
        <w:t>Kārtība, kādā Tukuma novada pašvaldība īsteno pirmsskolas izglītības nodrošināšanas funkciju””</w:t>
      </w:r>
      <w:r w:rsidRPr="00A661C2">
        <w:t xml:space="preserve"> (pievienoti).</w:t>
      </w:r>
    </w:p>
    <w:p w:rsidR="00A661C2" w:rsidRDefault="00A661C2" w:rsidP="00A661C2">
      <w:pPr>
        <w:ind w:right="-1" w:firstLine="720"/>
        <w:jc w:val="both"/>
      </w:pPr>
    </w:p>
    <w:p w:rsidR="00A661C2" w:rsidRPr="00A661C2" w:rsidRDefault="00A661C2" w:rsidP="00A661C2">
      <w:pPr>
        <w:ind w:right="-1" w:firstLine="720"/>
        <w:jc w:val="both"/>
        <w:rPr>
          <w:szCs w:val="20"/>
        </w:rPr>
      </w:pPr>
      <w:r w:rsidRPr="00A661C2">
        <w:t>2. Saistošos noteikumus Nr... „Par grozījumiem Tukuma novada Domes 26.02.2015. saistošajos noteikumos Nr.5 „</w:t>
      </w:r>
      <w:r w:rsidRPr="00A661C2">
        <w:rPr>
          <w:szCs w:val="20"/>
        </w:rPr>
        <w:t xml:space="preserve">Kārtība, kādā Tukuma novada pašvaldība īsteno pirmsskolas izglītības nodrošināšanas funkciju”” </w:t>
      </w:r>
      <w:r w:rsidRPr="00A661C2">
        <w:t xml:space="preserve">triju darba dienu laikā pēc to parakstīšanas nosūtīt atzinuma sniegšanai </w:t>
      </w:r>
      <w:r w:rsidRPr="00A661C2">
        <w:rPr>
          <w:color w:val="000000"/>
        </w:rPr>
        <w:t>Vides aizsardzības un reģionālās attīstības ministrijai elektroniskā veidā parakstītu ar drošu elektronisko parakstu, kas satur laika zīmogu.</w:t>
      </w:r>
    </w:p>
    <w:p w:rsidR="00A661C2" w:rsidRDefault="00A661C2" w:rsidP="00A661C2">
      <w:pPr>
        <w:ind w:right="-1"/>
        <w:jc w:val="both"/>
      </w:pPr>
    </w:p>
    <w:p w:rsidR="00A661C2" w:rsidRPr="00A661C2" w:rsidRDefault="00A661C2" w:rsidP="00A661C2">
      <w:pPr>
        <w:ind w:right="-1" w:firstLine="720"/>
        <w:jc w:val="both"/>
        <w:rPr>
          <w:szCs w:val="20"/>
        </w:rPr>
      </w:pPr>
      <w:r w:rsidRPr="00A661C2">
        <w:t>3. Noteikt, ka saistošie noteikumi Nr… „Par grozījumiem Tukuma novada Domes 26.02.2015. saistošajos noteikumos Nr.5 „</w:t>
      </w:r>
      <w:r w:rsidRPr="00A661C2">
        <w:rPr>
          <w:szCs w:val="20"/>
        </w:rPr>
        <w:t>Kārtība, kādā Tukuma novada pašvaldība īsteno pirmsskolas izglītības nodrošināšanas funkciju””</w:t>
      </w:r>
      <w:r w:rsidRPr="00A661C2">
        <w:t xml:space="preserve"> stājas spēkā 2017.gada 1.janvārī</w:t>
      </w:r>
    </w:p>
    <w:p w:rsidR="00A661C2" w:rsidRDefault="00A661C2" w:rsidP="00A661C2">
      <w:pPr>
        <w:ind w:right="-1"/>
        <w:jc w:val="both"/>
      </w:pPr>
    </w:p>
    <w:p w:rsidR="00A661C2" w:rsidRPr="00A661C2" w:rsidRDefault="00A661C2" w:rsidP="00A661C2">
      <w:pPr>
        <w:ind w:right="-1" w:firstLine="720"/>
        <w:jc w:val="both"/>
        <w:rPr>
          <w:szCs w:val="20"/>
        </w:rPr>
      </w:pPr>
      <w:r w:rsidRPr="00A661C2">
        <w:t>4. Saistošos noteikumus Nr... „Par grozījumiem Tukuma novada Domes 26.02.2015. saistošajos noteikumos Nr.5 „</w:t>
      </w:r>
      <w:r w:rsidRPr="00A661C2">
        <w:rPr>
          <w:szCs w:val="20"/>
        </w:rPr>
        <w:t>Kārtība, kādā Tukuma novada pašvaldība īsteno pirmsskolas izglītības nodrošināšanas funkciju””</w:t>
      </w:r>
      <w:r w:rsidRPr="00A661C2">
        <w:t>:</w:t>
      </w:r>
    </w:p>
    <w:p w:rsidR="00A661C2" w:rsidRPr="00A661C2" w:rsidRDefault="00A661C2" w:rsidP="00A661C2">
      <w:pPr>
        <w:ind w:right="-1" w:firstLine="720"/>
        <w:jc w:val="both"/>
        <w:rPr>
          <w:szCs w:val="20"/>
        </w:rPr>
      </w:pPr>
      <w:r w:rsidRPr="00A661C2">
        <w:t>4.1. publicēt Tukuma novada Domes bezmaksas informatīvajā izdevumā „Tukuma Laiks”;</w:t>
      </w:r>
    </w:p>
    <w:p w:rsidR="00A661C2" w:rsidRPr="00A661C2" w:rsidRDefault="00A661C2" w:rsidP="00A661C2">
      <w:pPr>
        <w:ind w:right="-1" w:firstLine="720"/>
        <w:jc w:val="both"/>
      </w:pPr>
      <w:r w:rsidRPr="00A661C2">
        <w:t xml:space="preserve">4.2. publicēt pašvaldības tīmekļa vietnē </w:t>
      </w:r>
      <w:hyperlink r:id="rId9" w:history="1">
        <w:r w:rsidRPr="00A661C2">
          <w:rPr>
            <w:color w:val="0000FF"/>
            <w:u w:val="single"/>
          </w:rPr>
          <w:t>www.tukums.lv</w:t>
        </w:r>
      </w:hyperlink>
      <w:r w:rsidRPr="00A661C2">
        <w:t>;</w:t>
      </w:r>
    </w:p>
    <w:p w:rsidR="00A661C2" w:rsidRPr="00A661C2" w:rsidRDefault="00A661C2" w:rsidP="00A661C2">
      <w:pPr>
        <w:ind w:right="-1" w:firstLine="720"/>
        <w:jc w:val="both"/>
      </w:pPr>
      <w:r w:rsidRPr="00A661C2">
        <w:t>4.3. izvietot pieejamā vietā Domes ēkā un pagastu pārvaldēs.</w:t>
      </w:r>
    </w:p>
    <w:p w:rsidR="00A661C2" w:rsidRPr="00A661C2" w:rsidRDefault="00A661C2" w:rsidP="00A661C2">
      <w:pPr>
        <w:ind w:right="-1"/>
        <w:jc w:val="both"/>
      </w:pPr>
    </w:p>
    <w:p w:rsidR="00A661C2" w:rsidRPr="00A661C2" w:rsidRDefault="00A661C2" w:rsidP="00A661C2">
      <w:pPr>
        <w:ind w:right="-1"/>
        <w:jc w:val="both"/>
      </w:pPr>
      <w:r w:rsidRPr="00A661C2">
        <w:tab/>
      </w:r>
    </w:p>
    <w:p w:rsidR="00A661C2" w:rsidRDefault="00A661C2" w:rsidP="00A661C2">
      <w:pPr>
        <w:ind w:right="-1"/>
      </w:pPr>
    </w:p>
    <w:p w:rsidR="00A661C2" w:rsidRDefault="00A661C2" w:rsidP="00A661C2">
      <w:pPr>
        <w:ind w:right="-1"/>
      </w:pPr>
    </w:p>
    <w:p w:rsidR="00A661C2" w:rsidRDefault="00A661C2" w:rsidP="00A661C2">
      <w:pPr>
        <w:ind w:right="-1"/>
      </w:pPr>
    </w:p>
    <w:p w:rsidR="00A661C2" w:rsidRDefault="00A661C2" w:rsidP="00A661C2">
      <w:pPr>
        <w:ind w:right="-1"/>
      </w:pPr>
    </w:p>
    <w:p w:rsidR="00A661C2" w:rsidRDefault="00A661C2" w:rsidP="00A661C2">
      <w:pPr>
        <w:ind w:right="-1"/>
      </w:pPr>
    </w:p>
    <w:p w:rsidR="00A661C2" w:rsidRDefault="00A661C2" w:rsidP="00A661C2">
      <w:pPr>
        <w:ind w:right="-1"/>
      </w:pPr>
    </w:p>
    <w:p w:rsidR="00A661C2" w:rsidRPr="00A661C2" w:rsidRDefault="00A661C2" w:rsidP="00A661C2">
      <w:pPr>
        <w:ind w:right="-1"/>
      </w:pPr>
    </w:p>
    <w:p w:rsidR="00A661C2" w:rsidRPr="00A661C2" w:rsidRDefault="00A661C2" w:rsidP="00A661C2">
      <w:pPr>
        <w:ind w:right="-1"/>
      </w:pPr>
    </w:p>
    <w:p w:rsidR="00A661C2" w:rsidRPr="00A661C2" w:rsidRDefault="00A661C2" w:rsidP="00A661C2">
      <w:pPr>
        <w:ind w:right="-1"/>
        <w:rPr>
          <w:sz w:val="20"/>
          <w:szCs w:val="20"/>
        </w:rPr>
      </w:pPr>
      <w:r w:rsidRPr="00A661C2">
        <w:rPr>
          <w:sz w:val="20"/>
          <w:szCs w:val="20"/>
        </w:rPr>
        <w:t xml:space="preserve">Nosūtīt: </w:t>
      </w:r>
    </w:p>
    <w:p w:rsidR="00A661C2" w:rsidRPr="00A661C2" w:rsidRDefault="00A661C2" w:rsidP="00A661C2">
      <w:pPr>
        <w:ind w:right="-1"/>
        <w:jc w:val="both"/>
        <w:rPr>
          <w:sz w:val="20"/>
          <w:szCs w:val="20"/>
        </w:rPr>
      </w:pPr>
      <w:r w:rsidRPr="00A661C2">
        <w:rPr>
          <w:sz w:val="20"/>
          <w:szCs w:val="20"/>
        </w:rPr>
        <w:t>- VARAM (el.)</w:t>
      </w:r>
    </w:p>
    <w:p w:rsidR="00A661C2" w:rsidRPr="00A661C2" w:rsidRDefault="00A661C2" w:rsidP="00A661C2">
      <w:pPr>
        <w:ind w:right="-1"/>
        <w:jc w:val="both"/>
        <w:rPr>
          <w:sz w:val="20"/>
          <w:szCs w:val="20"/>
        </w:rPr>
      </w:pPr>
      <w:r w:rsidRPr="00A661C2">
        <w:rPr>
          <w:sz w:val="20"/>
          <w:szCs w:val="20"/>
        </w:rPr>
        <w:t>- IP</w:t>
      </w:r>
    </w:p>
    <w:p w:rsidR="00A661C2" w:rsidRPr="00A661C2" w:rsidRDefault="00A661C2" w:rsidP="00A661C2">
      <w:pPr>
        <w:ind w:right="-1"/>
        <w:rPr>
          <w:sz w:val="20"/>
          <w:szCs w:val="20"/>
        </w:rPr>
      </w:pPr>
      <w:r w:rsidRPr="00A661C2">
        <w:rPr>
          <w:sz w:val="20"/>
          <w:szCs w:val="20"/>
        </w:rPr>
        <w:t>- Admin. nod.</w:t>
      </w:r>
    </w:p>
    <w:p w:rsidR="00A661C2" w:rsidRPr="00A661C2" w:rsidRDefault="00A661C2" w:rsidP="00A661C2">
      <w:pPr>
        <w:ind w:right="-1"/>
        <w:rPr>
          <w:sz w:val="20"/>
          <w:szCs w:val="20"/>
        </w:rPr>
      </w:pPr>
      <w:r w:rsidRPr="00A661C2">
        <w:rPr>
          <w:sz w:val="20"/>
          <w:szCs w:val="20"/>
        </w:rPr>
        <w:t>- Fin. nod.</w:t>
      </w:r>
    </w:p>
    <w:p w:rsidR="00A661C2" w:rsidRPr="00A661C2" w:rsidRDefault="00A661C2" w:rsidP="00A661C2">
      <w:pPr>
        <w:ind w:right="-1"/>
        <w:rPr>
          <w:sz w:val="20"/>
          <w:szCs w:val="20"/>
        </w:rPr>
      </w:pPr>
      <w:r w:rsidRPr="00A661C2">
        <w:rPr>
          <w:sz w:val="20"/>
          <w:szCs w:val="20"/>
        </w:rPr>
        <w:t>____________________________</w:t>
      </w:r>
    </w:p>
    <w:p w:rsidR="00A661C2" w:rsidRPr="00A661C2" w:rsidRDefault="00A661C2" w:rsidP="00A661C2">
      <w:pPr>
        <w:ind w:right="-1"/>
        <w:jc w:val="both"/>
        <w:rPr>
          <w:rFonts w:eastAsia="Calibri"/>
          <w:sz w:val="20"/>
        </w:rPr>
      </w:pPr>
      <w:r w:rsidRPr="00A661C2">
        <w:rPr>
          <w:rFonts w:eastAsia="Calibri"/>
          <w:sz w:val="20"/>
          <w:szCs w:val="20"/>
        </w:rPr>
        <w:t xml:space="preserve">Sagatavoja Izglītības pārvalde ( K.Logina), </w:t>
      </w:r>
      <w:r w:rsidRPr="00A661C2">
        <w:rPr>
          <w:rFonts w:eastAsia="Calibri"/>
          <w:sz w:val="20"/>
        </w:rPr>
        <w:t>saskaņots ar vadītāju N.Reču</w:t>
      </w:r>
    </w:p>
    <w:p w:rsidR="00A661C2" w:rsidRPr="00A661C2" w:rsidRDefault="00A661C2" w:rsidP="00A661C2">
      <w:pPr>
        <w:ind w:right="-1"/>
      </w:pPr>
    </w:p>
    <w:p w:rsidR="00A661C2" w:rsidRPr="00A661C2" w:rsidRDefault="00A661C2" w:rsidP="00A661C2">
      <w:pPr>
        <w:ind w:right="-1"/>
      </w:pPr>
    </w:p>
    <w:p w:rsidR="00A661C2" w:rsidRPr="00A661C2" w:rsidRDefault="00A661C2" w:rsidP="00A661C2">
      <w:pPr>
        <w:ind w:right="-1"/>
        <w:rPr>
          <w:sz w:val="20"/>
        </w:rPr>
      </w:pPr>
      <w:r w:rsidRPr="00A661C2">
        <w:rPr>
          <w:sz w:val="20"/>
        </w:rPr>
        <w:lastRenderedPageBreak/>
        <w:tab/>
      </w:r>
      <w:r w:rsidRPr="00A661C2">
        <w:rPr>
          <w:sz w:val="20"/>
        </w:rPr>
        <w:tab/>
      </w:r>
      <w:r w:rsidRPr="00A661C2">
        <w:rPr>
          <w:sz w:val="20"/>
        </w:rPr>
        <w:tab/>
      </w:r>
      <w:r w:rsidRPr="00A661C2">
        <w:rPr>
          <w:sz w:val="20"/>
        </w:rPr>
        <w:tab/>
      </w:r>
      <w:r w:rsidRPr="00A661C2">
        <w:rPr>
          <w:sz w:val="20"/>
        </w:rPr>
        <w:tab/>
      </w:r>
      <w:r w:rsidRPr="00A661C2">
        <w:rPr>
          <w:sz w:val="20"/>
        </w:rPr>
        <w:tab/>
      </w:r>
      <w:r w:rsidRPr="00A661C2">
        <w:rPr>
          <w:sz w:val="20"/>
        </w:rPr>
        <w:tab/>
      </w:r>
      <w:r w:rsidRPr="00A661C2">
        <w:rPr>
          <w:sz w:val="20"/>
        </w:rPr>
        <w:tab/>
        <w:t>PIELIKUMS</w:t>
      </w:r>
    </w:p>
    <w:p w:rsidR="00A661C2" w:rsidRPr="00A661C2" w:rsidRDefault="00A661C2" w:rsidP="00A661C2">
      <w:pPr>
        <w:ind w:right="-1"/>
        <w:jc w:val="both"/>
        <w:rPr>
          <w:sz w:val="20"/>
        </w:rPr>
      </w:pPr>
      <w:r w:rsidRPr="00A661C2">
        <w:rPr>
          <w:sz w:val="20"/>
        </w:rPr>
        <w:tab/>
      </w:r>
      <w:r w:rsidRPr="00A661C2">
        <w:rPr>
          <w:sz w:val="20"/>
        </w:rPr>
        <w:tab/>
      </w:r>
      <w:r w:rsidRPr="00A661C2">
        <w:rPr>
          <w:sz w:val="20"/>
        </w:rPr>
        <w:tab/>
      </w:r>
      <w:r w:rsidRPr="00A661C2">
        <w:rPr>
          <w:sz w:val="20"/>
        </w:rPr>
        <w:tab/>
      </w:r>
      <w:r w:rsidRPr="00A661C2">
        <w:rPr>
          <w:sz w:val="20"/>
        </w:rPr>
        <w:tab/>
      </w:r>
      <w:r w:rsidRPr="00A661C2">
        <w:rPr>
          <w:sz w:val="20"/>
        </w:rPr>
        <w:tab/>
      </w:r>
      <w:r w:rsidRPr="00A661C2">
        <w:rPr>
          <w:sz w:val="20"/>
        </w:rPr>
        <w:tab/>
      </w:r>
      <w:r w:rsidRPr="00A661C2">
        <w:rPr>
          <w:sz w:val="20"/>
        </w:rPr>
        <w:tab/>
        <w:t xml:space="preserve">Tukuma novada Domes </w:t>
      </w:r>
      <w:r w:rsidR="00D71896">
        <w:rPr>
          <w:sz w:val="20"/>
        </w:rPr>
        <w:t>..</w:t>
      </w:r>
      <w:r w:rsidRPr="00A661C2">
        <w:rPr>
          <w:sz w:val="20"/>
        </w:rPr>
        <w:t>.</w:t>
      </w:r>
      <w:r w:rsidR="00D71896">
        <w:rPr>
          <w:sz w:val="20"/>
        </w:rPr>
        <w:t>11</w:t>
      </w:r>
      <w:r w:rsidRPr="00A661C2">
        <w:rPr>
          <w:sz w:val="20"/>
        </w:rPr>
        <w:t>.2016.</w:t>
      </w:r>
    </w:p>
    <w:p w:rsidR="00A661C2" w:rsidRPr="00A661C2" w:rsidRDefault="00A661C2" w:rsidP="00A661C2">
      <w:pPr>
        <w:ind w:right="-1"/>
        <w:jc w:val="both"/>
        <w:rPr>
          <w:sz w:val="20"/>
        </w:rPr>
      </w:pPr>
      <w:r w:rsidRPr="00A661C2">
        <w:rPr>
          <w:sz w:val="20"/>
        </w:rPr>
        <w:tab/>
      </w:r>
      <w:r w:rsidRPr="00A661C2">
        <w:rPr>
          <w:sz w:val="20"/>
        </w:rPr>
        <w:tab/>
      </w:r>
      <w:r w:rsidRPr="00A661C2">
        <w:rPr>
          <w:sz w:val="20"/>
        </w:rPr>
        <w:tab/>
      </w:r>
      <w:r w:rsidRPr="00A661C2">
        <w:rPr>
          <w:sz w:val="20"/>
        </w:rPr>
        <w:tab/>
      </w:r>
      <w:r w:rsidRPr="00A661C2">
        <w:rPr>
          <w:sz w:val="20"/>
        </w:rPr>
        <w:tab/>
      </w:r>
      <w:r w:rsidRPr="00A661C2">
        <w:rPr>
          <w:sz w:val="20"/>
        </w:rPr>
        <w:tab/>
      </w:r>
      <w:r w:rsidRPr="00A661C2">
        <w:rPr>
          <w:sz w:val="20"/>
        </w:rPr>
        <w:tab/>
      </w:r>
      <w:r w:rsidRPr="00A661C2">
        <w:rPr>
          <w:sz w:val="20"/>
        </w:rPr>
        <w:tab/>
        <w:t>lēmumam (prot.Nr...., ......§.)</w:t>
      </w:r>
    </w:p>
    <w:p w:rsidR="00A661C2" w:rsidRPr="00A661C2" w:rsidRDefault="00A661C2" w:rsidP="00A661C2">
      <w:pPr>
        <w:ind w:right="-1"/>
        <w:jc w:val="both"/>
        <w:outlineLvl w:val="6"/>
        <w:rPr>
          <w:b/>
          <w:lang w:bidi="lo-LA"/>
        </w:rPr>
      </w:pPr>
    </w:p>
    <w:p w:rsidR="00A661C2" w:rsidRPr="00A661C2" w:rsidRDefault="00A661C2" w:rsidP="00A661C2">
      <w:pPr>
        <w:ind w:right="-1"/>
        <w:jc w:val="center"/>
        <w:rPr>
          <w:b/>
          <w:bCs/>
        </w:rPr>
      </w:pPr>
      <w:r w:rsidRPr="00A661C2">
        <w:rPr>
          <w:b/>
          <w:bCs/>
        </w:rPr>
        <w:t>Paskaidrojuma raksts</w:t>
      </w:r>
    </w:p>
    <w:p w:rsidR="00A661C2" w:rsidRPr="00A661C2" w:rsidRDefault="00A661C2" w:rsidP="00A661C2">
      <w:pPr>
        <w:ind w:right="-1"/>
        <w:jc w:val="center"/>
        <w:rPr>
          <w:b/>
          <w:bCs/>
        </w:rPr>
      </w:pPr>
      <w:r w:rsidRPr="00A661C2">
        <w:rPr>
          <w:b/>
          <w:bCs/>
        </w:rPr>
        <w:t xml:space="preserve">saistošajiem noteikumiem Nr.... „Par grozījumiem Tukuma novada Domes 26.02.2015. saistošajos noteikumos Nr.5 „Kārtība, kādā Tukuma novada pašvaldība īsteno pirmsskolas izglītības nodrošināšanas funkciju”” </w:t>
      </w:r>
    </w:p>
    <w:p w:rsidR="00A661C2" w:rsidRPr="00A661C2" w:rsidRDefault="00A661C2" w:rsidP="00A661C2">
      <w:pPr>
        <w:ind w:right="-1"/>
        <w:jc w:val="center"/>
        <w:rPr>
          <w:b/>
          <w:bCs/>
        </w:rPr>
      </w:pPr>
    </w:p>
    <w:p w:rsidR="00A661C2" w:rsidRPr="00A661C2" w:rsidRDefault="00A661C2" w:rsidP="00A661C2">
      <w:pPr>
        <w:ind w:right="-1"/>
        <w:jc w:val="center"/>
        <w:rPr>
          <w:b/>
          <w:bCs/>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3"/>
        <w:gridCol w:w="6082"/>
      </w:tblGrid>
      <w:tr w:rsidR="00A661C2" w:rsidRPr="00A661C2" w:rsidTr="00A661C2">
        <w:trPr>
          <w:jc w:val="center"/>
        </w:trPr>
        <w:tc>
          <w:tcPr>
            <w:tcW w:w="3533" w:type="dxa"/>
          </w:tcPr>
          <w:p w:rsidR="00A661C2" w:rsidRPr="00A661C2" w:rsidRDefault="00A661C2" w:rsidP="00A661C2">
            <w:pPr>
              <w:spacing w:line="360" w:lineRule="auto"/>
              <w:ind w:right="-1"/>
              <w:jc w:val="center"/>
              <w:rPr>
                <w:rFonts w:eastAsia="Calibri"/>
                <w:b/>
              </w:rPr>
            </w:pPr>
            <w:r w:rsidRPr="00A661C2">
              <w:rPr>
                <w:rFonts w:eastAsia="Calibri"/>
                <w:b/>
              </w:rPr>
              <w:t>Paskaidrojuma raksta sadaļas</w:t>
            </w:r>
          </w:p>
        </w:tc>
        <w:tc>
          <w:tcPr>
            <w:tcW w:w="6082" w:type="dxa"/>
          </w:tcPr>
          <w:p w:rsidR="00A661C2" w:rsidRPr="00A661C2" w:rsidRDefault="00A661C2" w:rsidP="00A661C2">
            <w:pPr>
              <w:spacing w:line="360" w:lineRule="auto"/>
              <w:ind w:right="-1"/>
              <w:jc w:val="center"/>
              <w:rPr>
                <w:rFonts w:eastAsia="Calibri"/>
                <w:b/>
              </w:rPr>
            </w:pPr>
            <w:r w:rsidRPr="00A661C2">
              <w:rPr>
                <w:rFonts w:eastAsia="Calibri"/>
                <w:b/>
              </w:rPr>
              <w:t>Norādāmā informācija</w:t>
            </w:r>
          </w:p>
        </w:tc>
      </w:tr>
      <w:tr w:rsidR="00A661C2" w:rsidRPr="00A661C2" w:rsidTr="00A661C2">
        <w:trPr>
          <w:jc w:val="center"/>
        </w:trPr>
        <w:tc>
          <w:tcPr>
            <w:tcW w:w="3533" w:type="dxa"/>
          </w:tcPr>
          <w:p w:rsidR="00A661C2" w:rsidRPr="00A661C2" w:rsidRDefault="00A661C2" w:rsidP="00A661C2">
            <w:pPr>
              <w:spacing w:after="240"/>
              <w:ind w:right="-1"/>
              <w:jc w:val="both"/>
              <w:rPr>
                <w:rFonts w:eastAsia="Calibri"/>
              </w:rPr>
            </w:pPr>
            <w:r w:rsidRPr="00A661C2">
              <w:rPr>
                <w:rFonts w:eastAsia="Calibri"/>
              </w:rPr>
              <w:t>1. Īss projekta satura izklāsts</w:t>
            </w:r>
          </w:p>
        </w:tc>
        <w:tc>
          <w:tcPr>
            <w:tcW w:w="6082" w:type="dxa"/>
          </w:tcPr>
          <w:p w:rsidR="00A661C2" w:rsidRPr="00A661C2" w:rsidRDefault="00A661C2" w:rsidP="00A661C2">
            <w:pPr>
              <w:ind w:right="-1"/>
              <w:jc w:val="both"/>
              <w:rPr>
                <w:rFonts w:eastAsia="Calibri"/>
              </w:rPr>
            </w:pPr>
            <w:r w:rsidRPr="00A661C2">
              <w:rPr>
                <w:rFonts w:eastAsia="Calibri"/>
              </w:rPr>
              <w:t>Saistošie noteikumi precizē daudzbērnu ģimenes definīciju un dokumentu aprites nosacījumus.</w:t>
            </w:r>
          </w:p>
        </w:tc>
      </w:tr>
      <w:tr w:rsidR="00A661C2" w:rsidRPr="00A661C2" w:rsidTr="00A661C2">
        <w:trPr>
          <w:jc w:val="center"/>
        </w:trPr>
        <w:tc>
          <w:tcPr>
            <w:tcW w:w="3533" w:type="dxa"/>
          </w:tcPr>
          <w:p w:rsidR="00A661C2" w:rsidRPr="00A661C2" w:rsidRDefault="00A661C2" w:rsidP="00A661C2">
            <w:pPr>
              <w:spacing w:after="240"/>
              <w:ind w:right="-1"/>
              <w:jc w:val="both"/>
              <w:rPr>
                <w:rFonts w:eastAsia="Calibri"/>
              </w:rPr>
            </w:pPr>
            <w:r w:rsidRPr="00A661C2">
              <w:rPr>
                <w:rFonts w:eastAsia="Calibri"/>
              </w:rPr>
              <w:t>2. Projekta nepieciešamības pamatojums</w:t>
            </w:r>
          </w:p>
        </w:tc>
        <w:tc>
          <w:tcPr>
            <w:tcW w:w="6082" w:type="dxa"/>
          </w:tcPr>
          <w:p w:rsidR="00A661C2" w:rsidRPr="00A661C2" w:rsidRDefault="00A661C2" w:rsidP="00A661C2">
            <w:pPr>
              <w:ind w:right="-1"/>
              <w:jc w:val="both"/>
              <w:rPr>
                <w:rFonts w:eastAsia="Calibri"/>
              </w:rPr>
            </w:pPr>
            <w:r w:rsidRPr="00A661C2">
              <w:rPr>
                <w:rFonts w:eastAsia="Calibri"/>
              </w:rPr>
              <w:t>Projekts nepieciešams, lai atbilstoši Bērnu tiesību aizsardzības likuma 1.panta 16.punktam definētu terminu - daudzbērnu ģimene un precizētu dokumentu aprites kārtību.</w:t>
            </w:r>
          </w:p>
        </w:tc>
      </w:tr>
      <w:tr w:rsidR="00A661C2" w:rsidRPr="00A661C2" w:rsidTr="00A661C2">
        <w:trPr>
          <w:trHeight w:val="540"/>
          <w:jc w:val="center"/>
        </w:trPr>
        <w:tc>
          <w:tcPr>
            <w:tcW w:w="3533" w:type="dxa"/>
          </w:tcPr>
          <w:p w:rsidR="00A661C2" w:rsidRPr="00A661C2" w:rsidRDefault="00A661C2" w:rsidP="00A661C2">
            <w:pPr>
              <w:spacing w:after="240"/>
              <w:ind w:right="-1"/>
              <w:jc w:val="both"/>
              <w:rPr>
                <w:rFonts w:eastAsia="Calibri"/>
              </w:rPr>
            </w:pPr>
            <w:r w:rsidRPr="00A661C2">
              <w:rPr>
                <w:rFonts w:eastAsia="Calibri"/>
              </w:rPr>
              <w:t>3. Informācija par plānotā projekta ietekmi uz pašvaldības budžetu</w:t>
            </w:r>
          </w:p>
        </w:tc>
        <w:tc>
          <w:tcPr>
            <w:tcW w:w="6082" w:type="dxa"/>
          </w:tcPr>
          <w:p w:rsidR="00A661C2" w:rsidRPr="00A661C2" w:rsidRDefault="00A661C2" w:rsidP="00A661C2">
            <w:pPr>
              <w:ind w:right="-1"/>
              <w:jc w:val="both"/>
              <w:rPr>
                <w:rFonts w:eastAsia="Calibri"/>
                <w:i/>
              </w:rPr>
            </w:pPr>
            <w:r w:rsidRPr="00A661C2">
              <w:rPr>
                <w:lang w:eastAsia="en-US"/>
              </w:rPr>
              <w:t>Neietekmēs.</w:t>
            </w:r>
          </w:p>
        </w:tc>
      </w:tr>
      <w:tr w:rsidR="00A661C2" w:rsidRPr="00A661C2" w:rsidTr="00A661C2">
        <w:trPr>
          <w:trHeight w:val="1120"/>
          <w:jc w:val="center"/>
        </w:trPr>
        <w:tc>
          <w:tcPr>
            <w:tcW w:w="3533" w:type="dxa"/>
          </w:tcPr>
          <w:p w:rsidR="00A661C2" w:rsidRPr="00A661C2" w:rsidRDefault="00A661C2" w:rsidP="00A661C2">
            <w:pPr>
              <w:spacing w:after="240"/>
              <w:ind w:right="-1"/>
              <w:jc w:val="both"/>
              <w:rPr>
                <w:rFonts w:eastAsia="Calibri"/>
              </w:rPr>
            </w:pPr>
            <w:r w:rsidRPr="00A661C2">
              <w:rPr>
                <w:rFonts w:eastAsia="Calibri"/>
              </w:rPr>
              <w:t>4. Informācija par plānotā projekta ietekmi uz uzņēmējdarbības vidi pašvaldības teritorijā</w:t>
            </w:r>
          </w:p>
        </w:tc>
        <w:tc>
          <w:tcPr>
            <w:tcW w:w="6082" w:type="dxa"/>
          </w:tcPr>
          <w:p w:rsidR="00A661C2" w:rsidRPr="00A661C2" w:rsidRDefault="00A661C2" w:rsidP="00A661C2">
            <w:pPr>
              <w:ind w:right="-1"/>
              <w:jc w:val="both"/>
              <w:rPr>
                <w:rFonts w:eastAsia="Calibri"/>
              </w:rPr>
            </w:pPr>
            <w:r w:rsidRPr="00A661C2">
              <w:rPr>
                <w:rFonts w:eastAsia="Calibri"/>
              </w:rPr>
              <w:t>Neietekmēs.</w:t>
            </w:r>
          </w:p>
        </w:tc>
      </w:tr>
      <w:tr w:rsidR="00A661C2" w:rsidRPr="00A661C2" w:rsidTr="00A661C2">
        <w:trPr>
          <w:jc w:val="center"/>
        </w:trPr>
        <w:tc>
          <w:tcPr>
            <w:tcW w:w="3533" w:type="dxa"/>
          </w:tcPr>
          <w:p w:rsidR="00A661C2" w:rsidRPr="00A661C2" w:rsidRDefault="00A661C2" w:rsidP="00A661C2">
            <w:pPr>
              <w:spacing w:after="240"/>
              <w:ind w:right="-1"/>
              <w:jc w:val="both"/>
              <w:rPr>
                <w:rFonts w:eastAsia="Calibri"/>
              </w:rPr>
            </w:pPr>
            <w:r w:rsidRPr="00A661C2">
              <w:rPr>
                <w:rFonts w:eastAsia="Calibri"/>
              </w:rPr>
              <w:t>5. Informācija par administratīvajām procedūrām</w:t>
            </w:r>
          </w:p>
        </w:tc>
        <w:tc>
          <w:tcPr>
            <w:tcW w:w="6082" w:type="dxa"/>
          </w:tcPr>
          <w:p w:rsidR="00A661C2" w:rsidRPr="00A661C2" w:rsidRDefault="00A661C2" w:rsidP="00A661C2">
            <w:pPr>
              <w:ind w:right="-1"/>
              <w:jc w:val="both"/>
              <w:rPr>
                <w:rFonts w:eastAsia="Calibri"/>
              </w:rPr>
            </w:pPr>
            <w:r w:rsidRPr="00A661C2">
              <w:rPr>
                <w:rFonts w:eastAsia="Calibri"/>
              </w:rPr>
              <w:t>Neietekmēs.</w:t>
            </w:r>
          </w:p>
        </w:tc>
      </w:tr>
      <w:tr w:rsidR="00A661C2" w:rsidRPr="00A661C2" w:rsidTr="00A661C2">
        <w:trPr>
          <w:jc w:val="center"/>
        </w:trPr>
        <w:tc>
          <w:tcPr>
            <w:tcW w:w="3533" w:type="dxa"/>
          </w:tcPr>
          <w:p w:rsidR="00A661C2" w:rsidRPr="00A661C2" w:rsidRDefault="00A661C2" w:rsidP="00A661C2">
            <w:pPr>
              <w:spacing w:after="240"/>
              <w:ind w:right="-1"/>
              <w:jc w:val="both"/>
              <w:rPr>
                <w:rFonts w:eastAsia="Calibri"/>
              </w:rPr>
            </w:pPr>
            <w:r w:rsidRPr="00A661C2">
              <w:rPr>
                <w:rFonts w:eastAsia="Calibri"/>
              </w:rPr>
              <w:t>6. Informācija par konsultācijām ar privātpersonām</w:t>
            </w:r>
          </w:p>
        </w:tc>
        <w:tc>
          <w:tcPr>
            <w:tcW w:w="6082" w:type="dxa"/>
          </w:tcPr>
          <w:p w:rsidR="00A661C2" w:rsidRPr="00A661C2" w:rsidRDefault="00A661C2" w:rsidP="00A661C2">
            <w:pPr>
              <w:ind w:right="-1"/>
              <w:jc w:val="both"/>
              <w:rPr>
                <w:rFonts w:eastAsia="Calibri"/>
              </w:rPr>
            </w:pPr>
            <w:r w:rsidRPr="00A661C2">
              <w:rPr>
                <w:rFonts w:eastAsia="Calibri"/>
              </w:rPr>
              <w:t>Konsultācijas nav notikušas.</w:t>
            </w:r>
          </w:p>
        </w:tc>
      </w:tr>
    </w:tbl>
    <w:p w:rsidR="00A661C2" w:rsidRPr="00A661C2" w:rsidRDefault="00A661C2" w:rsidP="00A661C2">
      <w:pPr>
        <w:ind w:right="-1"/>
        <w:jc w:val="center"/>
        <w:rPr>
          <w:b/>
          <w:bCs/>
          <w:highlight w:val="yellow"/>
        </w:rPr>
      </w:pPr>
    </w:p>
    <w:p w:rsidR="00A661C2" w:rsidRPr="00A661C2" w:rsidRDefault="00A661C2" w:rsidP="00A661C2">
      <w:pPr>
        <w:ind w:right="-1"/>
        <w:jc w:val="both"/>
        <w:rPr>
          <w:sz w:val="20"/>
          <w:szCs w:val="20"/>
        </w:rPr>
      </w:pPr>
      <w:r w:rsidRPr="00A661C2">
        <w:rPr>
          <w:rFonts w:eastAsia="Calibri"/>
          <w:b/>
          <w:highlight w:val="yellow"/>
        </w:rPr>
        <w:t xml:space="preserve"> </w:t>
      </w:r>
      <w:r w:rsidRPr="00A661C2">
        <w:rPr>
          <w:highlight w:val="yellow"/>
        </w:rPr>
        <w:t xml:space="preserve"> </w:t>
      </w:r>
    </w:p>
    <w:p w:rsidR="00A661C2" w:rsidRPr="00A661C2" w:rsidRDefault="00A661C2" w:rsidP="00A661C2">
      <w:pPr>
        <w:ind w:right="-1"/>
        <w:jc w:val="center"/>
        <w:rPr>
          <w:sz w:val="20"/>
          <w:szCs w:val="20"/>
        </w:rPr>
      </w:pPr>
    </w:p>
    <w:p w:rsidR="00A661C2" w:rsidRPr="00A661C2" w:rsidRDefault="00A661C2" w:rsidP="00A661C2">
      <w:pPr>
        <w:ind w:right="-1"/>
        <w:jc w:val="center"/>
        <w:rPr>
          <w:sz w:val="20"/>
          <w:szCs w:val="20"/>
        </w:rPr>
      </w:pPr>
      <w:r w:rsidRPr="00A661C2">
        <w:rPr>
          <w:sz w:val="20"/>
          <w:szCs w:val="20"/>
        </w:rPr>
        <w:br w:type="page"/>
      </w:r>
    </w:p>
    <w:p w:rsidR="00A661C2" w:rsidRPr="00A661C2" w:rsidRDefault="00A661C2" w:rsidP="00A661C2">
      <w:pPr>
        <w:ind w:right="-1"/>
        <w:jc w:val="center"/>
        <w:rPr>
          <w:sz w:val="20"/>
          <w:szCs w:val="20"/>
        </w:rPr>
      </w:pPr>
    </w:p>
    <w:p w:rsidR="00A661C2" w:rsidRPr="00A661C2" w:rsidRDefault="00A661C2" w:rsidP="00A661C2">
      <w:pPr>
        <w:ind w:left="5954" w:right="-1"/>
        <w:jc w:val="both"/>
        <w:rPr>
          <w:sz w:val="20"/>
        </w:rPr>
      </w:pPr>
      <w:r w:rsidRPr="00A661C2">
        <w:rPr>
          <w:sz w:val="20"/>
        </w:rPr>
        <w:t>APSTIPRINĀTI</w:t>
      </w:r>
      <w:r w:rsidRPr="00A661C2">
        <w:rPr>
          <w:sz w:val="20"/>
        </w:rPr>
        <w:tab/>
      </w:r>
    </w:p>
    <w:p w:rsidR="00A661C2" w:rsidRPr="00A661C2" w:rsidRDefault="00A661C2" w:rsidP="00A661C2">
      <w:pPr>
        <w:ind w:left="5954" w:right="-1"/>
        <w:jc w:val="both"/>
        <w:rPr>
          <w:sz w:val="20"/>
        </w:rPr>
      </w:pPr>
      <w:r w:rsidRPr="00A661C2">
        <w:rPr>
          <w:sz w:val="20"/>
        </w:rPr>
        <w:t>ar Tukuma novada Domes 24.11.2016.</w:t>
      </w:r>
    </w:p>
    <w:p w:rsidR="00A661C2" w:rsidRPr="00A661C2" w:rsidRDefault="00A661C2" w:rsidP="00A661C2">
      <w:pPr>
        <w:ind w:left="5954" w:right="-1"/>
        <w:jc w:val="both"/>
        <w:rPr>
          <w:sz w:val="20"/>
        </w:rPr>
      </w:pPr>
      <w:r w:rsidRPr="00A661C2">
        <w:rPr>
          <w:sz w:val="20"/>
        </w:rPr>
        <w:t>lēmumu (prot.Nr.__, __.§.)</w:t>
      </w:r>
    </w:p>
    <w:p w:rsidR="00A661C2" w:rsidRPr="00A661C2" w:rsidRDefault="00A661C2" w:rsidP="00A661C2">
      <w:pPr>
        <w:ind w:right="-1"/>
        <w:jc w:val="right"/>
        <w:rPr>
          <w:sz w:val="20"/>
        </w:rPr>
      </w:pPr>
    </w:p>
    <w:p w:rsidR="00A661C2" w:rsidRPr="00A661C2" w:rsidRDefault="00A661C2" w:rsidP="00A661C2">
      <w:pPr>
        <w:ind w:right="-1"/>
        <w:jc w:val="center"/>
        <w:rPr>
          <w:b/>
        </w:rPr>
      </w:pPr>
      <w:r w:rsidRPr="00A661C2">
        <w:rPr>
          <w:b/>
        </w:rPr>
        <w:t>SAISTOŠIE NOTEIKUMI</w:t>
      </w:r>
    </w:p>
    <w:p w:rsidR="00A661C2" w:rsidRPr="00A661C2" w:rsidRDefault="00A661C2" w:rsidP="00A661C2">
      <w:pPr>
        <w:ind w:right="-1"/>
        <w:jc w:val="center"/>
      </w:pPr>
      <w:r w:rsidRPr="00A661C2">
        <w:t>Tukumā</w:t>
      </w:r>
    </w:p>
    <w:p w:rsidR="00A661C2" w:rsidRPr="00A661C2" w:rsidRDefault="00A661C2" w:rsidP="00A661C2">
      <w:pPr>
        <w:ind w:right="-1"/>
        <w:jc w:val="both"/>
      </w:pPr>
    </w:p>
    <w:p w:rsidR="00A661C2" w:rsidRPr="00A661C2" w:rsidRDefault="00A661C2" w:rsidP="00A661C2">
      <w:pPr>
        <w:ind w:right="-1"/>
        <w:jc w:val="both"/>
      </w:pPr>
      <w:r w:rsidRPr="00A661C2">
        <w:t>2016.gada</w:t>
      </w:r>
      <w:r>
        <w:t xml:space="preserve"> </w:t>
      </w:r>
      <w:r w:rsidRPr="00A661C2">
        <w:t>24.novembrī</w:t>
      </w:r>
      <w:r w:rsidRPr="00A661C2">
        <w:tab/>
      </w:r>
      <w:r w:rsidRPr="00A661C2">
        <w:tab/>
      </w:r>
      <w:r w:rsidRPr="00A661C2">
        <w:tab/>
      </w:r>
      <w:r w:rsidRPr="00A661C2">
        <w:tab/>
      </w:r>
      <w:r w:rsidRPr="00A661C2">
        <w:tab/>
      </w:r>
      <w:r w:rsidRPr="00A661C2">
        <w:tab/>
      </w:r>
      <w:r w:rsidRPr="00A661C2">
        <w:tab/>
      </w:r>
      <w:r w:rsidRPr="00A661C2">
        <w:tab/>
        <w:t xml:space="preserve">  </w:t>
      </w:r>
      <w:r w:rsidRPr="00A661C2">
        <w:rPr>
          <w:b/>
        </w:rPr>
        <w:t>Nr..........</w:t>
      </w:r>
    </w:p>
    <w:p w:rsidR="00A661C2" w:rsidRPr="00A661C2" w:rsidRDefault="00A661C2" w:rsidP="00A661C2">
      <w:pPr>
        <w:ind w:right="-1"/>
        <w:jc w:val="right"/>
      </w:pPr>
      <w:r w:rsidRPr="00A661C2">
        <w:t>(prot.Nr....., ......§.)</w:t>
      </w:r>
    </w:p>
    <w:p w:rsidR="00A661C2" w:rsidRPr="00A661C2" w:rsidRDefault="00A661C2" w:rsidP="00A661C2">
      <w:pPr>
        <w:ind w:right="-1"/>
        <w:rPr>
          <w:b/>
        </w:rPr>
      </w:pPr>
    </w:p>
    <w:p w:rsidR="00A661C2" w:rsidRPr="00A661C2" w:rsidRDefault="00A661C2" w:rsidP="00A661C2">
      <w:pPr>
        <w:ind w:right="-1"/>
        <w:rPr>
          <w:b/>
        </w:rPr>
      </w:pPr>
      <w:r w:rsidRPr="00A661C2">
        <w:rPr>
          <w:b/>
        </w:rPr>
        <w:t>Par grozījumiem Tukuma novada Domes</w:t>
      </w:r>
    </w:p>
    <w:p w:rsidR="00A661C2" w:rsidRPr="00A661C2" w:rsidRDefault="00A661C2" w:rsidP="00A661C2">
      <w:pPr>
        <w:ind w:right="-1"/>
        <w:rPr>
          <w:b/>
        </w:rPr>
      </w:pPr>
      <w:r w:rsidRPr="00A661C2">
        <w:rPr>
          <w:b/>
        </w:rPr>
        <w:t>26.02.2015. saistošajos noteikumos Nr.5</w:t>
      </w:r>
    </w:p>
    <w:p w:rsidR="00A661C2" w:rsidRPr="00A661C2" w:rsidRDefault="00A661C2" w:rsidP="00A661C2">
      <w:pPr>
        <w:ind w:right="-1"/>
        <w:jc w:val="both"/>
        <w:rPr>
          <w:b/>
          <w:szCs w:val="20"/>
        </w:rPr>
      </w:pPr>
      <w:r w:rsidRPr="00A661C2">
        <w:t>„</w:t>
      </w:r>
      <w:r w:rsidRPr="00A661C2">
        <w:rPr>
          <w:b/>
          <w:szCs w:val="20"/>
        </w:rPr>
        <w:t>Kārtība, kādā Tukuma novada pašvaldība</w:t>
      </w:r>
    </w:p>
    <w:p w:rsidR="00A661C2" w:rsidRPr="00A661C2" w:rsidRDefault="00A661C2" w:rsidP="00A661C2">
      <w:pPr>
        <w:ind w:right="-1"/>
        <w:jc w:val="both"/>
        <w:rPr>
          <w:b/>
          <w:szCs w:val="20"/>
        </w:rPr>
      </w:pPr>
      <w:r w:rsidRPr="00A661C2">
        <w:rPr>
          <w:b/>
          <w:szCs w:val="20"/>
        </w:rPr>
        <w:t>īsteno pirmsskolas izglītības nodrošināšanas funkciju””</w:t>
      </w:r>
    </w:p>
    <w:p w:rsidR="00A661C2" w:rsidRPr="00A661C2" w:rsidRDefault="00A661C2" w:rsidP="00A661C2">
      <w:pPr>
        <w:ind w:right="-1"/>
        <w:rPr>
          <w:b/>
          <w:szCs w:val="20"/>
        </w:rPr>
      </w:pPr>
    </w:p>
    <w:p w:rsidR="00A661C2" w:rsidRPr="00A661C2" w:rsidRDefault="00A661C2" w:rsidP="00A661C2">
      <w:pPr>
        <w:ind w:left="6237" w:right="-1"/>
        <w:jc w:val="both"/>
        <w:rPr>
          <w:rFonts w:eastAsia="Calibri"/>
          <w:sz w:val="20"/>
          <w:szCs w:val="20"/>
          <w:lang w:eastAsia="en-US"/>
        </w:rPr>
      </w:pPr>
      <w:r w:rsidRPr="00A661C2">
        <w:rPr>
          <w:rFonts w:eastAsia="Calibri"/>
          <w:sz w:val="20"/>
          <w:szCs w:val="20"/>
          <w:lang w:eastAsia="en-US"/>
        </w:rPr>
        <w:t>Izdoti saskaņā ar likuma „Par pašvaldībām” 43.panta trešo daļu un Vispārējās izglītības likuma 26.panta pirmo daļu</w:t>
      </w:r>
    </w:p>
    <w:p w:rsidR="00A661C2" w:rsidRPr="00A661C2" w:rsidRDefault="00A661C2" w:rsidP="00A661C2">
      <w:pPr>
        <w:widowControl w:val="0"/>
        <w:autoSpaceDE w:val="0"/>
        <w:autoSpaceDN w:val="0"/>
        <w:adjustRightInd w:val="0"/>
        <w:ind w:left="5954" w:right="-1"/>
        <w:jc w:val="both"/>
        <w:rPr>
          <w:bCs/>
          <w:sz w:val="20"/>
          <w:szCs w:val="20"/>
        </w:rPr>
      </w:pPr>
    </w:p>
    <w:p w:rsidR="00A661C2" w:rsidRPr="00A661C2" w:rsidRDefault="00A661C2" w:rsidP="00A661C2">
      <w:pPr>
        <w:ind w:right="-1"/>
      </w:pPr>
    </w:p>
    <w:p w:rsidR="00A661C2" w:rsidRDefault="00A661C2" w:rsidP="00A661C2">
      <w:pPr>
        <w:ind w:right="-1" w:firstLine="720"/>
        <w:jc w:val="both"/>
        <w:rPr>
          <w:lang w:bidi="lo-LA"/>
        </w:rPr>
      </w:pPr>
      <w:r w:rsidRPr="00A661C2">
        <w:t>1. Izdarīt Tukuma novada Domes Tukuma novada Domes 26.02.2015. saistošajos noteikumos Nr.5 „</w:t>
      </w:r>
      <w:r w:rsidRPr="00A661C2">
        <w:rPr>
          <w:szCs w:val="20"/>
        </w:rPr>
        <w:t xml:space="preserve">Kārtība, kādā Tukuma novada pašvaldība īsteno pirmsskolas izglītības nodrošināšanas funkciju” </w:t>
      </w:r>
      <w:r w:rsidRPr="00A661C2">
        <w:t xml:space="preserve">(turpmāk – noteikumi) </w:t>
      </w:r>
      <w:r w:rsidRPr="00A661C2">
        <w:rPr>
          <w:lang w:bidi="lo-LA"/>
        </w:rPr>
        <w:t>šādu grozījumus:</w:t>
      </w:r>
    </w:p>
    <w:p w:rsidR="00A661C2" w:rsidRPr="00A661C2" w:rsidRDefault="00A661C2" w:rsidP="00A661C2">
      <w:pPr>
        <w:ind w:right="-1" w:firstLine="720"/>
        <w:jc w:val="both"/>
        <w:rPr>
          <w:lang w:bidi="lo-LA"/>
        </w:rPr>
      </w:pPr>
    </w:p>
    <w:p w:rsidR="00A661C2" w:rsidRPr="00A661C2" w:rsidRDefault="00A661C2" w:rsidP="00A661C2">
      <w:pPr>
        <w:ind w:right="-1" w:firstLine="720"/>
        <w:jc w:val="both"/>
        <w:rPr>
          <w:szCs w:val="20"/>
        </w:rPr>
      </w:pPr>
      <w:r w:rsidRPr="00A661C2">
        <w:rPr>
          <w:szCs w:val="20"/>
        </w:rPr>
        <w:t>1. izteikt noteikumu 1.1. apakšpunktu šādā redakcijā:</w:t>
      </w:r>
    </w:p>
    <w:p w:rsidR="00A661C2" w:rsidRPr="00A661C2" w:rsidRDefault="00A661C2" w:rsidP="00A661C2">
      <w:pPr>
        <w:ind w:right="-1" w:firstLine="720"/>
        <w:jc w:val="both"/>
        <w:rPr>
          <w:rFonts w:eastAsia="Calibri"/>
          <w:szCs w:val="22"/>
          <w:lang w:eastAsia="en-US"/>
        </w:rPr>
      </w:pPr>
      <w:r w:rsidRPr="00A661C2">
        <w:rPr>
          <w:szCs w:val="20"/>
        </w:rPr>
        <w:t>“</w:t>
      </w:r>
      <w:r w:rsidRPr="00A661C2">
        <w:rPr>
          <w:rFonts w:eastAsia="Calibri"/>
          <w:bCs/>
          <w:szCs w:val="22"/>
          <w:lang w:eastAsia="en-US"/>
        </w:rPr>
        <w:t>1.1.</w:t>
      </w:r>
      <w:r w:rsidRPr="00A661C2">
        <w:rPr>
          <w:rFonts w:eastAsia="Calibri"/>
          <w:b/>
          <w:bCs/>
          <w:szCs w:val="22"/>
          <w:lang w:eastAsia="en-US"/>
        </w:rPr>
        <w:t xml:space="preserve"> daudzbērnu ģimene </w:t>
      </w:r>
      <w:r w:rsidRPr="00A661C2">
        <w:rPr>
          <w:rFonts w:eastAsia="Calibri"/>
          <w:szCs w:val="22"/>
          <w:lang w:eastAsia="en-US"/>
        </w:rPr>
        <w:t>- ģimene, kuras aprūpē ir vismaz trīs bērni, to skaitā audžuģimenē ievietoti un aizbildnībā esoši bērni. Par daudzbērnu ģimenes bērnu uzskatāma arī pilngadīga persona, kas nav sasniegusi 24 gadu vecumu, ja tā iegūst vispārējo, profesionālo vai augstāko izglītību;”</w:t>
      </w:r>
    </w:p>
    <w:p w:rsid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1.2. izteikt noteikumu 12.punktu šādā redakcijā:</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“12. Vecāks reģistrācijas pieteikumu iesniedz Izglītības pārvaldē. Reģistrācijas pieteikuma formu apstiprina Izglītības pārvaldes vadītājs.”;</w:t>
      </w:r>
    </w:p>
    <w:p w:rsid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1.3. papildināt noteikumus ar 12.</w:t>
      </w:r>
      <w:r w:rsidRPr="00A661C2">
        <w:rPr>
          <w:rFonts w:eastAsia="Calibri"/>
          <w:szCs w:val="22"/>
          <w:vertAlign w:val="superscript"/>
          <w:lang w:eastAsia="en-US"/>
        </w:rPr>
        <w:t>1</w:t>
      </w:r>
      <w:r w:rsidRPr="00A661C2">
        <w:rPr>
          <w:rFonts w:eastAsia="Calibri"/>
          <w:szCs w:val="22"/>
          <w:lang w:eastAsia="en-US"/>
        </w:rPr>
        <w:t xml:space="preserve"> punktu šādā redakcijā: </w:t>
      </w:r>
    </w:p>
    <w:p w:rsidR="00A661C2" w:rsidRPr="00A661C2" w:rsidRDefault="00A661C2" w:rsidP="00A661C2">
      <w:pPr>
        <w:ind w:right="-1" w:firstLine="720"/>
        <w:jc w:val="both"/>
        <w:rPr>
          <w:rFonts w:eastAsia="Calibri"/>
          <w:szCs w:val="22"/>
          <w:lang w:eastAsia="en-US"/>
        </w:rPr>
      </w:pPr>
      <w:r w:rsidRPr="00A661C2">
        <w:rPr>
          <w:rFonts w:eastAsia="Calibri"/>
          <w:lang w:eastAsia="en-US"/>
        </w:rPr>
        <w:t>“12.</w:t>
      </w:r>
      <w:r w:rsidRPr="00A661C2">
        <w:rPr>
          <w:rFonts w:eastAsia="Calibri"/>
          <w:vertAlign w:val="superscript"/>
          <w:lang w:eastAsia="en-US"/>
        </w:rPr>
        <w:t>1</w:t>
      </w:r>
      <w:r w:rsidRPr="00A661C2">
        <w:rPr>
          <w:rFonts w:eastAsia="Calibri"/>
          <w:lang w:eastAsia="en-US"/>
        </w:rPr>
        <w:t xml:space="preserve"> </w:t>
      </w:r>
      <w:r w:rsidRPr="00A661C2">
        <w:rPr>
          <w:rFonts w:eastAsia="Calibri"/>
          <w:szCs w:val="22"/>
          <w:lang w:eastAsia="en-US"/>
        </w:rPr>
        <w:t>Izglītības pārvaldes vadītāja norīkots darbinieks (turpmāk – darbinieks)</w:t>
      </w:r>
      <w:r w:rsidRPr="00A661C2">
        <w:rPr>
          <w:rFonts w:eastAsia="Calibri"/>
          <w:lang w:eastAsia="en-US"/>
        </w:rPr>
        <w:t xml:space="preserve"> reģistrācijas pieteikumu </w:t>
      </w:r>
      <w:r w:rsidRPr="00A661C2">
        <w:rPr>
          <w:rFonts w:eastAsia="Calibri"/>
          <w:szCs w:val="22"/>
          <w:lang w:eastAsia="en-US"/>
        </w:rPr>
        <w:t>reģistrē un piešķir rindas kārtas numuru.”;</w:t>
      </w:r>
    </w:p>
    <w:p w:rsid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1.4. Papildināt noteikumus 18. punktu ar otro teikumu šādā redakcijā:</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“Izziņu vecāks saņem personīgi Izglītības pārvaldē vai tā tiek nosūtīta uz reģistrācijas pieteikumā norādīto elektroniskā pasta adresi.”;</w:t>
      </w:r>
    </w:p>
    <w:p w:rsid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1.5. aizstāt nolikuma 23.2.1.apakšpunktā vārdu “palikušu” ar vārdu “palikušam”;</w:t>
      </w:r>
    </w:p>
    <w:p w:rsidR="00A661C2" w:rsidRDefault="00A661C2" w:rsidP="00A661C2">
      <w:pPr>
        <w:ind w:right="-1" w:firstLine="720"/>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1.6. aizstāt nolikuma 23.2.3.apakšpunktā vārdu “sasniegušo” ar vārdu “sasniegušam”.</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pPr>
      <w:r w:rsidRPr="00A661C2">
        <w:t xml:space="preserve">2. </w:t>
      </w:r>
      <w:r w:rsidR="00D138E1">
        <w:t xml:space="preserve">Noteikumu </w:t>
      </w:r>
      <w:r w:rsidRPr="00A661C2">
        <w:t>grozījum</w:t>
      </w:r>
      <w:r w:rsidR="00D138E1">
        <w:t>i</w:t>
      </w:r>
      <w:r w:rsidRPr="00A661C2">
        <w:t xml:space="preserve"> stājas spēkā 2017.gada 1.janvārī.</w:t>
      </w:r>
    </w:p>
    <w:p w:rsidR="00A661C2" w:rsidRPr="00A661C2" w:rsidRDefault="00A661C2" w:rsidP="00A661C2">
      <w:pPr>
        <w:ind w:right="-1"/>
        <w:jc w:val="both"/>
      </w:pPr>
    </w:p>
    <w:p w:rsidR="00A661C2" w:rsidRPr="00A661C2" w:rsidRDefault="00A661C2" w:rsidP="00A661C2">
      <w:pPr>
        <w:ind w:right="-1" w:firstLine="720"/>
        <w:jc w:val="both"/>
        <w:rPr>
          <w:rFonts w:eastAsia="Calibri"/>
          <w:bCs/>
          <w:sz w:val="20"/>
          <w:szCs w:val="20"/>
          <w:lang w:eastAsia="en-US"/>
        </w:rPr>
      </w:pPr>
    </w:p>
    <w:p w:rsidR="00A661C2" w:rsidRPr="00A661C2" w:rsidRDefault="00A661C2" w:rsidP="00A661C2">
      <w:pPr>
        <w:spacing w:line="259" w:lineRule="auto"/>
        <w:ind w:firstLine="567"/>
        <w:rPr>
          <w:rFonts w:eastAsia="Calibri"/>
          <w:bCs/>
          <w:sz w:val="20"/>
          <w:szCs w:val="20"/>
          <w:lang w:eastAsia="en-US"/>
        </w:rPr>
      </w:pPr>
      <w:r w:rsidRPr="00A661C2">
        <w:rPr>
          <w:rFonts w:eastAsia="Calibri"/>
          <w:bCs/>
          <w:sz w:val="20"/>
          <w:szCs w:val="20"/>
          <w:lang w:eastAsia="en-US"/>
        </w:rPr>
        <w:br w:type="page"/>
      </w:r>
    </w:p>
    <w:p w:rsidR="00A661C2" w:rsidRPr="00A661C2" w:rsidRDefault="00A661C2" w:rsidP="00A661C2">
      <w:pPr>
        <w:ind w:left="6096" w:right="-1"/>
        <w:jc w:val="both"/>
        <w:rPr>
          <w:rFonts w:eastAsia="Calibri"/>
          <w:bCs/>
          <w:sz w:val="20"/>
          <w:szCs w:val="20"/>
          <w:lang w:eastAsia="en-US"/>
        </w:rPr>
      </w:pPr>
      <w:r w:rsidRPr="00A661C2">
        <w:rPr>
          <w:rFonts w:eastAsia="Calibri"/>
          <w:bCs/>
          <w:sz w:val="20"/>
          <w:szCs w:val="20"/>
          <w:lang w:eastAsia="en-US"/>
        </w:rPr>
        <w:lastRenderedPageBreak/>
        <w:t>APSTIPRINĀTI</w:t>
      </w:r>
    </w:p>
    <w:p w:rsidR="00A661C2" w:rsidRPr="00A661C2" w:rsidRDefault="00A661C2" w:rsidP="00A661C2">
      <w:pPr>
        <w:ind w:left="6096" w:right="-1"/>
        <w:jc w:val="both"/>
        <w:rPr>
          <w:rFonts w:eastAsia="Calibri"/>
          <w:bCs/>
          <w:sz w:val="20"/>
          <w:szCs w:val="20"/>
          <w:lang w:eastAsia="en-US"/>
        </w:rPr>
      </w:pPr>
      <w:r w:rsidRPr="00A661C2">
        <w:rPr>
          <w:rFonts w:eastAsia="Calibri"/>
          <w:bCs/>
          <w:sz w:val="20"/>
          <w:szCs w:val="20"/>
          <w:lang w:eastAsia="en-US"/>
        </w:rPr>
        <w:t>ar Tukuma novada Domes 26.02.2015.</w:t>
      </w:r>
    </w:p>
    <w:p w:rsidR="00A661C2" w:rsidRPr="00A661C2" w:rsidRDefault="00A661C2" w:rsidP="00A661C2">
      <w:pPr>
        <w:ind w:left="6096" w:right="-1"/>
        <w:jc w:val="both"/>
        <w:rPr>
          <w:rFonts w:eastAsia="Calibri"/>
          <w:bCs/>
          <w:sz w:val="20"/>
          <w:szCs w:val="20"/>
          <w:lang w:eastAsia="en-US"/>
        </w:rPr>
      </w:pPr>
      <w:r w:rsidRPr="00A661C2">
        <w:rPr>
          <w:rFonts w:eastAsia="Calibri"/>
          <w:bCs/>
          <w:sz w:val="20"/>
          <w:szCs w:val="20"/>
          <w:lang w:eastAsia="en-US"/>
        </w:rPr>
        <w:t>lēmumu (prot.Nr.2, 2.§.)</w:t>
      </w:r>
    </w:p>
    <w:p w:rsidR="00A661C2" w:rsidRPr="00A661C2" w:rsidRDefault="00A661C2" w:rsidP="00A661C2">
      <w:pPr>
        <w:ind w:left="6096" w:right="-1"/>
        <w:jc w:val="both"/>
        <w:rPr>
          <w:rFonts w:eastAsia="Calibri"/>
          <w:bCs/>
          <w:sz w:val="20"/>
          <w:szCs w:val="20"/>
          <w:lang w:eastAsia="en-US"/>
        </w:rPr>
      </w:pPr>
    </w:p>
    <w:p w:rsidR="00A661C2" w:rsidRPr="00A661C2" w:rsidRDefault="00A661C2" w:rsidP="00A661C2">
      <w:pPr>
        <w:ind w:left="6096" w:right="-1"/>
        <w:jc w:val="both"/>
        <w:rPr>
          <w:rFonts w:eastAsia="Calibri"/>
          <w:bCs/>
          <w:sz w:val="20"/>
          <w:szCs w:val="20"/>
          <w:lang w:eastAsia="en-US"/>
        </w:rPr>
      </w:pPr>
      <w:r w:rsidRPr="00A661C2">
        <w:rPr>
          <w:rFonts w:eastAsia="Calibri"/>
          <w:bCs/>
          <w:sz w:val="20"/>
          <w:szCs w:val="20"/>
          <w:lang w:eastAsia="en-US"/>
        </w:rPr>
        <w:t>Ar grozījumiem, kas izdarīti ar</w:t>
      </w:r>
    </w:p>
    <w:p w:rsidR="00A661C2" w:rsidRDefault="00A661C2" w:rsidP="00A661C2">
      <w:pPr>
        <w:ind w:left="6096" w:right="-1"/>
        <w:jc w:val="both"/>
        <w:rPr>
          <w:rFonts w:eastAsia="Calibri"/>
          <w:bCs/>
          <w:sz w:val="20"/>
          <w:szCs w:val="20"/>
          <w:lang w:eastAsia="en-US"/>
        </w:rPr>
      </w:pPr>
      <w:r w:rsidRPr="00A661C2">
        <w:rPr>
          <w:rFonts w:eastAsia="Calibri"/>
          <w:bCs/>
          <w:sz w:val="20"/>
          <w:szCs w:val="20"/>
          <w:lang w:eastAsia="en-US"/>
        </w:rPr>
        <w:t>Tukuma novada Domes lēmum</w:t>
      </w:r>
      <w:r>
        <w:rPr>
          <w:rFonts w:eastAsia="Calibri"/>
          <w:bCs/>
          <w:sz w:val="20"/>
          <w:szCs w:val="20"/>
          <w:lang w:eastAsia="en-US"/>
        </w:rPr>
        <w:t>iem:</w:t>
      </w:r>
    </w:p>
    <w:p w:rsidR="00A661C2" w:rsidRDefault="00A661C2" w:rsidP="00A661C2">
      <w:pPr>
        <w:ind w:left="6096" w:right="-1"/>
        <w:jc w:val="both"/>
        <w:rPr>
          <w:rFonts w:eastAsia="Calibri"/>
          <w:bCs/>
          <w:sz w:val="20"/>
          <w:szCs w:val="20"/>
          <w:lang w:eastAsia="en-US"/>
        </w:rPr>
      </w:pPr>
      <w:r>
        <w:rPr>
          <w:rFonts w:eastAsia="Calibri"/>
          <w:bCs/>
          <w:sz w:val="20"/>
          <w:szCs w:val="20"/>
          <w:lang w:eastAsia="en-US"/>
        </w:rPr>
        <w:t>- </w:t>
      </w:r>
      <w:r w:rsidRPr="00A661C2">
        <w:rPr>
          <w:rFonts w:eastAsia="Calibri"/>
          <w:bCs/>
          <w:sz w:val="20"/>
          <w:szCs w:val="20"/>
          <w:lang w:eastAsia="en-US"/>
        </w:rPr>
        <w:t>26.11.2015.</w:t>
      </w:r>
      <w:r>
        <w:rPr>
          <w:rFonts w:eastAsia="Calibri"/>
          <w:bCs/>
          <w:sz w:val="20"/>
          <w:szCs w:val="20"/>
          <w:lang w:eastAsia="en-US"/>
        </w:rPr>
        <w:t xml:space="preserve"> </w:t>
      </w:r>
      <w:r w:rsidRPr="00A661C2">
        <w:rPr>
          <w:rFonts w:eastAsia="Calibri"/>
          <w:bCs/>
          <w:sz w:val="20"/>
          <w:szCs w:val="20"/>
          <w:lang w:eastAsia="en-US"/>
        </w:rPr>
        <w:t>(prot.Nr.13, 4.§.)</w:t>
      </w:r>
      <w:r>
        <w:rPr>
          <w:rFonts w:eastAsia="Calibri"/>
          <w:bCs/>
          <w:sz w:val="20"/>
          <w:szCs w:val="20"/>
          <w:lang w:eastAsia="en-US"/>
        </w:rPr>
        <w:t>,</w:t>
      </w:r>
    </w:p>
    <w:p w:rsidR="00A661C2" w:rsidRPr="00A661C2" w:rsidRDefault="00A661C2" w:rsidP="00A661C2">
      <w:pPr>
        <w:ind w:left="6096" w:right="-1"/>
        <w:jc w:val="both"/>
        <w:rPr>
          <w:rFonts w:eastAsia="Calibri"/>
          <w:bCs/>
          <w:color w:val="FF0000"/>
          <w:sz w:val="20"/>
          <w:szCs w:val="20"/>
          <w:lang w:eastAsia="en-US"/>
        </w:rPr>
      </w:pPr>
      <w:r w:rsidRPr="00A661C2">
        <w:rPr>
          <w:rFonts w:eastAsia="Calibri"/>
          <w:bCs/>
          <w:color w:val="FF0000"/>
          <w:sz w:val="20"/>
          <w:szCs w:val="20"/>
          <w:lang w:eastAsia="en-US"/>
        </w:rPr>
        <w:t>- ….11.2016.</w:t>
      </w:r>
      <w:r>
        <w:rPr>
          <w:rFonts w:eastAsia="Calibri"/>
          <w:bCs/>
          <w:color w:val="FF0000"/>
          <w:sz w:val="20"/>
          <w:szCs w:val="20"/>
          <w:lang w:eastAsia="en-US"/>
        </w:rPr>
        <w:t xml:space="preserve"> (prot.Nr…,..§.)</w:t>
      </w:r>
    </w:p>
    <w:p w:rsidR="00A661C2" w:rsidRPr="00A661C2" w:rsidRDefault="00A661C2" w:rsidP="00A661C2">
      <w:pPr>
        <w:ind w:right="-1" w:firstLine="720"/>
        <w:jc w:val="both"/>
        <w:rPr>
          <w:rFonts w:eastAsia="Calibri"/>
          <w:bCs/>
          <w:sz w:val="20"/>
          <w:szCs w:val="20"/>
          <w:lang w:eastAsia="en-US"/>
        </w:rPr>
      </w:pPr>
    </w:p>
    <w:p w:rsidR="00A661C2" w:rsidRPr="00A661C2" w:rsidRDefault="00A661C2" w:rsidP="00A661C2">
      <w:pPr>
        <w:ind w:right="-1"/>
        <w:jc w:val="right"/>
        <w:rPr>
          <w:rFonts w:eastAsia="Calibri"/>
          <w:b/>
          <w:bCs/>
          <w:szCs w:val="22"/>
          <w:lang w:eastAsia="en-US"/>
        </w:rPr>
      </w:pPr>
    </w:p>
    <w:p w:rsidR="00A661C2" w:rsidRPr="00A661C2" w:rsidRDefault="00A661C2" w:rsidP="00A661C2">
      <w:pPr>
        <w:ind w:right="-1"/>
        <w:jc w:val="center"/>
        <w:rPr>
          <w:rFonts w:eastAsia="Calibri"/>
          <w:b/>
          <w:bCs/>
          <w:szCs w:val="22"/>
          <w:lang w:eastAsia="en-US"/>
        </w:rPr>
      </w:pPr>
      <w:r w:rsidRPr="00A661C2">
        <w:rPr>
          <w:rFonts w:eastAsia="Calibri"/>
          <w:b/>
          <w:bCs/>
          <w:szCs w:val="22"/>
          <w:lang w:eastAsia="en-US"/>
        </w:rPr>
        <w:t>SAISTOŠIE NOTEIKUMI</w:t>
      </w:r>
    </w:p>
    <w:p w:rsidR="00A661C2" w:rsidRPr="00A661C2" w:rsidRDefault="00A661C2" w:rsidP="00A661C2">
      <w:pPr>
        <w:ind w:right="-1"/>
        <w:jc w:val="center"/>
        <w:rPr>
          <w:rFonts w:eastAsia="Calibri"/>
          <w:szCs w:val="22"/>
          <w:lang w:eastAsia="en-US"/>
        </w:rPr>
      </w:pPr>
      <w:r w:rsidRPr="00A661C2">
        <w:rPr>
          <w:rFonts w:eastAsia="Calibri"/>
          <w:szCs w:val="22"/>
          <w:lang w:eastAsia="en-US"/>
        </w:rPr>
        <w:t xml:space="preserve">Tukumā </w:t>
      </w:r>
    </w:p>
    <w:p w:rsidR="00A661C2" w:rsidRPr="00A661C2" w:rsidRDefault="00A661C2" w:rsidP="00A661C2">
      <w:pPr>
        <w:ind w:right="-1"/>
        <w:jc w:val="right"/>
        <w:rPr>
          <w:rFonts w:eastAsia="Calibri"/>
          <w:b/>
          <w:bCs/>
          <w:szCs w:val="22"/>
          <w:lang w:eastAsia="en-US"/>
        </w:rPr>
      </w:pPr>
      <w:r w:rsidRPr="00A661C2">
        <w:rPr>
          <w:rFonts w:eastAsia="Calibri"/>
          <w:szCs w:val="22"/>
          <w:lang w:eastAsia="en-US"/>
        </w:rPr>
        <w:t>2015.gada 26.februārī</w:t>
      </w:r>
      <w:r w:rsidRPr="00A661C2">
        <w:rPr>
          <w:rFonts w:eastAsia="Calibri"/>
          <w:szCs w:val="22"/>
          <w:lang w:eastAsia="en-US"/>
        </w:rPr>
        <w:tab/>
      </w:r>
      <w:r w:rsidRPr="00A661C2">
        <w:rPr>
          <w:rFonts w:eastAsia="Calibri"/>
          <w:szCs w:val="22"/>
          <w:lang w:eastAsia="en-US"/>
        </w:rPr>
        <w:tab/>
      </w:r>
      <w:r w:rsidRPr="00A661C2">
        <w:rPr>
          <w:rFonts w:eastAsia="Calibri"/>
          <w:szCs w:val="22"/>
          <w:lang w:eastAsia="en-US"/>
        </w:rPr>
        <w:tab/>
      </w:r>
      <w:r w:rsidRPr="00A661C2">
        <w:rPr>
          <w:rFonts w:eastAsia="Calibri"/>
          <w:szCs w:val="22"/>
          <w:lang w:eastAsia="en-US"/>
        </w:rPr>
        <w:tab/>
      </w:r>
      <w:r w:rsidRPr="00A661C2">
        <w:rPr>
          <w:rFonts w:eastAsia="Calibri"/>
          <w:szCs w:val="22"/>
          <w:lang w:eastAsia="en-US"/>
        </w:rPr>
        <w:tab/>
      </w:r>
      <w:r w:rsidRPr="00A661C2">
        <w:rPr>
          <w:rFonts w:eastAsia="Calibri"/>
          <w:szCs w:val="22"/>
          <w:lang w:eastAsia="en-US"/>
        </w:rPr>
        <w:tab/>
      </w:r>
      <w:r w:rsidRPr="00A661C2">
        <w:rPr>
          <w:rFonts w:eastAsia="Calibri"/>
          <w:szCs w:val="22"/>
          <w:lang w:eastAsia="en-US"/>
        </w:rPr>
        <w:tab/>
      </w:r>
      <w:r w:rsidRPr="00A661C2">
        <w:rPr>
          <w:rFonts w:eastAsia="Calibri"/>
          <w:szCs w:val="22"/>
          <w:lang w:eastAsia="en-US"/>
        </w:rPr>
        <w:tab/>
      </w:r>
      <w:r w:rsidRPr="00A661C2">
        <w:rPr>
          <w:rFonts w:eastAsia="Calibri"/>
          <w:szCs w:val="22"/>
          <w:lang w:eastAsia="en-US"/>
        </w:rPr>
        <w:tab/>
        <w:t xml:space="preserve"> </w:t>
      </w:r>
      <w:r w:rsidRPr="00A661C2">
        <w:rPr>
          <w:rFonts w:eastAsia="Calibri"/>
          <w:b/>
          <w:bCs/>
          <w:szCs w:val="22"/>
          <w:lang w:eastAsia="en-US"/>
        </w:rPr>
        <w:t>Nr.5</w:t>
      </w:r>
      <w:r w:rsidRPr="00A661C2">
        <w:rPr>
          <w:rFonts w:eastAsia="Calibri"/>
          <w:b/>
          <w:bCs/>
          <w:szCs w:val="22"/>
          <w:lang w:eastAsia="en-US"/>
        </w:rPr>
        <w:tab/>
      </w:r>
      <w:r w:rsidRPr="00A661C2">
        <w:rPr>
          <w:rFonts w:eastAsia="Calibri"/>
          <w:b/>
          <w:bCs/>
          <w:szCs w:val="22"/>
          <w:lang w:eastAsia="en-US"/>
        </w:rPr>
        <w:tab/>
      </w:r>
      <w:r w:rsidRPr="00A661C2">
        <w:rPr>
          <w:rFonts w:eastAsia="Calibri"/>
          <w:b/>
          <w:bCs/>
          <w:szCs w:val="22"/>
          <w:lang w:eastAsia="en-US"/>
        </w:rPr>
        <w:tab/>
      </w:r>
      <w:r w:rsidRPr="00A661C2">
        <w:rPr>
          <w:rFonts w:eastAsia="Calibri"/>
          <w:b/>
          <w:bCs/>
          <w:szCs w:val="22"/>
          <w:lang w:eastAsia="en-US"/>
        </w:rPr>
        <w:tab/>
      </w:r>
      <w:r w:rsidRPr="00A661C2">
        <w:rPr>
          <w:rFonts w:eastAsia="Calibri"/>
          <w:b/>
          <w:bCs/>
          <w:szCs w:val="22"/>
          <w:lang w:eastAsia="en-US"/>
        </w:rPr>
        <w:tab/>
      </w:r>
      <w:r w:rsidRPr="00A661C2">
        <w:rPr>
          <w:rFonts w:eastAsia="Calibri"/>
          <w:b/>
          <w:bCs/>
          <w:szCs w:val="22"/>
          <w:lang w:eastAsia="en-US"/>
        </w:rPr>
        <w:tab/>
      </w:r>
      <w:r w:rsidRPr="00A661C2">
        <w:rPr>
          <w:rFonts w:eastAsia="Calibri"/>
          <w:b/>
          <w:bCs/>
          <w:szCs w:val="22"/>
          <w:lang w:eastAsia="en-US"/>
        </w:rPr>
        <w:tab/>
      </w:r>
      <w:r w:rsidRPr="00A661C2">
        <w:rPr>
          <w:rFonts w:eastAsia="Calibri"/>
          <w:b/>
          <w:bCs/>
          <w:szCs w:val="22"/>
          <w:lang w:eastAsia="en-US"/>
        </w:rPr>
        <w:tab/>
      </w:r>
      <w:r w:rsidRPr="00A661C2">
        <w:rPr>
          <w:rFonts w:eastAsia="Calibri"/>
          <w:b/>
          <w:bCs/>
          <w:szCs w:val="22"/>
          <w:lang w:eastAsia="en-US"/>
        </w:rPr>
        <w:tab/>
      </w:r>
      <w:r w:rsidRPr="00A661C2">
        <w:rPr>
          <w:rFonts w:eastAsia="Calibri"/>
          <w:b/>
          <w:bCs/>
          <w:szCs w:val="22"/>
          <w:lang w:eastAsia="en-US"/>
        </w:rPr>
        <w:tab/>
      </w:r>
      <w:r w:rsidRPr="00A661C2">
        <w:rPr>
          <w:rFonts w:eastAsia="Calibri"/>
          <w:b/>
          <w:bCs/>
          <w:szCs w:val="22"/>
          <w:lang w:eastAsia="en-US"/>
        </w:rPr>
        <w:tab/>
      </w:r>
      <w:r w:rsidRPr="00A661C2">
        <w:rPr>
          <w:rFonts w:eastAsia="Calibri"/>
          <w:szCs w:val="22"/>
          <w:lang w:eastAsia="en-US"/>
        </w:rPr>
        <w:t>(prot. Nr.2, 2.§.)</w:t>
      </w:r>
    </w:p>
    <w:p w:rsidR="00A661C2" w:rsidRPr="00A661C2" w:rsidRDefault="00A661C2" w:rsidP="00A661C2">
      <w:pPr>
        <w:ind w:right="-1"/>
        <w:jc w:val="both"/>
        <w:rPr>
          <w:rFonts w:eastAsia="Calibri"/>
          <w:szCs w:val="22"/>
          <w:lang w:eastAsia="en-US"/>
        </w:rPr>
      </w:pPr>
    </w:p>
    <w:p w:rsidR="00A661C2" w:rsidRPr="00A661C2" w:rsidRDefault="00A661C2" w:rsidP="00A661C2">
      <w:pPr>
        <w:ind w:right="-1"/>
        <w:jc w:val="both"/>
        <w:rPr>
          <w:rFonts w:eastAsia="Calibri"/>
          <w:b/>
          <w:bCs/>
          <w:szCs w:val="22"/>
          <w:lang w:eastAsia="en-US"/>
        </w:rPr>
      </w:pPr>
      <w:r w:rsidRPr="00A661C2">
        <w:rPr>
          <w:rFonts w:eastAsia="Calibri"/>
          <w:b/>
          <w:bCs/>
          <w:szCs w:val="22"/>
          <w:lang w:eastAsia="en-US"/>
        </w:rPr>
        <w:t>Kārtība, kādā Tukuma novada pašvaldība</w:t>
      </w:r>
    </w:p>
    <w:p w:rsidR="00A661C2" w:rsidRPr="00A661C2" w:rsidRDefault="00A661C2" w:rsidP="00A661C2">
      <w:pPr>
        <w:ind w:right="-1"/>
        <w:jc w:val="both"/>
        <w:rPr>
          <w:rFonts w:eastAsia="Calibri"/>
          <w:b/>
          <w:bCs/>
          <w:szCs w:val="22"/>
          <w:lang w:eastAsia="en-US"/>
        </w:rPr>
      </w:pPr>
      <w:r w:rsidRPr="00A661C2">
        <w:rPr>
          <w:rFonts w:eastAsia="Calibri"/>
          <w:b/>
          <w:bCs/>
          <w:szCs w:val="22"/>
          <w:lang w:eastAsia="en-US"/>
        </w:rPr>
        <w:t>īsteno pirmsskolas izglītības nodrošināšanas</w:t>
      </w:r>
    </w:p>
    <w:p w:rsidR="00A661C2" w:rsidRPr="00A661C2" w:rsidRDefault="00A661C2" w:rsidP="00A661C2">
      <w:pPr>
        <w:ind w:right="-1"/>
        <w:jc w:val="both"/>
        <w:rPr>
          <w:rFonts w:eastAsia="Calibri"/>
          <w:b/>
          <w:bCs/>
          <w:szCs w:val="22"/>
          <w:lang w:eastAsia="en-US"/>
        </w:rPr>
      </w:pPr>
      <w:r w:rsidRPr="00A661C2">
        <w:rPr>
          <w:rFonts w:eastAsia="Calibri"/>
          <w:b/>
          <w:bCs/>
          <w:szCs w:val="22"/>
          <w:lang w:eastAsia="en-US"/>
        </w:rPr>
        <w:t>funkciju</w:t>
      </w:r>
    </w:p>
    <w:p w:rsidR="00A661C2" w:rsidRPr="00A661C2" w:rsidRDefault="00A661C2" w:rsidP="00A661C2">
      <w:pPr>
        <w:ind w:left="6237" w:right="-1"/>
        <w:jc w:val="both"/>
        <w:rPr>
          <w:rFonts w:eastAsia="Calibri"/>
          <w:sz w:val="20"/>
          <w:szCs w:val="20"/>
          <w:lang w:eastAsia="en-US"/>
        </w:rPr>
      </w:pPr>
      <w:r w:rsidRPr="00A661C2">
        <w:rPr>
          <w:rFonts w:eastAsia="Calibri"/>
          <w:sz w:val="20"/>
          <w:szCs w:val="20"/>
          <w:lang w:eastAsia="en-US"/>
        </w:rPr>
        <w:t>Izdoti saskaņā ar likuma „Par pašvaldībām” 43.panta trešo daļu un Vispārējās izglītības likuma 26.panta pirmo daļu</w:t>
      </w:r>
    </w:p>
    <w:p w:rsidR="00A661C2" w:rsidRPr="00A661C2" w:rsidRDefault="00A661C2" w:rsidP="00A661C2">
      <w:pPr>
        <w:ind w:right="-1"/>
        <w:jc w:val="both"/>
        <w:rPr>
          <w:rFonts w:eastAsia="Calibri"/>
          <w:sz w:val="22"/>
          <w:szCs w:val="22"/>
          <w:lang w:eastAsia="en-US"/>
        </w:rPr>
      </w:pPr>
    </w:p>
    <w:p w:rsidR="00A661C2" w:rsidRPr="00A661C2" w:rsidRDefault="00A661C2" w:rsidP="00A661C2">
      <w:pPr>
        <w:ind w:right="-1"/>
        <w:jc w:val="both"/>
        <w:rPr>
          <w:rFonts w:eastAsia="Calibri"/>
          <w:sz w:val="22"/>
          <w:szCs w:val="22"/>
          <w:lang w:eastAsia="en-US"/>
        </w:rPr>
      </w:pPr>
    </w:p>
    <w:p w:rsidR="00A661C2" w:rsidRPr="00A661C2" w:rsidRDefault="00A661C2" w:rsidP="00A661C2">
      <w:pPr>
        <w:ind w:right="-1"/>
        <w:jc w:val="center"/>
        <w:rPr>
          <w:rFonts w:eastAsia="Calibri"/>
          <w:b/>
          <w:bCs/>
          <w:szCs w:val="22"/>
          <w:lang w:eastAsia="en-US"/>
        </w:rPr>
      </w:pPr>
      <w:r w:rsidRPr="00A661C2">
        <w:rPr>
          <w:rFonts w:eastAsia="Calibri"/>
          <w:b/>
          <w:bCs/>
          <w:szCs w:val="22"/>
          <w:lang w:eastAsia="en-US"/>
        </w:rPr>
        <w:t>I. Vispārīgie jautājumi</w:t>
      </w:r>
    </w:p>
    <w:p w:rsidR="00A661C2" w:rsidRPr="00A661C2" w:rsidRDefault="00A661C2" w:rsidP="00A661C2">
      <w:pPr>
        <w:ind w:right="-1"/>
        <w:jc w:val="both"/>
        <w:rPr>
          <w:rFonts w:eastAsia="Calibri"/>
          <w:b/>
          <w:bCs/>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1. Saistošajos noteikumos (turpmāk – Noteikumi) lietotie termini:</w:t>
      </w:r>
    </w:p>
    <w:p w:rsidR="00A661C2" w:rsidRPr="00A661C2" w:rsidRDefault="00A661C2" w:rsidP="00A661C2">
      <w:pPr>
        <w:ind w:right="-1" w:firstLine="720"/>
        <w:jc w:val="both"/>
        <w:rPr>
          <w:rFonts w:eastAsia="Calibri"/>
          <w:strike/>
          <w:color w:val="FF0000"/>
          <w:szCs w:val="22"/>
          <w:lang w:eastAsia="en-US"/>
        </w:rPr>
      </w:pPr>
      <w:r w:rsidRPr="00A661C2">
        <w:rPr>
          <w:rFonts w:eastAsia="Calibri"/>
          <w:bCs/>
          <w:strike/>
          <w:color w:val="FF0000"/>
          <w:szCs w:val="22"/>
          <w:lang w:eastAsia="en-US"/>
        </w:rPr>
        <w:t>1.1.</w:t>
      </w:r>
      <w:r w:rsidRPr="00A661C2">
        <w:rPr>
          <w:rFonts w:eastAsia="Calibri"/>
          <w:b/>
          <w:bCs/>
          <w:strike/>
          <w:color w:val="FF0000"/>
          <w:szCs w:val="22"/>
          <w:lang w:eastAsia="en-US"/>
        </w:rPr>
        <w:t xml:space="preserve"> daudzbērnu ģimene </w:t>
      </w:r>
      <w:r w:rsidRPr="00A661C2">
        <w:rPr>
          <w:rFonts w:eastAsia="Calibri"/>
          <w:strike/>
          <w:color w:val="FF0000"/>
          <w:szCs w:val="22"/>
          <w:lang w:eastAsia="en-US"/>
        </w:rPr>
        <w:t>- ģimene, kuras aprūpē vienā mājsaimniecībā ir trīs vai vairāki bērni, tai skaitā audžuģimenē ievietoti un aizbildnībā esoši bērni. Par aprūpē esošiem uzskatāmi arī pilngadību sasnieguši bērni, kamēr viņi turpina vispārējās, profesionālās vai speciālās izglītības iegūšanu, bet ne ilgāk kā līdz 20 gadu vecuma sasniegšanai;</w:t>
      </w:r>
    </w:p>
    <w:p w:rsidR="00A661C2" w:rsidRPr="00A661C2" w:rsidRDefault="00A661C2" w:rsidP="00A661C2">
      <w:pPr>
        <w:ind w:right="-1" w:firstLine="720"/>
        <w:jc w:val="both"/>
        <w:rPr>
          <w:rFonts w:eastAsia="Calibri"/>
          <w:color w:val="FF0000"/>
          <w:szCs w:val="22"/>
          <w:lang w:eastAsia="en-US"/>
        </w:rPr>
      </w:pPr>
      <w:r w:rsidRPr="00A661C2">
        <w:rPr>
          <w:rFonts w:eastAsia="Calibri"/>
          <w:bCs/>
          <w:color w:val="FF0000"/>
          <w:szCs w:val="22"/>
          <w:lang w:eastAsia="en-US"/>
        </w:rPr>
        <w:t>1.1.</w:t>
      </w:r>
      <w:r w:rsidRPr="00A661C2">
        <w:rPr>
          <w:rFonts w:eastAsia="Calibri"/>
          <w:b/>
          <w:bCs/>
          <w:color w:val="FF0000"/>
          <w:szCs w:val="22"/>
          <w:lang w:eastAsia="en-US"/>
        </w:rPr>
        <w:t xml:space="preserve"> daudzbērnu ģimene </w:t>
      </w:r>
      <w:r w:rsidRPr="00A661C2">
        <w:rPr>
          <w:rFonts w:eastAsia="Calibri"/>
          <w:color w:val="FF0000"/>
          <w:szCs w:val="22"/>
          <w:lang w:eastAsia="en-US"/>
        </w:rPr>
        <w:t>- ģimene, kuras aprūpē ir vismaz trīs bērni, to skaitā audžuģimenē ievietoti un aizbildnībā esoši bērni. Par daudzbērnu ģimenes bērnu uzskatāma arī pilngadīga persona, kas nav sasniegusi 24 gadu vecumu, ja tā iegūst vispārējo, profesionālo vai augstāko izglītību;</w:t>
      </w:r>
    </w:p>
    <w:p w:rsidR="00D138E1" w:rsidRPr="00D138E1" w:rsidRDefault="00D138E1" w:rsidP="00D138E1">
      <w:pPr>
        <w:ind w:right="-1"/>
        <w:contextualSpacing/>
        <w:jc w:val="right"/>
        <w:rPr>
          <w:i/>
          <w:color w:val="FF0000"/>
          <w:sz w:val="20"/>
          <w:szCs w:val="20"/>
        </w:rPr>
      </w:pPr>
      <w:r w:rsidRPr="00D138E1">
        <w:rPr>
          <w:i/>
          <w:color w:val="FF0000"/>
          <w:sz w:val="20"/>
          <w:szCs w:val="20"/>
        </w:rPr>
        <w:t>Ar grozījumiem, kas izdarīti ar Tukuma novada Domes 2</w:t>
      </w:r>
      <w:r>
        <w:rPr>
          <w:i/>
          <w:color w:val="FF0000"/>
          <w:sz w:val="20"/>
          <w:szCs w:val="20"/>
        </w:rPr>
        <w:t>4</w:t>
      </w:r>
      <w:r w:rsidRPr="00D138E1">
        <w:rPr>
          <w:i/>
          <w:color w:val="FF0000"/>
          <w:sz w:val="20"/>
          <w:szCs w:val="20"/>
        </w:rPr>
        <w:t>.11.201</w:t>
      </w:r>
      <w:r>
        <w:rPr>
          <w:i/>
          <w:color w:val="FF0000"/>
          <w:sz w:val="20"/>
          <w:szCs w:val="20"/>
        </w:rPr>
        <w:t>6</w:t>
      </w:r>
      <w:r w:rsidRPr="00D138E1">
        <w:rPr>
          <w:i/>
          <w:color w:val="FF0000"/>
          <w:sz w:val="20"/>
          <w:szCs w:val="20"/>
        </w:rPr>
        <w:t>. lēmumu (prot.Nr</w:t>
      </w:r>
      <w:r>
        <w:rPr>
          <w:i/>
          <w:color w:val="FF0000"/>
          <w:sz w:val="20"/>
          <w:szCs w:val="20"/>
        </w:rPr>
        <w:t>…</w:t>
      </w:r>
      <w:r w:rsidRPr="00D138E1">
        <w:rPr>
          <w:i/>
          <w:color w:val="FF0000"/>
          <w:sz w:val="20"/>
          <w:szCs w:val="20"/>
        </w:rPr>
        <w:t>,</w:t>
      </w:r>
      <w:r>
        <w:rPr>
          <w:i/>
          <w:color w:val="FF0000"/>
          <w:sz w:val="20"/>
          <w:szCs w:val="20"/>
        </w:rPr>
        <w:t xml:space="preserve"> ..</w:t>
      </w:r>
      <w:r w:rsidRPr="00D138E1">
        <w:rPr>
          <w:i/>
          <w:color w:val="FF0000"/>
          <w:sz w:val="20"/>
          <w:szCs w:val="20"/>
        </w:rPr>
        <w:t>.§.)</w:t>
      </w:r>
    </w:p>
    <w:p w:rsidR="00D138E1" w:rsidRDefault="00D138E1" w:rsidP="00A661C2">
      <w:pPr>
        <w:ind w:right="-1" w:firstLine="720"/>
        <w:jc w:val="both"/>
        <w:rPr>
          <w:rFonts w:eastAsia="Calibri"/>
          <w:bCs/>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bCs/>
          <w:szCs w:val="22"/>
          <w:lang w:eastAsia="en-US"/>
        </w:rPr>
        <w:t xml:space="preserve">1.2. </w:t>
      </w:r>
      <w:r w:rsidRPr="00A661C2">
        <w:rPr>
          <w:rFonts w:eastAsia="Calibri"/>
          <w:b/>
          <w:bCs/>
          <w:szCs w:val="22"/>
          <w:lang w:eastAsia="en-US"/>
        </w:rPr>
        <w:t>jaunais speciālists</w:t>
      </w:r>
      <w:r w:rsidRPr="00A661C2">
        <w:rPr>
          <w:rFonts w:eastAsia="Calibri"/>
          <w:szCs w:val="22"/>
          <w:lang w:eastAsia="en-US"/>
        </w:rPr>
        <w:t xml:space="preserve"> – darbinieks, kurš ieguvis augstāko izglītību, kas nepieciešama konkrētā darba veikšanai un kurš uzsācis darbu ne ātrāk kā divus gadus pirms bērna reģistrācijas rindā vai periodā, kad bērns reģistrēts rindā.</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2. Noteikumi nosaka pirmsskolas vecuma bērnu (turpmāk – bērns) reģistrācijas, vietas piešķiršanas un atskaitīšanas kārtību Tukuma novada pašvaldības dibinātās pirmsskolas izglītības iestādēs un iestādēs, kas īsteno pirmsskolas izglītības programmas (turpmāk – Iestāde).</w:t>
      </w:r>
    </w:p>
    <w:p w:rsidR="00A661C2" w:rsidRPr="00A661C2" w:rsidRDefault="00A661C2" w:rsidP="00A661C2">
      <w:pPr>
        <w:ind w:right="-1"/>
        <w:contextualSpacing/>
        <w:jc w:val="right"/>
        <w:rPr>
          <w:i/>
          <w:sz w:val="20"/>
          <w:szCs w:val="20"/>
        </w:rPr>
      </w:pPr>
      <w:r w:rsidRPr="00A661C2">
        <w:rPr>
          <w:i/>
          <w:sz w:val="20"/>
          <w:szCs w:val="20"/>
        </w:rPr>
        <w:t>Ar grozījumiem, kas izdarīti ar Tukuma novada Domes 26.11.2015. lēmumu (prot.Nr.13,4.§.)</w:t>
      </w:r>
    </w:p>
    <w:p w:rsidR="00A661C2" w:rsidRPr="00A661C2" w:rsidRDefault="00A661C2" w:rsidP="00A661C2">
      <w:pPr>
        <w:ind w:right="-1" w:firstLine="720"/>
        <w:contextualSpacing/>
        <w:jc w:val="both"/>
        <w:rPr>
          <w:strike/>
        </w:rPr>
      </w:pPr>
      <w:r w:rsidRPr="00A661C2">
        <w:t>3. Pirmsskolas izglītības programmu (turpmāk – programma) apgūst bērni no pusotra gada vecuma līdz pamatizglītības ieguves uzsākšanai, saskaņā ar Iestādes nolikumā norādīto izglītības uzsākšanas vecumu.</w:t>
      </w:r>
      <w:r w:rsidRPr="00A661C2">
        <w:rPr>
          <w:strike/>
        </w:rPr>
        <w:t xml:space="preserve"> </w:t>
      </w:r>
    </w:p>
    <w:p w:rsidR="00A661C2" w:rsidRPr="00A661C2" w:rsidRDefault="00A661C2" w:rsidP="00A661C2">
      <w:pPr>
        <w:ind w:right="-1"/>
        <w:contextualSpacing/>
        <w:jc w:val="both"/>
      </w:pPr>
    </w:p>
    <w:p w:rsidR="00A661C2" w:rsidRPr="00A661C2" w:rsidRDefault="00A661C2" w:rsidP="00A661C2">
      <w:pPr>
        <w:ind w:right="-1" w:firstLine="720"/>
        <w:contextualSpacing/>
        <w:jc w:val="both"/>
        <w:rPr>
          <w:b/>
          <w:bCs/>
        </w:rPr>
      </w:pPr>
      <w:r w:rsidRPr="00A661C2">
        <w:t>4. Atkarībā no bērna veselības stāvokļa un psiholoģiskās sagatavotības programmas apguves laiku var pagarināt vai saīsināt par vienu gadu, pamatojoties uz vecāku vai bērna likumīgā pārstāvja (turpmāk – vecāks) iesniegumu un ģimenes ārsta vai psihologa atzinumu, vai Tukuma novada pedagoģiski medicīniskās komisijas atzinumu, ja bērns apgūst speciālo programmu.</w:t>
      </w:r>
      <w:r w:rsidRPr="00A661C2">
        <w:rPr>
          <w:b/>
          <w:bCs/>
        </w:rPr>
        <w:t xml:space="preserve"> </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lastRenderedPageBreak/>
        <w:t>5. Bērnu ar speciālajām vajadzībām reģistrācijas un uzņemšanas kārtību Tukuma pirmsskolas izglītības iestādē „Taurenītis” nosaka Tukuma novada Izglītības pārvalde (turpmāk – Izglītības pārvalde), atbilstoši Ministru kabineta noteikumu prasībām.</w:t>
      </w:r>
    </w:p>
    <w:p w:rsidR="00A661C2" w:rsidRPr="00A661C2" w:rsidRDefault="00A661C2" w:rsidP="00A661C2">
      <w:pPr>
        <w:ind w:right="-1"/>
        <w:jc w:val="both"/>
        <w:rPr>
          <w:rFonts w:eastAsia="Calibri"/>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6. Pašvaldība programmas apguvi nodrošina atbilstoši apstiprinātajam pašvaldības budžetam.</w:t>
      </w:r>
    </w:p>
    <w:p w:rsidR="00A661C2" w:rsidRPr="00A661C2" w:rsidRDefault="00A661C2" w:rsidP="00A661C2">
      <w:pPr>
        <w:ind w:right="-1" w:firstLine="720"/>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6.</w:t>
      </w:r>
      <w:r w:rsidRPr="00A661C2">
        <w:rPr>
          <w:rFonts w:eastAsia="Calibri"/>
          <w:szCs w:val="22"/>
          <w:vertAlign w:val="superscript"/>
          <w:lang w:eastAsia="en-US"/>
        </w:rPr>
        <w:t>1</w:t>
      </w:r>
      <w:r w:rsidRPr="00A661C2">
        <w:rPr>
          <w:rFonts w:eastAsia="Calibri"/>
          <w:szCs w:val="22"/>
          <w:lang w:eastAsia="en-US"/>
        </w:rPr>
        <w:t xml:space="preserve"> Tukuma novada Dome līdz kārtējā gada 1.maijam nosaka maksimālo katrā Iestādes pirmsskolas izglītības grupā uzņemamo bērnu skaitu un vecumu.</w:t>
      </w:r>
    </w:p>
    <w:p w:rsidR="00A661C2" w:rsidRPr="00A661C2" w:rsidRDefault="00A661C2" w:rsidP="00A661C2">
      <w:pPr>
        <w:ind w:right="-1"/>
        <w:contextualSpacing/>
        <w:jc w:val="right"/>
        <w:rPr>
          <w:i/>
          <w:sz w:val="20"/>
          <w:szCs w:val="20"/>
        </w:rPr>
      </w:pPr>
      <w:r w:rsidRPr="00A661C2">
        <w:rPr>
          <w:i/>
          <w:sz w:val="20"/>
          <w:szCs w:val="20"/>
        </w:rPr>
        <w:t>Ar grozījumiem, kas izdarīti ar Tukuma novada Domes 26.11.2015. lēmumu (prot.Nr.13, 4.§.)</w:t>
      </w:r>
    </w:p>
    <w:p w:rsidR="00A661C2" w:rsidRPr="00A661C2" w:rsidRDefault="00A661C2" w:rsidP="00A661C2">
      <w:pPr>
        <w:ind w:right="-1"/>
        <w:rPr>
          <w:rFonts w:eastAsia="Calibri"/>
          <w:b/>
          <w:bCs/>
          <w:szCs w:val="22"/>
          <w:lang w:eastAsia="en-US"/>
        </w:rPr>
      </w:pPr>
    </w:p>
    <w:p w:rsidR="00A661C2" w:rsidRPr="00A661C2" w:rsidRDefault="00A661C2" w:rsidP="00A661C2">
      <w:pPr>
        <w:ind w:right="-1"/>
        <w:jc w:val="center"/>
        <w:rPr>
          <w:rFonts w:eastAsia="Calibri"/>
          <w:b/>
          <w:bCs/>
          <w:szCs w:val="22"/>
          <w:lang w:eastAsia="en-US"/>
        </w:rPr>
      </w:pPr>
      <w:r w:rsidRPr="00A661C2">
        <w:rPr>
          <w:rFonts w:eastAsia="Calibri"/>
          <w:b/>
          <w:bCs/>
          <w:szCs w:val="22"/>
          <w:lang w:eastAsia="en-US"/>
        </w:rPr>
        <w:t>II. Pieteikumu reģistrācijas kārtība rindā</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i/>
          <w:iCs/>
          <w:szCs w:val="22"/>
          <w:lang w:eastAsia="en-US"/>
        </w:rPr>
      </w:pPr>
      <w:r w:rsidRPr="00A661C2">
        <w:rPr>
          <w:rFonts w:eastAsia="Calibri"/>
          <w:szCs w:val="22"/>
          <w:lang w:eastAsia="en-US"/>
        </w:rPr>
        <w:t>7. Bērnu reģistrācija notiek Izglītības pārvaldē no bērna dzimšanas brīža līdz septiņu gadu vecumam visu kalendāro gadu</w:t>
      </w:r>
      <w:r w:rsidRPr="00A661C2">
        <w:rPr>
          <w:rFonts w:eastAsia="Calibri"/>
          <w:i/>
          <w:iCs/>
          <w:szCs w:val="22"/>
          <w:lang w:eastAsia="en-US"/>
        </w:rPr>
        <w:t xml:space="preserve">. </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8. Piesakot bērnu reģistrācijai rindā, vecāks uzrāda:</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 xml:space="preserve">8.1. bērna dzimšanas apliecību vai dokumentu, kurā norādīts bērna personas kods; </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8.2. vecāka personu apliecinošu dokumentu;</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8.3. aizbildnis – bāriņtiesas lēmumu, kas apliecina aizbildnības nodibināšanas faktu;</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8.4. invalīda apliecību, ja viens no vecākiem ir persona ar invaliditāti vai ģimenē ir bērns ar invaliditāti;</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8.5. dienesta apliecību, ja viens no vecākiem ir robežsargs vai profesionālā dienesta karavīrs.</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 xml:space="preserve">9. Piesakot bērnu ārpuskārtas uzņemšanai Iestādē vecāks iesniedz: </w:t>
      </w:r>
    </w:p>
    <w:p w:rsidR="00A661C2" w:rsidRPr="00A661C2" w:rsidRDefault="00A661C2" w:rsidP="00A661C2">
      <w:pPr>
        <w:ind w:right="-1" w:firstLine="720"/>
        <w:jc w:val="both"/>
        <w:rPr>
          <w:rFonts w:eastAsia="Calibri"/>
          <w:color w:val="000000"/>
          <w:szCs w:val="22"/>
          <w:lang w:eastAsia="en-US"/>
        </w:rPr>
      </w:pPr>
      <w:r w:rsidRPr="00A661C2">
        <w:rPr>
          <w:rFonts w:eastAsia="Calibri"/>
          <w:szCs w:val="22"/>
          <w:lang w:eastAsia="en-US"/>
        </w:rPr>
        <w:t>9.1. izziņu no darba devēja, ja viens no vecākiem ir Iestādes darbinieks,</w:t>
      </w:r>
      <w:r w:rsidRPr="00A661C2">
        <w:rPr>
          <w:rFonts w:eastAsia="Calibri"/>
          <w:color w:val="FF0000"/>
          <w:szCs w:val="22"/>
          <w:lang w:eastAsia="en-US"/>
        </w:rPr>
        <w:t xml:space="preserve"> </w:t>
      </w:r>
      <w:r w:rsidRPr="00A661C2">
        <w:rPr>
          <w:rFonts w:eastAsia="Calibri"/>
          <w:color w:val="000000"/>
          <w:szCs w:val="22"/>
          <w:lang w:eastAsia="en-US"/>
        </w:rPr>
        <w:t>Noteikumu 23.2.5.apakšpunktā minētajā gadījumā;</w:t>
      </w:r>
    </w:p>
    <w:p w:rsidR="00A661C2" w:rsidRPr="00A661C2" w:rsidRDefault="00A661C2" w:rsidP="00A661C2">
      <w:pPr>
        <w:ind w:right="-1" w:firstLine="720"/>
        <w:jc w:val="both"/>
        <w:rPr>
          <w:rFonts w:eastAsia="Calibri"/>
          <w:color w:val="000000"/>
          <w:szCs w:val="22"/>
          <w:lang w:eastAsia="en-US"/>
        </w:rPr>
      </w:pPr>
      <w:r w:rsidRPr="00A661C2">
        <w:rPr>
          <w:rFonts w:eastAsia="Calibri"/>
          <w:szCs w:val="22"/>
          <w:lang w:eastAsia="en-US"/>
        </w:rPr>
        <w:t>9.2. darba devēja apliecinājumu/ieteikumu par jauno speciālistu, norādot darba tiesisko attiecību uzsākšanas laiku, ieņemamo amatu, specialitāti atbilstoši Profesiju klasifikatoram,</w:t>
      </w:r>
      <w:r w:rsidRPr="00A661C2">
        <w:rPr>
          <w:rFonts w:eastAsia="Calibri"/>
          <w:color w:val="FF0000"/>
          <w:szCs w:val="22"/>
          <w:lang w:eastAsia="en-US"/>
        </w:rPr>
        <w:t xml:space="preserve"> </w:t>
      </w:r>
      <w:r w:rsidRPr="00A661C2">
        <w:rPr>
          <w:rFonts w:eastAsia="Calibri"/>
          <w:color w:val="000000"/>
          <w:szCs w:val="22"/>
          <w:lang w:eastAsia="en-US"/>
        </w:rPr>
        <w:t>Noteikumu 23.2.6.apakšpunktā minētajā gadījumā.</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10. Reģistrējot bērnu rindā, vecāks norāda vēlamo Iestādi vai vairākas Iestādes un vēlamo programmas apguves uzsākšanas laiku.</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lang w:eastAsia="en-US"/>
        </w:rPr>
        <w:t xml:space="preserve">11. </w:t>
      </w:r>
      <w:r w:rsidRPr="00A661C2">
        <w:rPr>
          <w:rFonts w:eastAsia="Calibri"/>
          <w:szCs w:val="22"/>
          <w:lang w:eastAsia="en-US"/>
        </w:rPr>
        <w:t>Programmas apguvi bērnam nodrošina tikai vienā Iestādē. Vecākiem ir tiesības izvēlēties citu Iestādi programmas apguvei, ja izvēlētajā Iestādē ir brīva vieta.</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trike/>
          <w:color w:val="FF0000"/>
          <w:szCs w:val="22"/>
          <w:lang w:eastAsia="en-US"/>
        </w:rPr>
      </w:pPr>
      <w:r w:rsidRPr="00A661C2">
        <w:rPr>
          <w:rFonts w:eastAsia="Calibri"/>
          <w:strike/>
          <w:color w:val="FF0000"/>
          <w:szCs w:val="22"/>
          <w:lang w:eastAsia="en-US"/>
        </w:rPr>
        <w:t>12. Reģistrācijas pieteikuma formu vecāku klātbūtnē, saskaņā ar vecāka sniegto informāciju, aizpilda Izglītības pārvaldes vadītāja norīkots darbinieks (turpmāk – darbinieks). Pieteikumā ierakstītās informācijas atbilstību vecāks pārbauda un apstiprina ar savu parakstu.</w:t>
      </w:r>
    </w:p>
    <w:p w:rsidR="00A661C2" w:rsidRPr="00A661C2" w:rsidRDefault="00A661C2" w:rsidP="00A661C2">
      <w:pPr>
        <w:ind w:right="-1"/>
        <w:jc w:val="both"/>
        <w:rPr>
          <w:rFonts w:eastAsia="Calibri"/>
          <w:color w:val="FF0000"/>
          <w:szCs w:val="22"/>
          <w:lang w:eastAsia="en-US"/>
        </w:rPr>
      </w:pPr>
      <w:r w:rsidRPr="00A661C2">
        <w:rPr>
          <w:rFonts w:eastAsia="Calibri"/>
          <w:lang w:eastAsia="en-US"/>
        </w:rPr>
        <w:tab/>
      </w:r>
      <w:r w:rsidRPr="00A661C2">
        <w:rPr>
          <w:rFonts w:eastAsia="Calibri"/>
          <w:color w:val="FF0000"/>
          <w:szCs w:val="22"/>
          <w:lang w:eastAsia="en-US"/>
        </w:rPr>
        <w:t>12. Vecāks reģistrācijas pieteikumu iesniedz Izglītības pārvaldē. Reģistrācijas pieteikuma formu apstiprina Izglītības pārvaldes vadītājs.</w:t>
      </w:r>
    </w:p>
    <w:p w:rsidR="009B50EF" w:rsidRPr="00D138E1" w:rsidRDefault="00A661C2" w:rsidP="009B50EF">
      <w:pPr>
        <w:ind w:right="-1"/>
        <w:contextualSpacing/>
        <w:jc w:val="right"/>
        <w:rPr>
          <w:i/>
          <w:color w:val="FF0000"/>
          <w:sz w:val="20"/>
          <w:szCs w:val="20"/>
        </w:rPr>
      </w:pPr>
      <w:r w:rsidRPr="00A661C2">
        <w:rPr>
          <w:rFonts w:eastAsia="Calibri"/>
          <w:color w:val="FF0000"/>
          <w:lang w:eastAsia="en-US"/>
        </w:rPr>
        <w:tab/>
      </w:r>
      <w:r w:rsidR="009B50EF" w:rsidRPr="00D138E1">
        <w:rPr>
          <w:i/>
          <w:color w:val="FF0000"/>
          <w:sz w:val="20"/>
          <w:szCs w:val="20"/>
        </w:rPr>
        <w:t>Ar grozījumiem, kas izdarīti ar Tukuma novada Domes 2</w:t>
      </w:r>
      <w:r w:rsidR="009B50EF">
        <w:rPr>
          <w:i/>
          <w:color w:val="FF0000"/>
          <w:sz w:val="20"/>
          <w:szCs w:val="20"/>
        </w:rPr>
        <w:t>4</w:t>
      </w:r>
      <w:r w:rsidR="009B50EF" w:rsidRPr="00D138E1">
        <w:rPr>
          <w:i/>
          <w:color w:val="FF0000"/>
          <w:sz w:val="20"/>
          <w:szCs w:val="20"/>
        </w:rPr>
        <w:t>.11.201</w:t>
      </w:r>
      <w:r w:rsidR="009B50EF">
        <w:rPr>
          <w:i/>
          <w:color w:val="FF0000"/>
          <w:sz w:val="20"/>
          <w:szCs w:val="20"/>
        </w:rPr>
        <w:t>6</w:t>
      </w:r>
      <w:r w:rsidR="009B50EF" w:rsidRPr="00D138E1">
        <w:rPr>
          <w:i/>
          <w:color w:val="FF0000"/>
          <w:sz w:val="20"/>
          <w:szCs w:val="20"/>
        </w:rPr>
        <w:t>. lēmumu (prot.Nr</w:t>
      </w:r>
      <w:r w:rsidR="009B50EF">
        <w:rPr>
          <w:i/>
          <w:color w:val="FF0000"/>
          <w:sz w:val="20"/>
          <w:szCs w:val="20"/>
        </w:rPr>
        <w:t>…</w:t>
      </w:r>
      <w:r w:rsidR="009B50EF" w:rsidRPr="00D138E1">
        <w:rPr>
          <w:i/>
          <w:color w:val="FF0000"/>
          <w:sz w:val="20"/>
          <w:szCs w:val="20"/>
        </w:rPr>
        <w:t>,</w:t>
      </w:r>
      <w:r w:rsidR="009B50EF">
        <w:rPr>
          <w:i/>
          <w:color w:val="FF0000"/>
          <w:sz w:val="20"/>
          <w:szCs w:val="20"/>
        </w:rPr>
        <w:t xml:space="preserve"> ..</w:t>
      </w:r>
      <w:r w:rsidR="009B50EF" w:rsidRPr="00D138E1">
        <w:rPr>
          <w:i/>
          <w:color w:val="FF0000"/>
          <w:sz w:val="20"/>
          <w:szCs w:val="20"/>
        </w:rPr>
        <w:t>.§.)</w:t>
      </w:r>
    </w:p>
    <w:p w:rsidR="00A661C2" w:rsidRPr="00A661C2" w:rsidRDefault="00A661C2" w:rsidP="00A661C2">
      <w:pPr>
        <w:ind w:right="-1"/>
        <w:jc w:val="both"/>
        <w:rPr>
          <w:rFonts w:eastAsia="Calibri"/>
          <w:color w:val="FF0000"/>
          <w:lang w:eastAsia="en-US"/>
        </w:rPr>
      </w:pPr>
    </w:p>
    <w:p w:rsidR="00A661C2" w:rsidRPr="00A661C2" w:rsidRDefault="00A661C2" w:rsidP="00A661C2">
      <w:pPr>
        <w:ind w:right="-1" w:firstLine="720"/>
        <w:jc w:val="both"/>
        <w:rPr>
          <w:rFonts w:eastAsia="Calibri"/>
          <w:color w:val="FF0000"/>
          <w:lang w:eastAsia="en-US"/>
        </w:rPr>
      </w:pPr>
      <w:r w:rsidRPr="00A661C2">
        <w:rPr>
          <w:rFonts w:eastAsia="Calibri"/>
          <w:color w:val="FF0000"/>
          <w:lang w:eastAsia="en-US"/>
        </w:rPr>
        <w:t>12.</w:t>
      </w:r>
      <w:r w:rsidRPr="00A661C2">
        <w:rPr>
          <w:rFonts w:eastAsia="Calibri"/>
          <w:color w:val="FF0000"/>
          <w:vertAlign w:val="superscript"/>
          <w:lang w:eastAsia="en-US"/>
        </w:rPr>
        <w:t>1</w:t>
      </w:r>
      <w:r w:rsidRPr="00A661C2">
        <w:rPr>
          <w:rFonts w:eastAsia="Calibri"/>
          <w:color w:val="FF0000"/>
          <w:lang w:eastAsia="en-US"/>
        </w:rPr>
        <w:t xml:space="preserve"> </w:t>
      </w:r>
      <w:r w:rsidRPr="00A661C2">
        <w:rPr>
          <w:rFonts w:eastAsia="Calibri"/>
          <w:color w:val="FF0000"/>
          <w:szCs w:val="22"/>
          <w:lang w:eastAsia="en-US"/>
        </w:rPr>
        <w:t>Izglītības pārvaldes vadītāja norīkots darbinieks (turpmāk – darbinieks)</w:t>
      </w:r>
      <w:r w:rsidRPr="00A661C2">
        <w:rPr>
          <w:rFonts w:eastAsia="Calibri"/>
          <w:color w:val="FF0000"/>
          <w:lang w:eastAsia="en-US"/>
        </w:rPr>
        <w:t xml:space="preserve"> reģistrācijas pieteikumu </w:t>
      </w:r>
      <w:r w:rsidRPr="00A661C2">
        <w:rPr>
          <w:rFonts w:eastAsia="Calibri"/>
          <w:color w:val="FF0000"/>
          <w:szCs w:val="22"/>
          <w:lang w:eastAsia="en-US"/>
        </w:rPr>
        <w:t>reģistrē un piešķir rindas kārtas numuru.</w:t>
      </w:r>
    </w:p>
    <w:p w:rsidR="009B50EF" w:rsidRPr="00D138E1" w:rsidRDefault="009B50EF" w:rsidP="009B50EF">
      <w:pPr>
        <w:ind w:right="-1"/>
        <w:contextualSpacing/>
        <w:jc w:val="right"/>
        <w:rPr>
          <w:i/>
          <w:color w:val="FF0000"/>
          <w:sz w:val="20"/>
          <w:szCs w:val="20"/>
        </w:rPr>
      </w:pPr>
      <w:r w:rsidRPr="00D138E1">
        <w:rPr>
          <w:i/>
          <w:color w:val="FF0000"/>
          <w:sz w:val="20"/>
          <w:szCs w:val="20"/>
        </w:rPr>
        <w:t>Ar grozījumiem, kas izdarīti ar Tukuma novada Domes 2</w:t>
      </w:r>
      <w:r>
        <w:rPr>
          <w:i/>
          <w:color w:val="FF0000"/>
          <w:sz w:val="20"/>
          <w:szCs w:val="20"/>
        </w:rPr>
        <w:t>4</w:t>
      </w:r>
      <w:r w:rsidRPr="00D138E1">
        <w:rPr>
          <w:i/>
          <w:color w:val="FF0000"/>
          <w:sz w:val="20"/>
          <w:szCs w:val="20"/>
        </w:rPr>
        <w:t>.11.201</w:t>
      </w:r>
      <w:r>
        <w:rPr>
          <w:i/>
          <w:color w:val="FF0000"/>
          <w:sz w:val="20"/>
          <w:szCs w:val="20"/>
        </w:rPr>
        <w:t>6</w:t>
      </w:r>
      <w:r w:rsidRPr="00D138E1">
        <w:rPr>
          <w:i/>
          <w:color w:val="FF0000"/>
          <w:sz w:val="20"/>
          <w:szCs w:val="20"/>
        </w:rPr>
        <w:t>. lēmumu (prot.Nr</w:t>
      </w:r>
      <w:r>
        <w:rPr>
          <w:i/>
          <w:color w:val="FF0000"/>
          <w:sz w:val="20"/>
          <w:szCs w:val="20"/>
        </w:rPr>
        <w:t>…</w:t>
      </w:r>
      <w:r w:rsidRPr="00D138E1">
        <w:rPr>
          <w:i/>
          <w:color w:val="FF0000"/>
          <w:sz w:val="20"/>
          <w:szCs w:val="20"/>
        </w:rPr>
        <w:t>,</w:t>
      </w:r>
      <w:r>
        <w:rPr>
          <w:i/>
          <w:color w:val="FF0000"/>
          <w:sz w:val="20"/>
          <w:szCs w:val="20"/>
        </w:rPr>
        <w:t xml:space="preserve"> ..</w:t>
      </w:r>
      <w:r w:rsidRPr="00D138E1">
        <w:rPr>
          <w:i/>
          <w:color w:val="FF0000"/>
          <w:sz w:val="20"/>
          <w:szCs w:val="20"/>
        </w:rPr>
        <w:t>.§.)</w:t>
      </w:r>
    </w:p>
    <w:p w:rsidR="00A661C2" w:rsidRPr="00A661C2" w:rsidRDefault="00A661C2" w:rsidP="00A661C2">
      <w:pPr>
        <w:ind w:right="-1" w:firstLine="720"/>
        <w:jc w:val="both"/>
        <w:rPr>
          <w:rFonts w:eastAsia="Calibri"/>
          <w:lang w:eastAsia="en-US"/>
        </w:rPr>
      </w:pPr>
    </w:p>
    <w:p w:rsidR="00A661C2" w:rsidRPr="00A661C2" w:rsidRDefault="00A661C2" w:rsidP="00A661C2">
      <w:pPr>
        <w:ind w:right="-1" w:firstLine="720"/>
        <w:jc w:val="both"/>
        <w:rPr>
          <w:rFonts w:eastAsia="Calibri"/>
          <w:lang w:eastAsia="en-US"/>
        </w:rPr>
      </w:pPr>
      <w:r w:rsidRPr="00A661C2">
        <w:rPr>
          <w:rFonts w:eastAsia="Calibri"/>
          <w:lang w:eastAsia="en-US"/>
        </w:rPr>
        <w:t xml:space="preserve">13. Bērnu </w:t>
      </w:r>
      <w:r w:rsidRPr="00A661C2">
        <w:rPr>
          <w:rFonts w:eastAsia="Calibri"/>
          <w:szCs w:val="22"/>
          <w:lang w:eastAsia="en-US"/>
        </w:rPr>
        <w:t xml:space="preserve">reģistrē: </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 xml:space="preserve">13.1. pirmās </w:t>
      </w:r>
      <w:r w:rsidRPr="00A661C2">
        <w:rPr>
          <w:rFonts w:eastAsia="Calibri"/>
          <w:bCs/>
          <w:szCs w:val="22"/>
          <w:lang w:eastAsia="en-US"/>
        </w:rPr>
        <w:t>pakāpes</w:t>
      </w:r>
      <w:r w:rsidRPr="00A661C2">
        <w:rPr>
          <w:rFonts w:eastAsia="Calibri"/>
          <w:szCs w:val="22"/>
          <w:lang w:eastAsia="en-US"/>
        </w:rPr>
        <w:t xml:space="preserve"> rindā – ja bērna un vecāka dzīvesvieta ir deklarēta Tukuma novada administratīvajā teritorijā;</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 xml:space="preserve">13.2. otrās </w:t>
      </w:r>
      <w:r w:rsidRPr="00A661C2">
        <w:rPr>
          <w:rFonts w:eastAsia="Calibri"/>
          <w:bCs/>
          <w:szCs w:val="22"/>
          <w:lang w:eastAsia="en-US"/>
        </w:rPr>
        <w:t>pakāpes</w:t>
      </w:r>
      <w:r w:rsidRPr="00A661C2">
        <w:rPr>
          <w:rFonts w:eastAsia="Calibri"/>
          <w:szCs w:val="22"/>
          <w:lang w:eastAsia="en-US"/>
        </w:rPr>
        <w:t xml:space="preserve"> rindā – ja bērna un vecāka dzīvesvieta deklarēta ārpus Tukuma novada administratīvās teritorijas. </w:t>
      </w:r>
    </w:p>
    <w:p w:rsidR="00A661C2" w:rsidRPr="00A661C2" w:rsidRDefault="00A661C2" w:rsidP="00A661C2">
      <w:pPr>
        <w:ind w:right="-1"/>
        <w:jc w:val="both"/>
        <w:rPr>
          <w:rFonts w:eastAsia="Calibri"/>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lastRenderedPageBreak/>
        <w:t>14. Pieteikumi rindā tiek reģistrēti iesniegšanas kārtībā, ņemot vērā pieteikuma iesniegšanas datumu.</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15. Bērnam, kurš reģistrēts otrās pakāpes rindā, piešķir vietu Iestādē, ja ir brīvas vietas pēc pirmajā pakāpē iekļauto bērnu nodrošināšanas ar vietu pirmsskolas grupās.</w:t>
      </w:r>
    </w:p>
    <w:p w:rsidR="00A661C2" w:rsidRPr="00A661C2" w:rsidRDefault="00A661C2" w:rsidP="00A661C2">
      <w:pPr>
        <w:ind w:right="-1"/>
        <w:jc w:val="both"/>
        <w:rPr>
          <w:rFonts w:eastAsia="Calibri"/>
          <w:lang w:eastAsia="en-US"/>
        </w:rPr>
      </w:pPr>
    </w:p>
    <w:p w:rsidR="00A661C2" w:rsidRPr="00A661C2" w:rsidRDefault="00A661C2" w:rsidP="00A661C2">
      <w:pPr>
        <w:ind w:right="-1" w:firstLine="720"/>
        <w:jc w:val="both"/>
        <w:rPr>
          <w:rFonts w:eastAsia="Calibri"/>
          <w:lang w:eastAsia="en-US"/>
        </w:rPr>
      </w:pPr>
      <w:r w:rsidRPr="00A661C2">
        <w:rPr>
          <w:rFonts w:eastAsia="Calibri"/>
          <w:szCs w:val="22"/>
          <w:lang w:eastAsia="en-US"/>
        </w:rPr>
        <w:t>16. Otrās pakāpes rindā reģistrētu bērnu pēc vecāka rakstiska ierosinājuma var reģistrēt pirmās pakāpes rindā, ja bērna un vecāka dzīvesvieta tiek deklarēta Tukuma novada administratīvajā teritorijā. Bērns tiek reģistrēts pirmās pakāpes rindā pēc ierosinājuma saņemšanas.</w:t>
      </w:r>
    </w:p>
    <w:p w:rsidR="00A661C2" w:rsidRPr="00A661C2" w:rsidRDefault="00A661C2" w:rsidP="00A661C2">
      <w:pPr>
        <w:ind w:right="-1"/>
        <w:jc w:val="both"/>
        <w:rPr>
          <w:rFonts w:eastAsia="Calibri"/>
          <w:lang w:eastAsia="en-US"/>
        </w:rPr>
      </w:pPr>
    </w:p>
    <w:p w:rsidR="00A661C2" w:rsidRPr="00A661C2" w:rsidRDefault="00A661C2" w:rsidP="00A661C2">
      <w:pPr>
        <w:ind w:right="-1" w:firstLine="720"/>
        <w:jc w:val="both"/>
        <w:rPr>
          <w:rFonts w:eastAsia="Calibri"/>
          <w:szCs w:val="22"/>
          <w:lang w:eastAsia="en-US"/>
        </w:rPr>
      </w:pPr>
      <w:r w:rsidRPr="00A661C2">
        <w:rPr>
          <w:rFonts w:eastAsia="Calibri"/>
          <w:lang w:eastAsia="en-US"/>
        </w:rPr>
        <w:t xml:space="preserve">17. </w:t>
      </w:r>
      <w:r w:rsidRPr="00A661C2">
        <w:rPr>
          <w:rFonts w:eastAsia="Calibri"/>
          <w:szCs w:val="22"/>
          <w:lang w:eastAsia="en-US"/>
        </w:rPr>
        <w:t>Ja vecāka dzīvesvieta reģistrēta Tukuma novada pagasta teritorijā un pamatotu iemeslu dēļ viņš nevar ierasties Izglītības pārvaldē, pieteikumu aizpilda Iestādes vadītājs konkrētajā pagastā. Pieteikumu Iestādes vadītājs nekavējoties, bet ne vēlāk kā līdz darba dienas beigām,</w:t>
      </w:r>
      <w:r w:rsidRPr="00A661C2">
        <w:rPr>
          <w:rFonts w:eastAsia="Calibri"/>
          <w:b/>
          <w:szCs w:val="22"/>
          <w:lang w:eastAsia="en-US"/>
        </w:rPr>
        <w:t xml:space="preserve"> </w:t>
      </w:r>
      <w:r w:rsidRPr="00A661C2">
        <w:rPr>
          <w:rFonts w:eastAsia="Calibri"/>
          <w:szCs w:val="22"/>
          <w:lang w:eastAsia="en-US"/>
        </w:rPr>
        <w:t xml:space="preserve">pārsūta Izglītības pārvaldei. Darbinieks reģistrē pieteikumu un piešķir rindas kārtas numuru attiecīgajā pakāpē. Vecāka parakstīta pieteikuma oriģinālu Iestādes vadītājs desmit dienu laikā iesniedz Izglītības pārvaldei. </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lang w:eastAsia="en-US"/>
        </w:rPr>
      </w:pPr>
      <w:r w:rsidRPr="00A661C2">
        <w:rPr>
          <w:rFonts w:eastAsia="Calibri"/>
          <w:szCs w:val="22"/>
          <w:lang w:eastAsia="en-US"/>
        </w:rPr>
        <w:t xml:space="preserve">18. Izglītības pārvalde piecu darba dienu laikā sagatavo un izsniedz vecākiem izziņu par pieteikuma reģistrāciju bērna uzņemšanai rindā, kurā norādīts bērna vārds, uzvārds, personas kods, vēlamā Iestāde, uz kuru pieteikts bērns, bērna identifikācijas kods un vecāku pienākumi. </w:t>
      </w:r>
      <w:r w:rsidRPr="00A661C2">
        <w:rPr>
          <w:rFonts w:eastAsia="Calibri"/>
          <w:color w:val="FF0000"/>
          <w:szCs w:val="22"/>
          <w:lang w:eastAsia="en-US"/>
        </w:rPr>
        <w:t>Izziņu vecāks saņem personīgi Izglītības pārvaldē vai tā tiek nosūtīta uz reģistrācijas pieteikumā norādīto elektroniskā pasta adresi.</w:t>
      </w:r>
    </w:p>
    <w:p w:rsidR="00D71896" w:rsidRPr="00D138E1" w:rsidRDefault="00D71896" w:rsidP="00D71896">
      <w:pPr>
        <w:ind w:right="-1"/>
        <w:contextualSpacing/>
        <w:jc w:val="right"/>
        <w:rPr>
          <w:i/>
          <w:color w:val="FF0000"/>
          <w:sz w:val="20"/>
          <w:szCs w:val="20"/>
        </w:rPr>
      </w:pPr>
      <w:r w:rsidRPr="00D138E1">
        <w:rPr>
          <w:i/>
          <w:color w:val="FF0000"/>
          <w:sz w:val="20"/>
          <w:szCs w:val="20"/>
        </w:rPr>
        <w:t>Ar grozījumiem, kas izdarīti ar Tukuma novada Domes 2</w:t>
      </w:r>
      <w:r>
        <w:rPr>
          <w:i/>
          <w:color w:val="FF0000"/>
          <w:sz w:val="20"/>
          <w:szCs w:val="20"/>
        </w:rPr>
        <w:t>4</w:t>
      </w:r>
      <w:r w:rsidRPr="00D138E1">
        <w:rPr>
          <w:i/>
          <w:color w:val="FF0000"/>
          <w:sz w:val="20"/>
          <w:szCs w:val="20"/>
        </w:rPr>
        <w:t>.11.201</w:t>
      </w:r>
      <w:r>
        <w:rPr>
          <w:i/>
          <w:color w:val="FF0000"/>
          <w:sz w:val="20"/>
          <w:szCs w:val="20"/>
        </w:rPr>
        <w:t>6</w:t>
      </w:r>
      <w:r w:rsidRPr="00D138E1">
        <w:rPr>
          <w:i/>
          <w:color w:val="FF0000"/>
          <w:sz w:val="20"/>
          <w:szCs w:val="20"/>
        </w:rPr>
        <w:t>. lēmumu (prot.Nr</w:t>
      </w:r>
      <w:r>
        <w:rPr>
          <w:i/>
          <w:color w:val="FF0000"/>
          <w:sz w:val="20"/>
          <w:szCs w:val="20"/>
        </w:rPr>
        <w:t>…</w:t>
      </w:r>
      <w:r w:rsidRPr="00D138E1">
        <w:rPr>
          <w:i/>
          <w:color w:val="FF0000"/>
          <w:sz w:val="20"/>
          <w:szCs w:val="20"/>
        </w:rPr>
        <w:t>,</w:t>
      </w:r>
      <w:r>
        <w:rPr>
          <w:i/>
          <w:color w:val="FF0000"/>
          <w:sz w:val="20"/>
          <w:szCs w:val="20"/>
        </w:rPr>
        <w:t xml:space="preserve"> ..</w:t>
      </w:r>
      <w:r w:rsidRPr="00D138E1">
        <w:rPr>
          <w:i/>
          <w:color w:val="FF0000"/>
          <w:sz w:val="20"/>
          <w:szCs w:val="20"/>
        </w:rPr>
        <w:t>.§.)</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19. Par pieteikumā iekļauto ziņu izmaiņām vecāks 30 dienu laikā rakstiski informē Izglītības pārvaldes darbinieku.</w:t>
      </w:r>
    </w:p>
    <w:p w:rsidR="00A661C2" w:rsidRPr="00A661C2" w:rsidRDefault="00A661C2" w:rsidP="00A661C2">
      <w:pPr>
        <w:ind w:right="-1"/>
        <w:jc w:val="both"/>
        <w:rPr>
          <w:rFonts w:eastAsia="Calibri"/>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 xml:space="preserve">20. Izglītības pārvalde nodrošina bērnu reģistrētās rindas publisko pieejamību Tukuma novada pašvaldības tīmekļa vietnē </w:t>
      </w:r>
      <w:hyperlink r:id="rId10" w:history="1">
        <w:r w:rsidRPr="00A661C2">
          <w:rPr>
            <w:rFonts w:eastAsia="Calibri"/>
            <w:szCs w:val="22"/>
            <w:u w:val="single"/>
            <w:lang w:eastAsia="en-US"/>
          </w:rPr>
          <w:t>www.tukums.lv</w:t>
        </w:r>
      </w:hyperlink>
      <w:r w:rsidRPr="00A661C2">
        <w:rPr>
          <w:rFonts w:eastAsia="Calibri"/>
          <w:szCs w:val="22"/>
          <w:lang w:eastAsia="en-US"/>
        </w:rPr>
        <w:t xml:space="preserve"> „Izglītība” un Tukuma novada Izglītības pārvaldes tīmekļa vietnē </w:t>
      </w:r>
      <w:hyperlink r:id="rId11" w:history="1">
        <w:r w:rsidRPr="00A661C2">
          <w:rPr>
            <w:rFonts w:eastAsia="Calibri"/>
            <w:szCs w:val="22"/>
            <w:u w:val="single"/>
            <w:lang w:eastAsia="en-US"/>
          </w:rPr>
          <w:t>www.tip.edu.lv</w:t>
        </w:r>
      </w:hyperlink>
      <w:r w:rsidRPr="00A661C2">
        <w:rPr>
          <w:rFonts w:eastAsia="Calibri"/>
          <w:szCs w:val="22"/>
          <w:lang w:eastAsia="en-US"/>
        </w:rPr>
        <w:t xml:space="preserve"> „Pirmsskolas izglītība”. Informācijā norādīts:</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20.1. bērna rindas kārtas numurs;</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20.2. bērna identifikācijas kods;</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20.3. pieteikuma iesniegšanas datums;</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20.4. papildus informācija:</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20.4.1. par uzņemšanu Iestādē ārpus rindas;</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20.4.2. par programmas apguvi privātajā pirmsskolas izglītības iestādē vai Iestādē ārpus Tukuma pilsētas administratīvās teritorijas.</w:t>
      </w:r>
    </w:p>
    <w:p w:rsidR="00A661C2" w:rsidRPr="00A661C2" w:rsidRDefault="00A661C2" w:rsidP="00A661C2">
      <w:pPr>
        <w:ind w:right="-1"/>
        <w:jc w:val="both"/>
        <w:rPr>
          <w:rFonts w:eastAsia="Calibri"/>
          <w:szCs w:val="22"/>
          <w:lang w:eastAsia="en-US"/>
        </w:rPr>
      </w:pPr>
    </w:p>
    <w:p w:rsidR="00A661C2" w:rsidRPr="00A661C2" w:rsidRDefault="00A661C2" w:rsidP="00A661C2">
      <w:pPr>
        <w:ind w:right="-1"/>
        <w:jc w:val="center"/>
        <w:rPr>
          <w:rFonts w:eastAsia="Calibri"/>
          <w:b/>
          <w:szCs w:val="22"/>
          <w:lang w:eastAsia="en-US"/>
        </w:rPr>
      </w:pPr>
      <w:r w:rsidRPr="00A661C2">
        <w:rPr>
          <w:rFonts w:eastAsia="Calibri"/>
          <w:b/>
          <w:szCs w:val="22"/>
          <w:lang w:eastAsia="en-US"/>
        </w:rPr>
        <w:t>III. Vietas piešķiršanas kārtība Iestādē</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21. Bērnam vietu Iestādē piešķir Izglītības pārvaldes vadītāja apstiprināta komisija (turpmāk – Komisija), kuras sastāvu un izveides kārtību apstiprina Izglītības pārvaldes vadītājs.</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lang w:eastAsia="en-US"/>
        </w:rPr>
      </w:pPr>
      <w:r w:rsidRPr="00A661C2">
        <w:rPr>
          <w:rFonts w:eastAsia="Calibri"/>
          <w:szCs w:val="22"/>
          <w:lang w:eastAsia="en-US"/>
        </w:rPr>
        <w:t>22. Piešķirot bērnam vietu Iestādē, tiek ņemts vērā bērna rindas kārtas numurs, ievērojot šādu secību:</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22.1. pirmās pakāpes rindā reģistrētie bērni;</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 xml:space="preserve">22.2. otrās pakāpes rindā reģistrētie bērni, ja grupā ir brīvas vietas. </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 xml:space="preserve">23. Komisija ir tiesīga ārpus kārtas piešķirt vietu: </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23.1. rindā reģistrēta robežsarga vai profesionālā dienesta karavīra bērnam;</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23.2. pirmās pakāpes rindā reģistrētam:</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 xml:space="preserve">23.2.1. bez vecāku gādības </w:t>
      </w:r>
      <w:r w:rsidRPr="00A661C2">
        <w:rPr>
          <w:rFonts w:eastAsia="Calibri"/>
          <w:strike/>
          <w:color w:val="FF0000"/>
          <w:szCs w:val="22"/>
          <w:lang w:eastAsia="en-US"/>
        </w:rPr>
        <w:t>palikušu</w:t>
      </w:r>
      <w:r w:rsidRPr="00A661C2">
        <w:rPr>
          <w:rFonts w:eastAsia="Calibri"/>
          <w:szCs w:val="22"/>
          <w:lang w:eastAsia="en-US"/>
        </w:rPr>
        <w:t xml:space="preserve"> </w:t>
      </w:r>
      <w:r w:rsidRPr="00A661C2">
        <w:rPr>
          <w:rFonts w:eastAsia="Calibri"/>
          <w:color w:val="FF0000"/>
          <w:szCs w:val="22"/>
          <w:lang w:eastAsia="en-US"/>
        </w:rPr>
        <w:t>palikušam</w:t>
      </w:r>
      <w:r w:rsidRPr="00A661C2">
        <w:rPr>
          <w:rFonts w:eastAsia="Calibri"/>
          <w:szCs w:val="22"/>
          <w:lang w:eastAsia="en-US"/>
        </w:rPr>
        <w:t xml:space="preserve"> bērnam;</w:t>
      </w:r>
    </w:p>
    <w:p w:rsidR="009B50EF" w:rsidRPr="00D138E1" w:rsidRDefault="009B50EF" w:rsidP="009B50EF">
      <w:pPr>
        <w:ind w:right="-1"/>
        <w:contextualSpacing/>
        <w:jc w:val="right"/>
        <w:rPr>
          <w:i/>
          <w:color w:val="FF0000"/>
          <w:sz w:val="20"/>
          <w:szCs w:val="20"/>
        </w:rPr>
      </w:pPr>
      <w:r w:rsidRPr="00D138E1">
        <w:rPr>
          <w:i/>
          <w:color w:val="FF0000"/>
          <w:sz w:val="20"/>
          <w:szCs w:val="20"/>
        </w:rPr>
        <w:t>Ar grozījumiem, kas izdarīti ar Tukuma novada Domes 2</w:t>
      </w:r>
      <w:r>
        <w:rPr>
          <w:i/>
          <w:color w:val="FF0000"/>
          <w:sz w:val="20"/>
          <w:szCs w:val="20"/>
        </w:rPr>
        <w:t>4</w:t>
      </w:r>
      <w:r w:rsidRPr="00D138E1">
        <w:rPr>
          <w:i/>
          <w:color w:val="FF0000"/>
          <w:sz w:val="20"/>
          <w:szCs w:val="20"/>
        </w:rPr>
        <w:t>.11.201</w:t>
      </w:r>
      <w:r>
        <w:rPr>
          <w:i/>
          <w:color w:val="FF0000"/>
          <w:sz w:val="20"/>
          <w:szCs w:val="20"/>
        </w:rPr>
        <w:t>6</w:t>
      </w:r>
      <w:r w:rsidRPr="00D138E1">
        <w:rPr>
          <w:i/>
          <w:color w:val="FF0000"/>
          <w:sz w:val="20"/>
          <w:szCs w:val="20"/>
        </w:rPr>
        <w:t>. lēmumu (prot.Nr</w:t>
      </w:r>
      <w:r>
        <w:rPr>
          <w:i/>
          <w:color w:val="FF0000"/>
          <w:sz w:val="20"/>
          <w:szCs w:val="20"/>
        </w:rPr>
        <w:t>…</w:t>
      </w:r>
      <w:r w:rsidRPr="00D138E1">
        <w:rPr>
          <w:i/>
          <w:color w:val="FF0000"/>
          <w:sz w:val="20"/>
          <w:szCs w:val="20"/>
        </w:rPr>
        <w:t>,</w:t>
      </w:r>
      <w:r>
        <w:rPr>
          <w:i/>
          <w:color w:val="FF0000"/>
          <w:sz w:val="20"/>
          <w:szCs w:val="20"/>
        </w:rPr>
        <w:t xml:space="preserve"> ..</w:t>
      </w:r>
      <w:r w:rsidRPr="00D138E1">
        <w:rPr>
          <w:i/>
          <w:color w:val="FF0000"/>
          <w:sz w:val="20"/>
          <w:szCs w:val="20"/>
        </w:rPr>
        <w:t>.§.)</w:t>
      </w:r>
    </w:p>
    <w:p w:rsidR="009B50EF" w:rsidRDefault="009B50EF" w:rsidP="00A661C2">
      <w:pPr>
        <w:ind w:right="-1" w:firstLine="720"/>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23.2.2. bērnam no daudzbērnu ģimenes;</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 xml:space="preserve">23.2.3. obligāto izglītības vecumu </w:t>
      </w:r>
      <w:r w:rsidRPr="00A661C2">
        <w:rPr>
          <w:rFonts w:eastAsia="Calibri"/>
          <w:strike/>
          <w:color w:val="FF0000"/>
          <w:szCs w:val="22"/>
          <w:lang w:eastAsia="en-US"/>
        </w:rPr>
        <w:t>sasniegušo</w:t>
      </w:r>
      <w:r w:rsidRPr="00A661C2">
        <w:rPr>
          <w:rFonts w:eastAsia="Calibri"/>
          <w:szCs w:val="22"/>
          <w:lang w:eastAsia="en-US"/>
        </w:rPr>
        <w:t xml:space="preserve"> </w:t>
      </w:r>
      <w:r w:rsidRPr="00A661C2">
        <w:rPr>
          <w:rFonts w:eastAsia="Calibri"/>
          <w:color w:val="FF0000"/>
          <w:szCs w:val="22"/>
          <w:lang w:eastAsia="en-US"/>
        </w:rPr>
        <w:t>sasniegušam</w:t>
      </w:r>
      <w:r w:rsidRPr="00A661C2">
        <w:rPr>
          <w:rFonts w:eastAsia="Calibri"/>
          <w:szCs w:val="22"/>
          <w:lang w:eastAsia="en-US"/>
        </w:rPr>
        <w:t xml:space="preserve"> bērnam;</w:t>
      </w:r>
    </w:p>
    <w:p w:rsidR="009B50EF" w:rsidRPr="00D138E1" w:rsidRDefault="009B50EF" w:rsidP="009B50EF">
      <w:pPr>
        <w:ind w:right="-1"/>
        <w:contextualSpacing/>
        <w:jc w:val="right"/>
        <w:rPr>
          <w:i/>
          <w:color w:val="FF0000"/>
          <w:sz w:val="20"/>
          <w:szCs w:val="20"/>
        </w:rPr>
      </w:pPr>
      <w:r w:rsidRPr="00D138E1">
        <w:rPr>
          <w:i/>
          <w:color w:val="FF0000"/>
          <w:sz w:val="20"/>
          <w:szCs w:val="20"/>
        </w:rPr>
        <w:t>Ar grozījumiem, kas izdarīti ar Tukuma novada Domes 2</w:t>
      </w:r>
      <w:r>
        <w:rPr>
          <w:i/>
          <w:color w:val="FF0000"/>
          <w:sz w:val="20"/>
          <w:szCs w:val="20"/>
        </w:rPr>
        <w:t>4</w:t>
      </w:r>
      <w:r w:rsidRPr="00D138E1">
        <w:rPr>
          <w:i/>
          <w:color w:val="FF0000"/>
          <w:sz w:val="20"/>
          <w:szCs w:val="20"/>
        </w:rPr>
        <w:t>.11.201</w:t>
      </w:r>
      <w:r>
        <w:rPr>
          <w:i/>
          <w:color w:val="FF0000"/>
          <w:sz w:val="20"/>
          <w:szCs w:val="20"/>
        </w:rPr>
        <w:t>6</w:t>
      </w:r>
      <w:r w:rsidRPr="00D138E1">
        <w:rPr>
          <w:i/>
          <w:color w:val="FF0000"/>
          <w:sz w:val="20"/>
          <w:szCs w:val="20"/>
        </w:rPr>
        <w:t>. lēmumu (prot.Nr</w:t>
      </w:r>
      <w:r>
        <w:rPr>
          <w:i/>
          <w:color w:val="FF0000"/>
          <w:sz w:val="20"/>
          <w:szCs w:val="20"/>
        </w:rPr>
        <w:t>…</w:t>
      </w:r>
      <w:r w:rsidRPr="00D138E1">
        <w:rPr>
          <w:i/>
          <w:color w:val="FF0000"/>
          <w:sz w:val="20"/>
          <w:szCs w:val="20"/>
        </w:rPr>
        <w:t>,</w:t>
      </w:r>
      <w:r>
        <w:rPr>
          <w:i/>
          <w:color w:val="FF0000"/>
          <w:sz w:val="20"/>
          <w:szCs w:val="20"/>
        </w:rPr>
        <w:t xml:space="preserve"> ..</w:t>
      </w:r>
      <w:r w:rsidRPr="00D138E1">
        <w:rPr>
          <w:i/>
          <w:color w:val="FF0000"/>
          <w:sz w:val="20"/>
          <w:szCs w:val="20"/>
        </w:rPr>
        <w:t>.§.)</w:t>
      </w:r>
    </w:p>
    <w:p w:rsidR="009B50EF" w:rsidRDefault="009B50EF" w:rsidP="00A661C2">
      <w:pPr>
        <w:ind w:right="-1" w:firstLine="720"/>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23.2.4. bērnam, kuram viens no vecākiem ir persona ar invaliditāti vai ģimenē ir bērns ar invaliditāti;</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 xml:space="preserve">23.2.5. bērnam, kuram viens no vecākiem ir Iestādes darbinieks (bērnu uzņem uz vecāka darba tiesisko attiecību laiku Iestādē); </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23.2.6. bērnam, kuram viens no vecākiem ir jaunais speciālists Tukuma novada administratīvajā teritorijā;</w:t>
      </w:r>
    </w:p>
    <w:p w:rsidR="00A661C2" w:rsidRPr="00A661C2" w:rsidRDefault="00A661C2" w:rsidP="00A661C2">
      <w:pPr>
        <w:ind w:right="-1"/>
        <w:jc w:val="both"/>
        <w:rPr>
          <w:rFonts w:eastAsia="Calibri"/>
          <w:szCs w:val="22"/>
          <w:lang w:eastAsia="en-US"/>
        </w:rPr>
      </w:pPr>
      <w:r w:rsidRPr="00A661C2">
        <w:rPr>
          <w:rFonts w:eastAsia="Calibri"/>
          <w:szCs w:val="22"/>
          <w:lang w:eastAsia="en-US"/>
        </w:rPr>
        <w:tab/>
        <w:t>23.</w:t>
      </w:r>
      <w:r w:rsidRPr="00A661C2">
        <w:rPr>
          <w:rFonts w:eastAsia="Calibri"/>
          <w:szCs w:val="22"/>
          <w:vertAlign w:val="superscript"/>
          <w:lang w:eastAsia="en-US"/>
        </w:rPr>
        <w:t>1</w:t>
      </w:r>
      <w:r w:rsidRPr="00A661C2">
        <w:rPr>
          <w:rFonts w:eastAsia="Calibri"/>
          <w:szCs w:val="22"/>
          <w:lang w:eastAsia="en-US"/>
        </w:rPr>
        <w:t xml:space="preserve"> Komisija ir tiesīga ārpus kārtas piešķirt ne vairāk kā piecdesmit procentus no attiecīgās komisijas sēdē piešķiramo vietu skaita.</w:t>
      </w:r>
    </w:p>
    <w:p w:rsidR="00A661C2" w:rsidRPr="00A661C2" w:rsidRDefault="00A661C2" w:rsidP="00A661C2">
      <w:pPr>
        <w:ind w:right="-1"/>
        <w:contextualSpacing/>
        <w:jc w:val="right"/>
        <w:rPr>
          <w:i/>
          <w:sz w:val="20"/>
          <w:szCs w:val="20"/>
        </w:rPr>
      </w:pPr>
      <w:r w:rsidRPr="00A661C2">
        <w:rPr>
          <w:i/>
          <w:sz w:val="20"/>
          <w:szCs w:val="20"/>
        </w:rPr>
        <w:t>Ar grozījumiem, kas izdarīti ar Tukuma novada Domes 26.11.2015. lēmumu (prot.Nr.13, 4.§.)</w:t>
      </w:r>
    </w:p>
    <w:p w:rsidR="00A661C2" w:rsidRPr="00A661C2" w:rsidRDefault="00A661C2" w:rsidP="00A661C2">
      <w:pPr>
        <w:ind w:right="-1"/>
        <w:jc w:val="both"/>
        <w:rPr>
          <w:rFonts w:eastAsia="Calibri"/>
          <w:color w:val="FF0000"/>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 xml:space="preserve">24. Piešķirot bērnam vietu Iestādē, reģistrācijas pieteikums no rindas tiek izņemts. </w:t>
      </w:r>
    </w:p>
    <w:p w:rsidR="00A661C2" w:rsidRPr="00A661C2" w:rsidRDefault="00A661C2" w:rsidP="00A661C2">
      <w:pPr>
        <w:ind w:right="-1"/>
        <w:jc w:val="both"/>
        <w:rPr>
          <w:rFonts w:eastAsia="Calibri"/>
          <w:szCs w:val="22"/>
          <w:lang w:eastAsia="en-US"/>
        </w:rPr>
      </w:pPr>
    </w:p>
    <w:p w:rsidR="00A661C2" w:rsidRPr="00A661C2" w:rsidRDefault="00A661C2" w:rsidP="00A661C2">
      <w:pPr>
        <w:ind w:right="-1"/>
        <w:jc w:val="both"/>
        <w:rPr>
          <w:rFonts w:eastAsia="Calibri"/>
          <w:szCs w:val="22"/>
          <w:lang w:eastAsia="en-US"/>
        </w:rPr>
      </w:pPr>
      <w:r w:rsidRPr="00A661C2">
        <w:rPr>
          <w:rFonts w:eastAsia="Calibri"/>
          <w:szCs w:val="22"/>
          <w:lang w:eastAsia="en-US"/>
        </w:rPr>
        <w:tab/>
        <w:t>24.</w:t>
      </w:r>
      <w:r w:rsidRPr="00A661C2">
        <w:rPr>
          <w:rFonts w:eastAsia="Calibri"/>
          <w:szCs w:val="22"/>
          <w:vertAlign w:val="superscript"/>
          <w:lang w:eastAsia="en-US"/>
        </w:rPr>
        <w:t>1</w:t>
      </w:r>
      <w:r w:rsidRPr="00A661C2">
        <w:rPr>
          <w:rFonts w:eastAsia="Calibri"/>
          <w:szCs w:val="22"/>
          <w:lang w:eastAsia="en-US"/>
        </w:rPr>
        <w:t xml:space="preserve"> Ja bērns ar speciālajām vajadzībām uzņemts Tukuma pirmsskolas izglītības iestādē „Taurenītis”, ko apliecina ieraksts Valsts izglītības informācijas sistēmā, reģistrācijas pieteikums no rindas tiek izņemts.</w:t>
      </w:r>
    </w:p>
    <w:p w:rsidR="00A661C2" w:rsidRPr="00A661C2" w:rsidRDefault="00A661C2" w:rsidP="00A661C2">
      <w:pPr>
        <w:ind w:right="-1"/>
        <w:contextualSpacing/>
        <w:jc w:val="right"/>
        <w:rPr>
          <w:i/>
          <w:sz w:val="20"/>
          <w:szCs w:val="20"/>
        </w:rPr>
      </w:pPr>
      <w:r w:rsidRPr="00A661C2">
        <w:rPr>
          <w:i/>
          <w:sz w:val="20"/>
          <w:szCs w:val="20"/>
        </w:rPr>
        <w:t>Ar grozījumiem, kas izdarīti ar Tukuma novada Domes 26.11.2015. lēmumu (prot.Nr.13, 4.§.)</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 xml:space="preserve">25. Reģistrācijas pieteikumu rindā saglabā, ja vecāks kā vēlamo Iestādi norādījis kādu no Tukuma pilsētas teritorijā esošajām Iestādēm, bet bērnam piešķirta vieta Iestādē, kas atrodas ārpus Tukuma pilsētas teritorijas. </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26. Komisija ir tiesīga bērnu reģistrēt otrās pakāpes rindā, ja, lemjot par vietas piešķiršanu Iestādē, konstatē, ka bērna un vecāka dzīvesvieta deklarēta ārpus Tukuma novada administratīvās teritorijas, par to rakstiski informējot vecāku.</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27. Komisija ir tiesīga pieteikumu iesniegšanas secībā vecākiem piedāvāt vietu Iestādē, kas nav norādīta pieteikumā.</w:t>
      </w:r>
    </w:p>
    <w:p w:rsidR="00A661C2" w:rsidRPr="00A661C2" w:rsidRDefault="00A661C2" w:rsidP="00A661C2">
      <w:pPr>
        <w:tabs>
          <w:tab w:val="left" w:pos="2292"/>
        </w:tabs>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28. Par Komisijas sēdē pieņemto lēmumu komisijas vadītājs 5 (piecu) darba dienu laikā informē (telefoniski, elektroniski vai rakstiski, atbilstoši pieteikumā norādītajai informācijai) bērna vecāku.</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29. Vecāks Komisijas lēmumā norādītajā termiņā piesaka bērnu Iestādē, iesniedzot Iestādes vadītājai normatīvajos aktos noteiktos dokumentus.</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color w:val="FF0000"/>
          <w:szCs w:val="22"/>
          <w:lang w:eastAsia="en-US"/>
        </w:rPr>
      </w:pPr>
      <w:r w:rsidRPr="00A661C2">
        <w:rPr>
          <w:rFonts w:eastAsia="Calibri"/>
          <w:szCs w:val="22"/>
          <w:lang w:eastAsia="en-US"/>
        </w:rPr>
        <w:t>30. Iestādē bērnu uzņem ar atbilstošu Iestādes vadītāja rīkojumu. Vecāks un Iestāde noslēdz līgumu par pirmsskolas programmas apguvi.</w:t>
      </w:r>
    </w:p>
    <w:p w:rsidR="00A661C2" w:rsidRPr="00A661C2" w:rsidRDefault="00A661C2" w:rsidP="00A661C2">
      <w:pPr>
        <w:ind w:right="-1" w:firstLine="720"/>
        <w:jc w:val="both"/>
        <w:rPr>
          <w:rFonts w:eastAsia="Calibri"/>
          <w:strike/>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 xml:space="preserve">31. Ja vecāks nevēlas, ka bērns apmeklē Komisijas lēmumā norādīto Iestādi, vecākiem ir tiesības Komisijas lēmumā norādītajā termiņā, rakstiski informējot Izglītības pārvaldes darbinieku, atjaunot bērna reģistrācijas pieteikumu rindā ar sākotnējo reģistrācijas datumu. Vecākam ir tiesības divas reizes atteikties no Komisijas lēmumā norādītās Iestādes. Trešo reizi piešķirot bērnam vietu Iestādē, reģistrācijas pieteikums no rindas tiek izņemts. </w:t>
      </w:r>
    </w:p>
    <w:p w:rsidR="00A661C2" w:rsidRPr="00A661C2" w:rsidRDefault="00A661C2" w:rsidP="00A661C2">
      <w:pPr>
        <w:ind w:right="-1"/>
        <w:contextualSpacing/>
        <w:jc w:val="right"/>
        <w:rPr>
          <w:i/>
          <w:sz w:val="20"/>
          <w:szCs w:val="20"/>
        </w:rPr>
      </w:pPr>
      <w:r w:rsidRPr="00A661C2">
        <w:rPr>
          <w:i/>
          <w:sz w:val="20"/>
          <w:szCs w:val="20"/>
        </w:rPr>
        <w:t>Ar grozījumiem, kas izdarīti ar Tukuma novada Domes 26.11.2015. lēmumu (prot.Nr.13, 4.§.)</w:t>
      </w:r>
    </w:p>
    <w:p w:rsidR="00A661C2" w:rsidRPr="00A661C2" w:rsidRDefault="00A661C2" w:rsidP="00A661C2">
      <w:pPr>
        <w:ind w:right="-1" w:firstLine="720"/>
        <w:jc w:val="both"/>
        <w:rPr>
          <w:rFonts w:eastAsia="Calibri"/>
          <w:color w:val="FF0000"/>
          <w:lang w:eastAsia="en-US"/>
        </w:rPr>
      </w:pPr>
    </w:p>
    <w:p w:rsidR="00A661C2" w:rsidRPr="00A661C2" w:rsidRDefault="00A661C2" w:rsidP="00A661C2">
      <w:pPr>
        <w:ind w:right="-1" w:firstLine="720"/>
        <w:jc w:val="both"/>
        <w:rPr>
          <w:rFonts w:eastAsia="Calibri"/>
          <w:lang w:eastAsia="en-US"/>
        </w:rPr>
      </w:pPr>
      <w:r w:rsidRPr="00A661C2">
        <w:rPr>
          <w:rFonts w:eastAsia="Calibri"/>
          <w:szCs w:val="22"/>
          <w:lang w:eastAsia="en-US"/>
        </w:rPr>
        <w:t>32. Ja vecāks nav ievērojis Noteikumu 29. un 31.punktā minēto, viņam ir tiesības bērna reģistrācijas pieteikumu rindā iesniegt atkārtoti ar jaunu reģistrācijas datumu.</w:t>
      </w:r>
    </w:p>
    <w:p w:rsidR="00A661C2" w:rsidRPr="00A661C2" w:rsidRDefault="00A661C2" w:rsidP="00A661C2">
      <w:pPr>
        <w:ind w:right="-1" w:firstLine="720"/>
        <w:jc w:val="both"/>
        <w:rPr>
          <w:rFonts w:eastAsia="Calibri"/>
          <w:color w:val="FF0000"/>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lastRenderedPageBreak/>
        <w:t>33. Vecākam ir tiesības atteikties no bērnam piešķirtās vietas Iestādē, ja bērns apmeklē privāto izglītības iestādi. Vecāks Komisijas lēmumā norādītajā termiņā rakstiski informē Izglītības pārvaldes darbinieku par atteikumu apmeklēt Iestādi. Pēc informācijas saņemšanas reģistrācijas pieteikums no rindas tiek izņemts.</w:t>
      </w:r>
    </w:p>
    <w:p w:rsidR="00A661C2" w:rsidRPr="00A661C2" w:rsidRDefault="00A661C2" w:rsidP="00A661C2">
      <w:pPr>
        <w:ind w:right="-1"/>
        <w:contextualSpacing/>
        <w:jc w:val="right"/>
        <w:rPr>
          <w:i/>
          <w:sz w:val="20"/>
          <w:szCs w:val="20"/>
        </w:rPr>
      </w:pPr>
      <w:r w:rsidRPr="00A661C2">
        <w:rPr>
          <w:i/>
          <w:sz w:val="20"/>
          <w:szCs w:val="20"/>
        </w:rPr>
        <w:t>Ar grozījumiem, kas izdarīti ar Tukuma novada Domes 26.11.2015. lēmumu (prot.Nr.13, 4.§.)</w:t>
      </w:r>
    </w:p>
    <w:p w:rsidR="00A661C2" w:rsidRPr="00A661C2" w:rsidRDefault="00A661C2" w:rsidP="00A661C2">
      <w:pPr>
        <w:ind w:right="-1"/>
        <w:jc w:val="both"/>
        <w:rPr>
          <w:rFonts w:eastAsia="Calibri"/>
          <w:color w:val="FF0000"/>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 xml:space="preserve">34. Uz brīvajām vietām Iestādē bērni rindas kārtībā var tikt uzņemti visa gada laikā. Obligāto izglītības vecumu sasniegušajiem bērniem gada laikā vietas Iestādē tiek piešķirtas nekavējoties. </w:t>
      </w:r>
    </w:p>
    <w:p w:rsidR="00A661C2" w:rsidRPr="00A661C2" w:rsidRDefault="00A661C2" w:rsidP="00A661C2">
      <w:pPr>
        <w:autoSpaceDE w:val="0"/>
        <w:autoSpaceDN w:val="0"/>
        <w:adjustRightInd w:val="0"/>
        <w:ind w:right="-1" w:firstLine="720"/>
        <w:contextualSpacing/>
        <w:jc w:val="both"/>
        <w:rPr>
          <w:bCs/>
          <w:color w:val="FF0000"/>
          <w:szCs w:val="20"/>
          <w:highlight w:val="green"/>
        </w:rPr>
      </w:pPr>
    </w:p>
    <w:p w:rsidR="00A661C2" w:rsidRPr="00A661C2" w:rsidRDefault="00A661C2" w:rsidP="00A661C2">
      <w:pPr>
        <w:autoSpaceDE w:val="0"/>
        <w:autoSpaceDN w:val="0"/>
        <w:adjustRightInd w:val="0"/>
        <w:ind w:right="-1" w:firstLine="720"/>
        <w:contextualSpacing/>
        <w:jc w:val="both"/>
        <w:rPr>
          <w:bCs/>
        </w:rPr>
      </w:pPr>
      <w:r w:rsidRPr="00A661C2">
        <w:rPr>
          <w:bCs/>
          <w:szCs w:val="20"/>
        </w:rPr>
        <w:t xml:space="preserve">35. Ja bērns ir uzņemts Iestādē, bet </w:t>
      </w:r>
      <w:r w:rsidRPr="00A661C2">
        <w:rPr>
          <w:bCs/>
        </w:rPr>
        <w:t>vecāks vēlas Iestādi mainīt, tad vecāks iesniedz iesniegumu Izglītības pārvaldes darbiniekam, norādot Iestādi, kuru bērns apmeklē, vēlamo Iestādi un Iestādes maiņas pamatojumu. Lēmumu par Iestādes maiņu pieņem Komisija, pamatojoties uz divpusēji saņemtiem iesniegumiem par Iestādes maiņu.</w:t>
      </w:r>
    </w:p>
    <w:p w:rsidR="00A661C2" w:rsidRPr="00A661C2" w:rsidRDefault="00A661C2" w:rsidP="00A661C2">
      <w:pPr>
        <w:ind w:right="-1"/>
        <w:contextualSpacing/>
        <w:jc w:val="right"/>
        <w:rPr>
          <w:i/>
          <w:sz w:val="20"/>
          <w:szCs w:val="20"/>
        </w:rPr>
      </w:pPr>
      <w:r w:rsidRPr="00A661C2">
        <w:rPr>
          <w:i/>
          <w:sz w:val="20"/>
          <w:szCs w:val="20"/>
        </w:rPr>
        <w:t>Ar grozījumiem, kas izdarīti ar Tukuma novada Domes 26.11.2015. lēmumu (prot.Nr.13, 4.§.)</w:t>
      </w:r>
    </w:p>
    <w:p w:rsidR="00A661C2" w:rsidRPr="00A661C2" w:rsidRDefault="00A661C2" w:rsidP="00A661C2">
      <w:pPr>
        <w:ind w:right="-1" w:firstLine="720"/>
        <w:jc w:val="both"/>
        <w:rPr>
          <w:rFonts w:eastAsia="Calibri"/>
          <w:szCs w:val="22"/>
          <w:lang w:eastAsia="en-US"/>
        </w:rPr>
      </w:pPr>
    </w:p>
    <w:p w:rsidR="00A661C2" w:rsidRPr="00A661C2" w:rsidRDefault="00A661C2" w:rsidP="00A661C2">
      <w:pPr>
        <w:ind w:right="-1" w:firstLine="720"/>
        <w:jc w:val="both"/>
        <w:rPr>
          <w:rFonts w:eastAsia="Calibri"/>
          <w:lang w:eastAsia="en-US"/>
        </w:rPr>
      </w:pPr>
      <w:r w:rsidRPr="00A661C2">
        <w:rPr>
          <w:rFonts w:eastAsia="Calibri"/>
          <w:szCs w:val="22"/>
          <w:lang w:eastAsia="en-US"/>
        </w:rPr>
        <w:t>36. Ja Iestādē atbrīvojas vieta, Iestādes vadītājs nekavējoties informē darbinieku.</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37. Reģistrācijas pieteikuma un līguma par programmas apguvi paraugformas apstiprina Izglītības pārvaldes vadītājs.</w:t>
      </w:r>
    </w:p>
    <w:p w:rsidR="00A661C2" w:rsidRPr="00A661C2" w:rsidRDefault="00A661C2" w:rsidP="00A661C2">
      <w:pPr>
        <w:ind w:right="-1"/>
        <w:jc w:val="center"/>
        <w:rPr>
          <w:rFonts w:eastAsia="Calibri"/>
          <w:b/>
          <w:bCs/>
          <w:szCs w:val="22"/>
          <w:lang w:eastAsia="en-US"/>
        </w:rPr>
      </w:pPr>
    </w:p>
    <w:p w:rsidR="00A661C2" w:rsidRPr="00A661C2" w:rsidRDefault="00A661C2" w:rsidP="00A661C2">
      <w:pPr>
        <w:ind w:right="-1"/>
        <w:jc w:val="center"/>
        <w:rPr>
          <w:rFonts w:eastAsia="Calibri"/>
          <w:b/>
          <w:bCs/>
          <w:szCs w:val="22"/>
          <w:lang w:eastAsia="en-US"/>
        </w:rPr>
      </w:pPr>
      <w:r w:rsidRPr="00A661C2">
        <w:rPr>
          <w:rFonts w:eastAsia="Calibri"/>
          <w:b/>
          <w:bCs/>
          <w:szCs w:val="22"/>
          <w:lang w:eastAsia="en-US"/>
        </w:rPr>
        <w:t>IV. Bērna atskaitīšana no Iestādes</w:t>
      </w:r>
    </w:p>
    <w:p w:rsidR="00A661C2" w:rsidRPr="00A661C2" w:rsidRDefault="00A661C2" w:rsidP="00A661C2">
      <w:pPr>
        <w:ind w:right="-1"/>
        <w:jc w:val="center"/>
        <w:rPr>
          <w:rFonts w:eastAsia="Calibri"/>
          <w:b/>
          <w:bCs/>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38.  Iestādes vadītājam ir pienākums atskaitīt bērnu (izņemot obligātās izglītības vecuma bērnu) no Iestādes šādos gadījumos:</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38.1. pamatojoties uz vecāku iesniegumu, kas adresēts Iestādes vadītājam;</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38.2. bērns bez attaisnojoša iemesla Iestādi neapmeklē ilgāk par vienu mēnesi vai trīs mēnešu periodā apmeklēto dienu skaits ir mazāks par 30 dienām;</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38.3. rēķina par ēdināšanas pakalpojumu apmaksa netiek veikta līdz rēķinā norādītajam datumam vairāk nekā trīs mēnešus pēc kārtas;</w:t>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 xml:space="preserve">38.4. gadījumos, kas paredzēti citos normatīvajos aktos. </w:t>
      </w:r>
    </w:p>
    <w:p w:rsidR="00A661C2" w:rsidRPr="00A661C2" w:rsidRDefault="00A661C2" w:rsidP="00A661C2">
      <w:pPr>
        <w:ind w:right="-1"/>
        <w:jc w:val="both"/>
        <w:rPr>
          <w:rFonts w:eastAsia="Calibri"/>
          <w:szCs w:val="22"/>
          <w:lang w:eastAsia="en-US"/>
        </w:rPr>
      </w:pPr>
      <w:r w:rsidRPr="00A661C2">
        <w:rPr>
          <w:rFonts w:eastAsia="Calibri"/>
          <w:szCs w:val="22"/>
          <w:lang w:eastAsia="en-US"/>
        </w:rPr>
        <w:tab/>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 xml:space="preserve">39. Obligātās izglītības vecuma bērnu atskaita no Iestādes, līdz attiecīgā gada 30.jūnijam, ja vecāks ir saņēmis rakstisku informāciju par bērna pirmsskolas izglītības satura apguvi. </w:t>
      </w:r>
    </w:p>
    <w:p w:rsidR="00A661C2" w:rsidRPr="00A661C2" w:rsidRDefault="00A661C2" w:rsidP="00A661C2">
      <w:pPr>
        <w:ind w:right="-1"/>
        <w:jc w:val="both"/>
        <w:rPr>
          <w:rFonts w:eastAsia="Calibri"/>
          <w:szCs w:val="22"/>
          <w:lang w:eastAsia="en-US"/>
        </w:rPr>
      </w:pP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 xml:space="preserve">40. Vadītājs nosūta vecākiem brīdinājumu par to, ka bērns var tikt atskaitīts no Iestādes Noteikumu 38.2. un 38.3.apakšpunktā minētajos gadījumos. Ja pēc brīdinājuma saņemšanas bērns turpina neapmeklēt Iestādi 10 dienas bez attaisnojoša iemesla vai piecu dienu laikā netiek veikta rēķina par ēdināšanas pakalpojumu apmaksa, vadītājs var pieņemt lēmumu par bērna atskaitīšanu. Lēmumu trīs dienu laikā nosūta vecākiem. </w:t>
      </w:r>
    </w:p>
    <w:p w:rsidR="00A661C2" w:rsidRPr="00A661C2" w:rsidRDefault="00A661C2" w:rsidP="00A661C2">
      <w:pPr>
        <w:ind w:right="-1"/>
        <w:jc w:val="center"/>
        <w:rPr>
          <w:rFonts w:eastAsia="Calibri"/>
          <w:b/>
          <w:bCs/>
          <w:szCs w:val="22"/>
          <w:lang w:eastAsia="en-US"/>
        </w:rPr>
      </w:pPr>
    </w:p>
    <w:p w:rsidR="00A661C2" w:rsidRPr="00A661C2" w:rsidRDefault="00A661C2" w:rsidP="00A661C2">
      <w:pPr>
        <w:ind w:right="-1"/>
        <w:jc w:val="center"/>
        <w:rPr>
          <w:rFonts w:eastAsia="Calibri"/>
          <w:b/>
          <w:bCs/>
          <w:szCs w:val="22"/>
          <w:lang w:eastAsia="en-US"/>
        </w:rPr>
      </w:pPr>
      <w:r w:rsidRPr="00A661C2">
        <w:rPr>
          <w:rFonts w:eastAsia="Calibri"/>
          <w:b/>
          <w:bCs/>
          <w:szCs w:val="22"/>
          <w:lang w:eastAsia="en-US"/>
        </w:rPr>
        <w:t>V. Administratīvo aktu apstrīdēšanas un pārsūdzēšanas kārtība</w:t>
      </w:r>
    </w:p>
    <w:p w:rsidR="00A661C2" w:rsidRPr="00A661C2" w:rsidRDefault="00A661C2" w:rsidP="00A661C2">
      <w:pPr>
        <w:ind w:right="-1"/>
        <w:contextualSpacing/>
        <w:jc w:val="both"/>
        <w:rPr>
          <w:rFonts w:eastAsia="Calibri"/>
          <w:szCs w:val="22"/>
          <w:lang w:eastAsia="en-US"/>
        </w:rPr>
      </w:pPr>
    </w:p>
    <w:p w:rsidR="00A661C2" w:rsidRPr="00A661C2" w:rsidRDefault="00A661C2" w:rsidP="00A661C2">
      <w:pPr>
        <w:ind w:right="-1" w:firstLine="720"/>
        <w:contextualSpacing/>
        <w:jc w:val="both"/>
        <w:rPr>
          <w:strike/>
          <w:color w:val="000000"/>
        </w:rPr>
      </w:pPr>
      <w:r w:rsidRPr="00A661C2">
        <w:t xml:space="preserve">41. Noteikumu 40. punktā minēto lēmumu viena mēneša laikā no tā spēkā stāšanās dienas var apstrīdēt Izglītības pārvaldē. </w:t>
      </w:r>
      <w:r w:rsidRPr="00A661C2">
        <w:rPr>
          <w:color w:val="000000"/>
        </w:rPr>
        <w:t>Izglītības pārvaldes lēmumu var apstrīdēt Tukuma novada Domē. Tukuma novada Domes lēmumu var</w:t>
      </w:r>
      <w:r w:rsidRPr="00A661C2">
        <w:rPr>
          <w:rFonts w:eastAsia="Calibri"/>
          <w:color w:val="000000"/>
          <w:szCs w:val="22"/>
          <w:lang w:eastAsia="en-US"/>
        </w:rPr>
        <w:t xml:space="preserve"> pārsūdzēt </w:t>
      </w:r>
      <w:r w:rsidRPr="00A661C2">
        <w:rPr>
          <w:color w:val="000000"/>
        </w:rPr>
        <w:t>Administratīvajā rajona tiesā Administratīvā procesa likumā noteiktajā kārtībā.</w:t>
      </w:r>
    </w:p>
    <w:p w:rsidR="00A661C2" w:rsidRPr="00A661C2" w:rsidRDefault="00A661C2" w:rsidP="00A661C2">
      <w:pPr>
        <w:ind w:right="-1"/>
        <w:contextualSpacing/>
        <w:jc w:val="both"/>
      </w:pPr>
    </w:p>
    <w:p w:rsidR="00A661C2" w:rsidRPr="00A661C2" w:rsidRDefault="00A661C2" w:rsidP="00A661C2">
      <w:pPr>
        <w:ind w:right="-1"/>
        <w:contextualSpacing/>
        <w:jc w:val="both"/>
      </w:pPr>
    </w:p>
    <w:p w:rsidR="00A661C2" w:rsidRPr="00A661C2" w:rsidRDefault="00A661C2" w:rsidP="00A661C2">
      <w:pPr>
        <w:ind w:right="-1" w:firstLine="720"/>
        <w:contextualSpacing/>
        <w:jc w:val="both"/>
        <w:rPr>
          <w:strike/>
        </w:rPr>
      </w:pPr>
      <w:r w:rsidRPr="00A661C2">
        <w:t>42. Komisijas lēmumu var apstrīdēt Tukuma novada Domes Administratīvo aktu strīdu komisijā.</w:t>
      </w:r>
      <w:r w:rsidRPr="00A661C2">
        <w:rPr>
          <w:rFonts w:eastAsia="Calibri"/>
          <w:color w:val="FF0000"/>
          <w:szCs w:val="22"/>
          <w:lang w:eastAsia="en-US"/>
        </w:rPr>
        <w:t xml:space="preserve"> </w:t>
      </w:r>
      <w:r w:rsidRPr="00A661C2">
        <w:rPr>
          <w:color w:val="000000"/>
        </w:rPr>
        <w:t>Tukuma novada Domes Administratīvo aktu strīdu komisijas lēmumu var</w:t>
      </w:r>
      <w:r w:rsidRPr="00A661C2">
        <w:rPr>
          <w:rFonts w:eastAsia="Calibri"/>
          <w:color w:val="000000"/>
          <w:szCs w:val="22"/>
          <w:lang w:eastAsia="en-US"/>
        </w:rPr>
        <w:t xml:space="preserve"> pārsūdzēt </w:t>
      </w:r>
      <w:r w:rsidRPr="00A661C2">
        <w:rPr>
          <w:color w:val="000000"/>
        </w:rPr>
        <w:t>Administratīvajā rajona tiesā Administratīvā procesa likumā noteiktajā kārtībā</w:t>
      </w:r>
      <w:r w:rsidRPr="00A661C2">
        <w:t>.</w:t>
      </w:r>
    </w:p>
    <w:p w:rsidR="00A661C2" w:rsidRPr="00A661C2" w:rsidRDefault="00A661C2" w:rsidP="00A661C2">
      <w:pPr>
        <w:ind w:right="-1"/>
        <w:jc w:val="center"/>
        <w:rPr>
          <w:b/>
        </w:rPr>
      </w:pPr>
    </w:p>
    <w:p w:rsidR="00A661C2" w:rsidRPr="00A661C2" w:rsidRDefault="00A661C2" w:rsidP="00A661C2">
      <w:pPr>
        <w:ind w:right="-1"/>
        <w:jc w:val="center"/>
        <w:rPr>
          <w:b/>
        </w:rPr>
      </w:pPr>
      <w:r w:rsidRPr="00A661C2">
        <w:rPr>
          <w:b/>
        </w:rPr>
        <w:lastRenderedPageBreak/>
        <w:t>VI. Noslēguma jautājumi</w:t>
      </w:r>
    </w:p>
    <w:p w:rsidR="00A661C2" w:rsidRPr="00A661C2" w:rsidRDefault="00A661C2" w:rsidP="00A661C2">
      <w:pPr>
        <w:ind w:right="-1"/>
        <w:jc w:val="center"/>
        <w:rPr>
          <w:b/>
        </w:rPr>
      </w:pPr>
    </w:p>
    <w:p w:rsidR="00A661C2" w:rsidRPr="00A661C2" w:rsidRDefault="00A661C2" w:rsidP="00A661C2">
      <w:pPr>
        <w:ind w:right="-1" w:firstLine="720"/>
        <w:jc w:val="both"/>
      </w:pPr>
      <w:r w:rsidRPr="00A661C2">
        <w:t>43. Noteikumi stājas spēkā 2015.gada 1.jūnijā.</w:t>
      </w:r>
    </w:p>
    <w:p w:rsidR="00A661C2" w:rsidRPr="00A661C2" w:rsidRDefault="00A661C2" w:rsidP="00A661C2">
      <w:pPr>
        <w:ind w:right="-1" w:firstLine="720"/>
        <w:jc w:val="both"/>
      </w:pPr>
      <w:r w:rsidRPr="00A661C2">
        <w:t>44. Līdz 2015.gada 1.jūnijam otrās pakāpes rindā reģistrētie bērni, stājoties spēkā Noteikumiem, tiek reģistrēti pirmās pakāpes rindā pēc pieteikumu iesniegšanas datuma.</w:t>
      </w:r>
    </w:p>
    <w:p w:rsidR="00A661C2" w:rsidRPr="00A661C2" w:rsidRDefault="00A661C2" w:rsidP="00A661C2">
      <w:pPr>
        <w:ind w:right="-1" w:firstLine="720"/>
        <w:jc w:val="both"/>
      </w:pPr>
      <w:r w:rsidRPr="00A661C2">
        <w:t>45. No 2015.gada 1.jūnija spēku zaudē Tukuma novada Domes 2009.gada 23.decembra saistošie noteikumi Nr.26 "</w:t>
      </w:r>
      <w:hyperlink r:id="rId12" w:tgtFrame="_blank" w:history="1">
        <w:r w:rsidRPr="00A661C2">
          <w:t>Pirmsskolas vecuma bērnu reģistrācijas un uzņemšanas kārtība Tukuma novada pirmsskolas izglītības iestādēs</w:t>
        </w:r>
      </w:hyperlink>
      <w:r w:rsidRPr="00A661C2">
        <w:t xml:space="preserve"> un iestādēs, kas īsteno pirmsskolas izglītības programmas".</w:t>
      </w:r>
    </w:p>
    <w:p w:rsidR="00A661C2" w:rsidRPr="00A661C2" w:rsidRDefault="00A661C2" w:rsidP="00A661C2">
      <w:pPr>
        <w:ind w:right="-1"/>
        <w:jc w:val="both"/>
        <w:rPr>
          <w:rFonts w:eastAsia="Calibri"/>
          <w:szCs w:val="22"/>
          <w:lang w:eastAsia="en-US"/>
        </w:rPr>
      </w:pPr>
      <w:r w:rsidRPr="00A661C2">
        <w:rPr>
          <w:rFonts w:eastAsia="Calibri"/>
          <w:szCs w:val="22"/>
          <w:lang w:eastAsia="en-US"/>
        </w:rPr>
        <w:tab/>
        <w:t xml:space="preserve">46. Vecāks, kura bērns līdz 2015.gada 31.decembrim apmeklē privāto pirmsskolas izglītības iestādi, līdz 2016.gada 30.aprīlim rakstiski informē Izglītības pārvaldes darbinieku par bērna reģistrācijas pieteikuma saglabāšanu rindā vai izņemšanu no rindas. </w:t>
      </w:r>
    </w:p>
    <w:p w:rsidR="00A661C2" w:rsidRPr="00A661C2" w:rsidRDefault="00A661C2" w:rsidP="00A661C2">
      <w:pPr>
        <w:ind w:right="-1"/>
        <w:contextualSpacing/>
        <w:jc w:val="right"/>
        <w:rPr>
          <w:i/>
          <w:sz w:val="20"/>
          <w:szCs w:val="20"/>
        </w:rPr>
      </w:pPr>
      <w:r w:rsidRPr="00A661C2">
        <w:rPr>
          <w:i/>
          <w:sz w:val="20"/>
          <w:szCs w:val="20"/>
        </w:rPr>
        <w:t>Ar grozījumiem, kas izdarīti ar Tukuma novada Domes 26.11.2015. lēmumu (prot.Nr.13, 4.§.)</w:t>
      </w:r>
    </w:p>
    <w:p w:rsidR="00A661C2" w:rsidRPr="00A661C2" w:rsidRDefault="00A661C2" w:rsidP="00A661C2">
      <w:pPr>
        <w:ind w:right="-1"/>
        <w:jc w:val="both"/>
        <w:rPr>
          <w:rFonts w:eastAsia="Calibri"/>
          <w:szCs w:val="22"/>
          <w:lang w:eastAsia="en-US"/>
        </w:rPr>
      </w:pPr>
      <w:r w:rsidRPr="00A661C2">
        <w:rPr>
          <w:rFonts w:eastAsia="Calibri"/>
          <w:szCs w:val="22"/>
          <w:lang w:eastAsia="en-US"/>
        </w:rPr>
        <w:tab/>
      </w:r>
    </w:p>
    <w:p w:rsidR="00A661C2" w:rsidRPr="00A661C2" w:rsidRDefault="00A661C2" w:rsidP="00A661C2">
      <w:pPr>
        <w:ind w:right="-1" w:firstLine="720"/>
        <w:jc w:val="both"/>
        <w:rPr>
          <w:rFonts w:eastAsia="Calibri"/>
          <w:szCs w:val="22"/>
          <w:lang w:eastAsia="en-US"/>
        </w:rPr>
      </w:pPr>
      <w:r w:rsidRPr="00A661C2">
        <w:rPr>
          <w:rFonts w:eastAsia="Calibri"/>
          <w:szCs w:val="22"/>
          <w:lang w:eastAsia="en-US"/>
        </w:rPr>
        <w:t>47. Iestādes vadītājs līdz 2016.gada 29.februārim Izglītības pārvaldes darbiniekam iesniedz līdz 2015.gada 31.decembrim saņemtos iesniegumus par Iestādes maiņu.</w:t>
      </w:r>
    </w:p>
    <w:p w:rsidR="00A661C2" w:rsidRPr="00A661C2" w:rsidRDefault="00A661C2" w:rsidP="00A661C2">
      <w:pPr>
        <w:ind w:right="-1"/>
        <w:contextualSpacing/>
        <w:jc w:val="right"/>
        <w:rPr>
          <w:i/>
          <w:sz w:val="20"/>
          <w:szCs w:val="20"/>
        </w:rPr>
      </w:pPr>
      <w:r w:rsidRPr="00A661C2">
        <w:rPr>
          <w:i/>
          <w:sz w:val="20"/>
          <w:szCs w:val="20"/>
        </w:rPr>
        <w:t>Ar grozījumiem, kas izdarīti ar Tukuma novada Domes 26.11.2015. lēmumu (prot.Nr.13, 4.§.)</w:t>
      </w:r>
    </w:p>
    <w:p w:rsidR="00A661C2" w:rsidRPr="00A661C2" w:rsidRDefault="00A661C2" w:rsidP="00A661C2">
      <w:pPr>
        <w:ind w:right="-1"/>
        <w:rPr>
          <w:rFonts w:eastAsia="Calibri"/>
          <w:szCs w:val="22"/>
          <w:lang w:eastAsia="en-US"/>
        </w:rPr>
      </w:pPr>
    </w:p>
    <w:p w:rsidR="00A661C2" w:rsidRPr="00A661C2" w:rsidRDefault="00A661C2" w:rsidP="00A661C2">
      <w:pPr>
        <w:ind w:right="-1"/>
        <w:rPr>
          <w:rFonts w:eastAsia="Calibri"/>
          <w:color w:val="0070C0"/>
          <w:szCs w:val="22"/>
          <w:lang w:eastAsia="en-US"/>
        </w:rPr>
      </w:pPr>
    </w:p>
    <w:p w:rsidR="00A661C2" w:rsidRPr="00A661C2" w:rsidRDefault="00A661C2" w:rsidP="00A661C2">
      <w:pPr>
        <w:ind w:right="-1"/>
        <w:jc w:val="both"/>
      </w:pPr>
      <w:r w:rsidRPr="00A661C2">
        <w:t xml:space="preserve">Domes priekšsēdētājs </w:t>
      </w:r>
      <w:r w:rsidRPr="00A661C2">
        <w:tab/>
      </w:r>
      <w:r w:rsidRPr="00A661C2">
        <w:tab/>
        <w:t xml:space="preserve">(personiskais paraksts) </w:t>
      </w:r>
      <w:r w:rsidRPr="00A661C2">
        <w:tab/>
      </w:r>
      <w:r w:rsidRPr="00A661C2">
        <w:tab/>
      </w:r>
      <w:r w:rsidRPr="00A661C2">
        <w:tab/>
        <w:t>Ē.Lukmans</w:t>
      </w:r>
    </w:p>
    <w:p w:rsidR="00A661C2" w:rsidRDefault="00A661C2">
      <w:pPr>
        <w:jc w:val="right"/>
      </w:pPr>
      <w:r>
        <w:br w:type="page"/>
      </w:r>
    </w:p>
    <w:p w:rsidR="00A661C2" w:rsidRPr="00A661C2" w:rsidRDefault="00A661C2" w:rsidP="00A661C2">
      <w:pPr>
        <w:suppressAutoHyphens/>
        <w:autoSpaceDN w:val="0"/>
        <w:ind w:right="-1"/>
        <w:jc w:val="right"/>
        <w:textAlignment w:val="baseline"/>
        <w:rPr>
          <w:i/>
        </w:rPr>
      </w:pPr>
      <w:r w:rsidRPr="00A661C2">
        <w:rPr>
          <w:i/>
        </w:rPr>
        <w:lastRenderedPageBreak/>
        <w:t>Projekts</w:t>
      </w:r>
    </w:p>
    <w:p w:rsidR="00A661C2" w:rsidRPr="00A661C2" w:rsidRDefault="00A661C2" w:rsidP="00A661C2">
      <w:pPr>
        <w:suppressAutoHyphens/>
        <w:autoSpaceDN w:val="0"/>
        <w:ind w:right="-1"/>
        <w:jc w:val="both"/>
        <w:textAlignment w:val="baseline"/>
      </w:pPr>
    </w:p>
    <w:p w:rsidR="00A661C2" w:rsidRPr="00A661C2" w:rsidRDefault="00166372" w:rsidP="00A661C2">
      <w:pPr>
        <w:suppressAutoHyphens/>
        <w:autoSpaceDN w:val="0"/>
        <w:ind w:right="-1"/>
        <w:jc w:val="center"/>
        <w:textAlignment w:val="baseline"/>
      </w:pPr>
      <w:r>
        <w:t>3</w:t>
      </w:r>
      <w:r w:rsidR="00A661C2" w:rsidRPr="00A661C2">
        <w:t>.§.</w:t>
      </w:r>
    </w:p>
    <w:p w:rsidR="00A661C2" w:rsidRPr="00A661C2" w:rsidRDefault="00A661C2" w:rsidP="00A661C2">
      <w:pPr>
        <w:suppressAutoHyphens/>
        <w:autoSpaceDN w:val="0"/>
        <w:ind w:right="-1"/>
        <w:jc w:val="center"/>
        <w:textAlignment w:val="baseline"/>
      </w:pPr>
    </w:p>
    <w:p w:rsidR="00A661C2" w:rsidRPr="00A661C2" w:rsidRDefault="00A661C2" w:rsidP="00A661C2">
      <w:pPr>
        <w:suppressAutoHyphens/>
        <w:autoSpaceDN w:val="0"/>
        <w:ind w:right="-1"/>
        <w:textAlignment w:val="baseline"/>
      </w:pPr>
    </w:p>
    <w:p w:rsidR="00A661C2" w:rsidRPr="00A661C2" w:rsidRDefault="00A661C2" w:rsidP="00A661C2">
      <w:pPr>
        <w:suppressAutoHyphens/>
        <w:autoSpaceDN w:val="0"/>
        <w:ind w:right="-1"/>
        <w:textAlignment w:val="baseline"/>
        <w:rPr>
          <w:b/>
          <w:sz w:val="22"/>
          <w:szCs w:val="22"/>
        </w:rPr>
      </w:pPr>
    </w:p>
    <w:p w:rsidR="00A661C2" w:rsidRPr="00A661C2" w:rsidRDefault="00A661C2" w:rsidP="00A661C2">
      <w:pPr>
        <w:ind w:right="-1"/>
        <w:rPr>
          <w:b/>
        </w:rPr>
      </w:pPr>
      <w:r w:rsidRPr="00A661C2">
        <w:rPr>
          <w:b/>
        </w:rPr>
        <w:t>Par saistošo noteikumu „Par grozījumiem Tukuma</w:t>
      </w:r>
    </w:p>
    <w:p w:rsidR="00A661C2" w:rsidRPr="00A661C2" w:rsidRDefault="00A661C2" w:rsidP="00A661C2">
      <w:pPr>
        <w:ind w:right="-1"/>
        <w:rPr>
          <w:b/>
        </w:rPr>
      </w:pPr>
      <w:r w:rsidRPr="00A661C2">
        <w:rPr>
          <w:b/>
        </w:rPr>
        <w:t xml:space="preserve">novada Domes 26.05.2011. saistošajos noteikumos </w:t>
      </w:r>
    </w:p>
    <w:p w:rsidR="00A661C2" w:rsidRPr="00A661C2" w:rsidRDefault="00A661C2" w:rsidP="00A661C2">
      <w:pPr>
        <w:ind w:right="-1"/>
        <w:jc w:val="both"/>
        <w:rPr>
          <w:b/>
          <w:szCs w:val="20"/>
        </w:rPr>
      </w:pPr>
      <w:r w:rsidRPr="00A661C2">
        <w:rPr>
          <w:b/>
        </w:rPr>
        <w:t xml:space="preserve">Nr.13 </w:t>
      </w:r>
      <w:r w:rsidRPr="00A661C2">
        <w:t>„</w:t>
      </w:r>
      <w:r w:rsidRPr="00A661C2">
        <w:rPr>
          <w:b/>
          <w:szCs w:val="20"/>
        </w:rPr>
        <w:t>Par līdzfinansējuma samaksas kārtību</w:t>
      </w:r>
    </w:p>
    <w:p w:rsidR="00A661C2" w:rsidRPr="00A661C2" w:rsidRDefault="00A661C2" w:rsidP="00A661C2">
      <w:pPr>
        <w:ind w:right="-1"/>
        <w:jc w:val="both"/>
        <w:rPr>
          <w:b/>
          <w:szCs w:val="20"/>
        </w:rPr>
      </w:pPr>
      <w:r w:rsidRPr="00A661C2">
        <w:rPr>
          <w:b/>
          <w:szCs w:val="20"/>
        </w:rPr>
        <w:t>Tukuma novada profesionālās ievirzes izglītības</w:t>
      </w:r>
    </w:p>
    <w:p w:rsidR="00A661C2" w:rsidRPr="00A661C2" w:rsidRDefault="00A661C2" w:rsidP="00A661C2">
      <w:pPr>
        <w:ind w:right="-1"/>
        <w:jc w:val="both"/>
        <w:rPr>
          <w:b/>
        </w:rPr>
      </w:pPr>
      <w:r w:rsidRPr="00A661C2">
        <w:rPr>
          <w:b/>
          <w:szCs w:val="20"/>
        </w:rPr>
        <w:t xml:space="preserve">iestādēs”” </w:t>
      </w:r>
      <w:r w:rsidRPr="00A661C2">
        <w:rPr>
          <w:b/>
          <w:bCs/>
          <w:color w:val="000000"/>
          <w:spacing w:val="-4"/>
        </w:rPr>
        <w:t>apstiprināšanu</w:t>
      </w:r>
    </w:p>
    <w:p w:rsidR="00A661C2" w:rsidRPr="00A661C2" w:rsidRDefault="00A661C2" w:rsidP="00A661C2">
      <w:pPr>
        <w:suppressAutoHyphens/>
        <w:autoSpaceDN w:val="0"/>
        <w:ind w:right="-1"/>
        <w:jc w:val="center"/>
        <w:textAlignment w:val="baseline"/>
        <w:rPr>
          <w:sz w:val="22"/>
          <w:szCs w:val="22"/>
        </w:rPr>
      </w:pPr>
    </w:p>
    <w:p w:rsidR="00A661C2" w:rsidRPr="00A661C2" w:rsidRDefault="00A661C2" w:rsidP="00A661C2">
      <w:pPr>
        <w:suppressAutoHyphens/>
        <w:autoSpaceDN w:val="0"/>
        <w:ind w:right="-1"/>
        <w:jc w:val="both"/>
        <w:textAlignment w:val="baseline"/>
        <w:rPr>
          <w:i/>
        </w:rPr>
      </w:pPr>
      <w:r w:rsidRPr="00A661C2">
        <w:rPr>
          <w:i/>
        </w:rPr>
        <w:t>Iesniegt izskatīšanai Domei šādu lēmuma projektu:</w:t>
      </w:r>
    </w:p>
    <w:p w:rsidR="00A661C2" w:rsidRPr="00A661C2" w:rsidRDefault="00A661C2" w:rsidP="00A661C2">
      <w:pPr>
        <w:suppressAutoHyphens/>
        <w:autoSpaceDN w:val="0"/>
        <w:ind w:right="-1"/>
        <w:jc w:val="both"/>
        <w:textAlignment w:val="baseline"/>
        <w:rPr>
          <w:i/>
        </w:rPr>
      </w:pPr>
    </w:p>
    <w:p w:rsidR="00A661C2" w:rsidRPr="00A661C2" w:rsidRDefault="00A661C2" w:rsidP="00A661C2">
      <w:pPr>
        <w:suppressAutoHyphens/>
        <w:autoSpaceDN w:val="0"/>
        <w:ind w:right="-1"/>
        <w:jc w:val="both"/>
        <w:textAlignment w:val="baseline"/>
        <w:rPr>
          <w:i/>
        </w:rPr>
      </w:pPr>
    </w:p>
    <w:p w:rsidR="00A661C2" w:rsidRPr="00A661C2" w:rsidRDefault="00A661C2" w:rsidP="00A661C2">
      <w:pPr>
        <w:ind w:right="-1" w:firstLine="720"/>
        <w:jc w:val="both"/>
        <w:rPr>
          <w:sz w:val="22"/>
          <w:szCs w:val="22"/>
        </w:rPr>
      </w:pPr>
      <w:r w:rsidRPr="00A661C2">
        <w:t>1. Apstiprināt saistošos noteikumus Nr… „Par grozījumiem Tukuma novada Domes 26.05.2011. saistošajos noteikumos Nr.13 „</w:t>
      </w:r>
      <w:r w:rsidRPr="00A661C2">
        <w:rPr>
          <w:szCs w:val="20"/>
        </w:rPr>
        <w:t>Par līdzfinansējuma samaksas kārtību Tukuma novada profesionālās ievirzes izglītības iestādēs””</w:t>
      </w:r>
      <w:r w:rsidRPr="00A661C2">
        <w:t xml:space="preserve"> (pievienoti).</w:t>
      </w:r>
    </w:p>
    <w:p w:rsidR="00A661C2" w:rsidRDefault="00A661C2" w:rsidP="00A661C2">
      <w:pPr>
        <w:ind w:right="-1"/>
        <w:jc w:val="both"/>
      </w:pPr>
    </w:p>
    <w:p w:rsidR="00A661C2" w:rsidRPr="00A661C2" w:rsidRDefault="00A661C2" w:rsidP="00A661C2">
      <w:pPr>
        <w:ind w:right="-1" w:firstLine="720"/>
        <w:jc w:val="both"/>
        <w:rPr>
          <w:sz w:val="22"/>
          <w:szCs w:val="22"/>
        </w:rPr>
      </w:pPr>
      <w:r w:rsidRPr="00A661C2">
        <w:t>2. Saistošos noteikumus Nr... „Par grozījumiem Tukuma novada Domes 26.05.2011. saistošajos noteikumos Nr.13 „</w:t>
      </w:r>
      <w:r w:rsidRPr="00A661C2">
        <w:rPr>
          <w:szCs w:val="20"/>
        </w:rPr>
        <w:t>Par līdzfinansējuma samaksas kārtību Tukuma novada profesionālās ievirzes izglītības iestādēs</w:t>
      </w:r>
      <w:r w:rsidRPr="009B50EF">
        <w:rPr>
          <w:szCs w:val="20"/>
        </w:rPr>
        <w:t>”</w:t>
      </w:r>
      <w:r w:rsidRPr="00A661C2">
        <w:rPr>
          <w:szCs w:val="20"/>
        </w:rPr>
        <w:t xml:space="preserve">” </w:t>
      </w:r>
      <w:r w:rsidRPr="00A661C2">
        <w:t xml:space="preserve">triju darba dienu laikā pēc to parakstīšanas nosūtīt atzinuma sniegšanai </w:t>
      </w:r>
      <w:r w:rsidRPr="00A661C2">
        <w:rPr>
          <w:color w:val="000000"/>
        </w:rPr>
        <w:t>Vides aizsardzības un reģionālās attīstības ministrijai elektroniskā veidā parakstītu ar drošu elektronisko parakstu, kas satur laika zīmogu.</w:t>
      </w:r>
    </w:p>
    <w:p w:rsidR="00A661C2" w:rsidRDefault="00A661C2" w:rsidP="00A661C2">
      <w:pPr>
        <w:ind w:right="-1"/>
        <w:jc w:val="both"/>
      </w:pPr>
    </w:p>
    <w:p w:rsidR="00A661C2" w:rsidRPr="00A661C2" w:rsidRDefault="00A661C2" w:rsidP="00A661C2">
      <w:pPr>
        <w:ind w:right="-1" w:firstLine="720"/>
        <w:jc w:val="both"/>
        <w:rPr>
          <w:sz w:val="22"/>
          <w:szCs w:val="22"/>
        </w:rPr>
      </w:pPr>
      <w:r w:rsidRPr="00A661C2">
        <w:t>3. Noteikt, ka saistošie noteikumi Nr… „Par grozījumiem Tukuma novada Domes 26.05.2011. saistošajos noteikumos Nr.13 „</w:t>
      </w:r>
      <w:r w:rsidRPr="00A661C2">
        <w:rPr>
          <w:szCs w:val="20"/>
        </w:rPr>
        <w:t>Par līdzfinansējuma samaksas kārtību Tukuma novada profesionālās ievirzes izglītības iestādēs</w:t>
      </w:r>
      <w:r w:rsidRPr="009B50EF">
        <w:rPr>
          <w:szCs w:val="20"/>
        </w:rPr>
        <w:t>”</w:t>
      </w:r>
      <w:r w:rsidRPr="00A661C2">
        <w:rPr>
          <w:szCs w:val="20"/>
        </w:rPr>
        <w:t>”</w:t>
      </w:r>
      <w:r w:rsidRPr="00A661C2">
        <w:t xml:space="preserve"> stājas spēkā 2017.gada 1.janvārī</w:t>
      </w:r>
    </w:p>
    <w:p w:rsidR="00A661C2" w:rsidRDefault="00A661C2" w:rsidP="00A661C2">
      <w:pPr>
        <w:ind w:right="-1" w:firstLine="720"/>
        <w:jc w:val="both"/>
      </w:pPr>
    </w:p>
    <w:p w:rsidR="00A661C2" w:rsidRPr="00A661C2" w:rsidRDefault="00A661C2" w:rsidP="00A661C2">
      <w:pPr>
        <w:ind w:right="-1" w:firstLine="720"/>
        <w:jc w:val="both"/>
        <w:rPr>
          <w:sz w:val="22"/>
          <w:szCs w:val="22"/>
        </w:rPr>
      </w:pPr>
      <w:r w:rsidRPr="00A661C2">
        <w:t>4. Saistošos noteikumus Nr... „Par grozījumiem Tukuma novada Domes 26.05.2011. saistošajos noteikumos Nr.13 „</w:t>
      </w:r>
      <w:r w:rsidRPr="00A661C2">
        <w:rPr>
          <w:szCs w:val="20"/>
        </w:rPr>
        <w:t>Par līdzfinansējuma samaksas kārtību Tukuma novada profesionālās ievirzes izglītības iestādēs</w:t>
      </w:r>
      <w:r w:rsidRPr="009B50EF">
        <w:rPr>
          <w:szCs w:val="20"/>
        </w:rPr>
        <w:t>”</w:t>
      </w:r>
      <w:r w:rsidRPr="00A661C2">
        <w:rPr>
          <w:szCs w:val="20"/>
        </w:rPr>
        <w:t>”</w:t>
      </w:r>
      <w:r w:rsidRPr="00A661C2">
        <w:t>:</w:t>
      </w:r>
    </w:p>
    <w:p w:rsidR="00A661C2" w:rsidRPr="00A661C2" w:rsidRDefault="00A661C2" w:rsidP="00A661C2">
      <w:pPr>
        <w:ind w:right="-1" w:firstLine="720"/>
        <w:jc w:val="both"/>
        <w:rPr>
          <w:szCs w:val="20"/>
        </w:rPr>
      </w:pPr>
      <w:r w:rsidRPr="00A661C2">
        <w:t>4.1. publicēt Tukuma novada Domes bezmaksas informatīvajā izdevumā „Tukuma Laiks”;</w:t>
      </w:r>
    </w:p>
    <w:p w:rsidR="00A661C2" w:rsidRPr="00A661C2" w:rsidRDefault="00A661C2" w:rsidP="00A661C2">
      <w:pPr>
        <w:ind w:right="-1" w:firstLine="720"/>
        <w:jc w:val="both"/>
      </w:pPr>
      <w:r w:rsidRPr="00A661C2">
        <w:t xml:space="preserve">4.2. publicēt pašvaldības tīmekļa vietnē </w:t>
      </w:r>
      <w:hyperlink r:id="rId13" w:history="1">
        <w:r w:rsidRPr="00A661C2">
          <w:rPr>
            <w:color w:val="0000FF"/>
            <w:u w:val="single"/>
          </w:rPr>
          <w:t>www.tukums.lv</w:t>
        </w:r>
      </w:hyperlink>
      <w:r w:rsidRPr="00A661C2">
        <w:t>;</w:t>
      </w:r>
    </w:p>
    <w:p w:rsidR="00A661C2" w:rsidRPr="00A661C2" w:rsidRDefault="00A661C2" w:rsidP="00A661C2">
      <w:pPr>
        <w:ind w:right="-1" w:firstLine="720"/>
        <w:jc w:val="both"/>
      </w:pPr>
      <w:r w:rsidRPr="00A661C2">
        <w:t>4.3. izvietot pieejamā vietā Domes ēkā un pagastu pārvaldēs.</w:t>
      </w:r>
    </w:p>
    <w:p w:rsidR="00A661C2" w:rsidRPr="00A661C2" w:rsidRDefault="00A661C2" w:rsidP="00A661C2">
      <w:pPr>
        <w:ind w:right="-1"/>
        <w:jc w:val="both"/>
      </w:pPr>
    </w:p>
    <w:p w:rsidR="00A661C2" w:rsidRPr="00A661C2" w:rsidRDefault="00A661C2" w:rsidP="00A661C2">
      <w:pPr>
        <w:ind w:right="-1"/>
        <w:jc w:val="both"/>
      </w:pPr>
      <w:r w:rsidRPr="00A661C2">
        <w:tab/>
      </w:r>
    </w:p>
    <w:p w:rsidR="00A661C2" w:rsidRPr="00A661C2" w:rsidRDefault="00A661C2" w:rsidP="00A661C2">
      <w:pPr>
        <w:ind w:right="-1"/>
      </w:pPr>
    </w:p>
    <w:p w:rsidR="00A661C2" w:rsidRDefault="00A661C2" w:rsidP="00A661C2">
      <w:pPr>
        <w:ind w:right="-1"/>
      </w:pPr>
    </w:p>
    <w:p w:rsidR="00A661C2" w:rsidRDefault="00A661C2" w:rsidP="00A661C2">
      <w:pPr>
        <w:ind w:right="-1"/>
      </w:pPr>
    </w:p>
    <w:p w:rsidR="00A661C2" w:rsidRPr="00A661C2" w:rsidRDefault="00A661C2" w:rsidP="00A661C2">
      <w:pPr>
        <w:ind w:right="-1"/>
      </w:pPr>
    </w:p>
    <w:p w:rsidR="00A661C2" w:rsidRPr="00A661C2" w:rsidRDefault="00A661C2" w:rsidP="00A661C2">
      <w:pPr>
        <w:ind w:right="-1"/>
        <w:rPr>
          <w:sz w:val="20"/>
          <w:szCs w:val="20"/>
        </w:rPr>
      </w:pPr>
      <w:r w:rsidRPr="00A661C2">
        <w:rPr>
          <w:sz w:val="20"/>
          <w:szCs w:val="20"/>
        </w:rPr>
        <w:t xml:space="preserve">Nosūtīt: </w:t>
      </w:r>
    </w:p>
    <w:p w:rsidR="00A661C2" w:rsidRPr="00A661C2" w:rsidRDefault="00A661C2" w:rsidP="00A661C2">
      <w:pPr>
        <w:ind w:right="-1"/>
        <w:jc w:val="both"/>
        <w:rPr>
          <w:sz w:val="20"/>
          <w:szCs w:val="20"/>
        </w:rPr>
      </w:pPr>
      <w:r w:rsidRPr="00A661C2">
        <w:rPr>
          <w:sz w:val="20"/>
          <w:szCs w:val="20"/>
        </w:rPr>
        <w:t>- VARAM (el.)</w:t>
      </w:r>
    </w:p>
    <w:p w:rsidR="00A661C2" w:rsidRPr="00A661C2" w:rsidRDefault="00A661C2" w:rsidP="00A661C2">
      <w:pPr>
        <w:ind w:right="-1"/>
        <w:jc w:val="both"/>
        <w:rPr>
          <w:sz w:val="20"/>
          <w:szCs w:val="20"/>
        </w:rPr>
      </w:pPr>
      <w:r w:rsidRPr="00A661C2">
        <w:rPr>
          <w:sz w:val="20"/>
          <w:szCs w:val="20"/>
        </w:rPr>
        <w:t>- IP</w:t>
      </w:r>
    </w:p>
    <w:p w:rsidR="00A661C2" w:rsidRPr="00A661C2" w:rsidRDefault="00A661C2" w:rsidP="00A661C2">
      <w:pPr>
        <w:ind w:right="-1"/>
        <w:rPr>
          <w:sz w:val="20"/>
          <w:szCs w:val="20"/>
        </w:rPr>
      </w:pPr>
      <w:r w:rsidRPr="00A661C2">
        <w:rPr>
          <w:sz w:val="20"/>
          <w:szCs w:val="20"/>
        </w:rPr>
        <w:t>- Admin. nod.</w:t>
      </w:r>
    </w:p>
    <w:p w:rsidR="00A661C2" w:rsidRDefault="00A661C2" w:rsidP="00A661C2">
      <w:pPr>
        <w:ind w:right="-1"/>
        <w:rPr>
          <w:sz w:val="20"/>
          <w:szCs w:val="20"/>
        </w:rPr>
      </w:pPr>
      <w:r w:rsidRPr="00A661C2">
        <w:rPr>
          <w:sz w:val="20"/>
          <w:szCs w:val="20"/>
        </w:rPr>
        <w:t>- Fin. nod.</w:t>
      </w:r>
    </w:p>
    <w:p w:rsidR="00A661C2" w:rsidRDefault="00A661C2" w:rsidP="00A661C2">
      <w:pPr>
        <w:ind w:right="-1"/>
        <w:rPr>
          <w:sz w:val="20"/>
          <w:szCs w:val="20"/>
        </w:rPr>
      </w:pPr>
    </w:p>
    <w:p w:rsidR="00A661C2" w:rsidRPr="00A661C2" w:rsidRDefault="00A661C2" w:rsidP="00A661C2">
      <w:pPr>
        <w:ind w:right="-1"/>
        <w:rPr>
          <w:sz w:val="20"/>
          <w:szCs w:val="20"/>
        </w:rPr>
      </w:pPr>
    </w:p>
    <w:p w:rsidR="00A661C2" w:rsidRPr="00A661C2" w:rsidRDefault="00A661C2" w:rsidP="00A661C2">
      <w:pPr>
        <w:ind w:right="-1"/>
        <w:rPr>
          <w:sz w:val="20"/>
          <w:szCs w:val="20"/>
        </w:rPr>
      </w:pPr>
      <w:r w:rsidRPr="00A661C2">
        <w:rPr>
          <w:sz w:val="20"/>
          <w:szCs w:val="20"/>
        </w:rPr>
        <w:t>____________________________</w:t>
      </w:r>
    </w:p>
    <w:p w:rsidR="00A661C2" w:rsidRPr="00A661C2" w:rsidRDefault="00A661C2" w:rsidP="00A661C2">
      <w:pPr>
        <w:ind w:right="-1"/>
        <w:jc w:val="both"/>
        <w:rPr>
          <w:rFonts w:eastAsia="Calibri"/>
          <w:sz w:val="20"/>
        </w:rPr>
      </w:pPr>
      <w:r w:rsidRPr="00A661C2">
        <w:rPr>
          <w:rFonts w:eastAsia="Calibri"/>
          <w:sz w:val="20"/>
          <w:szCs w:val="20"/>
        </w:rPr>
        <w:t xml:space="preserve">Sagatavoja Izglītības pārvalde ( K.Logina), </w:t>
      </w:r>
      <w:r w:rsidRPr="00A661C2">
        <w:rPr>
          <w:rFonts w:eastAsia="Calibri"/>
          <w:sz w:val="20"/>
        </w:rPr>
        <w:t>saskaņots ar vadītāju N.Reču</w:t>
      </w:r>
    </w:p>
    <w:p w:rsidR="00A661C2" w:rsidRPr="00A661C2" w:rsidRDefault="00A661C2" w:rsidP="00A661C2">
      <w:pPr>
        <w:ind w:right="-1"/>
      </w:pPr>
    </w:p>
    <w:p w:rsidR="00A661C2" w:rsidRPr="00A661C2" w:rsidRDefault="00A661C2" w:rsidP="00A661C2">
      <w:pPr>
        <w:ind w:right="-1"/>
      </w:pPr>
    </w:p>
    <w:p w:rsidR="00A661C2" w:rsidRPr="00A661C2" w:rsidRDefault="00A661C2" w:rsidP="00A661C2">
      <w:pPr>
        <w:spacing w:line="259" w:lineRule="auto"/>
        <w:ind w:firstLine="567"/>
      </w:pPr>
      <w:r w:rsidRPr="00A661C2">
        <w:br w:type="page"/>
      </w:r>
    </w:p>
    <w:p w:rsidR="00A661C2" w:rsidRPr="00A661C2" w:rsidRDefault="00A661C2" w:rsidP="00A661C2">
      <w:pPr>
        <w:ind w:right="-1"/>
      </w:pPr>
    </w:p>
    <w:p w:rsidR="00A661C2" w:rsidRPr="00A661C2" w:rsidRDefault="00A661C2" w:rsidP="00A661C2">
      <w:pPr>
        <w:ind w:right="-1"/>
        <w:rPr>
          <w:sz w:val="20"/>
        </w:rPr>
      </w:pPr>
      <w:r w:rsidRPr="00A661C2">
        <w:rPr>
          <w:sz w:val="20"/>
        </w:rPr>
        <w:tab/>
      </w:r>
      <w:r w:rsidRPr="00A661C2">
        <w:rPr>
          <w:sz w:val="20"/>
        </w:rPr>
        <w:tab/>
      </w:r>
      <w:r w:rsidRPr="00A661C2">
        <w:rPr>
          <w:sz w:val="20"/>
        </w:rPr>
        <w:tab/>
      </w:r>
      <w:r w:rsidRPr="00A661C2">
        <w:rPr>
          <w:sz w:val="20"/>
        </w:rPr>
        <w:tab/>
      </w:r>
      <w:r w:rsidRPr="00A661C2">
        <w:rPr>
          <w:sz w:val="20"/>
        </w:rPr>
        <w:tab/>
      </w:r>
      <w:r w:rsidRPr="00A661C2">
        <w:rPr>
          <w:sz w:val="20"/>
        </w:rPr>
        <w:tab/>
      </w:r>
      <w:r w:rsidRPr="00A661C2">
        <w:rPr>
          <w:sz w:val="20"/>
        </w:rPr>
        <w:tab/>
      </w:r>
      <w:r w:rsidRPr="00A661C2">
        <w:rPr>
          <w:sz w:val="20"/>
        </w:rPr>
        <w:tab/>
      </w:r>
      <w:r>
        <w:rPr>
          <w:sz w:val="20"/>
        </w:rPr>
        <w:tab/>
      </w:r>
      <w:r w:rsidRPr="00A661C2">
        <w:rPr>
          <w:sz w:val="20"/>
        </w:rPr>
        <w:t>PIELIKUMS</w:t>
      </w:r>
    </w:p>
    <w:p w:rsidR="00A661C2" w:rsidRPr="00A661C2" w:rsidRDefault="00A661C2" w:rsidP="00A661C2">
      <w:pPr>
        <w:ind w:right="-1"/>
        <w:jc w:val="both"/>
        <w:rPr>
          <w:sz w:val="20"/>
        </w:rPr>
      </w:pPr>
      <w:r>
        <w:rPr>
          <w:sz w:val="20"/>
        </w:rPr>
        <w:tab/>
      </w:r>
      <w:r w:rsidRPr="00A661C2">
        <w:rPr>
          <w:sz w:val="20"/>
        </w:rPr>
        <w:tab/>
      </w:r>
      <w:r w:rsidRPr="00A661C2">
        <w:rPr>
          <w:sz w:val="20"/>
        </w:rPr>
        <w:tab/>
      </w:r>
      <w:r w:rsidRPr="00A661C2">
        <w:rPr>
          <w:sz w:val="20"/>
        </w:rPr>
        <w:tab/>
      </w:r>
      <w:r w:rsidRPr="00A661C2">
        <w:rPr>
          <w:sz w:val="20"/>
        </w:rPr>
        <w:tab/>
      </w:r>
      <w:r w:rsidRPr="00A661C2">
        <w:rPr>
          <w:sz w:val="20"/>
        </w:rPr>
        <w:tab/>
      </w:r>
      <w:r w:rsidRPr="00A661C2">
        <w:rPr>
          <w:sz w:val="20"/>
        </w:rPr>
        <w:tab/>
      </w:r>
      <w:r w:rsidRPr="00A661C2">
        <w:rPr>
          <w:sz w:val="20"/>
        </w:rPr>
        <w:tab/>
      </w:r>
      <w:r w:rsidRPr="00A661C2">
        <w:rPr>
          <w:sz w:val="20"/>
        </w:rPr>
        <w:tab/>
        <w:t>Tukuma novada Domes 2</w:t>
      </w:r>
      <w:r w:rsidR="009F1B5F">
        <w:rPr>
          <w:sz w:val="20"/>
        </w:rPr>
        <w:t>4</w:t>
      </w:r>
      <w:r w:rsidRPr="00A661C2">
        <w:rPr>
          <w:sz w:val="20"/>
        </w:rPr>
        <w:t>.</w:t>
      </w:r>
      <w:r w:rsidR="009F1B5F">
        <w:rPr>
          <w:sz w:val="20"/>
        </w:rPr>
        <w:t>11</w:t>
      </w:r>
      <w:r w:rsidRPr="00A661C2">
        <w:rPr>
          <w:sz w:val="20"/>
        </w:rPr>
        <w:t>.2016.</w:t>
      </w:r>
    </w:p>
    <w:p w:rsidR="00A661C2" w:rsidRPr="00A661C2" w:rsidRDefault="00A661C2" w:rsidP="00A661C2">
      <w:pPr>
        <w:ind w:right="-1"/>
        <w:jc w:val="both"/>
        <w:rPr>
          <w:sz w:val="20"/>
        </w:rPr>
      </w:pPr>
      <w:r w:rsidRPr="00A661C2">
        <w:rPr>
          <w:sz w:val="20"/>
        </w:rPr>
        <w:tab/>
      </w:r>
      <w:r>
        <w:rPr>
          <w:sz w:val="20"/>
        </w:rPr>
        <w:tab/>
      </w:r>
      <w:r w:rsidRPr="00A661C2">
        <w:rPr>
          <w:sz w:val="20"/>
        </w:rPr>
        <w:tab/>
      </w:r>
      <w:r w:rsidRPr="00A661C2">
        <w:rPr>
          <w:sz w:val="20"/>
        </w:rPr>
        <w:tab/>
      </w:r>
      <w:r w:rsidRPr="00A661C2">
        <w:rPr>
          <w:sz w:val="20"/>
        </w:rPr>
        <w:tab/>
      </w:r>
      <w:r w:rsidRPr="00A661C2">
        <w:rPr>
          <w:sz w:val="20"/>
        </w:rPr>
        <w:tab/>
      </w:r>
      <w:r w:rsidRPr="00A661C2">
        <w:rPr>
          <w:sz w:val="20"/>
        </w:rPr>
        <w:tab/>
      </w:r>
      <w:r w:rsidRPr="00A661C2">
        <w:rPr>
          <w:sz w:val="20"/>
        </w:rPr>
        <w:tab/>
      </w:r>
      <w:r w:rsidRPr="00A661C2">
        <w:rPr>
          <w:sz w:val="20"/>
        </w:rPr>
        <w:tab/>
        <w:t>lēmumam (prot.Nr...., ......§.)</w:t>
      </w:r>
    </w:p>
    <w:p w:rsidR="00A661C2" w:rsidRPr="00A661C2" w:rsidRDefault="00A661C2" w:rsidP="00A661C2">
      <w:pPr>
        <w:ind w:right="-1"/>
        <w:jc w:val="both"/>
        <w:outlineLvl w:val="6"/>
        <w:rPr>
          <w:b/>
          <w:lang w:bidi="lo-LA"/>
        </w:rPr>
      </w:pPr>
    </w:p>
    <w:p w:rsidR="00A661C2" w:rsidRPr="00A661C2" w:rsidRDefault="00A661C2" w:rsidP="00A661C2">
      <w:pPr>
        <w:ind w:right="-1"/>
        <w:jc w:val="center"/>
        <w:rPr>
          <w:b/>
          <w:bCs/>
        </w:rPr>
      </w:pPr>
      <w:r w:rsidRPr="00A661C2">
        <w:rPr>
          <w:b/>
          <w:bCs/>
        </w:rPr>
        <w:t>Paskaidrojuma raksts</w:t>
      </w:r>
    </w:p>
    <w:p w:rsidR="00A661C2" w:rsidRPr="00A661C2" w:rsidRDefault="00A661C2" w:rsidP="00A661C2">
      <w:pPr>
        <w:ind w:right="-1"/>
        <w:jc w:val="center"/>
        <w:rPr>
          <w:b/>
          <w:bCs/>
        </w:rPr>
      </w:pPr>
      <w:r w:rsidRPr="00A661C2">
        <w:rPr>
          <w:b/>
          <w:bCs/>
        </w:rPr>
        <w:t>saistošajiem noteikumiem Nr.... „Par grozījumiem Tukuma novada Domes</w:t>
      </w:r>
    </w:p>
    <w:p w:rsidR="00A661C2" w:rsidRPr="00A661C2" w:rsidRDefault="00A661C2" w:rsidP="00A661C2">
      <w:pPr>
        <w:ind w:right="-1"/>
        <w:jc w:val="center"/>
        <w:rPr>
          <w:b/>
          <w:bCs/>
        </w:rPr>
      </w:pPr>
      <w:r w:rsidRPr="00A661C2">
        <w:rPr>
          <w:b/>
          <w:bCs/>
        </w:rPr>
        <w:t>26.05.2011. saistošajos noteikumos Nr.13 „Par līdzfinansējuma samaksas</w:t>
      </w:r>
    </w:p>
    <w:p w:rsidR="00A661C2" w:rsidRPr="00A661C2" w:rsidRDefault="00A661C2" w:rsidP="00A661C2">
      <w:pPr>
        <w:ind w:right="-1"/>
        <w:jc w:val="center"/>
        <w:rPr>
          <w:b/>
          <w:bCs/>
        </w:rPr>
      </w:pPr>
      <w:r w:rsidRPr="00A661C2">
        <w:rPr>
          <w:b/>
          <w:bCs/>
        </w:rPr>
        <w:t>kārtību Tukuma novada profesionālās ievirzes izglītības iestādēs””</w:t>
      </w:r>
    </w:p>
    <w:p w:rsidR="00A661C2" w:rsidRPr="00A661C2" w:rsidRDefault="00A661C2" w:rsidP="00A661C2">
      <w:pPr>
        <w:ind w:right="-1"/>
        <w:jc w:val="center"/>
        <w:rPr>
          <w:b/>
          <w:bCs/>
        </w:rPr>
      </w:pPr>
    </w:p>
    <w:p w:rsidR="00A661C2" w:rsidRPr="00A661C2" w:rsidRDefault="00A661C2" w:rsidP="00A661C2">
      <w:pPr>
        <w:ind w:right="-1"/>
        <w:jc w:val="center"/>
        <w:rPr>
          <w:b/>
          <w:bCs/>
          <w:highlight w:val="yellow"/>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3"/>
        <w:gridCol w:w="6082"/>
      </w:tblGrid>
      <w:tr w:rsidR="00A661C2" w:rsidRPr="00A661C2" w:rsidTr="00A661C2">
        <w:trPr>
          <w:jc w:val="center"/>
        </w:trPr>
        <w:tc>
          <w:tcPr>
            <w:tcW w:w="3533" w:type="dxa"/>
          </w:tcPr>
          <w:p w:rsidR="00A661C2" w:rsidRPr="00A661C2" w:rsidRDefault="00A661C2" w:rsidP="00A661C2">
            <w:pPr>
              <w:spacing w:line="360" w:lineRule="auto"/>
              <w:ind w:right="-1"/>
              <w:jc w:val="center"/>
              <w:rPr>
                <w:rFonts w:eastAsia="Calibri"/>
                <w:b/>
              </w:rPr>
            </w:pPr>
            <w:r w:rsidRPr="00A661C2">
              <w:rPr>
                <w:rFonts w:eastAsia="Calibri"/>
                <w:b/>
              </w:rPr>
              <w:t>Paskaidrojuma raksta sadaļas</w:t>
            </w:r>
          </w:p>
        </w:tc>
        <w:tc>
          <w:tcPr>
            <w:tcW w:w="6082" w:type="dxa"/>
          </w:tcPr>
          <w:p w:rsidR="00A661C2" w:rsidRPr="00A661C2" w:rsidRDefault="00A661C2" w:rsidP="00A661C2">
            <w:pPr>
              <w:spacing w:line="360" w:lineRule="auto"/>
              <w:ind w:right="-1"/>
              <w:jc w:val="center"/>
              <w:rPr>
                <w:rFonts w:eastAsia="Calibri"/>
                <w:b/>
              </w:rPr>
            </w:pPr>
            <w:r w:rsidRPr="00A661C2">
              <w:rPr>
                <w:rFonts w:eastAsia="Calibri"/>
                <w:b/>
              </w:rPr>
              <w:t>Norādāmā informācija</w:t>
            </w:r>
          </w:p>
        </w:tc>
      </w:tr>
      <w:tr w:rsidR="00A661C2" w:rsidRPr="00A661C2" w:rsidTr="00A661C2">
        <w:trPr>
          <w:jc w:val="center"/>
        </w:trPr>
        <w:tc>
          <w:tcPr>
            <w:tcW w:w="3533" w:type="dxa"/>
          </w:tcPr>
          <w:p w:rsidR="00A661C2" w:rsidRPr="00A661C2" w:rsidRDefault="00A661C2" w:rsidP="00A661C2">
            <w:pPr>
              <w:spacing w:after="240"/>
              <w:ind w:right="-1"/>
              <w:jc w:val="both"/>
              <w:rPr>
                <w:rFonts w:eastAsia="Calibri"/>
              </w:rPr>
            </w:pPr>
            <w:r w:rsidRPr="00A661C2">
              <w:rPr>
                <w:rFonts w:eastAsia="Calibri"/>
              </w:rPr>
              <w:t>1. Īss projekta satura izklāsts</w:t>
            </w:r>
          </w:p>
        </w:tc>
        <w:tc>
          <w:tcPr>
            <w:tcW w:w="6082" w:type="dxa"/>
          </w:tcPr>
          <w:p w:rsidR="00A661C2" w:rsidRPr="00A661C2" w:rsidRDefault="00A661C2" w:rsidP="00A661C2">
            <w:pPr>
              <w:ind w:right="-1"/>
              <w:jc w:val="both"/>
              <w:rPr>
                <w:rFonts w:eastAsia="Calibri"/>
              </w:rPr>
            </w:pPr>
            <w:r w:rsidRPr="00A661C2">
              <w:rPr>
                <w:rFonts w:eastAsia="Calibri"/>
              </w:rPr>
              <w:t>Saistošie noteikumi precizē daudzbērnu ģimenes definīciju.</w:t>
            </w:r>
          </w:p>
        </w:tc>
      </w:tr>
      <w:tr w:rsidR="00A661C2" w:rsidRPr="00A661C2" w:rsidTr="00A661C2">
        <w:trPr>
          <w:jc w:val="center"/>
        </w:trPr>
        <w:tc>
          <w:tcPr>
            <w:tcW w:w="3533" w:type="dxa"/>
          </w:tcPr>
          <w:p w:rsidR="00A661C2" w:rsidRPr="00A661C2" w:rsidRDefault="00A661C2" w:rsidP="00A661C2">
            <w:pPr>
              <w:spacing w:after="240"/>
              <w:ind w:right="-1"/>
              <w:jc w:val="both"/>
              <w:rPr>
                <w:rFonts w:eastAsia="Calibri"/>
              </w:rPr>
            </w:pPr>
            <w:r w:rsidRPr="00A661C2">
              <w:rPr>
                <w:rFonts w:eastAsia="Calibri"/>
              </w:rPr>
              <w:t>2. Projekta nepieciešamības pamatojums</w:t>
            </w:r>
          </w:p>
        </w:tc>
        <w:tc>
          <w:tcPr>
            <w:tcW w:w="6082" w:type="dxa"/>
          </w:tcPr>
          <w:p w:rsidR="00A661C2" w:rsidRPr="00A661C2" w:rsidRDefault="00A661C2" w:rsidP="00A661C2">
            <w:pPr>
              <w:ind w:right="-1"/>
              <w:jc w:val="both"/>
              <w:rPr>
                <w:rFonts w:eastAsia="Calibri"/>
              </w:rPr>
            </w:pPr>
            <w:r w:rsidRPr="00A661C2">
              <w:rPr>
                <w:rFonts w:eastAsia="Calibri"/>
              </w:rPr>
              <w:t>Projekts nepieciešams, lai atbilstoši Bērnu tiesību aizsardzības likuma 1.panta 16.punktam definētu terminu - daudzbērnu ģimene.</w:t>
            </w:r>
          </w:p>
        </w:tc>
      </w:tr>
      <w:tr w:rsidR="00A661C2" w:rsidRPr="00A661C2" w:rsidTr="00A661C2">
        <w:trPr>
          <w:trHeight w:val="540"/>
          <w:jc w:val="center"/>
        </w:trPr>
        <w:tc>
          <w:tcPr>
            <w:tcW w:w="3533" w:type="dxa"/>
          </w:tcPr>
          <w:p w:rsidR="00A661C2" w:rsidRPr="00A661C2" w:rsidRDefault="00A661C2" w:rsidP="00A661C2">
            <w:pPr>
              <w:spacing w:after="240"/>
              <w:ind w:right="-1"/>
              <w:jc w:val="both"/>
              <w:rPr>
                <w:rFonts w:eastAsia="Calibri"/>
              </w:rPr>
            </w:pPr>
            <w:r w:rsidRPr="00A661C2">
              <w:rPr>
                <w:rFonts w:eastAsia="Calibri"/>
              </w:rPr>
              <w:t>3. Informācija par plānotā projekta ietekmi uz pašvaldības budžetu</w:t>
            </w:r>
          </w:p>
        </w:tc>
        <w:tc>
          <w:tcPr>
            <w:tcW w:w="6082" w:type="dxa"/>
          </w:tcPr>
          <w:p w:rsidR="00A661C2" w:rsidRPr="00A661C2" w:rsidRDefault="00A661C2" w:rsidP="009B50EF">
            <w:pPr>
              <w:ind w:right="-1"/>
              <w:jc w:val="both"/>
              <w:rPr>
                <w:rFonts w:eastAsia="Calibri"/>
                <w:i/>
              </w:rPr>
            </w:pPr>
            <w:r w:rsidRPr="00A661C2">
              <w:rPr>
                <w:lang w:eastAsia="en-US"/>
              </w:rPr>
              <w:t>Neietekmēs.</w:t>
            </w:r>
          </w:p>
        </w:tc>
      </w:tr>
      <w:tr w:rsidR="00A661C2" w:rsidRPr="00A661C2" w:rsidTr="00A661C2">
        <w:trPr>
          <w:trHeight w:val="1120"/>
          <w:jc w:val="center"/>
        </w:trPr>
        <w:tc>
          <w:tcPr>
            <w:tcW w:w="3533" w:type="dxa"/>
          </w:tcPr>
          <w:p w:rsidR="00A661C2" w:rsidRPr="00A661C2" w:rsidRDefault="00A661C2" w:rsidP="00A661C2">
            <w:pPr>
              <w:spacing w:after="240"/>
              <w:ind w:right="-1"/>
              <w:jc w:val="both"/>
              <w:rPr>
                <w:rFonts w:eastAsia="Calibri"/>
              </w:rPr>
            </w:pPr>
            <w:r w:rsidRPr="00A661C2">
              <w:rPr>
                <w:rFonts w:eastAsia="Calibri"/>
              </w:rPr>
              <w:t>4. Informācija par plānotā projekta ietekmi uz uzņēmējdarbības vidi pašvaldības teritorijā</w:t>
            </w:r>
          </w:p>
        </w:tc>
        <w:tc>
          <w:tcPr>
            <w:tcW w:w="6082" w:type="dxa"/>
          </w:tcPr>
          <w:p w:rsidR="00A661C2" w:rsidRPr="00A661C2" w:rsidRDefault="00A661C2" w:rsidP="00A661C2">
            <w:pPr>
              <w:ind w:right="-1"/>
              <w:jc w:val="both"/>
              <w:rPr>
                <w:rFonts w:eastAsia="Calibri"/>
              </w:rPr>
            </w:pPr>
            <w:r w:rsidRPr="00A661C2">
              <w:rPr>
                <w:rFonts w:eastAsia="Calibri"/>
              </w:rPr>
              <w:t>Neietekmēs.</w:t>
            </w:r>
          </w:p>
        </w:tc>
      </w:tr>
      <w:tr w:rsidR="00A661C2" w:rsidRPr="00A661C2" w:rsidTr="00A661C2">
        <w:trPr>
          <w:jc w:val="center"/>
        </w:trPr>
        <w:tc>
          <w:tcPr>
            <w:tcW w:w="3533" w:type="dxa"/>
          </w:tcPr>
          <w:p w:rsidR="00A661C2" w:rsidRPr="00A661C2" w:rsidRDefault="00A661C2" w:rsidP="00A661C2">
            <w:pPr>
              <w:spacing w:after="240"/>
              <w:ind w:right="-1"/>
              <w:jc w:val="both"/>
              <w:rPr>
                <w:rFonts w:eastAsia="Calibri"/>
              </w:rPr>
            </w:pPr>
            <w:r w:rsidRPr="00A661C2">
              <w:rPr>
                <w:rFonts w:eastAsia="Calibri"/>
              </w:rPr>
              <w:t>5. Informācija par administratīvajām procedūrām</w:t>
            </w:r>
          </w:p>
        </w:tc>
        <w:tc>
          <w:tcPr>
            <w:tcW w:w="6082" w:type="dxa"/>
          </w:tcPr>
          <w:p w:rsidR="00A661C2" w:rsidRPr="00A661C2" w:rsidRDefault="00A661C2" w:rsidP="00A661C2">
            <w:pPr>
              <w:ind w:right="-1"/>
              <w:jc w:val="both"/>
              <w:rPr>
                <w:rFonts w:eastAsia="Calibri"/>
              </w:rPr>
            </w:pPr>
            <w:r w:rsidRPr="00A661C2">
              <w:rPr>
                <w:rFonts w:eastAsia="Calibri"/>
              </w:rPr>
              <w:t>Neietekmēs.</w:t>
            </w:r>
          </w:p>
        </w:tc>
      </w:tr>
      <w:tr w:rsidR="00A661C2" w:rsidRPr="00A661C2" w:rsidTr="00A661C2">
        <w:trPr>
          <w:jc w:val="center"/>
        </w:trPr>
        <w:tc>
          <w:tcPr>
            <w:tcW w:w="3533" w:type="dxa"/>
          </w:tcPr>
          <w:p w:rsidR="00A661C2" w:rsidRPr="00A661C2" w:rsidRDefault="00A661C2" w:rsidP="00A661C2">
            <w:pPr>
              <w:spacing w:after="240"/>
              <w:ind w:right="-1"/>
              <w:jc w:val="both"/>
              <w:rPr>
                <w:rFonts w:eastAsia="Calibri"/>
              </w:rPr>
            </w:pPr>
            <w:r w:rsidRPr="00A661C2">
              <w:rPr>
                <w:rFonts w:eastAsia="Calibri"/>
              </w:rPr>
              <w:t>6. Informācija par konsultācijām ar privātpersonām</w:t>
            </w:r>
          </w:p>
        </w:tc>
        <w:tc>
          <w:tcPr>
            <w:tcW w:w="6082" w:type="dxa"/>
          </w:tcPr>
          <w:p w:rsidR="00A661C2" w:rsidRPr="00A661C2" w:rsidRDefault="00A661C2" w:rsidP="00A661C2">
            <w:pPr>
              <w:ind w:right="-1"/>
              <w:jc w:val="both"/>
              <w:rPr>
                <w:rFonts w:eastAsia="Calibri"/>
              </w:rPr>
            </w:pPr>
            <w:r w:rsidRPr="00A661C2">
              <w:rPr>
                <w:rFonts w:eastAsia="Calibri"/>
              </w:rPr>
              <w:t>Konsultācijas nav notikušas.</w:t>
            </w:r>
          </w:p>
        </w:tc>
      </w:tr>
    </w:tbl>
    <w:p w:rsidR="00A661C2" w:rsidRPr="00A661C2" w:rsidRDefault="00A661C2" w:rsidP="00A661C2">
      <w:pPr>
        <w:ind w:right="-1"/>
        <w:jc w:val="center"/>
        <w:rPr>
          <w:b/>
          <w:bCs/>
          <w:highlight w:val="yellow"/>
        </w:rPr>
      </w:pPr>
    </w:p>
    <w:p w:rsidR="00A661C2" w:rsidRPr="00A661C2" w:rsidRDefault="00A661C2" w:rsidP="00A661C2">
      <w:pPr>
        <w:ind w:right="-1"/>
        <w:jc w:val="both"/>
        <w:rPr>
          <w:sz w:val="20"/>
          <w:szCs w:val="20"/>
        </w:rPr>
      </w:pPr>
      <w:r w:rsidRPr="00A661C2">
        <w:rPr>
          <w:rFonts w:eastAsia="Calibri"/>
          <w:b/>
          <w:highlight w:val="yellow"/>
        </w:rPr>
        <w:t xml:space="preserve"> </w:t>
      </w:r>
      <w:r w:rsidRPr="00A661C2">
        <w:rPr>
          <w:highlight w:val="yellow"/>
        </w:rPr>
        <w:t xml:space="preserve"> </w:t>
      </w:r>
    </w:p>
    <w:p w:rsidR="00A661C2" w:rsidRPr="00A661C2" w:rsidRDefault="00A661C2" w:rsidP="00A661C2">
      <w:pPr>
        <w:ind w:right="-1"/>
        <w:jc w:val="center"/>
        <w:rPr>
          <w:sz w:val="20"/>
          <w:szCs w:val="20"/>
        </w:rPr>
      </w:pPr>
    </w:p>
    <w:p w:rsidR="00A661C2" w:rsidRPr="00A661C2" w:rsidRDefault="00A661C2" w:rsidP="00A661C2">
      <w:pPr>
        <w:ind w:right="-1"/>
        <w:jc w:val="center"/>
        <w:rPr>
          <w:sz w:val="20"/>
          <w:szCs w:val="20"/>
        </w:rPr>
      </w:pPr>
      <w:r w:rsidRPr="00A661C2">
        <w:rPr>
          <w:sz w:val="20"/>
          <w:szCs w:val="20"/>
        </w:rPr>
        <w:br w:type="page"/>
      </w:r>
    </w:p>
    <w:p w:rsidR="00A661C2" w:rsidRPr="00A661C2" w:rsidRDefault="00A661C2" w:rsidP="00A661C2">
      <w:pPr>
        <w:ind w:left="6096" w:right="-1"/>
        <w:jc w:val="center"/>
        <w:rPr>
          <w:sz w:val="20"/>
          <w:szCs w:val="20"/>
        </w:rPr>
      </w:pPr>
    </w:p>
    <w:p w:rsidR="00A661C2" w:rsidRPr="00A661C2" w:rsidRDefault="00A661C2" w:rsidP="00A661C2">
      <w:pPr>
        <w:ind w:left="6096" w:right="-1"/>
        <w:jc w:val="both"/>
        <w:rPr>
          <w:sz w:val="20"/>
        </w:rPr>
      </w:pPr>
      <w:r w:rsidRPr="00A661C2">
        <w:rPr>
          <w:sz w:val="20"/>
        </w:rPr>
        <w:t>APSTIPRINĀTI</w:t>
      </w:r>
      <w:r w:rsidRPr="00A661C2">
        <w:rPr>
          <w:sz w:val="20"/>
        </w:rPr>
        <w:tab/>
      </w:r>
    </w:p>
    <w:p w:rsidR="00A661C2" w:rsidRPr="00A661C2" w:rsidRDefault="00A661C2" w:rsidP="00A661C2">
      <w:pPr>
        <w:ind w:left="6096" w:right="-1"/>
        <w:jc w:val="both"/>
        <w:rPr>
          <w:sz w:val="20"/>
        </w:rPr>
      </w:pPr>
      <w:r w:rsidRPr="00A661C2">
        <w:rPr>
          <w:sz w:val="20"/>
        </w:rPr>
        <w:t>ar Tukuma novada Domes 24.11.2016.</w:t>
      </w:r>
    </w:p>
    <w:p w:rsidR="00A661C2" w:rsidRPr="00A661C2" w:rsidRDefault="00A661C2" w:rsidP="00A661C2">
      <w:pPr>
        <w:ind w:left="6096" w:right="-1"/>
        <w:jc w:val="both"/>
        <w:rPr>
          <w:sz w:val="20"/>
        </w:rPr>
      </w:pPr>
      <w:r w:rsidRPr="00A661C2">
        <w:rPr>
          <w:sz w:val="20"/>
        </w:rPr>
        <w:t>lēmumu (prot.Nr.__, __.§.)</w:t>
      </w:r>
    </w:p>
    <w:p w:rsidR="00A661C2" w:rsidRPr="00A661C2" w:rsidRDefault="00A661C2" w:rsidP="00A661C2">
      <w:pPr>
        <w:ind w:right="-1"/>
        <w:jc w:val="right"/>
        <w:rPr>
          <w:sz w:val="20"/>
        </w:rPr>
      </w:pPr>
    </w:p>
    <w:p w:rsidR="00A661C2" w:rsidRPr="00A661C2" w:rsidRDefault="00A661C2" w:rsidP="00A661C2">
      <w:pPr>
        <w:ind w:right="-1"/>
        <w:jc w:val="center"/>
        <w:rPr>
          <w:b/>
        </w:rPr>
      </w:pPr>
      <w:r w:rsidRPr="00A661C2">
        <w:rPr>
          <w:b/>
        </w:rPr>
        <w:t>SAISTOŠIE NOTEIKUMI</w:t>
      </w:r>
    </w:p>
    <w:p w:rsidR="00A661C2" w:rsidRPr="00A661C2" w:rsidRDefault="00A661C2" w:rsidP="00A661C2">
      <w:pPr>
        <w:ind w:right="-1"/>
        <w:jc w:val="center"/>
      </w:pPr>
      <w:r w:rsidRPr="00A661C2">
        <w:t>Tukumā</w:t>
      </w:r>
    </w:p>
    <w:p w:rsidR="00A661C2" w:rsidRPr="00A661C2" w:rsidRDefault="00A661C2" w:rsidP="00A661C2">
      <w:pPr>
        <w:ind w:right="-1"/>
        <w:jc w:val="both"/>
      </w:pPr>
    </w:p>
    <w:p w:rsidR="00A661C2" w:rsidRPr="00A661C2" w:rsidRDefault="00A661C2" w:rsidP="00A661C2">
      <w:pPr>
        <w:ind w:right="-1"/>
        <w:jc w:val="both"/>
      </w:pPr>
      <w:r w:rsidRPr="00A661C2">
        <w:t>2016.gada.24.novembrī</w:t>
      </w:r>
      <w:r w:rsidRPr="00A661C2">
        <w:tab/>
      </w:r>
      <w:r w:rsidRPr="00A661C2">
        <w:tab/>
      </w:r>
      <w:r w:rsidRPr="00A661C2">
        <w:tab/>
      </w:r>
      <w:r w:rsidRPr="00A661C2">
        <w:tab/>
      </w:r>
      <w:r w:rsidRPr="00A661C2">
        <w:tab/>
      </w:r>
      <w:r w:rsidRPr="00A661C2">
        <w:tab/>
      </w:r>
      <w:r w:rsidRPr="00A661C2">
        <w:tab/>
      </w:r>
      <w:r w:rsidRPr="00A661C2">
        <w:tab/>
        <w:t xml:space="preserve">  </w:t>
      </w:r>
      <w:r w:rsidRPr="00A661C2">
        <w:rPr>
          <w:b/>
        </w:rPr>
        <w:t>Nr..........</w:t>
      </w:r>
    </w:p>
    <w:p w:rsidR="00A661C2" w:rsidRPr="00A661C2" w:rsidRDefault="00A661C2" w:rsidP="00A661C2">
      <w:pPr>
        <w:ind w:right="-1"/>
        <w:jc w:val="right"/>
      </w:pPr>
      <w:r w:rsidRPr="00A661C2">
        <w:t>(prot.Nr....., ......§.)</w:t>
      </w:r>
    </w:p>
    <w:p w:rsidR="00A661C2" w:rsidRPr="00A661C2" w:rsidRDefault="00A661C2" w:rsidP="00A661C2">
      <w:pPr>
        <w:ind w:right="-1"/>
        <w:rPr>
          <w:b/>
        </w:rPr>
      </w:pPr>
    </w:p>
    <w:p w:rsidR="00A661C2" w:rsidRPr="00A661C2" w:rsidRDefault="00A661C2" w:rsidP="00A661C2">
      <w:pPr>
        <w:ind w:right="-1"/>
        <w:rPr>
          <w:b/>
        </w:rPr>
      </w:pPr>
      <w:r w:rsidRPr="00A661C2">
        <w:rPr>
          <w:b/>
        </w:rPr>
        <w:t>Par grozījumiem Tukuma novada Domes</w:t>
      </w:r>
    </w:p>
    <w:p w:rsidR="00A661C2" w:rsidRPr="00A661C2" w:rsidRDefault="00A661C2" w:rsidP="00A661C2">
      <w:pPr>
        <w:ind w:right="-1"/>
        <w:rPr>
          <w:b/>
        </w:rPr>
      </w:pPr>
      <w:r w:rsidRPr="00A661C2">
        <w:rPr>
          <w:b/>
        </w:rPr>
        <w:t>26.05.2011. saistošajos noteikumos Nr.13</w:t>
      </w:r>
    </w:p>
    <w:p w:rsidR="00A661C2" w:rsidRPr="00A661C2" w:rsidRDefault="00A661C2" w:rsidP="00A661C2">
      <w:pPr>
        <w:ind w:right="-1"/>
        <w:rPr>
          <w:b/>
          <w:szCs w:val="20"/>
        </w:rPr>
      </w:pPr>
      <w:r w:rsidRPr="00A661C2">
        <w:t>„</w:t>
      </w:r>
      <w:r w:rsidRPr="00A661C2">
        <w:rPr>
          <w:b/>
          <w:szCs w:val="20"/>
        </w:rPr>
        <w:t>Par līdzfinansējuma samaksas kārtību</w:t>
      </w:r>
    </w:p>
    <w:p w:rsidR="00A661C2" w:rsidRPr="00A661C2" w:rsidRDefault="00A661C2" w:rsidP="00A661C2">
      <w:pPr>
        <w:ind w:right="-1"/>
        <w:jc w:val="both"/>
        <w:rPr>
          <w:b/>
          <w:szCs w:val="20"/>
        </w:rPr>
      </w:pPr>
      <w:r w:rsidRPr="00A661C2">
        <w:rPr>
          <w:b/>
          <w:szCs w:val="20"/>
        </w:rPr>
        <w:t>Tukuma novada profesionālās ievirzes</w:t>
      </w:r>
    </w:p>
    <w:p w:rsidR="00A661C2" w:rsidRPr="00A661C2" w:rsidRDefault="00A661C2" w:rsidP="00A661C2">
      <w:pPr>
        <w:ind w:right="-1"/>
        <w:jc w:val="both"/>
        <w:rPr>
          <w:b/>
          <w:szCs w:val="20"/>
        </w:rPr>
      </w:pPr>
      <w:r w:rsidRPr="00A661C2">
        <w:rPr>
          <w:b/>
          <w:szCs w:val="20"/>
        </w:rPr>
        <w:t>Izglītības iestādēs”</w:t>
      </w:r>
    </w:p>
    <w:p w:rsidR="00A661C2" w:rsidRPr="00A661C2" w:rsidRDefault="00A661C2" w:rsidP="00A661C2">
      <w:pPr>
        <w:ind w:right="-1"/>
        <w:rPr>
          <w:b/>
          <w:szCs w:val="20"/>
        </w:rPr>
      </w:pPr>
    </w:p>
    <w:p w:rsidR="00A661C2" w:rsidRPr="00A661C2" w:rsidRDefault="00A661C2" w:rsidP="00A661C2">
      <w:pPr>
        <w:ind w:left="6096"/>
        <w:jc w:val="both"/>
        <w:rPr>
          <w:sz w:val="20"/>
          <w:szCs w:val="20"/>
        </w:rPr>
      </w:pPr>
      <w:r w:rsidRPr="00A661C2">
        <w:rPr>
          <w:sz w:val="20"/>
          <w:szCs w:val="20"/>
        </w:rPr>
        <w:t xml:space="preserve">Izdoti saskaņā ar likuma </w:t>
      </w:r>
      <w:hyperlink r:id="rId14" w:history="1">
        <w:r w:rsidRPr="00A661C2">
          <w:rPr>
            <w:sz w:val="20"/>
            <w:szCs w:val="20"/>
          </w:rPr>
          <w:t>„Par pašvaldībām”</w:t>
        </w:r>
      </w:hyperlink>
      <w:r w:rsidRPr="00A661C2">
        <w:rPr>
          <w:sz w:val="20"/>
          <w:szCs w:val="20"/>
        </w:rPr>
        <w:t xml:space="preserve"> 21.panta 14.punkta g) apakšpunktu, 41.panta pirmās daļas 1.punktu un 43.panta trešo daļu,</w:t>
      </w:r>
      <w:r>
        <w:rPr>
          <w:sz w:val="20"/>
          <w:szCs w:val="20"/>
        </w:rPr>
        <w:t xml:space="preserve"> </w:t>
      </w:r>
      <w:hyperlink r:id="rId15" w:history="1">
        <w:r w:rsidRPr="00F94F25">
          <w:rPr>
            <w:sz w:val="20"/>
            <w:szCs w:val="20"/>
          </w:rPr>
          <w:t>Izglītības likuma</w:t>
        </w:r>
      </w:hyperlink>
      <w:r w:rsidRPr="00A661C2">
        <w:rPr>
          <w:sz w:val="20"/>
          <w:szCs w:val="20"/>
        </w:rPr>
        <w:t xml:space="preserve"> 12.panta 2.</w:t>
      </w:r>
      <w:r w:rsidRPr="00A661C2">
        <w:rPr>
          <w:sz w:val="20"/>
          <w:szCs w:val="20"/>
          <w:vertAlign w:val="superscript"/>
        </w:rPr>
        <w:t>1</w:t>
      </w:r>
      <w:r w:rsidRPr="00A661C2">
        <w:rPr>
          <w:sz w:val="20"/>
          <w:szCs w:val="20"/>
        </w:rPr>
        <w:t xml:space="preserve"> daļu</w:t>
      </w:r>
    </w:p>
    <w:p w:rsidR="00A661C2" w:rsidRPr="00A661C2" w:rsidRDefault="00A661C2" w:rsidP="00A661C2">
      <w:pPr>
        <w:widowControl w:val="0"/>
        <w:autoSpaceDE w:val="0"/>
        <w:autoSpaceDN w:val="0"/>
        <w:adjustRightInd w:val="0"/>
        <w:ind w:left="6096" w:right="-1"/>
        <w:jc w:val="both"/>
        <w:rPr>
          <w:bCs/>
          <w:sz w:val="20"/>
          <w:szCs w:val="20"/>
        </w:rPr>
      </w:pPr>
    </w:p>
    <w:p w:rsidR="00A661C2" w:rsidRPr="00A661C2" w:rsidRDefault="00A661C2" w:rsidP="00A661C2">
      <w:pPr>
        <w:ind w:right="-1"/>
      </w:pPr>
    </w:p>
    <w:p w:rsidR="00A661C2" w:rsidRPr="00A661C2" w:rsidRDefault="00A661C2" w:rsidP="00A661C2">
      <w:pPr>
        <w:ind w:right="-1" w:firstLine="720"/>
        <w:jc w:val="both"/>
        <w:rPr>
          <w:lang w:bidi="lo-LA"/>
        </w:rPr>
      </w:pPr>
      <w:r w:rsidRPr="00A661C2">
        <w:t>1. Izdarīt Tukuma novada Domes 26.05.2011. saistošajos noteikumos Nr.13 „</w:t>
      </w:r>
      <w:r w:rsidRPr="00A661C2">
        <w:rPr>
          <w:szCs w:val="20"/>
        </w:rPr>
        <w:t>Par līdzfinansējuma samaksas kārtību Tukuma novada profesionālās ievirzes izglītības iestādēs”</w:t>
      </w:r>
      <w:r w:rsidRPr="00A661C2">
        <w:t xml:space="preserve"> (turpmāk – noteikumi) </w:t>
      </w:r>
      <w:r w:rsidRPr="00A661C2">
        <w:rPr>
          <w:lang w:bidi="lo-LA"/>
        </w:rPr>
        <w:t>šādu grozījumu:</w:t>
      </w:r>
    </w:p>
    <w:p w:rsidR="00A661C2" w:rsidRPr="00A661C2" w:rsidRDefault="00A661C2" w:rsidP="00A661C2">
      <w:pPr>
        <w:ind w:right="-1" w:firstLine="720"/>
        <w:jc w:val="both"/>
        <w:rPr>
          <w:szCs w:val="20"/>
        </w:rPr>
      </w:pPr>
      <w:r w:rsidRPr="00A661C2">
        <w:rPr>
          <w:szCs w:val="20"/>
        </w:rPr>
        <w:t>aizstāt noteikumu 14.1. apakšpunkta vārdus “trīs un vairāk nepilngadīgi bērni” ar vārdiem, zīmēm un skaitli “</w:t>
      </w:r>
      <w:r w:rsidRPr="00A661C2">
        <w:t>aprūpē ir vismaz trīs bērni, to skaitā audžuģimenē ievietoti un aizbildnībā esoši bērni. Par daudzbērnu ģimenes bērnu uzskatāma arī pilngadīga persona, kas nav sasniegusi 24 gadu vecumu, ja tā iegūst vispārējo, profesionālo vai augstāko izglītību”.</w:t>
      </w:r>
    </w:p>
    <w:p w:rsidR="00A661C2" w:rsidRPr="00A661C2" w:rsidRDefault="00A661C2" w:rsidP="00A661C2">
      <w:pPr>
        <w:ind w:right="-1"/>
        <w:jc w:val="both"/>
        <w:rPr>
          <w:rFonts w:eastAsia="Calibri"/>
          <w:color w:val="FF0000"/>
          <w:szCs w:val="22"/>
          <w:lang w:eastAsia="en-US"/>
        </w:rPr>
      </w:pPr>
    </w:p>
    <w:p w:rsidR="00A661C2" w:rsidRPr="00A661C2" w:rsidRDefault="00A661C2" w:rsidP="00A661C2">
      <w:pPr>
        <w:ind w:right="-1" w:firstLine="720"/>
        <w:jc w:val="both"/>
      </w:pPr>
      <w:r w:rsidRPr="00A661C2">
        <w:t xml:space="preserve">2. </w:t>
      </w:r>
      <w:r w:rsidR="009B50EF">
        <w:t xml:space="preserve">Noteikumu </w:t>
      </w:r>
      <w:r w:rsidRPr="00A661C2">
        <w:t>grozījum</w:t>
      </w:r>
      <w:r w:rsidR="009B50EF">
        <w:t>i s</w:t>
      </w:r>
      <w:r w:rsidRPr="00A661C2">
        <w:t>tājas spēkā 2017.gada 1.janvārī.</w:t>
      </w:r>
    </w:p>
    <w:p w:rsidR="00A661C2" w:rsidRPr="00A661C2" w:rsidRDefault="00A661C2" w:rsidP="00A661C2">
      <w:pPr>
        <w:ind w:right="-1"/>
        <w:jc w:val="both"/>
      </w:pPr>
    </w:p>
    <w:p w:rsidR="00A661C2" w:rsidRPr="00A661C2" w:rsidRDefault="00A661C2" w:rsidP="00A661C2">
      <w:pPr>
        <w:ind w:right="-1" w:firstLine="720"/>
        <w:jc w:val="both"/>
        <w:rPr>
          <w:rFonts w:eastAsia="Calibri"/>
          <w:bCs/>
          <w:sz w:val="20"/>
          <w:szCs w:val="20"/>
          <w:lang w:eastAsia="en-US"/>
        </w:rPr>
      </w:pPr>
    </w:p>
    <w:p w:rsidR="00A661C2" w:rsidRPr="00A661C2" w:rsidRDefault="00A661C2" w:rsidP="00A661C2">
      <w:pPr>
        <w:spacing w:line="259" w:lineRule="auto"/>
        <w:ind w:firstLine="567"/>
        <w:rPr>
          <w:rFonts w:eastAsia="Calibri"/>
          <w:bCs/>
          <w:sz w:val="20"/>
          <w:szCs w:val="20"/>
          <w:lang w:eastAsia="en-US"/>
        </w:rPr>
      </w:pPr>
      <w:r w:rsidRPr="00A661C2">
        <w:rPr>
          <w:rFonts w:eastAsia="Calibri"/>
          <w:bCs/>
          <w:sz w:val="20"/>
          <w:szCs w:val="20"/>
          <w:lang w:eastAsia="en-US"/>
        </w:rPr>
        <w:br w:type="page"/>
      </w:r>
    </w:p>
    <w:p w:rsidR="00A661C2" w:rsidRPr="00A661C2" w:rsidRDefault="00A661C2" w:rsidP="00A661C2">
      <w:pPr>
        <w:rPr>
          <w:sz w:val="16"/>
          <w:szCs w:val="16"/>
        </w:rPr>
      </w:pPr>
      <w:r w:rsidRPr="00A661C2">
        <w:rPr>
          <w:noProof/>
        </w:rPr>
        <w:lastRenderedPageBreak/>
        <mc:AlternateContent>
          <mc:Choice Requires="wps">
            <w:drawing>
              <wp:anchor distT="4294967294" distB="4294967294" distL="114298" distR="114298" simplePos="0" relativeHeight="251665408" behindDoc="0" locked="0" layoutInCell="1" allowOverlap="1" wp14:anchorId="671919F8" wp14:editId="49061F00">
                <wp:simplePos x="0" y="0"/>
                <wp:positionH relativeFrom="column">
                  <wp:posOffset>1600199</wp:posOffset>
                </wp:positionH>
                <wp:positionV relativeFrom="paragraph">
                  <wp:posOffset>3657599</wp:posOffset>
                </wp:positionV>
                <wp:extent cx="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EFD712A" id="Straight Connector 10" o:spid="_x0000_s1026" style="position:absolute;z-index:25166540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X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FHoH8kjc&#10;QY8OzmDetA6VSkpQUBkETlCq1zaHhFLuja+VXORBPyvy3SKpyhbLhgXGr1cNKKnPiN+k+I3VcN+x&#10;/6IoxOCTU0G2S206DwmCoEvozvXeHXZxiAyHZDyNcT6maGPdZ6Y65I0iElx6yXCOz8/WeQo4H0P8&#10;sVQ7LkRou5CoL6LVfDYPCVYJTr3Th1nTHEth0Bn7wQlfqAc8j2FGnSQNYC3DdHuzHeZisOFyIT0e&#10;FAF0btYwGT9WyWq73C6zSTZbbCdZUlWTT7symyx26cd59aEqyyr96amlWd5ySpn07MYpTbO/m4Lb&#10;exnm6z6ndxnit+hBLyA7/gPp0EXfuGEEjope92bsLgxmCL49Ij/5j3uwH5/65hc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hRVJcXAgAAMgQAAA4AAAAAAAAAAAAAAAAALgIAAGRycy9lMm9Eb2MueG1sUEsBAi0AFAAGAAgA&#10;AAAhAPfhhzPcAAAACwEAAA8AAAAAAAAAAAAAAAAAcQQAAGRycy9kb3ducmV2LnhtbFBLBQYAAAAA&#10;BAAEAPMAAAB6BQAAAAA=&#10;"/>
            </w:pict>
          </mc:Fallback>
        </mc:AlternateContent>
      </w:r>
      <w:r w:rsidRPr="00A661C2">
        <w:rPr>
          <w:noProof/>
        </w:rPr>
        <mc:AlternateContent>
          <mc:Choice Requires="wps">
            <w:drawing>
              <wp:anchor distT="4294967294" distB="4294967294" distL="114298" distR="114298" simplePos="0" relativeHeight="251666432" behindDoc="0" locked="0" layoutInCell="1" allowOverlap="1" wp14:anchorId="0AE03006" wp14:editId="559F14AB">
                <wp:simplePos x="0" y="0"/>
                <wp:positionH relativeFrom="column">
                  <wp:posOffset>1600199</wp:posOffset>
                </wp:positionH>
                <wp:positionV relativeFrom="paragraph">
                  <wp:posOffset>3657599</wp:posOffset>
                </wp:positionV>
                <wp:extent cx="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7153734" id="Straight Connector 9" o:spid="_x0000_s1026" style="position:absolute;z-index:25166643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LGFQIAADAEAAAOAAAAZHJzL2Uyb0RvYy54bWysU8GO2yAQvVfqPyDfE9upkyZWnFVlJ71s&#10;u5Gy/QAC2EbFDAISJ6r67wUcR9n2UlX1AQ8wPN68eayfLp1AZ6YNB1lE6TSJEJMEKJdNEX173U2W&#10;ETIWS4oFSFZEV2aip837d+te5WwGLQjKNHIg0uS9KqLWWpXHsSEt67CZgmLSbdagO2zdVDcx1bh3&#10;6J2IZ0myiHvQVGkgzBi3Wg2b0Sbg1zUj9qWuDbNIFJHjZsOow3j0Y7xZ47zRWLWc3Gjgf2DRYS7d&#10;pXeoCluMTpr/AdVxosFAbacEuhjqmhMWanDVpMlv1RxarFioxYlj1F0m8/9gydfzXiNOi2gVIYk7&#10;16KD1Zg3rUUlSOkEBI1WXqdemdyll3KvfaXkIg/qGch3gySULZYNC3xfr8qBpP5E/OaInxjlbjv2&#10;X4C6HHyyEES71LrzkE4OdAm9ud57wy4WkWGRjKsxzscjShv7mUGHfFBEgksvGM7x+dlYTwHnY4pf&#10;lrDjQoSmC4l6V/V8Ng8HDAhO/aZPM7o5lkKjM/a2CV+ox+08pmk4SRrAWobp9hZbzMUQu8uF9Hiu&#10;CEfnFg2++LFKVtvldplNstliO8mSqpp82pXZZLFLP86rD1VZVulPTy3N8pZTyqRnN3o0zf7OA7fX&#10;Mrjr7tK7DPFb9KCXIzv+A+nQRd+4wQJHoNe9HrvrbBmSb0/I+/5x7uLHh775BQ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Dr&#10;DrLGFQIAADAEAAAOAAAAAAAAAAAAAAAAAC4CAABkcnMvZTJvRG9jLnhtbFBLAQItABQABgAIAAAA&#10;IQD34Ycz3AAAAAsBAAAPAAAAAAAAAAAAAAAAAG8EAABkcnMvZG93bnJldi54bWxQSwUGAAAAAAQA&#10;BADzAAAAeAUAAAAA&#10;"/>
            </w:pict>
          </mc:Fallback>
        </mc:AlternateContent>
      </w:r>
      <w:r w:rsidRPr="00A661C2">
        <w:rPr>
          <w:noProof/>
        </w:rPr>
        <mc:AlternateContent>
          <mc:Choice Requires="wps">
            <w:drawing>
              <wp:anchor distT="4294967294" distB="4294967294" distL="114298" distR="114298" simplePos="0" relativeHeight="251667456" behindDoc="0" locked="0" layoutInCell="1" allowOverlap="1" wp14:anchorId="52E8D0B1" wp14:editId="489AF7B5">
                <wp:simplePos x="0" y="0"/>
                <wp:positionH relativeFrom="column">
                  <wp:posOffset>1600199</wp:posOffset>
                </wp:positionH>
                <wp:positionV relativeFrom="paragraph">
                  <wp:posOffset>3657599</wp:posOffset>
                </wp:positionV>
                <wp:extent cx="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88C0695" id="Straight Connector 8" o:spid="_x0000_s1026" style="position:absolute;z-index:25166745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HNFgIAADAEAAAOAAAAZHJzL2Uyb0RvYy54bWysU8GO2yAQvVfqPyDfE9upkyZWnFVlJ71s&#10;u5Gy/QAC2EbFgIDEiar+ewccR9n2UlX1AQ8wPN68eayfLp1AZ2YsV7KI0mkSISaJolw2RfTtdTdZ&#10;Rsg6LCkWSrIiujIbPW3ev1v3Omcz1SpBmUEAIm3e6yJqndN5HFvSsg7bqdJMwmatTIcdTE0TU4N7&#10;QO9EPEuSRdwrQ7VRhFkLq9WwGW0Cfl0z4l7q2jKHRBEBNxdGE8ajH+PNGueNwbrl5EYD/wOLDnMJ&#10;l96hKuwwOhn+B1THiVFW1W5KVBeruuaEhRqgmjT5rZpDizULtYA4Vt9lsv8Plnw97w3itIigURJ3&#10;0KKDM5g3rUOlkhIEVAYtvU69tjmkl3JvfKXkIg/6WZHvFklVtlg2LPB9vWoASf2J+M0RP7Eabjv2&#10;XxSFHHxyKoh2qU3nIUEOdAm9ud57wy4OkWGRjKsxzscj2lj3makO+aCIBJdeMJzj87N1ngLOxxS/&#10;LNWOCxGaLiTqi2g1n83DAasEp37Tp1nTHEth0Bl724Qv1AM7j2lGnSQNYC3DdHuLHeZiiOFyIT0e&#10;FAF0btHgix+rZLVdbpfZJJsttpMsqarJp12ZTRa79OO8+lCVZZX+9NTSLG85pUx6dqNH0+zvPHB7&#10;LYO77i69yxC/RQ96AdnxH0iHLvrGDRY4Knrdm7G7YMuQfHtC3vePc4gfH/rm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B+5RzRYCAAAwBAAADgAAAAAAAAAAAAAAAAAuAgAAZHJzL2Uyb0RvYy54bWxQSwECLQAUAAYACAAA&#10;ACEA9+GHM9wAAAALAQAADwAAAAAAAAAAAAAAAABwBAAAZHJzL2Rvd25yZXYueG1sUEsFBgAAAAAE&#10;AAQA8wAAAHkFAAAAAA==&#10;"/>
            </w:pict>
          </mc:Fallback>
        </mc:AlternateContent>
      </w:r>
    </w:p>
    <w:p w:rsidR="00A661C2" w:rsidRPr="00A661C2" w:rsidRDefault="00A661C2" w:rsidP="00A661C2">
      <w:pPr>
        <w:ind w:firstLine="1146"/>
        <w:jc w:val="both"/>
        <w:rPr>
          <w:sz w:val="20"/>
          <w:szCs w:val="20"/>
        </w:rPr>
      </w:pPr>
    </w:p>
    <w:p w:rsidR="00A661C2" w:rsidRPr="00A661C2" w:rsidRDefault="00A661C2" w:rsidP="00A661C2">
      <w:pPr>
        <w:ind w:left="6237"/>
        <w:jc w:val="both"/>
        <w:rPr>
          <w:sz w:val="20"/>
          <w:szCs w:val="20"/>
        </w:rPr>
      </w:pPr>
      <w:r w:rsidRPr="00A661C2">
        <w:rPr>
          <w:sz w:val="20"/>
          <w:szCs w:val="20"/>
        </w:rPr>
        <w:t>APSTIPRINĀTI</w:t>
      </w:r>
    </w:p>
    <w:p w:rsidR="00A661C2" w:rsidRPr="00A661C2" w:rsidRDefault="00A661C2" w:rsidP="00A661C2">
      <w:pPr>
        <w:ind w:left="6237"/>
        <w:jc w:val="both"/>
        <w:rPr>
          <w:sz w:val="20"/>
          <w:szCs w:val="20"/>
        </w:rPr>
      </w:pPr>
      <w:r w:rsidRPr="00A661C2">
        <w:rPr>
          <w:sz w:val="20"/>
          <w:szCs w:val="20"/>
        </w:rPr>
        <w:t>ar Tukuma novada Domes 26.05.2011.</w:t>
      </w:r>
    </w:p>
    <w:p w:rsidR="00A661C2" w:rsidRPr="00A661C2" w:rsidRDefault="00A661C2" w:rsidP="00A661C2">
      <w:pPr>
        <w:ind w:left="6237"/>
        <w:jc w:val="both"/>
        <w:rPr>
          <w:sz w:val="20"/>
          <w:szCs w:val="20"/>
        </w:rPr>
      </w:pPr>
      <w:r w:rsidRPr="00A661C2">
        <w:rPr>
          <w:sz w:val="20"/>
          <w:szCs w:val="20"/>
        </w:rPr>
        <w:t>lēmumu (prot. Nr.7, 3.§.)</w:t>
      </w:r>
    </w:p>
    <w:p w:rsidR="00A661C2" w:rsidRPr="00A661C2" w:rsidRDefault="00A661C2" w:rsidP="00A661C2">
      <w:pPr>
        <w:ind w:left="6237"/>
        <w:jc w:val="both"/>
        <w:rPr>
          <w:sz w:val="20"/>
          <w:szCs w:val="20"/>
        </w:rPr>
      </w:pPr>
    </w:p>
    <w:p w:rsidR="00A661C2" w:rsidRPr="00A661C2" w:rsidRDefault="00A661C2" w:rsidP="00A661C2">
      <w:pPr>
        <w:ind w:left="6237"/>
        <w:jc w:val="both"/>
        <w:rPr>
          <w:sz w:val="20"/>
          <w:szCs w:val="20"/>
        </w:rPr>
      </w:pPr>
      <w:r w:rsidRPr="00A661C2">
        <w:rPr>
          <w:sz w:val="20"/>
          <w:szCs w:val="20"/>
        </w:rPr>
        <w:t>Ar grozījumiem, kas izdarīti</w:t>
      </w:r>
    </w:p>
    <w:p w:rsidR="00A661C2" w:rsidRPr="00A661C2" w:rsidRDefault="00A661C2" w:rsidP="00A661C2">
      <w:pPr>
        <w:ind w:left="6237"/>
        <w:jc w:val="both"/>
        <w:rPr>
          <w:sz w:val="20"/>
          <w:szCs w:val="20"/>
        </w:rPr>
      </w:pPr>
      <w:r w:rsidRPr="00A661C2">
        <w:rPr>
          <w:sz w:val="20"/>
          <w:szCs w:val="20"/>
        </w:rPr>
        <w:t>ar Tukuma novada Domes lēmumiem:</w:t>
      </w:r>
    </w:p>
    <w:p w:rsidR="00A661C2" w:rsidRPr="00A661C2" w:rsidRDefault="00A661C2" w:rsidP="00A661C2">
      <w:pPr>
        <w:ind w:left="6237"/>
        <w:jc w:val="both"/>
        <w:rPr>
          <w:sz w:val="20"/>
          <w:szCs w:val="20"/>
        </w:rPr>
      </w:pPr>
      <w:r w:rsidRPr="00A661C2">
        <w:rPr>
          <w:sz w:val="20"/>
          <w:szCs w:val="20"/>
        </w:rPr>
        <w:t>- 24.10.2013. (prot. Nr.15, 2.§.),</w:t>
      </w:r>
    </w:p>
    <w:p w:rsidR="00A661C2" w:rsidRPr="00A661C2" w:rsidRDefault="00A661C2" w:rsidP="00A661C2">
      <w:pPr>
        <w:ind w:left="6237"/>
        <w:jc w:val="both"/>
        <w:rPr>
          <w:sz w:val="20"/>
          <w:szCs w:val="20"/>
        </w:rPr>
      </w:pPr>
      <w:r w:rsidRPr="00A661C2">
        <w:rPr>
          <w:sz w:val="20"/>
          <w:szCs w:val="20"/>
        </w:rPr>
        <w:t>- 24.07.2014. (prot.Nr.9, 4.§.),</w:t>
      </w:r>
    </w:p>
    <w:p w:rsidR="00A661C2" w:rsidRDefault="00A661C2" w:rsidP="00A661C2">
      <w:pPr>
        <w:ind w:left="6237"/>
        <w:jc w:val="both"/>
        <w:rPr>
          <w:color w:val="000000"/>
          <w:sz w:val="20"/>
          <w:szCs w:val="20"/>
        </w:rPr>
      </w:pPr>
      <w:r w:rsidRPr="00A661C2">
        <w:rPr>
          <w:color w:val="000000"/>
          <w:sz w:val="20"/>
          <w:szCs w:val="20"/>
        </w:rPr>
        <w:t>- 28.01.2016. (prot.Nr.2, 8.§.)</w:t>
      </w:r>
      <w:r>
        <w:rPr>
          <w:color w:val="000000"/>
          <w:sz w:val="20"/>
          <w:szCs w:val="20"/>
        </w:rPr>
        <w:t>,</w:t>
      </w:r>
    </w:p>
    <w:p w:rsidR="00A661C2" w:rsidRPr="00A661C2" w:rsidRDefault="00A661C2" w:rsidP="00A661C2">
      <w:pPr>
        <w:ind w:left="6237"/>
        <w:jc w:val="both"/>
        <w:rPr>
          <w:b/>
          <w:color w:val="FF0000"/>
          <w:szCs w:val="20"/>
          <w:lang w:bidi="lo-LA"/>
        </w:rPr>
      </w:pPr>
      <w:r w:rsidRPr="00A661C2">
        <w:rPr>
          <w:color w:val="FF0000"/>
          <w:sz w:val="20"/>
          <w:szCs w:val="20"/>
        </w:rPr>
        <w:t>- …11.2016. (prot.Nr..,..§.)</w:t>
      </w:r>
    </w:p>
    <w:p w:rsidR="00A661C2" w:rsidRPr="00A661C2" w:rsidRDefault="00A661C2" w:rsidP="00A661C2">
      <w:pPr>
        <w:rPr>
          <w:color w:val="FF0000"/>
          <w:szCs w:val="20"/>
        </w:rPr>
      </w:pPr>
    </w:p>
    <w:p w:rsidR="00A661C2" w:rsidRPr="00A661C2" w:rsidRDefault="00A661C2" w:rsidP="00A661C2">
      <w:pPr>
        <w:jc w:val="center"/>
        <w:rPr>
          <w:b/>
          <w:szCs w:val="20"/>
        </w:rPr>
      </w:pPr>
      <w:r w:rsidRPr="00A661C2">
        <w:rPr>
          <w:b/>
          <w:szCs w:val="20"/>
        </w:rPr>
        <w:t xml:space="preserve"> SAISTOŠIE NOTEIKUMI</w:t>
      </w:r>
    </w:p>
    <w:p w:rsidR="00A661C2" w:rsidRPr="00A661C2" w:rsidRDefault="00A661C2" w:rsidP="00A661C2">
      <w:pPr>
        <w:jc w:val="center"/>
        <w:rPr>
          <w:szCs w:val="20"/>
        </w:rPr>
      </w:pPr>
      <w:r w:rsidRPr="00A661C2">
        <w:rPr>
          <w:szCs w:val="20"/>
        </w:rPr>
        <w:t>Tukumā</w:t>
      </w:r>
    </w:p>
    <w:p w:rsidR="00A661C2" w:rsidRPr="00A661C2" w:rsidRDefault="00A661C2" w:rsidP="00A661C2">
      <w:pPr>
        <w:rPr>
          <w:szCs w:val="20"/>
        </w:rPr>
      </w:pPr>
      <w:r w:rsidRPr="00A661C2">
        <w:rPr>
          <w:szCs w:val="20"/>
        </w:rPr>
        <w:t>2011.gada 26.maijā</w:t>
      </w:r>
      <w:r w:rsidRPr="00A661C2">
        <w:rPr>
          <w:szCs w:val="20"/>
        </w:rPr>
        <w:tab/>
      </w:r>
      <w:r w:rsidRPr="00A661C2">
        <w:rPr>
          <w:szCs w:val="20"/>
        </w:rPr>
        <w:tab/>
      </w:r>
      <w:r w:rsidRPr="00A661C2">
        <w:rPr>
          <w:szCs w:val="20"/>
        </w:rPr>
        <w:tab/>
      </w:r>
      <w:r w:rsidRPr="00A661C2">
        <w:rPr>
          <w:szCs w:val="20"/>
        </w:rPr>
        <w:tab/>
      </w:r>
      <w:r w:rsidRPr="00A661C2">
        <w:rPr>
          <w:szCs w:val="20"/>
        </w:rPr>
        <w:tab/>
      </w:r>
      <w:r w:rsidRPr="00A661C2">
        <w:rPr>
          <w:szCs w:val="20"/>
        </w:rPr>
        <w:tab/>
      </w:r>
      <w:r w:rsidRPr="00A661C2">
        <w:rPr>
          <w:szCs w:val="20"/>
        </w:rPr>
        <w:tab/>
        <w:t xml:space="preserve">  </w:t>
      </w:r>
      <w:r w:rsidRPr="00A661C2">
        <w:rPr>
          <w:szCs w:val="20"/>
        </w:rPr>
        <w:tab/>
      </w:r>
      <w:r w:rsidRPr="00A661C2">
        <w:rPr>
          <w:szCs w:val="20"/>
        </w:rPr>
        <w:tab/>
        <w:t xml:space="preserve">        </w:t>
      </w:r>
      <w:r w:rsidRPr="00A661C2">
        <w:rPr>
          <w:b/>
          <w:szCs w:val="20"/>
        </w:rPr>
        <w:t>Nr.13</w:t>
      </w:r>
    </w:p>
    <w:p w:rsidR="00A661C2" w:rsidRPr="00A661C2" w:rsidRDefault="00A661C2" w:rsidP="00A661C2">
      <w:pPr>
        <w:jc w:val="right"/>
        <w:rPr>
          <w:szCs w:val="20"/>
        </w:rPr>
      </w:pPr>
      <w:r w:rsidRPr="00A661C2">
        <w:rPr>
          <w:szCs w:val="20"/>
        </w:rPr>
        <w:t>(prot.Nr.7, 3.§.)</w:t>
      </w:r>
    </w:p>
    <w:p w:rsidR="00A661C2" w:rsidRPr="00A661C2" w:rsidRDefault="00A661C2" w:rsidP="00A661C2">
      <w:pPr>
        <w:rPr>
          <w:szCs w:val="20"/>
        </w:rPr>
      </w:pPr>
    </w:p>
    <w:p w:rsidR="00A661C2" w:rsidRPr="00A661C2" w:rsidRDefault="00A661C2" w:rsidP="00A661C2">
      <w:pPr>
        <w:jc w:val="both"/>
        <w:rPr>
          <w:b/>
          <w:szCs w:val="20"/>
        </w:rPr>
      </w:pPr>
      <w:r w:rsidRPr="00A661C2">
        <w:rPr>
          <w:b/>
          <w:szCs w:val="20"/>
        </w:rPr>
        <w:t>Par līdzfinansējuma samaksas kārtību</w:t>
      </w:r>
    </w:p>
    <w:p w:rsidR="00A661C2" w:rsidRPr="00A661C2" w:rsidRDefault="00A661C2" w:rsidP="00A661C2">
      <w:pPr>
        <w:jc w:val="both"/>
        <w:rPr>
          <w:b/>
          <w:szCs w:val="20"/>
        </w:rPr>
      </w:pPr>
      <w:r w:rsidRPr="00A661C2">
        <w:rPr>
          <w:b/>
          <w:szCs w:val="20"/>
        </w:rPr>
        <w:t>Tukuma novada profesionālās ievirzes</w:t>
      </w:r>
    </w:p>
    <w:p w:rsidR="00A661C2" w:rsidRPr="00A661C2" w:rsidRDefault="00A661C2" w:rsidP="00A661C2">
      <w:pPr>
        <w:jc w:val="both"/>
        <w:rPr>
          <w:b/>
          <w:szCs w:val="20"/>
        </w:rPr>
      </w:pPr>
      <w:r w:rsidRPr="00A661C2">
        <w:rPr>
          <w:b/>
          <w:szCs w:val="20"/>
        </w:rPr>
        <w:t>izglītības iestādēs</w:t>
      </w:r>
    </w:p>
    <w:p w:rsidR="00A661C2" w:rsidRPr="00A661C2" w:rsidRDefault="00A661C2" w:rsidP="00A661C2">
      <w:pPr>
        <w:rPr>
          <w:sz w:val="20"/>
          <w:szCs w:val="20"/>
        </w:rPr>
      </w:pPr>
    </w:p>
    <w:p w:rsidR="00A661C2" w:rsidRPr="00A661C2" w:rsidRDefault="00A661C2" w:rsidP="00A661C2">
      <w:pPr>
        <w:ind w:left="6096"/>
        <w:jc w:val="both"/>
        <w:rPr>
          <w:sz w:val="20"/>
          <w:szCs w:val="20"/>
        </w:rPr>
      </w:pPr>
      <w:r w:rsidRPr="00A661C2">
        <w:rPr>
          <w:sz w:val="20"/>
          <w:szCs w:val="20"/>
        </w:rPr>
        <w:t xml:space="preserve">Izdoti saskaņā ar likuma </w:t>
      </w:r>
      <w:hyperlink r:id="rId16" w:history="1">
        <w:r w:rsidRPr="00A661C2">
          <w:rPr>
            <w:sz w:val="20"/>
            <w:szCs w:val="20"/>
          </w:rPr>
          <w:t>„Par pašvaldībām”</w:t>
        </w:r>
      </w:hyperlink>
      <w:r w:rsidRPr="00A661C2">
        <w:rPr>
          <w:sz w:val="20"/>
          <w:szCs w:val="20"/>
        </w:rPr>
        <w:t xml:space="preserve"> 21.panta 14.punkta g) apakšpunktu, 41.panta pirmās daļas 1.punktu un 43.panta trešo daļu,</w:t>
      </w:r>
      <w:r>
        <w:rPr>
          <w:sz w:val="20"/>
          <w:szCs w:val="20"/>
        </w:rPr>
        <w:t xml:space="preserve"> </w:t>
      </w:r>
      <w:hyperlink r:id="rId17" w:history="1">
        <w:r w:rsidRPr="00F94F25">
          <w:rPr>
            <w:sz w:val="20"/>
            <w:szCs w:val="20"/>
          </w:rPr>
          <w:t>Izglītības likuma</w:t>
        </w:r>
      </w:hyperlink>
      <w:r w:rsidRPr="00A661C2">
        <w:rPr>
          <w:sz w:val="20"/>
          <w:szCs w:val="20"/>
        </w:rPr>
        <w:t xml:space="preserve"> 12.panta 2.</w:t>
      </w:r>
      <w:r w:rsidRPr="00A661C2">
        <w:rPr>
          <w:sz w:val="20"/>
          <w:szCs w:val="20"/>
          <w:vertAlign w:val="superscript"/>
        </w:rPr>
        <w:t>1</w:t>
      </w:r>
      <w:r w:rsidRPr="00A661C2">
        <w:rPr>
          <w:sz w:val="20"/>
          <w:szCs w:val="20"/>
        </w:rPr>
        <w:t xml:space="preserve"> daļu</w:t>
      </w:r>
    </w:p>
    <w:p w:rsidR="00A661C2" w:rsidRPr="00A661C2" w:rsidRDefault="00A661C2" w:rsidP="00A661C2">
      <w:pPr>
        <w:jc w:val="center"/>
        <w:rPr>
          <w:b/>
          <w:bCs/>
          <w:szCs w:val="20"/>
        </w:rPr>
      </w:pPr>
    </w:p>
    <w:p w:rsidR="00A661C2" w:rsidRPr="00A661C2" w:rsidRDefault="00A661C2" w:rsidP="00A661C2">
      <w:pPr>
        <w:jc w:val="center"/>
        <w:rPr>
          <w:b/>
          <w:bCs/>
          <w:szCs w:val="20"/>
        </w:rPr>
      </w:pPr>
      <w:r w:rsidRPr="00A661C2">
        <w:rPr>
          <w:b/>
          <w:bCs/>
          <w:szCs w:val="20"/>
        </w:rPr>
        <w:t>I. Vispārīgie jautājumi</w:t>
      </w:r>
    </w:p>
    <w:p w:rsidR="00A661C2" w:rsidRPr="00A661C2" w:rsidRDefault="00A661C2" w:rsidP="00A661C2">
      <w:pPr>
        <w:jc w:val="both"/>
        <w:rPr>
          <w:szCs w:val="20"/>
        </w:rPr>
      </w:pPr>
    </w:p>
    <w:p w:rsidR="00A661C2" w:rsidRPr="00A661C2" w:rsidRDefault="00A661C2" w:rsidP="00A661C2">
      <w:pPr>
        <w:ind w:firstLine="720"/>
        <w:jc w:val="both"/>
        <w:rPr>
          <w:szCs w:val="20"/>
        </w:rPr>
      </w:pPr>
      <w:r w:rsidRPr="00A661C2">
        <w:rPr>
          <w:szCs w:val="20"/>
        </w:rPr>
        <w:t>1. Saistošie noteikumi (turpmāk - noteikumi) nosaka kārtību, kādā tiek noteikta maksa kā līdzfinansējums (turpmāk - līdzfinansējums) par izglītības ieguvi profesionālās ievirzes izglītības iestāžu programmās ietvertā mācību procesa nodrošināšanai un sniegtajiem pakalpojumiem Tukuma novada pašvaldības dibinātajās profesionālās ievirzes izglītības iestādēs.</w:t>
      </w:r>
    </w:p>
    <w:p w:rsidR="00A661C2" w:rsidRPr="00A661C2" w:rsidRDefault="00A661C2" w:rsidP="00A661C2">
      <w:pPr>
        <w:ind w:firstLine="720"/>
        <w:jc w:val="both"/>
        <w:rPr>
          <w:color w:val="000000"/>
          <w:szCs w:val="20"/>
        </w:rPr>
      </w:pPr>
      <w:r w:rsidRPr="00A661C2">
        <w:rPr>
          <w:color w:val="000000"/>
        </w:rPr>
        <w:t xml:space="preserve">2. </w:t>
      </w:r>
      <w:r w:rsidRPr="00A661C2">
        <w:rPr>
          <w:color w:val="000000"/>
          <w:szCs w:val="20"/>
        </w:rPr>
        <w:t>Līdzfinansējuma kārtība attiecas uz Tukuma Mākslas skolas, Tukuma Mūzikas skolas, Tukuma Sporta skolas (katra turpmāk saukta - Skola) izglītojamo vecākiem vai likumīgajiem pārstāvjiem (turpmāk - vecāki) un citu pašvaldību, ja ar to ir noslēgts līgums par līdzfinansējumu Skolai.</w:t>
      </w:r>
    </w:p>
    <w:p w:rsidR="00A661C2" w:rsidRDefault="00A661C2" w:rsidP="00A661C2">
      <w:pPr>
        <w:ind w:firstLine="720"/>
        <w:jc w:val="right"/>
        <w:rPr>
          <w:i/>
          <w:color w:val="000000"/>
          <w:sz w:val="20"/>
          <w:szCs w:val="20"/>
        </w:rPr>
      </w:pPr>
      <w:r w:rsidRPr="00A661C2">
        <w:rPr>
          <w:i/>
          <w:color w:val="000000"/>
          <w:sz w:val="20"/>
          <w:szCs w:val="20"/>
        </w:rPr>
        <w:t>Ar grozījumiem, kas izdarīti ar Tukuma novada Domes 28.01.2016. lēmumu (prot.Nr.2, 8.§.)</w:t>
      </w:r>
    </w:p>
    <w:p w:rsidR="00A661C2" w:rsidRPr="00A661C2" w:rsidRDefault="00A661C2" w:rsidP="00A661C2">
      <w:pPr>
        <w:ind w:firstLine="720"/>
        <w:jc w:val="right"/>
        <w:rPr>
          <w:b/>
          <w:bCs/>
          <w:i/>
          <w:color w:val="000000"/>
          <w:sz w:val="20"/>
          <w:szCs w:val="20"/>
        </w:rPr>
      </w:pPr>
    </w:p>
    <w:p w:rsidR="00A661C2" w:rsidRPr="00A661C2" w:rsidRDefault="00A661C2" w:rsidP="00A661C2">
      <w:pPr>
        <w:jc w:val="center"/>
        <w:rPr>
          <w:b/>
          <w:bCs/>
          <w:szCs w:val="20"/>
        </w:rPr>
      </w:pPr>
      <w:r w:rsidRPr="00A661C2">
        <w:rPr>
          <w:b/>
          <w:bCs/>
          <w:szCs w:val="20"/>
        </w:rPr>
        <w:t>II. Līdzfinansējuma noteikšanas kārtība un apmērs</w:t>
      </w:r>
    </w:p>
    <w:p w:rsidR="00A661C2" w:rsidRPr="00A661C2" w:rsidRDefault="00A661C2" w:rsidP="00A661C2">
      <w:pPr>
        <w:jc w:val="both"/>
        <w:rPr>
          <w:szCs w:val="20"/>
        </w:rPr>
      </w:pPr>
    </w:p>
    <w:p w:rsidR="00A661C2" w:rsidRPr="00A661C2" w:rsidRDefault="00A661C2" w:rsidP="00A661C2">
      <w:pPr>
        <w:ind w:firstLine="720"/>
        <w:jc w:val="both"/>
        <w:rPr>
          <w:szCs w:val="20"/>
        </w:rPr>
      </w:pPr>
      <w:r w:rsidRPr="00A661C2">
        <w:rPr>
          <w:szCs w:val="20"/>
        </w:rPr>
        <w:t>3. Līdzfinansējums par izglītības ieguvi pašvaldības dibinātajās profesionālās ievirzes izglītības iestādēs veido daļu no katras Skolas finansējuma.</w:t>
      </w:r>
    </w:p>
    <w:p w:rsidR="00A661C2" w:rsidRPr="00A661C2" w:rsidRDefault="00A661C2" w:rsidP="00A661C2">
      <w:pPr>
        <w:ind w:firstLine="720"/>
        <w:jc w:val="both"/>
        <w:rPr>
          <w:szCs w:val="20"/>
        </w:rPr>
      </w:pPr>
      <w:r w:rsidRPr="00A661C2">
        <w:rPr>
          <w:szCs w:val="20"/>
        </w:rPr>
        <w:t>4. Līdzfinansējums paredzēts un izmantojams normatīvajos aktos un Skolas nolikumā paredzētajiem mērķiem.</w:t>
      </w:r>
    </w:p>
    <w:p w:rsidR="00A661C2" w:rsidRPr="00A661C2" w:rsidRDefault="00A661C2" w:rsidP="00A661C2">
      <w:pPr>
        <w:ind w:firstLine="720"/>
        <w:jc w:val="both"/>
        <w:rPr>
          <w:szCs w:val="20"/>
        </w:rPr>
      </w:pPr>
      <w:r w:rsidRPr="00A661C2">
        <w:rPr>
          <w:szCs w:val="20"/>
        </w:rPr>
        <w:t>5. Līdzfinansējumu maksā:</w:t>
      </w:r>
    </w:p>
    <w:p w:rsidR="00A661C2" w:rsidRPr="00A661C2" w:rsidRDefault="00A661C2" w:rsidP="00A661C2">
      <w:pPr>
        <w:ind w:firstLine="720"/>
        <w:jc w:val="both"/>
        <w:rPr>
          <w:szCs w:val="20"/>
        </w:rPr>
      </w:pPr>
      <w:r w:rsidRPr="00A661C2">
        <w:rPr>
          <w:szCs w:val="20"/>
        </w:rPr>
        <w:t xml:space="preserve">5.1. vecāki; </w:t>
      </w:r>
    </w:p>
    <w:p w:rsidR="00A661C2" w:rsidRPr="00A661C2" w:rsidRDefault="00A661C2" w:rsidP="00A661C2">
      <w:pPr>
        <w:ind w:firstLine="720"/>
        <w:jc w:val="both"/>
        <w:rPr>
          <w:color w:val="FF0000"/>
          <w:szCs w:val="20"/>
        </w:rPr>
      </w:pPr>
      <w:r w:rsidRPr="00A661C2">
        <w:rPr>
          <w:szCs w:val="20"/>
        </w:rPr>
        <w:t>5.2. cita pašvaldība.</w:t>
      </w:r>
    </w:p>
    <w:p w:rsidR="00A661C2" w:rsidRPr="00A661C2" w:rsidRDefault="00A661C2" w:rsidP="00A661C2">
      <w:pPr>
        <w:jc w:val="both"/>
        <w:rPr>
          <w:szCs w:val="20"/>
        </w:rPr>
      </w:pPr>
    </w:p>
    <w:p w:rsidR="00A661C2" w:rsidRPr="00A661C2" w:rsidRDefault="00A661C2" w:rsidP="00A661C2">
      <w:pPr>
        <w:ind w:firstLine="720"/>
        <w:jc w:val="both"/>
        <w:rPr>
          <w:szCs w:val="20"/>
        </w:rPr>
      </w:pPr>
      <w:r w:rsidRPr="00A661C2">
        <w:rPr>
          <w:szCs w:val="20"/>
        </w:rPr>
        <w:t>6. Skolā noteikta šāda vecāku līdzfinansējuma maksa mēnesī:</w:t>
      </w:r>
    </w:p>
    <w:p w:rsidR="00A661C2" w:rsidRPr="00A661C2" w:rsidRDefault="00A661C2" w:rsidP="00A661C2">
      <w:pPr>
        <w:ind w:firstLine="720"/>
        <w:jc w:val="both"/>
        <w:rPr>
          <w:szCs w:val="20"/>
        </w:rPr>
      </w:pPr>
      <w:r w:rsidRPr="00A661C2">
        <w:rPr>
          <w:szCs w:val="20"/>
        </w:rPr>
        <w:t>6.1. Tukuma Mākslas skola</w:t>
      </w:r>
    </w:p>
    <w:p w:rsidR="00A661C2" w:rsidRPr="00A661C2" w:rsidRDefault="00A661C2" w:rsidP="00A661C2">
      <w:pPr>
        <w:ind w:firstLine="720"/>
        <w:jc w:val="both"/>
        <w:rPr>
          <w:szCs w:val="20"/>
        </w:rPr>
      </w:pPr>
      <w:r w:rsidRPr="00A661C2">
        <w:rPr>
          <w:szCs w:val="20"/>
        </w:rPr>
        <w:t>6.1.1. profesionālās ievirzes izglītības programma</w:t>
      </w:r>
    </w:p>
    <w:p w:rsidR="00A661C2" w:rsidRPr="00A661C2" w:rsidRDefault="00A661C2" w:rsidP="00A661C2">
      <w:pPr>
        <w:jc w:val="both"/>
        <w:rPr>
          <w:szCs w:val="20"/>
        </w:rPr>
      </w:pPr>
      <w:r w:rsidRPr="00A661C2">
        <w:rPr>
          <w:szCs w:val="20"/>
        </w:rPr>
        <w:t xml:space="preserve">         „Vizuāli plastiskā māksla” </w:t>
      </w:r>
      <w:r w:rsidRPr="00A661C2">
        <w:rPr>
          <w:szCs w:val="20"/>
        </w:rPr>
        <w:tab/>
      </w:r>
      <w:r w:rsidRPr="00A661C2">
        <w:rPr>
          <w:szCs w:val="20"/>
        </w:rPr>
        <w:tab/>
      </w:r>
      <w:r w:rsidRPr="00A661C2">
        <w:rPr>
          <w:szCs w:val="20"/>
        </w:rPr>
        <w:tab/>
      </w:r>
      <w:r w:rsidRPr="00A661C2">
        <w:rPr>
          <w:szCs w:val="20"/>
        </w:rPr>
        <w:tab/>
      </w:r>
      <w:r w:rsidRPr="00A661C2">
        <w:rPr>
          <w:szCs w:val="20"/>
        </w:rPr>
        <w:tab/>
      </w:r>
      <w:r w:rsidRPr="00A661C2">
        <w:rPr>
          <w:szCs w:val="20"/>
        </w:rPr>
        <w:tab/>
        <w:t xml:space="preserve">10,00 </w:t>
      </w:r>
      <w:r w:rsidRPr="00A661C2">
        <w:rPr>
          <w:i/>
          <w:szCs w:val="20"/>
        </w:rPr>
        <w:t>euro</w:t>
      </w:r>
    </w:p>
    <w:p w:rsidR="00A661C2" w:rsidRPr="00A661C2" w:rsidRDefault="00A661C2" w:rsidP="00A661C2">
      <w:pPr>
        <w:ind w:firstLine="720"/>
        <w:jc w:val="both"/>
        <w:rPr>
          <w:szCs w:val="20"/>
        </w:rPr>
      </w:pPr>
      <w:r w:rsidRPr="00A661C2">
        <w:rPr>
          <w:szCs w:val="20"/>
        </w:rPr>
        <w:t>6.1.2. interešu izglītības programma:</w:t>
      </w:r>
    </w:p>
    <w:p w:rsidR="00A661C2" w:rsidRPr="00A661C2" w:rsidRDefault="00A661C2" w:rsidP="00A661C2">
      <w:pPr>
        <w:ind w:firstLine="720"/>
        <w:jc w:val="both"/>
        <w:rPr>
          <w:szCs w:val="20"/>
        </w:rPr>
      </w:pPr>
      <w:r w:rsidRPr="00A661C2">
        <w:rPr>
          <w:szCs w:val="20"/>
        </w:rPr>
        <w:t>6.1.2.1. ´Tautas dejas kolektīvs „Luste””</w:t>
      </w:r>
      <w:r w:rsidRPr="00A661C2">
        <w:rPr>
          <w:szCs w:val="20"/>
        </w:rPr>
        <w:tab/>
      </w:r>
      <w:r w:rsidRPr="00A661C2">
        <w:rPr>
          <w:szCs w:val="20"/>
        </w:rPr>
        <w:tab/>
      </w:r>
      <w:r w:rsidRPr="00A661C2">
        <w:rPr>
          <w:szCs w:val="20"/>
        </w:rPr>
        <w:tab/>
      </w:r>
      <w:r w:rsidRPr="00A661C2">
        <w:rPr>
          <w:szCs w:val="20"/>
        </w:rPr>
        <w:tab/>
        <w:t xml:space="preserve">7,00 </w:t>
      </w:r>
      <w:r w:rsidRPr="00A661C2">
        <w:rPr>
          <w:i/>
          <w:szCs w:val="20"/>
        </w:rPr>
        <w:t>euro</w:t>
      </w:r>
    </w:p>
    <w:p w:rsidR="00A661C2" w:rsidRPr="00A661C2" w:rsidRDefault="00A661C2" w:rsidP="00A661C2">
      <w:pPr>
        <w:ind w:firstLine="720"/>
        <w:jc w:val="both"/>
        <w:rPr>
          <w:szCs w:val="20"/>
        </w:rPr>
      </w:pPr>
      <w:r w:rsidRPr="00A661C2">
        <w:rPr>
          <w:szCs w:val="20"/>
        </w:rPr>
        <w:lastRenderedPageBreak/>
        <w:t>6.1.2.2. „Lidmodelistu pulciņš”</w:t>
      </w:r>
      <w:r w:rsidRPr="00A661C2">
        <w:rPr>
          <w:szCs w:val="20"/>
        </w:rPr>
        <w:tab/>
      </w:r>
      <w:r w:rsidRPr="00A661C2">
        <w:rPr>
          <w:szCs w:val="20"/>
        </w:rPr>
        <w:tab/>
      </w:r>
      <w:r w:rsidRPr="00A661C2">
        <w:rPr>
          <w:szCs w:val="20"/>
        </w:rPr>
        <w:tab/>
      </w:r>
      <w:r w:rsidRPr="00A661C2">
        <w:rPr>
          <w:szCs w:val="20"/>
        </w:rPr>
        <w:tab/>
      </w:r>
      <w:r w:rsidRPr="00A661C2">
        <w:rPr>
          <w:szCs w:val="20"/>
        </w:rPr>
        <w:tab/>
        <w:t xml:space="preserve">5,00 </w:t>
      </w:r>
      <w:r w:rsidRPr="00A661C2">
        <w:rPr>
          <w:i/>
          <w:szCs w:val="20"/>
        </w:rPr>
        <w:t>euro</w:t>
      </w:r>
    </w:p>
    <w:p w:rsidR="00A661C2" w:rsidRPr="00A661C2" w:rsidRDefault="00A661C2" w:rsidP="00A661C2">
      <w:pPr>
        <w:ind w:firstLine="720"/>
        <w:jc w:val="both"/>
        <w:rPr>
          <w:szCs w:val="20"/>
        </w:rPr>
      </w:pPr>
      <w:r w:rsidRPr="00A661C2">
        <w:rPr>
          <w:szCs w:val="20"/>
        </w:rPr>
        <w:t>6.1.2.3. „Keramika”</w:t>
      </w:r>
      <w:r w:rsidRPr="00A661C2">
        <w:rPr>
          <w:szCs w:val="20"/>
        </w:rPr>
        <w:tab/>
      </w:r>
      <w:r w:rsidRPr="00A661C2">
        <w:rPr>
          <w:szCs w:val="20"/>
        </w:rPr>
        <w:tab/>
      </w:r>
      <w:r w:rsidRPr="00A661C2">
        <w:rPr>
          <w:szCs w:val="20"/>
        </w:rPr>
        <w:tab/>
      </w:r>
      <w:r w:rsidRPr="00A661C2">
        <w:rPr>
          <w:szCs w:val="20"/>
        </w:rPr>
        <w:tab/>
      </w:r>
      <w:r w:rsidRPr="00A661C2">
        <w:rPr>
          <w:szCs w:val="20"/>
        </w:rPr>
        <w:tab/>
      </w:r>
      <w:r w:rsidRPr="00A661C2">
        <w:rPr>
          <w:szCs w:val="20"/>
        </w:rPr>
        <w:tab/>
      </w:r>
      <w:r w:rsidRPr="00A661C2">
        <w:rPr>
          <w:szCs w:val="20"/>
        </w:rPr>
        <w:tab/>
        <w:t xml:space="preserve">5,00 </w:t>
      </w:r>
      <w:r w:rsidRPr="00A661C2">
        <w:rPr>
          <w:i/>
          <w:szCs w:val="20"/>
        </w:rPr>
        <w:t>euro</w:t>
      </w:r>
    </w:p>
    <w:p w:rsidR="00A661C2" w:rsidRPr="00A661C2" w:rsidRDefault="00A661C2" w:rsidP="00A661C2">
      <w:pPr>
        <w:ind w:firstLine="720"/>
        <w:jc w:val="both"/>
        <w:rPr>
          <w:szCs w:val="20"/>
        </w:rPr>
      </w:pPr>
      <w:r w:rsidRPr="00A661C2">
        <w:rPr>
          <w:szCs w:val="20"/>
        </w:rPr>
        <w:t>6.1.2.4. „Lietišķā māksla”</w:t>
      </w:r>
      <w:r w:rsidRPr="00A661C2">
        <w:rPr>
          <w:szCs w:val="20"/>
        </w:rPr>
        <w:tab/>
      </w:r>
      <w:r w:rsidRPr="00A661C2">
        <w:rPr>
          <w:szCs w:val="20"/>
        </w:rPr>
        <w:tab/>
      </w:r>
      <w:r w:rsidRPr="00A661C2">
        <w:rPr>
          <w:szCs w:val="20"/>
        </w:rPr>
        <w:tab/>
      </w:r>
      <w:r w:rsidRPr="00A661C2">
        <w:rPr>
          <w:szCs w:val="20"/>
        </w:rPr>
        <w:tab/>
      </w:r>
      <w:r w:rsidRPr="00A661C2">
        <w:rPr>
          <w:szCs w:val="20"/>
        </w:rPr>
        <w:tab/>
      </w:r>
      <w:r w:rsidRPr="00A661C2">
        <w:rPr>
          <w:szCs w:val="20"/>
        </w:rPr>
        <w:tab/>
        <w:t xml:space="preserve">5,00 </w:t>
      </w:r>
      <w:r w:rsidRPr="00A661C2">
        <w:rPr>
          <w:i/>
          <w:szCs w:val="20"/>
        </w:rPr>
        <w:t>euro</w:t>
      </w:r>
    </w:p>
    <w:p w:rsidR="00A661C2" w:rsidRPr="00A661C2" w:rsidRDefault="00A661C2" w:rsidP="00A661C2">
      <w:pPr>
        <w:ind w:firstLine="720"/>
        <w:jc w:val="both"/>
        <w:rPr>
          <w:szCs w:val="20"/>
        </w:rPr>
      </w:pPr>
      <w:r w:rsidRPr="00A661C2">
        <w:rPr>
          <w:szCs w:val="20"/>
        </w:rPr>
        <w:t>6.1.2.5. „Vizuālā māksla”</w:t>
      </w:r>
      <w:r w:rsidRPr="00A661C2">
        <w:rPr>
          <w:szCs w:val="20"/>
        </w:rPr>
        <w:tab/>
      </w:r>
      <w:r w:rsidRPr="00A661C2">
        <w:rPr>
          <w:szCs w:val="20"/>
        </w:rPr>
        <w:tab/>
      </w:r>
      <w:r w:rsidRPr="00A661C2">
        <w:rPr>
          <w:szCs w:val="20"/>
        </w:rPr>
        <w:tab/>
      </w:r>
      <w:r w:rsidRPr="00A661C2">
        <w:rPr>
          <w:szCs w:val="20"/>
        </w:rPr>
        <w:tab/>
      </w:r>
      <w:r w:rsidRPr="00A661C2">
        <w:rPr>
          <w:szCs w:val="20"/>
        </w:rPr>
        <w:tab/>
      </w:r>
      <w:r w:rsidRPr="00A661C2">
        <w:rPr>
          <w:szCs w:val="20"/>
        </w:rPr>
        <w:tab/>
        <w:t xml:space="preserve">5,00 </w:t>
      </w:r>
      <w:r w:rsidRPr="00A661C2">
        <w:rPr>
          <w:i/>
          <w:szCs w:val="20"/>
        </w:rPr>
        <w:t>euro</w:t>
      </w:r>
    </w:p>
    <w:p w:rsidR="00A661C2" w:rsidRPr="00A661C2" w:rsidRDefault="00A661C2" w:rsidP="00A661C2">
      <w:pPr>
        <w:ind w:firstLine="720"/>
        <w:jc w:val="both"/>
        <w:rPr>
          <w:i/>
          <w:szCs w:val="20"/>
        </w:rPr>
      </w:pPr>
      <w:r w:rsidRPr="00A661C2">
        <w:rPr>
          <w:szCs w:val="20"/>
        </w:rPr>
        <w:t xml:space="preserve">6.1.2.6. </w:t>
      </w:r>
      <w:r w:rsidRPr="00A661C2">
        <w:rPr>
          <w:i/>
          <w:szCs w:val="20"/>
        </w:rPr>
        <w:t>izslēgts</w:t>
      </w:r>
    </w:p>
    <w:p w:rsidR="00A661C2" w:rsidRPr="00A661C2" w:rsidRDefault="00A661C2" w:rsidP="00A661C2">
      <w:pPr>
        <w:ind w:firstLine="720"/>
        <w:jc w:val="both"/>
        <w:rPr>
          <w:i/>
          <w:szCs w:val="20"/>
        </w:rPr>
      </w:pPr>
      <w:r w:rsidRPr="00A661C2">
        <w:rPr>
          <w:szCs w:val="20"/>
        </w:rPr>
        <w:t>6.1.2.7. „Jauniešu mākslas studija”</w:t>
      </w:r>
      <w:r w:rsidRPr="00A661C2">
        <w:rPr>
          <w:szCs w:val="20"/>
        </w:rPr>
        <w:tab/>
      </w:r>
      <w:r w:rsidRPr="00A661C2">
        <w:rPr>
          <w:szCs w:val="20"/>
        </w:rPr>
        <w:tab/>
      </w:r>
      <w:r w:rsidRPr="00A661C2">
        <w:rPr>
          <w:szCs w:val="20"/>
        </w:rPr>
        <w:tab/>
      </w:r>
      <w:r w:rsidRPr="00A661C2">
        <w:rPr>
          <w:szCs w:val="20"/>
        </w:rPr>
        <w:tab/>
      </w:r>
      <w:r w:rsidRPr="00A661C2">
        <w:rPr>
          <w:szCs w:val="20"/>
        </w:rPr>
        <w:tab/>
        <w:t xml:space="preserve">5,00 </w:t>
      </w:r>
      <w:r w:rsidRPr="00A661C2">
        <w:rPr>
          <w:i/>
          <w:szCs w:val="20"/>
        </w:rPr>
        <w:t>euro</w:t>
      </w:r>
    </w:p>
    <w:p w:rsidR="00A661C2" w:rsidRPr="00A661C2" w:rsidRDefault="00A661C2" w:rsidP="00A661C2">
      <w:pPr>
        <w:jc w:val="right"/>
        <w:rPr>
          <w:i/>
          <w:sz w:val="20"/>
          <w:szCs w:val="20"/>
        </w:rPr>
      </w:pPr>
      <w:r w:rsidRPr="00A661C2">
        <w:rPr>
          <w:i/>
          <w:sz w:val="20"/>
          <w:szCs w:val="20"/>
        </w:rPr>
        <w:t xml:space="preserve">Ar grozījumiem, kas izdarīti ar Tukuma novada Domes 24.10.2013. lēmumu (prot.Nr.15, 2.§.) </w:t>
      </w:r>
    </w:p>
    <w:p w:rsidR="00A661C2" w:rsidRPr="00A661C2" w:rsidRDefault="00A661C2" w:rsidP="00A661C2">
      <w:pPr>
        <w:jc w:val="right"/>
        <w:rPr>
          <w:i/>
          <w:sz w:val="20"/>
          <w:szCs w:val="20"/>
        </w:rPr>
      </w:pPr>
      <w:r w:rsidRPr="00A661C2">
        <w:rPr>
          <w:i/>
          <w:sz w:val="20"/>
          <w:szCs w:val="20"/>
        </w:rPr>
        <w:t>un stājas spēkā 2014.gada 1.janvārī</w:t>
      </w:r>
    </w:p>
    <w:p w:rsidR="00A661C2" w:rsidRPr="00A661C2" w:rsidRDefault="00A661C2" w:rsidP="00A661C2">
      <w:pPr>
        <w:jc w:val="right"/>
        <w:rPr>
          <w:i/>
          <w:sz w:val="20"/>
          <w:szCs w:val="20"/>
        </w:rPr>
      </w:pPr>
      <w:r w:rsidRPr="00A661C2">
        <w:rPr>
          <w:i/>
          <w:sz w:val="20"/>
          <w:szCs w:val="20"/>
        </w:rPr>
        <w:t>Ar grozījumiem, kas izdarīti ar Tukuma novada Domes 26.06.2014. lēmumu (prot.Nr.7, 8.§.)</w:t>
      </w:r>
    </w:p>
    <w:p w:rsidR="00A661C2" w:rsidRPr="00A661C2" w:rsidRDefault="00A661C2" w:rsidP="00A661C2">
      <w:pPr>
        <w:jc w:val="right"/>
        <w:rPr>
          <w:i/>
          <w:sz w:val="20"/>
          <w:szCs w:val="20"/>
        </w:rPr>
      </w:pPr>
      <w:r w:rsidRPr="00A661C2">
        <w:rPr>
          <w:i/>
          <w:sz w:val="20"/>
          <w:szCs w:val="20"/>
        </w:rPr>
        <w:t xml:space="preserve">Ar grozījumiem, kas izdarīti ar Tukuma novada Domes 24.07.2014. lēmumu (prot.Nr.9, 4.§.) </w:t>
      </w:r>
    </w:p>
    <w:p w:rsidR="00A661C2" w:rsidRPr="00A661C2" w:rsidRDefault="00A661C2" w:rsidP="00A661C2">
      <w:pPr>
        <w:jc w:val="right"/>
        <w:rPr>
          <w:i/>
          <w:sz w:val="20"/>
          <w:szCs w:val="20"/>
        </w:rPr>
      </w:pPr>
      <w:r w:rsidRPr="00A661C2">
        <w:rPr>
          <w:i/>
          <w:sz w:val="20"/>
          <w:szCs w:val="20"/>
        </w:rPr>
        <w:t xml:space="preserve"> </w:t>
      </w:r>
    </w:p>
    <w:p w:rsidR="00A661C2" w:rsidRPr="00A661C2" w:rsidRDefault="00A661C2" w:rsidP="00A661C2">
      <w:pPr>
        <w:ind w:firstLine="720"/>
        <w:jc w:val="both"/>
        <w:rPr>
          <w:szCs w:val="20"/>
        </w:rPr>
      </w:pPr>
      <w:r w:rsidRPr="00A661C2">
        <w:rPr>
          <w:szCs w:val="20"/>
        </w:rPr>
        <w:t>6.2. Tukuma Mūzikas skola</w:t>
      </w:r>
    </w:p>
    <w:p w:rsidR="00A661C2" w:rsidRPr="00A661C2" w:rsidRDefault="00A661C2" w:rsidP="00A661C2">
      <w:pPr>
        <w:ind w:firstLine="720"/>
        <w:jc w:val="both"/>
        <w:rPr>
          <w:szCs w:val="20"/>
        </w:rPr>
      </w:pPr>
      <w:r w:rsidRPr="00A661C2">
        <w:rPr>
          <w:szCs w:val="20"/>
        </w:rPr>
        <w:t>6.2.1. profesionālās ievirzes izglītības programmas:</w:t>
      </w:r>
    </w:p>
    <w:p w:rsidR="00A661C2" w:rsidRPr="00A661C2" w:rsidRDefault="00A661C2" w:rsidP="00A661C2">
      <w:pPr>
        <w:ind w:firstLine="720"/>
        <w:jc w:val="both"/>
        <w:rPr>
          <w:i/>
          <w:szCs w:val="20"/>
        </w:rPr>
      </w:pPr>
      <w:r w:rsidRPr="00A661C2">
        <w:rPr>
          <w:szCs w:val="20"/>
        </w:rPr>
        <w:t>6.2.1.1. priekšmeta apguve pēc mācību plāna</w:t>
      </w:r>
      <w:r w:rsidRPr="00A661C2">
        <w:rPr>
          <w:szCs w:val="20"/>
        </w:rPr>
        <w:tab/>
      </w:r>
      <w:r w:rsidRPr="00A661C2">
        <w:rPr>
          <w:szCs w:val="20"/>
        </w:rPr>
        <w:tab/>
      </w:r>
      <w:r w:rsidRPr="00A661C2">
        <w:rPr>
          <w:szCs w:val="20"/>
        </w:rPr>
        <w:tab/>
        <w:t xml:space="preserve">15,00 </w:t>
      </w:r>
      <w:r w:rsidRPr="00A661C2">
        <w:rPr>
          <w:i/>
          <w:szCs w:val="20"/>
        </w:rPr>
        <w:t>euro</w:t>
      </w:r>
    </w:p>
    <w:p w:rsidR="00A661C2" w:rsidRPr="00A661C2" w:rsidRDefault="00A661C2" w:rsidP="00A661C2">
      <w:pPr>
        <w:ind w:firstLine="720"/>
        <w:jc w:val="both"/>
        <w:rPr>
          <w:szCs w:val="20"/>
        </w:rPr>
      </w:pPr>
      <w:r w:rsidRPr="00A661C2">
        <w:rPr>
          <w:szCs w:val="20"/>
        </w:rPr>
        <w:t>6.2.1.2. papildus individuāli 1 mācību stunda nedēļā</w:t>
      </w:r>
      <w:r w:rsidRPr="00A661C2">
        <w:rPr>
          <w:szCs w:val="20"/>
        </w:rPr>
        <w:tab/>
      </w:r>
      <w:r w:rsidRPr="00A661C2">
        <w:rPr>
          <w:szCs w:val="20"/>
        </w:rPr>
        <w:tab/>
      </w:r>
      <w:r w:rsidRPr="00A661C2">
        <w:rPr>
          <w:szCs w:val="20"/>
        </w:rPr>
        <w:tab/>
        <w:t xml:space="preserve">30,00 </w:t>
      </w:r>
      <w:r w:rsidRPr="00A661C2">
        <w:rPr>
          <w:i/>
          <w:szCs w:val="20"/>
        </w:rPr>
        <w:t>euro</w:t>
      </w:r>
    </w:p>
    <w:p w:rsidR="00A661C2" w:rsidRPr="00A661C2" w:rsidRDefault="00A661C2" w:rsidP="00A661C2">
      <w:pPr>
        <w:ind w:firstLine="720"/>
        <w:jc w:val="both"/>
        <w:rPr>
          <w:szCs w:val="20"/>
        </w:rPr>
      </w:pPr>
      <w:r w:rsidRPr="00A661C2">
        <w:rPr>
          <w:szCs w:val="20"/>
        </w:rPr>
        <w:t>6.2.1.3. papildus individuāli 0,5 mācību stunda nedēļā</w:t>
      </w:r>
      <w:r w:rsidRPr="00A661C2">
        <w:rPr>
          <w:szCs w:val="20"/>
        </w:rPr>
        <w:tab/>
      </w:r>
      <w:r w:rsidRPr="00A661C2">
        <w:rPr>
          <w:szCs w:val="20"/>
        </w:rPr>
        <w:tab/>
        <w:t xml:space="preserve">15,00 </w:t>
      </w:r>
      <w:r w:rsidRPr="00A661C2">
        <w:rPr>
          <w:i/>
          <w:szCs w:val="20"/>
        </w:rPr>
        <w:t>euro</w:t>
      </w:r>
    </w:p>
    <w:p w:rsidR="00A661C2" w:rsidRPr="00A661C2" w:rsidRDefault="00A661C2" w:rsidP="00A661C2">
      <w:pPr>
        <w:ind w:firstLine="720"/>
        <w:jc w:val="both"/>
        <w:rPr>
          <w:szCs w:val="20"/>
        </w:rPr>
      </w:pPr>
      <w:r w:rsidRPr="00A661C2">
        <w:rPr>
          <w:szCs w:val="20"/>
        </w:rPr>
        <w:t>6.2.2. interešu izglītības programma „Sagatavošanas klase”</w:t>
      </w:r>
      <w:r w:rsidRPr="00A661C2">
        <w:rPr>
          <w:szCs w:val="20"/>
        </w:rPr>
        <w:tab/>
      </w:r>
    </w:p>
    <w:p w:rsidR="00A661C2" w:rsidRPr="00A661C2" w:rsidRDefault="00A661C2" w:rsidP="00A661C2">
      <w:pPr>
        <w:ind w:firstLine="720"/>
        <w:jc w:val="both"/>
        <w:rPr>
          <w:szCs w:val="20"/>
        </w:rPr>
      </w:pPr>
      <w:r w:rsidRPr="00A661C2">
        <w:rPr>
          <w:szCs w:val="20"/>
        </w:rPr>
        <w:t>6.2.2.1. viena individuāla un viena grupas mācību stunda nedēļā</w:t>
      </w:r>
      <w:r w:rsidRPr="00A661C2">
        <w:rPr>
          <w:szCs w:val="20"/>
        </w:rPr>
        <w:tab/>
        <w:t xml:space="preserve">30,00 </w:t>
      </w:r>
      <w:r w:rsidRPr="00A661C2">
        <w:rPr>
          <w:i/>
          <w:szCs w:val="20"/>
        </w:rPr>
        <w:t>euro</w:t>
      </w:r>
    </w:p>
    <w:p w:rsidR="00A661C2" w:rsidRPr="00A661C2" w:rsidRDefault="00A661C2" w:rsidP="00A661C2">
      <w:pPr>
        <w:ind w:firstLine="720"/>
        <w:jc w:val="both"/>
        <w:rPr>
          <w:szCs w:val="20"/>
        </w:rPr>
      </w:pPr>
      <w:r w:rsidRPr="00A661C2">
        <w:rPr>
          <w:szCs w:val="20"/>
        </w:rPr>
        <w:t>6.2.2.2. individuāli 1 mācību stunda nedēļā</w:t>
      </w:r>
      <w:r w:rsidRPr="00A661C2">
        <w:rPr>
          <w:szCs w:val="20"/>
        </w:rPr>
        <w:tab/>
      </w:r>
      <w:r w:rsidRPr="00A661C2">
        <w:rPr>
          <w:szCs w:val="20"/>
        </w:rPr>
        <w:tab/>
      </w:r>
      <w:r w:rsidRPr="00A661C2">
        <w:rPr>
          <w:szCs w:val="20"/>
        </w:rPr>
        <w:tab/>
      </w:r>
      <w:r w:rsidRPr="00A661C2">
        <w:rPr>
          <w:szCs w:val="20"/>
        </w:rPr>
        <w:tab/>
        <w:t xml:space="preserve">15,00 </w:t>
      </w:r>
      <w:r w:rsidRPr="00A661C2">
        <w:rPr>
          <w:i/>
          <w:szCs w:val="20"/>
        </w:rPr>
        <w:t>euro</w:t>
      </w:r>
    </w:p>
    <w:p w:rsidR="00A661C2" w:rsidRPr="00A661C2" w:rsidRDefault="00A661C2" w:rsidP="00A661C2">
      <w:pPr>
        <w:ind w:firstLine="720"/>
        <w:jc w:val="both"/>
        <w:rPr>
          <w:szCs w:val="20"/>
        </w:rPr>
      </w:pPr>
      <w:r w:rsidRPr="00A661C2">
        <w:rPr>
          <w:szCs w:val="20"/>
        </w:rPr>
        <w:t>6.2.2.3. papildus 1 individuāla mācību stunda nedēļā</w:t>
      </w:r>
      <w:r w:rsidRPr="00A661C2">
        <w:rPr>
          <w:szCs w:val="20"/>
        </w:rPr>
        <w:tab/>
      </w:r>
      <w:r w:rsidRPr="00A661C2">
        <w:rPr>
          <w:szCs w:val="20"/>
        </w:rPr>
        <w:tab/>
        <w:t xml:space="preserve">30,00 </w:t>
      </w:r>
      <w:r w:rsidRPr="00A661C2">
        <w:rPr>
          <w:i/>
          <w:szCs w:val="20"/>
        </w:rPr>
        <w:t>euro</w:t>
      </w:r>
    </w:p>
    <w:p w:rsidR="00A661C2" w:rsidRPr="00A661C2" w:rsidRDefault="00A661C2" w:rsidP="00A661C2">
      <w:pPr>
        <w:ind w:firstLine="720"/>
        <w:jc w:val="both"/>
        <w:rPr>
          <w:szCs w:val="20"/>
        </w:rPr>
      </w:pPr>
      <w:r w:rsidRPr="00A661C2">
        <w:rPr>
          <w:szCs w:val="20"/>
        </w:rPr>
        <w:t>6.2.2.4. papildus individuāli 0,5 mācību stunda nedēļā</w:t>
      </w:r>
      <w:r w:rsidRPr="00A661C2">
        <w:rPr>
          <w:szCs w:val="20"/>
        </w:rPr>
        <w:tab/>
      </w:r>
      <w:r w:rsidRPr="00A661C2">
        <w:rPr>
          <w:szCs w:val="20"/>
        </w:rPr>
        <w:tab/>
        <w:t xml:space="preserve">15,00 </w:t>
      </w:r>
      <w:r w:rsidRPr="00A661C2">
        <w:rPr>
          <w:i/>
          <w:szCs w:val="20"/>
        </w:rPr>
        <w:t>euro</w:t>
      </w:r>
    </w:p>
    <w:p w:rsidR="00A661C2" w:rsidRPr="00A661C2" w:rsidRDefault="00A661C2" w:rsidP="00A661C2">
      <w:pPr>
        <w:ind w:firstLine="720"/>
        <w:jc w:val="both"/>
        <w:rPr>
          <w:i/>
          <w:szCs w:val="20"/>
        </w:rPr>
      </w:pPr>
      <w:r w:rsidRPr="00A661C2">
        <w:rPr>
          <w:szCs w:val="20"/>
        </w:rPr>
        <w:t xml:space="preserve">6.2.3. interešu izglītības programma „Sagatavošanas klase–Pikolo“ 15,00 </w:t>
      </w:r>
      <w:r w:rsidRPr="00A661C2">
        <w:rPr>
          <w:i/>
          <w:szCs w:val="20"/>
        </w:rPr>
        <w:t>euro</w:t>
      </w:r>
    </w:p>
    <w:p w:rsidR="00A661C2" w:rsidRPr="00A661C2" w:rsidRDefault="00A661C2" w:rsidP="00A661C2">
      <w:pPr>
        <w:jc w:val="right"/>
        <w:rPr>
          <w:i/>
          <w:sz w:val="20"/>
          <w:szCs w:val="20"/>
        </w:rPr>
      </w:pPr>
      <w:r w:rsidRPr="00A661C2">
        <w:rPr>
          <w:i/>
          <w:sz w:val="20"/>
          <w:szCs w:val="20"/>
        </w:rPr>
        <w:t xml:space="preserve">Ar grozījumiem, kas izdarīti ar Tukuma novada Domes 24.10.2013. lēmumu (prot.Nr.15, 2.§.) </w:t>
      </w:r>
    </w:p>
    <w:p w:rsidR="00A661C2" w:rsidRPr="00A661C2" w:rsidRDefault="00A661C2" w:rsidP="00A661C2">
      <w:pPr>
        <w:jc w:val="right"/>
        <w:rPr>
          <w:i/>
          <w:sz w:val="20"/>
          <w:szCs w:val="20"/>
        </w:rPr>
      </w:pPr>
      <w:r w:rsidRPr="00A661C2">
        <w:rPr>
          <w:i/>
          <w:sz w:val="20"/>
          <w:szCs w:val="20"/>
        </w:rPr>
        <w:t>un stājas spēkā 2014.gada 1.janvārī</w:t>
      </w:r>
    </w:p>
    <w:p w:rsidR="00A661C2" w:rsidRPr="00A661C2" w:rsidRDefault="00A661C2" w:rsidP="00A661C2">
      <w:pPr>
        <w:jc w:val="right"/>
        <w:rPr>
          <w:i/>
          <w:color w:val="FF0000"/>
          <w:sz w:val="20"/>
          <w:szCs w:val="20"/>
        </w:rPr>
      </w:pPr>
      <w:r w:rsidRPr="00A661C2">
        <w:rPr>
          <w:i/>
          <w:sz w:val="20"/>
          <w:szCs w:val="20"/>
        </w:rPr>
        <w:t>Ar grozījumiem, kas izdarīti ar Tukuma novada Domes 26.06.2014. lēmumu (prot.Nr.7,8.§.)</w:t>
      </w:r>
      <w:r w:rsidRPr="00A661C2">
        <w:rPr>
          <w:i/>
          <w:color w:val="FF0000"/>
          <w:sz w:val="20"/>
          <w:szCs w:val="20"/>
        </w:rPr>
        <w:t xml:space="preserve"> </w:t>
      </w:r>
    </w:p>
    <w:p w:rsidR="00A661C2" w:rsidRPr="00A661C2" w:rsidRDefault="00A661C2" w:rsidP="00A661C2">
      <w:pPr>
        <w:jc w:val="right"/>
        <w:rPr>
          <w:i/>
          <w:sz w:val="20"/>
          <w:szCs w:val="20"/>
        </w:rPr>
      </w:pPr>
      <w:r w:rsidRPr="00A661C2">
        <w:rPr>
          <w:i/>
          <w:sz w:val="20"/>
          <w:szCs w:val="20"/>
        </w:rPr>
        <w:t xml:space="preserve">Ar grozījumiem, kas izdarīti ar Tukuma novada Domes 24.07.2014. lēmumu (prot.Nr.9, 4.§.) </w:t>
      </w:r>
    </w:p>
    <w:p w:rsidR="00A661C2" w:rsidRPr="00A661C2" w:rsidRDefault="00A661C2" w:rsidP="00A661C2">
      <w:pPr>
        <w:jc w:val="both"/>
        <w:rPr>
          <w:strike/>
          <w:szCs w:val="20"/>
        </w:rPr>
      </w:pPr>
    </w:p>
    <w:p w:rsidR="00A661C2" w:rsidRPr="00A661C2" w:rsidRDefault="00A661C2" w:rsidP="00A661C2">
      <w:pPr>
        <w:ind w:firstLine="720"/>
        <w:jc w:val="both"/>
        <w:rPr>
          <w:szCs w:val="20"/>
        </w:rPr>
      </w:pPr>
      <w:r w:rsidRPr="00A661C2">
        <w:rPr>
          <w:szCs w:val="20"/>
        </w:rPr>
        <w:t>6.3. Tukuma Sporta skola</w:t>
      </w:r>
    </w:p>
    <w:p w:rsidR="00A661C2" w:rsidRPr="00A661C2" w:rsidRDefault="00A661C2" w:rsidP="00A661C2">
      <w:pPr>
        <w:ind w:firstLine="720"/>
        <w:jc w:val="both"/>
        <w:rPr>
          <w:szCs w:val="20"/>
        </w:rPr>
      </w:pPr>
      <w:r w:rsidRPr="00A661C2">
        <w:rPr>
          <w:szCs w:val="20"/>
        </w:rPr>
        <w:t>6.3.1. profesionālās ievirzes izglītības programmas</w:t>
      </w:r>
    </w:p>
    <w:p w:rsidR="00A661C2" w:rsidRPr="00A661C2" w:rsidRDefault="00A661C2" w:rsidP="00A661C2">
      <w:pPr>
        <w:ind w:firstLine="720"/>
        <w:jc w:val="both"/>
        <w:rPr>
          <w:szCs w:val="20"/>
        </w:rPr>
      </w:pPr>
      <w:r w:rsidRPr="00A661C2">
        <w:rPr>
          <w:szCs w:val="20"/>
        </w:rPr>
        <w:t>6.3.1.1. „Basketbols”</w:t>
      </w:r>
      <w:r w:rsidRPr="00A661C2">
        <w:rPr>
          <w:szCs w:val="20"/>
        </w:rPr>
        <w:tab/>
      </w:r>
      <w:r w:rsidRPr="00A661C2">
        <w:rPr>
          <w:szCs w:val="20"/>
        </w:rPr>
        <w:tab/>
      </w:r>
      <w:r w:rsidRPr="00A661C2">
        <w:rPr>
          <w:szCs w:val="20"/>
        </w:rPr>
        <w:tab/>
      </w:r>
      <w:r w:rsidRPr="00A661C2">
        <w:rPr>
          <w:szCs w:val="20"/>
        </w:rPr>
        <w:tab/>
      </w:r>
      <w:r w:rsidRPr="00A661C2">
        <w:rPr>
          <w:szCs w:val="20"/>
        </w:rPr>
        <w:tab/>
      </w:r>
      <w:r w:rsidRPr="00A661C2">
        <w:rPr>
          <w:szCs w:val="20"/>
        </w:rPr>
        <w:tab/>
      </w:r>
      <w:r w:rsidRPr="00A661C2">
        <w:rPr>
          <w:szCs w:val="20"/>
        </w:rPr>
        <w:tab/>
        <w:t xml:space="preserve">6,00 </w:t>
      </w:r>
      <w:r w:rsidRPr="00A661C2">
        <w:rPr>
          <w:i/>
          <w:szCs w:val="20"/>
        </w:rPr>
        <w:t>euro</w:t>
      </w:r>
    </w:p>
    <w:p w:rsidR="00A661C2" w:rsidRPr="00A661C2" w:rsidRDefault="00A661C2" w:rsidP="00A661C2">
      <w:pPr>
        <w:ind w:firstLine="720"/>
        <w:jc w:val="both"/>
        <w:rPr>
          <w:szCs w:val="20"/>
        </w:rPr>
      </w:pPr>
      <w:r w:rsidRPr="00A661C2">
        <w:rPr>
          <w:szCs w:val="20"/>
        </w:rPr>
        <w:t>6.3.1.2. „Volejbols”</w:t>
      </w:r>
      <w:r w:rsidRPr="00A661C2">
        <w:rPr>
          <w:szCs w:val="20"/>
        </w:rPr>
        <w:tab/>
      </w:r>
      <w:r w:rsidRPr="00A661C2">
        <w:rPr>
          <w:szCs w:val="20"/>
        </w:rPr>
        <w:tab/>
      </w:r>
      <w:r w:rsidRPr="00A661C2">
        <w:rPr>
          <w:szCs w:val="20"/>
        </w:rPr>
        <w:tab/>
      </w:r>
      <w:r w:rsidRPr="00A661C2">
        <w:rPr>
          <w:szCs w:val="20"/>
        </w:rPr>
        <w:tab/>
      </w:r>
      <w:r w:rsidRPr="00A661C2">
        <w:rPr>
          <w:szCs w:val="20"/>
        </w:rPr>
        <w:tab/>
      </w:r>
      <w:r w:rsidRPr="00A661C2">
        <w:rPr>
          <w:szCs w:val="20"/>
        </w:rPr>
        <w:tab/>
      </w:r>
      <w:r w:rsidRPr="00A661C2">
        <w:rPr>
          <w:szCs w:val="20"/>
        </w:rPr>
        <w:tab/>
        <w:t xml:space="preserve">6,00 </w:t>
      </w:r>
      <w:r w:rsidRPr="00A661C2">
        <w:rPr>
          <w:i/>
          <w:szCs w:val="20"/>
        </w:rPr>
        <w:t>euro</w:t>
      </w:r>
    </w:p>
    <w:p w:rsidR="00A661C2" w:rsidRPr="00A661C2" w:rsidRDefault="00A661C2" w:rsidP="00A661C2">
      <w:pPr>
        <w:ind w:firstLine="720"/>
        <w:jc w:val="both"/>
        <w:rPr>
          <w:szCs w:val="20"/>
        </w:rPr>
      </w:pPr>
      <w:r w:rsidRPr="00A661C2">
        <w:rPr>
          <w:szCs w:val="20"/>
        </w:rPr>
        <w:t>6.3.1.3. „Ložu šaušana”</w:t>
      </w:r>
      <w:r w:rsidRPr="00A661C2">
        <w:rPr>
          <w:szCs w:val="20"/>
        </w:rPr>
        <w:tab/>
      </w:r>
      <w:r w:rsidRPr="00A661C2">
        <w:rPr>
          <w:szCs w:val="20"/>
        </w:rPr>
        <w:tab/>
      </w:r>
      <w:r w:rsidRPr="00A661C2">
        <w:rPr>
          <w:szCs w:val="20"/>
        </w:rPr>
        <w:tab/>
      </w:r>
      <w:r w:rsidRPr="00A661C2">
        <w:rPr>
          <w:szCs w:val="20"/>
        </w:rPr>
        <w:tab/>
      </w:r>
      <w:r w:rsidRPr="00A661C2">
        <w:rPr>
          <w:szCs w:val="20"/>
        </w:rPr>
        <w:tab/>
      </w:r>
      <w:r w:rsidRPr="00A661C2">
        <w:rPr>
          <w:szCs w:val="20"/>
        </w:rPr>
        <w:tab/>
        <w:t xml:space="preserve">4,00 </w:t>
      </w:r>
      <w:r w:rsidRPr="00A661C2">
        <w:rPr>
          <w:i/>
          <w:szCs w:val="20"/>
        </w:rPr>
        <w:t>euro</w:t>
      </w:r>
    </w:p>
    <w:p w:rsidR="00A661C2" w:rsidRPr="00A661C2" w:rsidRDefault="00A661C2" w:rsidP="00A661C2">
      <w:pPr>
        <w:ind w:firstLine="720"/>
        <w:jc w:val="both"/>
        <w:rPr>
          <w:szCs w:val="20"/>
        </w:rPr>
      </w:pPr>
      <w:r w:rsidRPr="00A661C2">
        <w:rPr>
          <w:szCs w:val="20"/>
        </w:rPr>
        <w:t>6.3.1.4. „Vieglatlētika”</w:t>
      </w:r>
      <w:r w:rsidRPr="00A661C2">
        <w:rPr>
          <w:szCs w:val="20"/>
        </w:rPr>
        <w:tab/>
      </w:r>
      <w:r w:rsidRPr="00A661C2">
        <w:rPr>
          <w:szCs w:val="20"/>
        </w:rPr>
        <w:tab/>
      </w:r>
      <w:r w:rsidRPr="00A661C2">
        <w:rPr>
          <w:szCs w:val="20"/>
        </w:rPr>
        <w:tab/>
      </w:r>
      <w:r w:rsidRPr="00A661C2">
        <w:rPr>
          <w:szCs w:val="20"/>
        </w:rPr>
        <w:tab/>
      </w:r>
      <w:r w:rsidRPr="00A661C2">
        <w:rPr>
          <w:szCs w:val="20"/>
        </w:rPr>
        <w:tab/>
      </w:r>
      <w:r w:rsidRPr="00A661C2">
        <w:rPr>
          <w:szCs w:val="20"/>
        </w:rPr>
        <w:tab/>
        <w:t xml:space="preserve">4,00 </w:t>
      </w:r>
      <w:r w:rsidRPr="00A661C2">
        <w:rPr>
          <w:i/>
          <w:szCs w:val="20"/>
        </w:rPr>
        <w:t>euro</w:t>
      </w:r>
    </w:p>
    <w:p w:rsidR="00A661C2" w:rsidRPr="00A661C2" w:rsidRDefault="00A661C2" w:rsidP="00A661C2">
      <w:pPr>
        <w:ind w:firstLine="720"/>
        <w:jc w:val="both"/>
        <w:rPr>
          <w:szCs w:val="20"/>
        </w:rPr>
      </w:pPr>
      <w:r w:rsidRPr="00A661C2">
        <w:rPr>
          <w:szCs w:val="20"/>
        </w:rPr>
        <w:t>6.3.1.5. „Futbols”</w:t>
      </w:r>
      <w:r w:rsidRPr="00A661C2">
        <w:rPr>
          <w:szCs w:val="20"/>
        </w:rPr>
        <w:tab/>
      </w:r>
      <w:r w:rsidRPr="00A661C2">
        <w:rPr>
          <w:szCs w:val="20"/>
        </w:rPr>
        <w:tab/>
      </w:r>
      <w:r w:rsidRPr="00A661C2">
        <w:rPr>
          <w:szCs w:val="20"/>
        </w:rPr>
        <w:tab/>
      </w:r>
      <w:r w:rsidRPr="00A661C2">
        <w:rPr>
          <w:szCs w:val="20"/>
        </w:rPr>
        <w:tab/>
      </w:r>
      <w:r w:rsidRPr="00A661C2">
        <w:rPr>
          <w:szCs w:val="20"/>
        </w:rPr>
        <w:tab/>
      </w:r>
      <w:r w:rsidRPr="00A661C2">
        <w:rPr>
          <w:szCs w:val="20"/>
        </w:rPr>
        <w:tab/>
      </w:r>
      <w:r w:rsidRPr="00A661C2">
        <w:rPr>
          <w:szCs w:val="20"/>
        </w:rPr>
        <w:tab/>
        <w:t xml:space="preserve">4,00 </w:t>
      </w:r>
      <w:r w:rsidRPr="00A661C2">
        <w:rPr>
          <w:i/>
          <w:szCs w:val="20"/>
        </w:rPr>
        <w:t>euro</w:t>
      </w:r>
    </w:p>
    <w:p w:rsidR="00A661C2" w:rsidRPr="00A661C2" w:rsidRDefault="00A661C2" w:rsidP="00A661C2">
      <w:pPr>
        <w:ind w:firstLine="720"/>
        <w:jc w:val="both"/>
        <w:rPr>
          <w:szCs w:val="20"/>
        </w:rPr>
      </w:pPr>
      <w:r w:rsidRPr="00A661C2">
        <w:rPr>
          <w:szCs w:val="20"/>
        </w:rPr>
        <w:t>6.3.1.6. „Mākslas vingrošana”</w:t>
      </w:r>
      <w:r w:rsidRPr="00A661C2">
        <w:rPr>
          <w:szCs w:val="20"/>
        </w:rPr>
        <w:tab/>
      </w:r>
      <w:r w:rsidRPr="00A661C2">
        <w:rPr>
          <w:szCs w:val="20"/>
        </w:rPr>
        <w:tab/>
      </w:r>
      <w:r w:rsidRPr="00A661C2">
        <w:rPr>
          <w:szCs w:val="20"/>
        </w:rPr>
        <w:tab/>
      </w:r>
      <w:r w:rsidRPr="00A661C2">
        <w:rPr>
          <w:szCs w:val="20"/>
        </w:rPr>
        <w:tab/>
      </w:r>
      <w:r w:rsidRPr="00A661C2">
        <w:rPr>
          <w:szCs w:val="20"/>
        </w:rPr>
        <w:tab/>
        <w:t xml:space="preserve">4,00 </w:t>
      </w:r>
      <w:r w:rsidRPr="00A661C2">
        <w:rPr>
          <w:i/>
          <w:szCs w:val="20"/>
        </w:rPr>
        <w:t>euro</w:t>
      </w:r>
    </w:p>
    <w:p w:rsidR="00A661C2" w:rsidRPr="00A661C2" w:rsidRDefault="00A661C2" w:rsidP="00A661C2">
      <w:pPr>
        <w:ind w:firstLine="720"/>
        <w:jc w:val="both"/>
        <w:rPr>
          <w:szCs w:val="20"/>
        </w:rPr>
      </w:pPr>
      <w:r w:rsidRPr="00A661C2">
        <w:rPr>
          <w:szCs w:val="20"/>
        </w:rPr>
        <w:t>6.3.2. interešu izglītības programmas:</w:t>
      </w:r>
    </w:p>
    <w:p w:rsidR="00A661C2" w:rsidRPr="00A661C2" w:rsidRDefault="00A661C2" w:rsidP="00A661C2">
      <w:pPr>
        <w:ind w:firstLine="720"/>
        <w:jc w:val="both"/>
        <w:rPr>
          <w:i/>
          <w:szCs w:val="20"/>
        </w:rPr>
      </w:pPr>
      <w:r w:rsidRPr="00A661C2">
        <w:rPr>
          <w:szCs w:val="20"/>
        </w:rPr>
        <w:t xml:space="preserve">6.3.2.1. </w:t>
      </w:r>
      <w:r w:rsidRPr="00A661C2">
        <w:rPr>
          <w:i/>
          <w:szCs w:val="20"/>
        </w:rPr>
        <w:t>izslēgts</w:t>
      </w:r>
    </w:p>
    <w:p w:rsidR="00A661C2" w:rsidRPr="00A661C2" w:rsidRDefault="00A661C2" w:rsidP="00A661C2">
      <w:pPr>
        <w:ind w:firstLine="720"/>
        <w:jc w:val="both"/>
        <w:rPr>
          <w:i/>
          <w:szCs w:val="20"/>
        </w:rPr>
      </w:pPr>
      <w:r w:rsidRPr="00A661C2">
        <w:rPr>
          <w:szCs w:val="20"/>
        </w:rPr>
        <w:t xml:space="preserve">6.3.2.2. </w:t>
      </w:r>
      <w:r w:rsidRPr="00A661C2">
        <w:rPr>
          <w:i/>
          <w:szCs w:val="20"/>
        </w:rPr>
        <w:t>izslēgts</w:t>
      </w:r>
    </w:p>
    <w:p w:rsidR="00A661C2" w:rsidRPr="00A661C2" w:rsidRDefault="00A661C2" w:rsidP="00A661C2">
      <w:pPr>
        <w:ind w:firstLine="720"/>
        <w:jc w:val="both"/>
        <w:rPr>
          <w:szCs w:val="20"/>
        </w:rPr>
      </w:pPr>
      <w:r w:rsidRPr="00A661C2">
        <w:rPr>
          <w:szCs w:val="20"/>
        </w:rPr>
        <w:t>6.3.2.3. „Volejbols”</w:t>
      </w:r>
      <w:r w:rsidRPr="00A661C2">
        <w:rPr>
          <w:szCs w:val="20"/>
        </w:rPr>
        <w:tab/>
      </w:r>
      <w:r w:rsidRPr="00A661C2">
        <w:rPr>
          <w:szCs w:val="20"/>
        </w:rPr>
        <w:tab/>
      </w:r>
      <w:r w:rsidRPr="00A661C2">
        <w:rPr>
          <w:szCs w:val="20"/>
        </w:rPr>
        <w:tab/>
      </w:r>
      <w:r w:rsidRPr="00A661C2">
        <w:rPr>
          <w:szCs w:val="20"/>
        </w:rPr>
        <w:tab/>
      </w:r>
      <w:r w:rsidRPr="00A661C2">
        <w:rPr>
          <w:szCs w:val="20"/>
        </w:rPr>
        <w:tab/>
      </w:r>
      <w:r w:rsidRPr="00A661C2">
        <w:rPr>
          <w:szCs w:val="20"/>
        </w:rPr>
        <w:tab/>
      </w:r>
      <w:r w:rsidRPr="00A661C2">
        <w:rPr>
          <w:szCs w:val="20"/>
        </w:rPr>
        <w:tab/>
        <w:t xml:space="preserve">6,00 </w:t>
      </w:r>
      <w:r w:rsidRPr="00A661C2">
        <w:rPr>
          <w:i/>
          <w:szCs w:val="20"/>
        </w:rPr>
        <w:t>euro</w:t>
      </w:r>
    </w:p>
    <w:p w:rsidR="00A661C2" w:rsidRPr="00A661C2" w:rsidRDefault="00A661C2" w:rsidP="00A661C2">
      <w:pPr>
        <w:ind w:firstLine="720"/>
        <w:jc w:val="both"/>
        <w:rPr>
          <w:szCs w:val="20"/>
        </w:rPr>
      </w:pPr>
      <w:r w:rsidRPr="00A661C2">
        <w:rPr>
          <w:szCs w:val="20"/>
        </w:rPr>
        <w:t xml:space="preserve">6.3.3. pašapmaksas grupa (dažādi sporta veidi)   </w:t>
      </w:r>
      <w:r w:rsidRPr="00A661C2">
        <w:rPr>
          <w:szCs w:val="20"/>
        </w:rPr>
        <w:tab/>
      </w:r>
      <w:r w:rsidRPr="00A661C2">
        <w:rPr>
          <w:szCs w:val="20"/>
        </w:rPr>
        <w:tab/>
      </w:r>
      <w:r w:rsidRPr="00A661C2">
        <w:rPr>
          <w:szCs w:val="20"/>
        </w:rPr>
        <w:tab/>
        <w:t xml:space="preserve">20,00 </w:t>
      </w:r>
      <w:r w:rsidRPr="00A661C2">
        <w:rPr>
          <w:i/>
          <w:szCs w:val="20"/>
        </w:rPr>
        <w:t>euro</w:t>
      </w:r>
    </w:p>
    <w:p w:rsidR="00A661C2" w:rsidRPr="00A661C2" w:rsidRDefault="00A661C2" w:rsidP="00A661C2">
      <w:pPr>
        <w:ind w:firstLine="720"/>
        <w:jc w:val="both"/>
        <w:rPr>
          <w:strike/>
          <w:color w:val="FF0000"/>
          <w:szCs w:val="20"/>
        </w:rPr>
      </w:pPr>
    </w:p>
    <w:p w:rsidR="00A661C2" w:rsidRPr="00A661C2" w:rsidRDefault="00A661C2" w:rsidP="00A661C2">
      <w:pPr>
        <w:jc w:val="right"/>
        <w:rPr>
          <w:i/>
          <w:sz w:val="20"/>
          <w:szCs w:val="20"/>
        </w:rPr>
      </w:pPr>
      <w:r w:rsidRPr="00A661C2">
        <w:rPr>
          <w:i/>
          <w:sz w:val="20"/>
          <w:szCs w:val="20"/>
        </w:rPr>
        <w:t xml:space="preserve">Ar grozījumiem, kas izdarīti ar Tukuma novada Domes 24.10.2013. lēmumu (prot.Nr.15, 2.§.) </w:t>
      </w:r>
    </w:p>
    <w:p w:rsidR="00A661C2" w:rsidRPr="00A661C2" w:rsidRDefault="00A661C2" w:rsidP="00A661C2">
      <w:pPr>
        <w:jc w:val="right"/>
        <w:rPr>
          <w:i/>
          <w:sz w:val="20"/>
          <w:szCs w:val="20"/>
        </w:rPr>
      </w:pPr>
      <w:r w:rsidRPr="00A661C2">
        <w:rPr>
          <w:i/>
          <w:sz w:val="20"/>
          <w:szCs w:val="20"/>
        </w:rPr>
        <w:t>un stājas spēkā 2014.gada 1.janvārī</w:t>
      </w:r>
    </w:p>
    <w:p w:rsidR="00A661C2" w:rsidRPr="00A661C2" w:rsidRDefault="00A661C2" w:rsidP="00A661C2">
      <w:pPr>
        <w:jc w:val="right"/>
        <w:rPr>
          <w:i/>
          <w:sz w:val="20"/>
          <w:szCs w:val="20"/>
        </w:rPr>
      </w:pPr>
      <w:r w:rsidRPr="00A661C2">
        <w:rPr>
          <w:i/>
          <w:sz w:val="20"/>
          <w:szCs w:val="20"/>
        </w:rPr>
        <w:t xml:space="preserve">Ar grozījumiem, kas izdarīti ar Tukuma novada Domes 26.06.2014. lēmumu (prot.Nr.7, 8.§.) </w:t>
      </w:r>
    </w:p>
    <w:p w:rsidR="00A661C2" w:rsidRPr="00A661C2" w:rsidRDefault="00A661C2" w:rsidP="00A661C2">
      <w:pPr>
        <w:jc w:val="right"/>
        <w:rPr>
          <w:i/>
          <w:sz w:val="20"/>
          <w:szCs w:val="20"/>
        </w:rPr>
      </w:pPr>
      <w:r w:rsidRPr="00A661C2">
        <w:rPr>
          <w:i/>
          <w:sz w:val="20"/>
          <w:szCs w:val="20"/>
        </w:rPr>
        <w:t xml:space="preserve">Ar grozījumiem, kas izdarīti ar Tukuma novada Domes 24.07.2014. lēmumu (prot.Nr.9, 4.§.) </w:t>
      </w:r>
    </w:p>
    <w:p w:rsidR="00A661C2" w:rsidRPr="00A661C2" w:rsidRDefault="00A661C2" w:rsidP="00A661C2">
      <w:pPr>
        <w:jc w:val="right"/>
        <w:rPr>
          <w:i/>
          <w:sz w:val="20"/>
          <w:szCs w:val="20"/>
        </w:rPr>
      </w:pPr>
    </w:p>
    <w:p w:rsidR="00A661C2" w:rsidRPr="00A661C2" w:rsidRDefault="00A661C2" w:rsidP="00A661C2">
      <w:pPr>
        <w:jc w:val="right"/>
        <w:rPr>
          <w:i/>
          <w:sz w:val="20"/>
          <w:szCs w:val="20"/>
        </w:rPr>
      </w:pPr>
    </w:p>
    <w:p w:rsidR="00A661C2" w:rsidRPr="00A661C2" w:rsidRDefault="00A661C2" w:rsidP="00A661C2">
      <w:pPr>
        <w:ind w:firstLine="720"/>
        <w:jc w:val="both"/>
        <w:rPr>
          <w:szCs w:val="20"/>
        </w:rPr>
      </w:pPr>
      <w:r w:rsidRPr="00A661C2">
        <w:rPr>
          <w:szCs w:val="20"/>
        </w:rPr>
        <w:t xml:space="preserve">7. Citu pašvaldību līdzfinansējuma apmēru nosaka, aprēķinot Tukuma novada pašvaldības izmaksas budžeta gadā par vienu izglītojamo Skolā. Līgumu ar citu pašvaldību par līdzfinansējumu, </w:t>
      </w:r>
      <w:r w:rsidRPr="00A661C2">
        <w:rPr>
          <w:color w:val="000000"/>
        </w:rPr>
        <w:t>pēc pašvaldību savstarpējās vienošanās</w:t>
      </w:r>
      <w:r w:rsidRPr="00A661C2">
        <w:rPr>
          <w:color w:val="000000"/>
          <w:szCs w:val="20"/>
        </w:rPr>
        <w:t xml:space="preserve"> </w:t>
      </w:r>
      <w:r w:rsidRPr="00A661C2">
        <w:rPr>
          <w:szCs w:val="20"/>
        </w:rPr>
        <w:t xml:space="preserve">slēdz Tukuma novada Izglītības pārvalde. </w:t>
      </w:r>
    </w:p>
    <w:p w:rsidR="00A661C2" w:rsidRPr="00A661C2" w:rsidRDefault="00A661C2" w:rsidP="00A661C2">
      <w:pPr>
        <w:ind w:firstLine="720"/>
        <w:jc w:val="right"/>
        <w:rPr>
          <w:b/>
          <w:bCs/>
          <w:i/>
          <w:color w:val="000000"/>
          <w:sz w:val="20"/>
          <w:szCs w:val="20"/>
        </w:rPr>
      </w:pPr>
      <w:r w:rsidRPr="00A661C2">
        <w:rPr>
          <w:i/>
          <w:color w:val="000000"/>
          <w:sz w:val="20"/>
          <w:szCs w:val="20"/>
        </w:rPr>
        <w:t>Ar grozījumiem, kas izdarīti ar Tukuma novada Domes 28.01.2016. lēmumu (prot.Nr.2, 8.§.)</w:t>
      </w:r>
    </w:p>
    <w:p w:rsidR="00A661C2" w:rsidRPr="00A661C2" w:rsidRDefault="00A661C2" w:rsidP="00A661C2">
      <w:pPr>
        <w:ind w:firstLine="720"/>
        <w:jc w:val="both"/>
        <w:rPr>
          <w:szCs w:val="20"/>
        </w:rPr>
      </w:pPr>
    </w:p>
    <w:p w:rsidR="00A661C2" w:rsidRPr="00A661C2" w:rsidRDefault="00A661C2" w:rsidP="00A661C2">
      <w:pPr>
        <w:ind w:firstLine="720"/>
        <w:jc w:val="both"/>
        <w:rPr>
          <w:b/>
          <w:bCs/>
          <w:i/>
          <w:color w:val="000000"/>
        </w:rPr>
      </w:pPr>
      <w:r w:rsidRPr="00A661C2">
        <w:rPr>
          <w:color w:val="000000"/>
        </w:rPr>
        <w:t xml:space="preserve">8. </w:t>
      </w:r>
      <w:r w:rsidRPr="00A661C2">
        <w:rPr>
          <w:i/>
          <w:color w:val="000000"/>
        </w:rPr>
        <w:t>Izslēgts ar Tukuma novada Domes 28.01.2016. lēmumu (prot.Nr.2, 8.§.).</w:t>
      </w:r>
    </w:p>
    <w:p w:rsidR="00A661C2" w:rsidRPr="00A661C2" w:rsidRDefault="00A661C2" w:rsidP="00A661C2">
      <w:pPr>
        <w:ind w:firstLine="720"/>
        <w:jc w:val="both"/>
        <w:rPr>
          <w:szCs w:val="20"/>
        </w:rPr>
      </w:pPr>
    </w:p>
    <w:p w:rsidR="00A661C2" w:rsidRPr="00A661C2" w:rsidRDefault="00A661C2" w:rsidP="00A661C2">
      <w:pPr>
        <w:ind w:firstLine="720"/>
        <w:jc w:val="both"/>
        <w:rPr>
          <w:szCs w:val="20"/>
        </w:rPr>
      </w:pPr>
      <w:r w:rsidRPr="00A661C2">
        <w:rPr>
          <w:szCs w:val="20"/>
        </w:rPr>
        <w:lastRenderedPageBreak/>
        <w:t xml:space="preserve">9. Vecāku līdzfinansējuma maksa kārtējam mēnesim jāsamaksā Skolā vai jāiemaksā tās norādītajā bankas kontā līdz mēneša pēdējai darba dienai. </w:t>
      </w:r>
    </w:p>
    <w:p w:rsidR="00A661C2" w:rsidRPr="00A661C2" w:rsidRDefault="00A661C2" w:rsidP="00A661C2">
      <w:pPr>
        <w:ind w:firstLine="720"/>
        <w:jc w:val="both"/>
        <w:rPr>
          <w:szCs w:val="20"/>
        </w:rPr>
      </w:pPr>
    </w:p>
    <w:p w:rsidR="00A661C2" w:rsidRPr="00A661C2" w:rsidRDefault="00A661C2" w:rsidP="00A661C2">
      <w:pPr>
        <w:ind w:firstLine="720"/>
        <w:jc w:val="both"/>
        <w:rPr>
          <w:szCs w:val="20"/>
        </w:rPr>
      </w:pPr>
      <w:r w:rsidRPr="00A661C2">
        <w:rPr>
          <w:szCs w:val="20"/>
        </w:rPr>
        <w:t>10. Pamatojoties uz vecāku iesniegumu un izvērtējot objektīvos iemeslus, Skola var noteikt citu samaksas kārtību.</w:t>
      </w:r>
    </w:p>
    <w:p w:rsidR="00A661C2" w:rsidRPr="00A661C2" w:rsidRDefault="00A661C2" w:rsidP="00A661C2">
      <w:pPr>
        <w:ind w:firstLine="720"/>
        <w:jc w:val="both"/>
        <w:rPr>
          <w:szCs w:val="20"/>
        </w:rPr>
      </w:pPr>
    </w:p>
    <w:p w:rsidR="00A661C2" w:rsidRPr="00A661C2" w:rsidRDefault="00A661C2" w:rsidP="00A661C2">
      <w:pPr>
        <w:ind w:firstLine="720"/>
        <w:jc w:val="both"/>
        <w:rPr>
          <w:szCs w:val="20"/>
        </w:rPr>
      </w:pPr>
      <w:r w:rsidRPr="00A661C2">
        <w:rPr>
          <w:szCs w:val="20"/>
        </w:rPr>
        <w:t>11. Izglītojamo attaisnotie vai neattaisnotie kavējumi neatbrīvo no līdzfinansējuma maksas. Pārtraucot mācības Skolā, vecāku iemaksātais līdzfinansējums netiek atmaksāts.</w:t>
      </w:r>
    </w:p>
    <w:p w:rsidR="00A661C2" w:rsidRPr="00A661C2" w:rsidRDefault="00A661C2" w:rsidP="00A661C2">
      <w:pPr>
        <w:jc w:val="right"/>
        <w:rPr>
          <w:i/>
          <w:sz w:val="20"/>
          <w:szCs w:val="20"/>
        </w:rPr>
      </w:pPr>
      <w:r w:rsidRPr="00A661C2">
        <w:rPr>
          <w:i/>
          <w:sz w:val="20"/>
          <w:szCs w:val="20"/>
        </w:rPr>
        <w:t xml:space="preserve">Ar grozījumiem, kas izdarīti ar Tukuma novada Domes 24.10.2013. lēmumu (prot.Nr.15, 2.§.). </w:t>
      </w:r>
    </w:p>
    <w:p w:rsidR="00A661C2" w:rsidRPr="00A661C2" w:rsidRDefault="00A661C2" w:rsidP="00A661C2">
      <w:pPr>
        <w:ind w:firstLine="720"/>
        <w:jc w:val="both"/>
        <w:rPr>
          <w:szCs w:val="20"/>
        </w:rPr>
      </w:pPr>
    </w:p>
    <w:p w:rsidR="00A661C2" w:rsidRPr="00A661C2" w:rsidRDefault="00A661C2" w:rsidP="00A661C2">
      <w:pPr>
        <w:ind w:firstLine="720"/>
        <w:jc w:val="both"/>
        <w:rPr>
          <w:szCs w:val="20"/>
        </w:rPr>
      </w:pPr>
      <w:r w:rsidRPr="00A661C2">
        <w:rPr>
          <w:szCs w:val="20"/>
        </w:rPr>
        <w:t>12. Skolai ir tiesības atskaitīt izglītojamo no izglītības iestādes, ja 3 mēnešus nav saņemts līdzfinansējums.</w:t>
      </w:r>
    </w:p>
    <w:p w:rsidR="00A661C2" w:rsidRPr="00A661C2" w:rsidRDefault="00A661C2" w:rsidP="00A661C2">
      <w:pPr>
        <w:ind w:firstLine="720"/>
        <w:jc w:val="both"/>
        <w:rPr>
          <w:szCs w:val="20"/>
        </w:rPr>
      </w:pPr>
    </w:p>
    <w:p w:rsidR="00A661C2" w:rsidRPr="00A661C2" w:rsidRDefault="00A661C2" w:rsidP="00A661C2">
      <w:pPr>
        <w:ind w:firstLine="720"/>
        <w:jc w:val="both"/>
        <w:rPr>
          <w:szCs w:val="20"/>
        </w:rPr>
      </w:pPr>
      <w:r w:rsidRPr="00A661C2">
        <w:rPr>
          <w:szCs w:val="20"/>
        </w:rPr>
        <w:t>13. No līdzfinansējuma vecāku maksas 100% apmērā ar Skolas direktora rīkojumu, tiek atbrīvoti:</w:t>
      </w:r>
    </w:p>
    <w:p w:rsidR="00A661C2" w:rsidRPr="00A661C2" w:rsidRDefault="00A661C2" w:rsidP="00A661C2">
      <w:pPr>
        <w:ind w:firstLine="720"/>
        <w:jc w:val="both"/>
        <w:rPr>
          <w:szCs w:val="20"/>
        </w:rPr>
      </w:pPr>
      <w:r w:rsidRPr="00A661C2">
        <w:rPr>
          <w:szCs w:val="20"/>
        </w:rPr>
        <w:t>13.1. trūcīgo un maznodrošināto ģimeņu bērni;</w:t>
      </w:r>
    </w:p>
    <w:p w:rsidR="00A661C2" w:rsidRPr="00A661C2" w:rsidRDefault="00A661C2" w:rsidP="00A661C2">
      <w:pPr>
        <w:ind w:firstLine="720"/>
        <w:jc w:val="both"/>
        <w:rPr>
          <w:szCs w:val="20"/>
        </w:rPr>
      </w:pPr>
      <w:r w:rsidRPr="00A661C2">
        <w:rPr>
          <w:szCs w:val="20"/>
        </w:rPr>
        <w:t>13.2. bērni invalīdi un bāreņi;</w:t>
      </w:r>
    </w:p>
    <w:p w:rsidR="00A661C2" w:rsidRPr="00A661C2" w:rsidRDefault="00A661C2" w:rsidP="00A661C2">
      <w:pPr>
        <w:ind w:firstLine="720"/>
        <w:jc w:val="both"/>
        <w:rPr>
          <w:szCs w:val="20"/>
        </w:rPr>
      </w:pPr>
      <w:r w:rsidRPr="00A661C2">
        <w:rPr>
          <w:szCs w:val="20"/>
        </w:rPr>
        <w:t>13.3. trešais un nākamie bērni, ja no ģimenes Skolu apmeklē trīs vai vairāk bērni.</w:t>
      </w:r>
    </w:p>
    <w:p w:rsidR="00A661C2" w:rsidRPr="00A661C2" w:rsidRDefault="00A661C2" w:rsidP="00A661C2">
      <w:pPr>
        <w:jc w:val="both"/>
        <w:rPr>
          <w:szCs w:val="20"/>
        </w:rPr>
      </w:pPr>
    </w:p>
    <w:p w:rsidR="00A661C2" w:rsidRPr="00A661C2" w:rsidRDefault="00A661C2" w:rsidP="00A661C2">
      <w:pPr>
        <w:ind w:firstLine="720"/>
        <w:jc w:val="both"/>
        <w:rPr>
          <w:szCs w:val="20"/>
        </w:rPr>
      </w:pPr>
      <w:r w:rsidRPr="00A661C2">
        <w:rPr>
          <w:szCs w:val="20"/>
        </w:rPr>
        <w:t>14. No līdzfinansējuma vecāku maksas 50% apmērā, ar skolas direktora rīkojumu, tiek atbrīvoti:</w:t>
      </w:r>
    </w:p>
    <w:p w:rsidR="00A661C2" w:rsidRPr="00A661C2" w:rsidRDefault="00A661C2" w:rsidP="00A661C2">
      <w:pPr>
        <w:ind w:firstLine="720"/>
        <w:jc w:val="both"/>
        <w:rPr>
          <w:szCs w:val="20"/>
        </w:rPr>
      </w:pPr>
      <w:r w:rsidRPr="00A661C2">
        <w:rPr>
          <w:szCs w:val="20"/>
        </w:rPr>
        <w:t>14.1. daudzbērnu ģimeņu (</w:t>
      </w:r>
      <w:r w:rsidRPr="00A661C2">
        <w:rPr>
          <w:strike/>
          <w:color w:val="FF0000"/>
          <w:szCs w:val="20"/>
        </w:rPr>
        <w:t>trīs un vairāk nepilngadīgi bērni</w:t>
      </w:r>
      <w:r w:rsidRPr="00A661C2">
        <w:rPr>
          <w:color w:val="FF0000"/>
          <w:szCs w:val="20"/>
        </w:rPr>
        <w:t xml:space="preserve"> </w:t>
      </w:r>
      <w:r w:rsidRPr="00A661C2">
        <w:rPr>
          <w:color w:val="FF0000"/>
        </w:rPr>
        <w:t>aprūpē ir vismaz trīs bērni, to skaitā audžuģimenē ievietoti un aizbildnībā esoši bērni. Par daudzbērnu ģimenes bērnu uzskatāma arī pilngadīga persona, kas nav sasniegusi 24 gadu vecumu, ja tā iegūst vispārējo, profesionālo vai augstāko izglītību</w:t>
      </w:r>
      <w:r w:rsidRPr="00A661C2">
        <w:rPr>
          <w:szCs w:val="20"/>
        </w:rPr>
        <w:t>) bērni;</w:t>
      </w:r>
    </w:p>
    <w:p w:rsidR="009B50EF" w:rsidRPr="00D138E1" w:rsidRDefault="009B50EF" w:rsidP="009B50EF">
      <w:pPr>
        <w:ind w:right="-1"/>
        <w:contextualSpacing/>
        <w:jc w:val="right"/>
        <w:rPr>
          <w:i/>
          <w:color w:val="FF0000"/>
          <w:sz w:val="20"/>
          <w:szCs w:val="20"/>
        </w:rPr>
      </w:pPr>
      <w:r w:rsidRPr="00D138E1">
        <w:rPr>
          <w:i/>
          <w:color w:val="FF0000"/>
          <w:sz w:val="20"/>
          <w:szCs w:val="20"/>
        </w:rPr>
        <w:t>Ar grozījumiem, kas izdarīti ar Tukuma novada Domes 2</w:t>
      </w:r>
      <w:r>
        <w:rPr>
          <w:i/>
          <w:color w:val="FF0000"/>
          <w:sz w:val="20"/>
          <w:szCs w:val="20"/>
        </w:rPr>
        <w:t>4</w:t>
      </w:r>
      <w:r w:rsidRPr="00D138E1">
        <w:rPr>
          <w:i/>
          <w:color w:val="FF0000"/>
          <w:sz w:val="20"/>
          <w:szCs w:val="20"/>
        </w:rPr>
        <w:t>.11.201</w:t>
      </w:r>
      <w:r>
        <w:rPr>
          <w:i/>
          <w:color w:val="FF0000"/>
          <w:sz w:val="20"/>
          <w:szCs w:val="20"/>
        </w:rPr>
        <w:t>6</w:t>
      </w:r>
      <w:r w:rsidRPr="00D138E1">
        <w:rPr>
          <w:i/>
          <w:color w:val="FF0000"/>
          <w:sz w:val="20"/>
          <w:szCs w:val="20"/>
        </w:rPr>
        <w:t>. lēmumu (prot.Nr</w:t>
      </w:r>
      <w:r>
        <w:rPr>
          <w:i/>
          <w:color w:val="FF0000"/>
          <w:sz w:val="20"/>
          <w:szCs w:val="20"/>
        </w:rPr>
        <w:t>…</w:t>
      </w:r>
      <w:r w:rsidRPr="00D138E1">
        <w:rPr>
          <w:i/>
          <w:color w:val="FF0000"/>
          <w:sz w:val="20"/>
          <w:szCs w:val="20"/>
        </w:rPr>
        <w:t>,</w:t>
      </w:r>
      <w:r>
        <w:rPr>
          <w:i/>
          <w:color w:val="FF0000"/>
          <w:sz w:val="20"/>
          <w:szCs w:val="20"/>
        </w:rPr>
        <w:t xml:space="preserve"> ..</w:t>
      </w:r>
      <w:r w:rsidRPr="00D138E1">
        <w:rPr>
          <w:i/>
          <w:color w:val="FF0000"/>
          <w:sz w:val="20"/>
          <w:szCs w:val="20"/>
        </w:rPr>
        <w:t>.§.)</w:t>
      </w:r>
    </w:p>
    <w:p w:rsidR="009B50EF" w:rsidRDefault="009B50EF" w:rsidP="00A661C2">
      <w:pPr>
        <w:ind w:firstLine="720"/>
        <w:jc w:val="both"/>
        <w:rPr>
          <w:szCs w:val="20"/>
        </w:rPr>
      </w:pPr>
    </w:p>
    <w:p w:rsidR="00A661C2" w:rsidRPr="00A661C2" w:rsidRDefault="00A661C2" w:rsidP="00A661C2">
      <w:pPr>
        <w:ind w:firstLine="720"/>
        <w:jc w:val="both"/>
        <w:rPr>
          <w:szCs w:val="20"/>
        </w:rPr>
      </w:pPr>
      <w:r w:rsidRPr="00A661C2">
        <w:rPr>
          <w:szCs w:val="20"/>
        </w:rPr>
        <w:t>14.2. viens bērns, ja no vienas ģimenes Skolu apmeklē divi bērni.</w:t>
      </w:r>
    </w:p>
    <w:p w:rsidR="00A661C2" w:rsidRPr="00A661C2" w:rsidRDefault="00A661C2" w:rsidP="00A661C2">
      <w:pPr>
        <w:ind w:firstLine="720"/>
        <w:jc w:val="both"/>
        <w:rPr>
          <w:szCs w:val="20"/>
        </w:rPr>
      </w:pPr>
      <w:r w:rsidRPr="00A661C2">
        <w:rPr>
          <w:szCs w:val="20"/>
        </w:rPr>
        <w:t>15. Atsevišķos gadījumos, t.sk. par īpašiem sasniegumiem un aktivitāti ar direktora rīkojumu Skolas izglītojamo var atbrīvot no vecāku līdzfinansējuma maksas 50% vai 100% apmērā.</w:t>
      </w:r>
    </w:p>
    <w:p w:rsidR="00A661C2" w:rsidRPr="00A661C2" w:rsidRDefault="00A661C2" w:rsidP="00A661C2">
      <w:pPr>
        <w:ind w:firstLine="720"/>
        <w:jc w:val="both"/>
        <w:rPr>
          <w:szCs w:val="20"/>
        </w:rPr>
      </w:pPr>
      <w:r w:rsidRPr="00A661C2">
        <w:rPr>
          <w:szCs w:val="20"/>
        </w:rPr>
        <w:t>16. Tukuma novada Dome var piešķirt līdzfinansējumu šo noteikumu 13.un 14.punktā minētās vecāku līdzfinansējuma maksas starpības segšanai.</w:t>
      </w:r>
    </w:p>
    <w:p w:rsidR="00A661C2" w:rsidRPr="00A661C2" w:rsidRDefault="00A661C2" w:rsidP="00A661C2">
      <w:pPr>
        <w:jc w:val="center"/>
        <w:rPr>
          <w:b/>
          <w:bCs/>
          <w:szCs w:val="20"/>
        </w:rPr>
      </w:pPr>
    </w:p>
    <w:p w:rsidR="00A661C2" w:rsidRPr="00A661C2" w:rsidRDefault="00A661C2" w:rsidP="00A661C2">
      <w:pPr>
        <w:jc w:val="center"/>
        <w:rPr>
          <w:b/>
          <w:bCs/>
          <w:szCs w:val="20"/>
        </w:rPr>
      </w:pPr>
      <w:r w:rsidRPr="00A661C2">
        <w:rPr>
          <w:b/>
          <w:bCs/>
          <w:szCs w:val="20"/>
        </w:rPr>
        <w:t>III. Noslēguma jautājumi</w:t>
      </w:r>
    </w:p>
    <w:p w:rsidR="00A661C2" w:rsidRPr="00A661C2" w:rsidRDefault="00A661C2" w:rsidP="00A661C2">
      <w:pPr>
        <w:jc w:val="both"/>
        <w:rPr>
          <w:szCs w:val="20"/>
        </w:rPr>
      </w:pPr>
    </w:p>
    <w:p w:rsidR="00A661C2" w:rsidRPr="00A661C2" w:rsidRDefault="00A661C2" w:rsidP="00A661C2">
      <w:pPr>
        <w:ind w:firstLine="720"/>
        <w:jc w:val="both"/>
        <w:rPr>
          <w:szCs w:val="20"/>
        </w:rPr>
      </w:pPr>
      <w:r w:rsidRPr="00A661C2">
        <w:rPr>
          <w:szCs w:val="20"/>
        </w:rPr>
        <w:t>17. Šo noteikumu ievērošanas un līdzfinansējuma iemaksas izpildes kontroli organizē un nodrošina attiecīgās Skolas direktors.</w:t>
      </w:r>
    </w:p>
    <w:p w:rsidR="00A661C2" w:rsidRPr="00A661C2" w:rsidRDefault="00A661C2" w:rsidP="00A661C2">
      <w:pPr>
        <w:ind w:firstLine="720"/>
        <w:jc w:val="both"/>
        <w:rPr>
          <w:szCs w:val="20"/>
        </w:rPr>
      </w:pPr>
      <w:r w:rsidRPr="00A661C2">
        <w:rPr>
          <w:szCs w:val="20"/>
        </w:rPr>
        <w:t>18. Noteikumi stājas spēkā 2011.gada 1.septembrī.</w:t>
      </w:r>
    </w:p>
    <w:p w:rsidR="00A661C2" w:rsidRPr="00A661C2" w:rsidRDefault="00A661C2" w:rsidP="00A661C2">
      <w:pPr>
        <w:ind w:firstLine="720"/>
        <w:jc w:val="both"/>
        <w:rPr>
          <w:szCs w:val="20"/>
        </w:rPr>
      </w:pPr>
      <w:r w:rsidRPr="00A661C2">
        <w:rPr>
          <w:szCs w:val="20"/>
        </w:rPr>
        <w:t>19. Grozījumi, kas izdarīti ar Tukuma novada Domes 24.07.2014. lēmumu „</w:t>
      </w:r>
      <w:r w:rsidRPr="00A661C2">
        <w:t>Par grozījumiem Tukuma novada Domes 26.05.2011. saistošajos noteikumos Nr.13 „</w:t>
      </w:r>
      <w:r w:rsidRPr="00A661C2">
        <w:rPr>
          <w:szCs w:val="20"/>
        </w:rPr>
        <w:t>Līdzfinansējuma samaksas kārtība Tukuma novada profesionālās ievirzes izglītības iestādēs</w:t>
      </w:r>
      <w:r w:rsidRPr="00A661C2">
        <w:rPr>
          <w:bCs/>
          <w:color w:val="000000"/>
          <w:spacing w:val="-4"/>
        </w:rPr>
        <w:t xml:space="preserve">” </w:t>
      </w:r>
      <w:r w:rsidRPr="00A661C2">
        <w:rPr>
          <w:szCs w:val="20"/>
        </w:rPr>
        <w:t>(prot.Nr.9, 4.§.) stājas spēkā 2014.gada 1.septembrī.</w:t>
      </w:r>
    </w:p>
    <w:p w:rsidR="00A661C2" w:rsidRPr="00A661C2" w:rsidRDefault="00A661C2" w:rsidP="00A661C2">
      <w:pPr>
        <w:ind w:right="98"/>
        <w:jc w:val="both"/>
        <w:rPr>
          <w:szCs w:val="20"/>
        </w:rPr>
      </w:pPr>
    </w:p>
    <w:p w:rsidR="00A661C2" w:rsidRPr="00A661C2" w:rsidRDefault="00A661C2" w:rsidP="00A661C2">
      <w:pPr>
        <w:ind w:right="36"/>
        <w:jc w:val="both"/>
        <w:rPr>
          <w:rFonts w:eastAsia="Calibri"/>
        </w:rPr>
      </w:pPr>
    </w:p>
    <w:p w:rsidR="00A661C2" w:rsidRPr="00A661C2" w:rsidRDefault="00A661C2" w:rsidP="00A661C2">
      <w:pPr>
        <w:ind w:right="36"/>
        <w:jc w:val="both"/>
        <w:rPr>
          <w:rFonts w:eastAsia="Calibri"/>
        </w:rPr>
      </w:pPr>
    </w:p>
    <w:p w:rsidR="00A661C2" w:rsidRPr="00A661C2" w:rsidRDefault="00A661C2" w:rsidP="00A661C2">
      <w:pPr>
        <w:ind w:right="36"/>
        <w:jc w:val="both"/>
        <w:rPr>
          <w:rFonts w:eastAsia="Calibri"/>
        </w:rPr>
      </w:pPr>
      <w:r w:rsidRPr="00A661C2">
        <w:rPr>
          <w:rFonts w:eastAsia="Calibri"/>
        </w:rPr>
        <w:t xml:space="preserve">Domes priekšsēdētājs </w:t>
      </w:r>
      <w:r w:rsidRPr="00A661C2">
        <w:rPr>
          <w:rFonts w:eastAsia="Calibri"/>
        </w:rPr>
        <w:tab/>
      </w:r>
      <w:r w:rsidRPr="00A661C2">
        <w:rPr>
          <w:rFonts w:eastAsia="Calibri"/>
        </w:rPr>
        <w:tab/>
      </w:r>
      <w:r w:rsidRPr="00A661C2">
        <w:rPr>
          <w:rFonts w:eastAsia="Calibri"/>
        </w:rPr>
        <w:tab/>
      </w:r>
      <w:r>
        <w:rPr>
          <w:rFonts w:eastAsia="Calibri"/>
        </w:rPr>
        <w:t xml:space="preserve">(personiskais paraksts) </w:t>
      </w:r>
      <w:r w:rsidRPr="00A661C2">
        <w:rPr>
          <w:rFonts w:eastAsia="Calibri"/>
        </w:rPr>
        <w:tab/>
      </w:r>
      <w:r w:rsidRPr="00A661C2">
        <w:rPr>
          <w:rFonts w:eastAsia="Calibri"/>
        </w:rPr>
        <w:tab/>
        <w:t>J.Šulcs</w:t>
      </w:r>
    </w:p>
    <w:p w:rsidR="00A661C2" w:rsidRPr="00A661C2" w:rsidRDefault="00A661C2" w:rsidP="00A661C2">
      <w:pPr>
        <w:rPr>
          <w:szCs w:val="20"/>
          <w:lang w:val="de-DE"/>
        </w:rPr>
      </w:pPr>
    </w:p>
    <w:p w:rsidR="00A661C2" w:rsidRPr="00A661C2" w:rsidRDefault="00A661C2" w:rsidP="00A661C2">
      <w:pPr>
        <w:ind w:right="-1"/>
        <w:jc w:val="both"/>
      </w:pPr>
    </w:p>
    <w:p w:rsidR="00A661C2" w:rsidRPr="00A661C2" w:rsidRDefault="00A661C2" w:rsidP="00A661C2">
      <w:pPr>
        <w:ind w:right="-1"/>
        <w:rPr>
          <w:rFonts w:ascii="Calibri" w:eastAsia="Calibri" w:hAnsi="Calibri"/>
          <w:sz w:val="22"/>
          <w:szCs w:val="22"/>
          <w:lang w:eastAsia="en-US"/>
        </w:rPr>
      </w:pPr>
    </w:p>
    <w:p w:rsidR="00A661C2" w:rsidRPr="00921AD4" w:rsidRDefault="00A661C2" w:rsidP="00921AD4">
      <w:pPr>
        <w:jc w:val="both"/>
      </w:pPr>
    </w:p>
    <w:p w:rsidR="00921AD4" w:rsidRPr="00921AD4" w:rsidRDefault="00921AD4" w:rsidP="00921AD4"/>
    <w:p w:rsidR="00921AD4" w:rsidRDefault="00921AD4">
      <w:pPr>
        <w:jc w:val="right"/>
        <w:rPr>
          <w:rFonts w:eastAsia="Calibri"/>
          <w:i/>
          <w:sz w:val="22"/>
          <w:szCs w:val="22"/>
          <w:lang w:eastAsia="en-US"/>
        </w:rPr>
      </w:pPr>
      <w:r>
        <w:rPr>
          <w:rFonts w:eastAsia="Calibri"/>
          <w:i/>
          <w:sz w:val="22"/>
          <w:szCs w:val="22"/>
          <w:lang w:eastAsia="en-US"/>
        </w:rPr>
        <w:br w:type="page"/>
      </w:r>
    </w:p>
    <w:p w:rsidR="001C0DD1" w:rsidRPr="001C0DD1" w:rsidRDefault="001C0DD1" w:rsidP="001C0DD1">
      <w:pPr>
        <w:jc w:val="right"/>
        <w:rPr>
          <w:rFonts w:eastAsia="Calibri"/>
          <w:i/>
          <w:sz w:val="22"/>
          <w:szCs w:val="22"/>
          <w:lang w:eastAsia="en-US"/>
        </w:rPr>
      </w:pPr>
      <w:r w:rsidRPr="001C0DD1">
        <w:rPr>
          <w:rFonts w:eastAsia="Calibri"/>
          <w:i/>
          <w:sz w:val="22"/>
          <w:szCs w:val="22"/>
          <w:lang w:eastAsia="en-US"/>
        </w:rPr>
        <w:lastRenderedPageBreak/>
        <w:t>Projekts</w:t>
      </w:r>
    </w:p>
    <w:p w:rsidR="001C0DD1" w:rsidRPr="001C0DD1" w:rsidRDefault="001C0DD1" w:rsidP="001C0DD1">
      <w:pPr>
        <w:jc w:val="right"/>
        <w:rPr>
          <w:rFonts w:eastAsia="Calibri"/>
          <w:b/>
          <w:sz w:val="22"/>
          <w:szCs w:val="22"/>
          <w:lang w:eastAsia="en-US"/>
        </w:rPr>
      </w:pPr>
    </w:p>
    <w:p w:rsidR="001C0DD1" w:rsidRPr="001C0DD1" w:rsidRDefault="00166372" w:rsidP="001C0DD1">
      <w:pPr>
        <w:ind w:firstLine="720"/>
        <w:jc w:val="center"/>
        <w:rPr>
          <w:rFonts w:eastAsia="Calibri"/>
          <w:sz w:val="22"/>
          <w:szCs w:val="22"/>
          <w:lang w:eastAsia="en-US"/>
        </w:rPr>
      </w:pPr>
      <w:r>
        <w:rPr>
          <w:rFonts w:eastAsia="Calibri"/>
          <w:sz w:val="22"/>
          <w:szCs w:val="22"/>
          <w:lang w:eastAsia="en-US"/>
        </w:rPr>
        <w:t>4</w:t>
      </w:r>
      <w:r w:rsidR="001C0DD1" w:rsidRPr="001C0DD1">
        <w:rPr>
          <w:rFonts w:eastAsia="Calibri"/>
          <w:sz w:val="22"/>
          <w:szCs w:val="22"/>
          <w:lang w:eastAsia="en-US"/>
        </w:rPr>
        <w:t>.§.</w:t>
      </w:r>
    </w:p>
    <w:p w:rsidR="001C0DD1" w:rsidRPr="001C0DD1" w:rsidRDefault="001C0DD1" w:rsidP="001C0DD1">
      <w:pPr>
        <w:jc w:val="center"/>
        <w:rPr>
          <w:rFonts w:eastAsia="Calibri"/>
          <w:b/>
          <w:lang w:eastAsia="en-US"/>
        </w:rPr>
      </w:pPr>
    </w:p>
    <w:p w:rsidR="001C0DD1" w:rsidRPr="001C0DD1" w:rsidRDefault="001C0DD1" w:rsidP="001C0DD1">
      <w:pPr>
        <w:widowControl w:val="0"/>
        <w:tabs>
          <w:tab w:val="left" w:pos="360"/>
          <w:tab w:val="left" w:pos="9355"/>
        </w:tabs>
        <w:suppressAutoHyphens/>
        <w:ind w:right="-1"/>
        <w:jc w:val="both"/>
        <w:rPr>
          <w:rFonts w:eastAsia="Calibri"/>
          <w:b/>
          <w:lang w:eastAsia="en-US"/>
        </w:rPr>
      </w:pPr>
      <w:r w:rsidRPr="001C0DD1">
        <w:rPr>
          <w:rFonts w:eastAsia="Calibri"/>
          <w:b/>
          <w:lang w:eastAsia="en-US"/>
        </w:rPr>
        <w:t xml:space="preserve">Par grozījumiem Tukuma novada Domes </w:t>
      </w:r>
    </w:p>
    <w:p w:rsidR="001C0DD1" w:rsidRPr="001C0DD1" w:rsidRDefault="001C0DD1" w:rsidP="001C0DD1">
      <w:pPr>
        <w:spacing w:after="200"/>
        <w:contextualSpacing/>
        <w:jc w:val="both"/>
        <w:rPr>
          <w:b/>
          <w:bCs/>
          <w:color w:val="000000"/>
          <w:lang w:eastAsia="en-US"/>
        </w:rPr>
      </w:pPr>
      <w:r w:rsidRPr="001C0DD1">
        <w:rPr>
          <w:rFonts w:eastAsia="Calibri"/>
          <w:b/>
          <w:lang w:eastAsia="en-US"/>
        </w:rPr>
        <w:t>28.02.2013. noteikumos Nr.3 “</w:t>
      </w:r>
      <w:r w:rsidRPr="001C0DD1">
        <w:rPr>
          <w:b/>
          <w:bCs/>
          <w:color w:val="000000"/>
          <w:lang w:eastAsia="en-US"/>
        </w:rPr>
        <w:t>Kārtība, kādā</w:t>
      </w:r>
    </w:p>
    <w:p w:rsidR="001C0DD1" w:rsidRPr="001C0DD1" w:rsidRDefault="001C0DD1" w:rsidP="001C0DD1">
      <w:pPr>
        <w:spacing w:after="200"/>
        <w:contextualSpacing/>
        <w:jc w:val="both"/>
        <w:rPr>
          <w:b/>
          <w:bCs/>
          <w:color w:val="000000"/>
          <w:lang w:eastAsia="en-US"/>
        </w:rPr>
      </w:pPr>
      <w:r w:rsidRPr="001C0DD1">
        <w:rPr>
          <w:b/>
          <w:bCs/>
          <w:color w:val="000000"/>
          <w:lang w:eastAsia="en-US"/>
        </w:rPr>
        <w:t>piešķir pašvaldības līdzfinansējumu Tukuma</w:t>
      </w:r>
    </w:p>
    <w:p w:rsidR="001C0DD1" w:rsidRPr="001C0DD1" w:rsidRDefault="001C0DD1" w:rsidP="001C0DD1">
      <w:pPr>
        <w:spacing w:after="200"/>
        <w:contextualSpacing/>
        <w:jc w:val="both"/>
        <w:rPr>
          <w:b/>
          <w:bCs/>
          <w:color w:val="000000"/>
          <w:lang w:eastAsia="en-US"/>
        </w:rPr>
      </w:pPr>
      <w:r w:rsidRPr="001C0DD1">
        <w:rPr>
          <w:b/>
          <w:bCs/>
          <w:color w:val="000000"/>
          <w:lang w:eastAsia="en-US"/>
        </w:rPr>
        <w:t>novada izglītības iestādes izglītojamo ēdināšanai”</w:t>
      </w:r>
    </w:p>
    <w:p w:rsidR="001C0DD1" w:rsidRPr="001C0DD1" w:rsidRDefault="001C0DD1" w:rsidP="001C0DD1">
      <w:pPr>
        <w:widowControl w:val="0"/>
        <w:tabs>
          <w:tab w:val="left" w:pos="360"/>
          <w:tab w:val="left" w:pos="9355"/>
        </w:tabs>
        <w:suppressAutoHyphens/>
        <w:ind w:right="-1"/>
        <w:jc w:val="both"/>
        <w:rPr>
          <w:rFonts w:cs="Tahoma"/>
          <w:b/>
          <w:lang w:eastAsia="en-US"/>
        </w:rPr>
      </w:pPr>
    </w:p>
    <w:p w:rsidR="001C0DD1" w:rsidRPr="001C0DD1" w:rsidRDefault="001C0DD1" w:rsidP="001C0DD1">
      <w:pPr>
        <w:jc w:val="both"/>
        <w:rPr>
          <w:rFonts w:eastAsia="Calibri"/>
          <w:lang w:eastAsia="en-US"/>
        </w:rPr>
      </w:pPr>
    </w:p>
    <w:p w:rsidR="001C0DD1" w:rsidRPr="001C0DD1" w:rsidRDefault="001C0DD1" w:rsidP="001C0DD1">
      <w:pPr>
        <w:jc w:val="both"/>
        <w:rPr>
          <w:rFonts w:eastAsia="Calibri"/>
          <w:i/>
          <w:lang w:eastAsia="en-US"/>
        </w:rPr>
      </w:pPr>
      <w:r w:rsidRPr="001C0DD1">
        <w:rPr>
          <w:rFonts w:eastAsia="Calibri"/>
          <w:i/>
          <w:lang w:eastAsia="en-US"/>
        </w:rPr>
        <w:t>Iesniegt izskatīšanai Domei šādu lēmuma projektu:</w:t>
      </w:r>
    </w:p>
    <w:p w:rsidR="001C0DD1" w:rsidRPr="001C0DD1" w:rsidRDefault="001C0DD1" w:rsidP="001C0DD1">
      <w:pPr>
        <w:jc w:val="both"/>
        <w:rPr>
          <w:rFonts w:eastAsia="Calibri"/>
          <w:lang w:eastAsia="en-US"/>
        </w:rPr>
      </w:pPr>
    </w:p>
    <w:p w:rsidR="001C0DD1" w:rsidRPr="001C0DD1" w:rsidRDefault="001C0DD1" w:rsidP="001C0DD1">
      <w:pPr>
        <w:jc w:val="both"/>
        <w:rPr>
          <w:rFonts w:eastAsia="Calibri"/>
          <w:lang w:eastAsia="en-US"/>
        </w:rPr>
      </w:pPr>
    </w:p>
    <w:p w:rsidR="001C0DD1" w:rsidRPr="001C0DD1" w:rsidRDefault="001C0DD1" w:rsidP="001C0DD1">
      <w:pPr>
        <w:spacing w:after="200"/>
        <w:contextualSpacing/>
        <w:jc w:val="both"/>
        <w:rPr>
          <w:rFonts w:cs="Tahoma"/>
          <w:lang w:eastAsia="en-US"/>
        </w:rPr>
      </w:pPr>
      <w:r w:rsidRPr="001C0DD1">
        <w:rPr>
          <w:rFonts w:eastAsia="Calibri"/>
          <w:spacing w:val="-2"/>
          <w:lang w:eastAsia="en-US"/>
        </w:rPr>
        <w:tab/>
        <w:t xml:space="preserve">Izdarīt </w:t>
      </w:r>
      <w:r w:rsidRPr="001C0DD1">
        <w:rPr>
          <w:rFonts w:eastAsia="Calibri"/>
          <w:lang w:eastAsia="en-US"/>
        </w:rPr>
        <w:t xml:space="preserve">Tukuma novada Domes 28.02.2013. noteikumos Nr. 3 </w:t>
      </w:r>
      <w:r w:rsidRPr="001C0DD1">
        <w:rPr>
          <w:bCs/>
          <w:color w:val="000000"/>
          <w:lang w:eastAsia="en-US"/>
        </w:rPr>
        <w:t xml:space="preserve">“Kārtība, kādā piešķir pašvaldības līdzfinansējumu Tukuma novada izglītības iestādes izglītojamo ēdināšanai” (turpmāk – noteikumi) </w:t>
      </w:r>
      <w:r w:rsidRPr="001C0DD1">
        <w:rPr>
          <w:rFonts w:cs="Tahoma"/>
          <w:lang w:eastAsia="en-US"/>
        </w:rPr>
        <w:t>šādus grozījumus:</w:t>
      </w:r>
    </w:p>
    <w:p w:rsidR="001C0DD1" w:rsidRPr="001C0DD1" w:rsidRDefault="001C0DD1" w:rsidP="001C0DD1">
      <w:pPr>
        <w:spacing w:after="200"/>
        <w:ind w:firstLine="720"/>
        <w:contextualSpacing/>
        <w:jc w:val="both"/>
        <w:rPr>
          <w:rFonts w:cs="Tahoma"/>
          <w:lang w:eastAsia="en-US"/>
        </w:rPr>
      </w:pPr>
      <w:r w:rsidRPr="001C0DD1">
        <w:rPr>
          <w:rFonts w:cs="Tahoma"/>
          <w:lang w:eastAsia="en-US"/>
        </w:rPr>
        <w:t>1. papildināt noteikumus ar 2.4.</w:t>
      </w:r>
      <w:r w:rsidR="00C75B44">
        <w:rPr>
          <w:rFonts w:cs="Tahoma"/>
          <w:lang w:eastAsia="en-US"/>
        </w:rPr>
        <w:t> </w:t>
      </w:r>
      <w:r w:rsidRPr="001C0DD1">
        <w:rPr>
          <w:rFonts w:cs="Tahoma"/>
          <w:lang w:eastAsia="en-US"/>
        </w:rPr>
        <w:t>apakš</w:t>
      </w:r>
      <w:r w:rsidR="00C75B44">
        <w:rPr>
          <w:rFonts w:cs="Tahoma"/>
          <w:lang w:eastAsia="en-US"/>
        </w:rPr>
        <w:t>p</w:t>
      </w:r>
      <w:r w:rsidRPr="001C0DD1">
        <w:rPr>
          <w:rFonts w:cs="Tahoma"/>
          <w:lang w:eastAsia="en-US"/>
        </w:rPr>
        <w:t>unktu šādā redakcijā:</w:t>
      </w:r>
    </w:p>
    <w:p w:rsidR="001C0DD1" w:rsidRPr="001C0DD1" w:rsidRDefault="001C0DD1" w:rsidP="001C0DD1">
      <w:pPr>
        <w:widowControl w:val="0"/>
        <w:suppressAutoHyphens/>
        <w:ind w:right="-1" w:firstLine="720"/>
        <w:jc w:val="both"/>
        <w:rPr>
          <w:rFonts w:cs="Tahoma"/>
          <w:lang w:eastAsia="en-US"/>
        </w:rPr>
      </w:pPr>
      <w:r w:rsidRPr="001C0DD1">
        <w:rPr>
          <w:lang w:eastAsia="en-US"/>
        </w:rPr>
        <w:t>“2.4. kompleksai ēdināšanai</w:t>
      </w:r>
      <w:r w:rsidRPr="001C0DD1">
        <w:rPr>
          <w:lang w:bidi="lo-LA"/>
        </w:rPr>
        <w:t xml:space="preserve"> izglītojamajiem, kuri izmanto izglītības iestādes internāta vai dienesta viesnīcas pakalpojumus.”;</w:t>
      </w:r>
    </w:p>
    <w:p w:rsidR="001C0DD1" w:rsidRDefault="001C0DD1" w:rsidP="001C0DD1">
      <w:pPr>
        <w:rPr>
          <w:rFonts w:eastAsia="Calibri"/>
          <w:lang w:eastAsia="en-US"/>
        </w:rPr>
      </w:pPr>
    </w:p>
    <w:p w:rsidR="001C0DD1" w:rsidRPr="001C0DD1" w:rsidRDefault="001C0DD1" w:rsidP="001C0DD1">
      <w:pPr>
        <w:ind w:firstLine="720"/>
        <w:rPr>
          <w:rFonts w:eastAsia="Calibri"/>
          <w:lang w:eastAsia="en-US"/>
        </w:rPr>
      </w:pPr>
      <w:r w:rsidRPr="001C0DD1">
        <w:rPr>
          <w:rFonts w:eastAsia="Calibri"/>
          <w:lang w:eastAsia="en-US"/>
        </w:rPr>
        <w:t>2. izteikt noteikumu 3.punktu šādā redakcijā:</w:t>
      </w:r>
    </w:p>
    <w:p w:rsidR="001C0DD1" w:rsidRPr="001C0DD1" w:rsidRDefault="001C0DD1" w:rsidP="001C0DD1">
      <w:pPr>
        <w:ind w:firstLine="720"/>
        <w:jc w:val="both"/>
        <w:rPr>
          <w:lang w:eastAsia="en-US"/>
        </w:rPr>
      </w:pPr>
      <w:r w:rsidRPr="001C0DD1">
        <w:rPr>
          <w:lang w:eastAsia="en-US"/>
        </w:rPr>
        <w:t>“3. Daudzbērnu ģimene šo noteikumu izpratnē ir ģimene, kuras aprūpē ir vismaz trīs bērni, to skaitā audžuģimenē ievietoti un aizbildnībā esoši bērni. Par daudzbērnu ģimenes bērnu uzskatāma arī pilngadīga persona, kas nav sasniegusi 24 gadu vecumu, ja tā iegūst vispārējo, profesionālo vai augstāko izglītību.”;</w:t>
      </w:r>
    </w:p>
    <w:p w:rsidR="001C0DD1" w:rsidRDefault="001C0DD1" w:rsidP="001C0DD1">
      <w:pPr>
        <w:jc w:val="both"/>
        <w:rPr>
          <w:lang w:eastAsia="en-US"/>
        </w:rPr>
      </w:pPr>
    </w:p>
    <w:p w:rsidR="001C0DD1" w:rsidRPr="001C0DD1" w:rsidRDefault="001C0DD1" w:rsidP="001C0DD1">
      <w:pPr>
        <w:ind w:firstLine="720"/>
        <w:jc w:val="both"/>
        <w:rPr>
          <w:lang w:eastAsia="en-US"/>
        </w:rPr>
      </w:pPr>
      <w:r w:rsidRPr="001C0DD1">
        <w:rPr>
          <w:lang w:eastAsia="en-US"/>
        </w:rPr>
        <w:t>3. papildināt noteikumu 9.4.apakšpunktu aiz vārda “</w:t>
      </w:r>
      <w:r w:rsidRPr="001C0DD1">
        <w:rPr>
          <w:color w:val="000000"/>
          <w:lang w:eastAsia="en-US"/>
        </w:rPr>
        <w:t>inval</w:t>
      </w:r>
      <w:r w:rsidR="003A14BD">
        <w:rPr>
          <w:color w:val="000000"/>
          <w:lang w:eastAsia="en-US"/>
        </w:rPr>
        <w:t>i</w:t>
      </w:r>
      <w:r w:rsidRPr="001C0DD1">
        <w:rPr>
          <w:color w:val="000000"/>
          <w:lang w:eastAsia="en-US"/>
        </w:rPr>
        <w:t>d</w:t>
      </w:r>
      <w:r w:rsidR="003A14BD">
        <w:rPr>
          <w:color w:val="000000"/>
          <w:lang w:eastAsia="en-US"/>
        </w:rPr>
        <w:t>itāti</w:t>
      </w:r>
      <w:r w:rsidRPr="001C0DD1">
        <w:rPr>
          <w:color w:val="000000"/>
          <w:lang w:eastAsia="en-US"/>
        </w:rPr>
        <w:t xml:space="preserve">” ar vārdiem un zīmēm </w:t>
      </w:r>
      <w:r w:rsidRPr="001C0DD1">
        <w:rPr>
          <w:lang w:eastAsia="en-US"/>
        </w:rPr>
        <w:t>“, bērniem, kuri slimo ar celiakiju,”.</w:t>
      </w:r>
    </w:p>
    <w:p w:rsidR="001C0DD1" w:rsidRPr="001C0DD1" w:rsidRDefault="001C0DD1" w:rsidP="001C0DD1">
      <w:pPr>
        <w:rPr>
          <w:rFonts w:eastAsia="Calibri"/>
          <w:lang w:eastAsia="en-US"/>
        </w:rPr>
      </w:pPr>
    </w:p>
    <w:p w:rsidR="001C0DD1" w:rsidRPr="001C0DD1" w:rsidRDefault="001C0DD1" w:rsidP="001C0DD1">
      <w:pPr>
        <w:rPr>
          <w:rFonts w:eastAsia="Calibri"/>
          <w:b/>
          <w:lang w:eastAsia="en-US"/>
        </w:rPr>
      </w:pPr>
    </w:p>
    <w:p w:rsidR="001C0DD1" w:rsidRPr="001C0DD1" w:rsidRDefault="001C0DD1" w:rsidP="001C0DD1">
      <w:pPr>
        <w:rPr>
          <w:rFonts w:eastAsia="Calibri"/>
          <w:b/>
          <w:lang w:eastAsia="en-US"/>
        </w:rPr>
      </w:pPr>
    </w:p>
    <w:p w:rsidR="001C0DD1" w:rsidRPr="001C0DD1" w:rsidRDefault="001C0DD1" w:rsidP="001C0DD1">
      <w:pPr>
        <w:rPr>
          <w:rFonts w:eastAsia="Calibri"/>
          <w:b/>
          <w:lang w:eastAsia="en-US"/>
        </w:rPr>
      </w:pPr>
    </w:p>
    <w:p w:rsidR="001C0DD1" w:rsidRPr="001C0DD1" w:rsidRDefault="001C0DD1" w:rsidP="001C0DD1">
      <w:pPr>
        <w:rPr>
          <w:rFonts w:eastAsia="Calibri"/>
          <w:b/>
          <w:lang w:eastAsia="en-US"/>
        </w:rPr>
      </w:pPr>
    </w:p>
    <w:p w:rsidR="001C0DD1" w:rsidRPr="001C0DD1" w:rsidRDefault="001C0DD1" w:rsidP="001C0DD1">
      <w:pPr>
        <w:rPr>
          <w:rFonts w:eastAsia="Calibri"/>
          <w:b/>
          <w:lang w:eastAsia="en-US"/>
        </w:rPr>
      </w:pPr>
    </w:p>
    <w:p w:rsidR="001C0DD1" w:rsidRPr="001C0DD1" w:rsidRDefault="001C0DD1" w:rsidP="001C0DD1">
      <w:pPr>
        <w:rPr>
          <w:rFonts w:eastAsia="Calibri"/>
          <w:b/>
          <w:lang w:eastAsia="en-US"/>
        </w:rPr>
      </w:pPr>
    </w:p>
    <w:p w:rsidR="001C0DD1" w:rsidRPr="001C0DD1" w:rsidRDefault="001C0DD1" w:rsidP="001C0DD1">
      <w:pPr>
        <w:rPr>
          <w:rFonts w:eastAsia="Calibri"/>
          <w:b/>
          <w:lang w:eastAsia="en-US"/>
        </w:rPr>
      </w:pPr>
    </w:p>
    <w:p w:rsidR="001C0DD1" w:rsidRPr="001C0DD1" w:rsidRDefault="001C0DD1" w:rsidP="001C0DD1">
      <w:pPr>
        <w:rPr>
          <w:rFonts w:eastAsia="Calibri"/>
          <w:b/>
          <w:lang w:eastAsia="en-US"/>
        </w:rPr>
      </w:pPr>
    </w:p>
    <w:p w:rsidR="001C0DD1" w:rsidRPr="001C0DD1" w:rsidRDefault="001C0DD1" w:rsidP="001C0DD1">
      <w:pPr>
        <w:rPr>
          <w:rFonts w:eastAsia="Calibri"/>
          <w:b/>
          <w:lang w:eastAsia="en-US"/>
        </w:rPr>
      </w:pPr>
    </w:p>
    <w:p w:rsidR="001C0DD1" w:rsidRPr="001C0DD1" w:rsidRDefault="001C0DD1" w:rsidP="001C0DD1">
      <w:pPr>
        <w:rPr>
          <w:rFonts w:eastAsia="Calibri"/>
          <w:b/>
          <w:lang w:eastAsia="en-US"/>
        </w:rPr>
      </w:pPr>
    </w:p>
    <w:p w:rsidR="001C0DD1" w:rsidRPr="001C0DD1" w:rsidRDefault="001C0DD1" w:rsidP="001C0DD1">
      <w:pPr>
        <w:rPr>
          <w:rFonts w:eastAsia="Calibri"/>
          <w:b/>
          <w:sz w:val="22"/>
          <w:szCs w:val="22"/>
          <w:lang w:eastAsia="en-US"/>
        </w:rPr>
      </w:pPr>
    </w:p>
    <w:p w:rsidR="001C0DD1" w:rsidRPr="001C0DD1" w:rsidRDefault="001C0DD1" w:rsidP="001C0DD1">
      <w:pPr>
        <w:rPr>
          <w:rFonts w:eastAsia="Calibri"/>
          <w:b/>
          <w:sz w:val="22"/>
          <w:szCs w:val="22"/>
          <w:lang w:eastAsia="en-US"/>
        </w:rPr>
      </w:pPr>
    </w:p>
    <w:p w:rsidR="001C0DD1" w:rsidRPr="001C0DD1" w:rsidRDefault="001C0DD1" w:rsidP="001C0DD1">
      <w:pPr>
        <w:rPr>
          <w:rFonts w:eastAsia="Calibri"/>
          <w:b/>
          <w:sz w:val="22"/>
          <w:szCs w:val="22"/>
          <w:lang w:eastAsia="en-US"/>
        </w:rPr>
      </w:pPr>
    </w:p>
    <w:p w:rsidR="001C0DD1" w:rsidRPr="001C0DD1" w:rsidRDefault="001C0DD1" w:rsidP="001C0DD1">
      <w:pPr>
        <w:rPr>
          <w:rFonts w:eastAsia="Calibri"/>
          <w:b/>
          <w:sz w:val="22"/>
          <w:szCs w:val="22"/>
          <w:lang w:eastAsia="en-US"/>
        </w:rPr>
      </w:pPr>
    </w:p>
    <w:p w:rsidR="001C0DD1" w:rsidRPr="001C0DD1" w:rsidRDefault="001C0DD1" w:rsidP="001C0DD1">
      <w:pPr>
        <w:rPr>
          <w:rFonts w:eastAsia="Calibri"/>
          <w:b/>
          <w:sz w:val="22"/>
          <w:szCs w:val="22"/>
          <w:lang w:eastAsia="en-US"/>
        </w:rPr>
      </w:pPr>
    </w:p>
    <w:p w:rsidR="001C0DD1" w:rsidRPr="001C0DD1" w:rsidRDefault="001C0DD1" w:rsidP="001C0DD1">
      <w:pPr>
        <w:rPr>
          <w:rFonts w:eastAsia="Calibri"/>
          <w:b/>
          <w:sz w:val="22"/>
          <w:szCs w:val="22"/>
          <w:lang w:eastAsia="en-US"/>
        </w:rPr>
      </w:pPr>
    </w:p>
    <w:p w:rsidR="001C0DD1" w:rsidRPr="001C0DD1" w:rsidRDefault="001C0DD1" w:rsidP="001C0DD1">
      <w:pPr>
        <w:rPr>
          <w:rFonts w:eastAsia="Calibri"/>
          <w:sz w:val="20"/>
          <w:szCs w:val="20"/>
          <w:lang w:eastAsia="en-US"/>
        </w:rPr>
      </w:pPr>
      <w:r w:rsidRPr="001C0DD1">
        <w:rPr>
          <w:rFonts w:eastAsia="Calibri"/>
          <w:sz w:val="20"/>
          <w:szCs w:val="20"/>
          <w:lang w:eastAsia="en-US"/>
        </w:rPr>
        <w:t>Nosūtīt:</w:t>
      </w:r>
    </w:p>
    <w:p w:rsidR="001C0DD1" w:rsidRPr="001C0DD1" w:rsidRDefault="001C0DD1" w:rsidP="001C0DD1">
      <w:pPr>
        <w:rPr>
          <w:rFonts w:eastAsia="Calibri"/>
          <w:sz w:val="20"/>
          <w:szCs w:val="20"/>
          <w:lang w:eastAsia="en-US"/>
        </w:rPr>
      </w:pPr>
      <w:r w:rsidRPr="001C0DD1">
        <w:rPr>
          <w:rFonts w:eastAsia="Calibri"/>
          <w:sz w:val="20"/>
          <w:szCs w:val="20"/>
          <w:lang w:eastAsia="en-US"/>
        </w:rPr>
        <w:t>-Administr.nod.</w:t>
      </w:r>
    </w:p>
    <w:p w:rsidR="001C0DD1" w:rsidRPr="001C0DD1" w:rsidRDefault="001C0DD1" w:rsidP="001C0DD1">
      <w:pPr>
        <w:rPr>
          <w:rFonts w:eastAsia="Calibri"/>
          <w:sz w:val="20"/>
          <w:szCs w:val="20"/>
          <w:lang w:eastAsia="en-US"/>
        </w:rPr>
      </w:pPr>
      <w:r w:rsidRPr="001C0DD1">
        <w:rPr>
          <w:rFonts w:eastAsia="Calibri"/>
          <w:sz w:val="20"/>
          <w:szCs w:val="20"/>
          <w:lang w:eastAsia="en-US"/>
        </w:rPr>
        <w:t>-Izgl. pārv. (nor.+el.)</w:t>
      </w:r>
    </w:p>
    <w:p w:rsidR="001C0DD1" w:rsidRPr="001C0DD1" w:rsidRDefault="001C0DD1" w:rsidP="001C0DD1">
      <w:pPr>
        <w:rPr>
          <w:rFonts w:eastAsia="Calibri"/>
          <w:sz w:val="20"/>
          <w:szCs w:val="20"/>
          <w:lang w:eastAsia="en-US"/>
        </w:rPr>
      </w:pPr>
      <w:r w:rsidRPr="001C0DD1">
        <w:rPr>
          <w:rFonts w:eastAsia="Calibri"/>
          <w:sz w:val="20"/>
          <w:szCs w:val="20"/>
          <w:lang w:eastAsia="en-US"/>
        </w:rPr>
        <w:t>- Finanšu nod.</w:t>
      </w:r>
    </w:p>
    <w:p w:rsidR="001C0DD1" w:rsidRPr="001C0DD1" w:rsidRDefault="001C0DD1" w:rsidP="001C0DD1">
      <w:pPr>
        <w:rPr>
          <w:rFonts w:eastAsia="Calibri"/>
          <w:sz w:val="20"/>
          <w:szCs w:val="20"/>
          <w:lang w:eastAsia="en-US"/>
        </w:rPr>
      </w:pPr>
    </w:p>
    <w:p w:rsidR="001C0DD1" w:rsidRPr="001C0DD1" w:rsidRDefault="001C0DD1" w:rsidP="001C0DD1">
      <w:pPr>
        <w:rPr>
          <w:rFonts w:eastAsia="Calibri"/>
          <w:sz w:val="20"/>
          <w:szCs w:val="20"/>
          <w:lang w:eastAsia="en-US"/>
        </w:rPr>
      </w:pPr>
      <w:r w:rsidRPr="001C0DD1">
        <w:rPr>
          <w:rFonts w:eastAsia="Calibri"/>
          <w:sz w:val="20"/>
          <w:szCs w:val="20"/>
          <w:lang w:eastAsia="en-US"/>
        </w:rPr>
        <w:t>_______________________________________</w:t>
      </w:r>
    </w:p>
    <w:p w:rsidR="001C0DD1" w:rsidRPr="001C0DD1" w:rsidRDefault="001C0DD1" w:rsidP="001C0DD1">
      <w:pPr>
        <w:rPr>
          <w:rFonts w:eastAsia="Calibri"/>
          <w:sz w:val="20"/>
          <w:szCs w:val="20"/>
          <w:lang w:eastAsia="en-US"/>
        </w:rPr>
      </w:pPr>
      <w:r w:rsidRPr="001C0DD1">
        <w:rPr>
          <w:rFonts w:eastAsia="Calibri"/>
          <w:sz w:val="20"/>
          <w:szCs w:val="20"/>
          <w:lang w:eastAsia="en-US"/>
        </w:rPr>
        <w:t>Sagatavoja Izglītības pārvalde (K.Logina), saskaņots ar vadītāju N.Reču</w:t>
      </w:r>
    </w:p>
    <w:p w:rsidR="001C0DD1" w:rsidRPr="001C0DD1" w:rsidRDefault="001C0DD1" w:rsidP="001C0DD1">
      <w:pPr>
        <w:ind w:firstLine="567"/>
        <w:rPr>
          <w:sz w:val="20"/>
          <w:szCs w:val="20"/>
          <w:lang w:eastAsia="en-US"/>
        </w:rPr>
      </w:pPr>
      <w:r w:rsidRPr="001C0DD1">
        <w:rPr>
          <w:sz w:val="20"/>
          <w:szCs w:val="20"/>
          <w:lang w:eastAsia="en-US"/>
        </w:rPr>
        <w:br w:type="page"/>
      </w:r>
    </w:p>
    <w:p w:rsidR="001C0DD1" w:rsidRPr="001C0DD1" w:rsidRDefault="001C0DD1" w:rsidP="001C0DD1">
      <w:pPr>
        <w:ind w:left="5376" w:firstLine="720"/>
        <w:jc w:val="right"/>
        <w:rPr>
          <w:sz w:val="20"/>
          <w:szCs w:val="20"/>
          <w:lang w:eastAsia="en-US"/>
        </w:rPr>
      </w:pPr>
    </w:p>
    <w:p w:rsidR="001C0DD1" w:rsidRPr="001C0DD1" w:rsidRDefault="001C0DD1" w:rsidP="001C0DD1">
      <w:pPr>
        <w:ind w:left="5376" w:firstLine="720"/>
        <w:rPr>
          <w:color w:val="000000"/>
          <w:sz w:val="20"/>
          <w:lang w:eastAsia="en-US"/>
        </w:rPr>
      </w:pPr>
      <w:r w:rsidRPr="001C0DD1">
        <w:rPr>
          <w:color w:val="000000"/>
          <w:sz w:val="20"/>
          <w:lang w:eastAsia="en-US"/>
        </w:rPr>
        <w:t>APSTIPRINĀTI</w:t>
      </w:r>
    </w:p>
    <w:p w:rsidR="001C0DD1" w:rsidRPr="001C0DD1" w:rsidRDefault="001C0DD1" w:rsidP="001C0DD1">
      <w:pPr>
        <w:ind w:left="6096"/>
        <w:rPr>
          <w:color w:val="000000"/>
          <w:sz w:val="20"/>
          <w:lang w:eastAsia="en-US"/>
        </w:rPr>
      </w:pPr>
      <w:r w:rsidRPr="001C0DD1">
        <w:rPr>
          <w:color w:val="000000"/>
          <w:sz w:val="20"/>
          <w:lang w:eastAsia="en-US"/>
        </w:rPr>
        <w:t>ar Tukuma novada Domes 28.03.2013.</w:t>
      </w:r>
    </w:p>
    <w:p w:rsidR="001C0DD1" w:rsidRPr="001C0DD1" w:rsidRDefault="001C0DD1" w:rsidP="001C0DD1">
      <w:pPr>
        <w:ind w:left="6096"/>
        <w:jc w:val="both"/>
        <w:rPr>
          <w:color w:val="000000"/>
          <w:sz w:val="20"/>
          <w:lang w:eastAsia="en-US"/>
        </w:rPr>
      </w:pPr>
      <w:r w:rsidRPr="001C0DD1">
        <w:rPr>
          <w:color w:val="000000"/>
          <w:sz w:val="20"/>
          <w:lang w:eastAsia="en-US"/>
        </w:rPr>
        <w:t>lēmumu (prot. Nr.3, 4.§.)</w:t>
      </w:r>
    </w:p>
    <w:p w:rsidR="001C0DD1" w:rsidRPr="001C0DD1" w:rsidRDefault="001C0DD1" w:rsidP="001C0DD1">
      <w:pPr>
        <w:ind w:left="6096"/>
        <w:jc w:val="both"/>
        <w:rPr>
          <w:b/>
          <w:color w:val="000000"/>
          <w:lang w:eastAsia="en-US" w:bidi="lo-LA"/>
        </w:rPr>
      </w:pPr>
    </w:p>
    <w:p w:rsidR="001C0DD1" w:rsidRPr="001C0DD1" w:rsidRDefault="001C0DD1" w:rsidP="001C0DD1">
      <w:pPr>
        <w:ind w:left="5376" w:firstLine="720"/>
        <w:rPr>
          <w:color w:val="000000"/>
          <w:sz w:val="20"/>
          <w:lang w:eastAsia="en-US"/>
        </w:rPr>
      </w:pPr>
      <w:r w:rsidRPr="001C0DD1">
        <w:rPr>
          <w:color w:val="000000"/>
          <w:sz w:val="20"/>
          <w:lang w:eastAsia="en-US"/>
        </w:rPr>
        <w:t>Ar grozījumiem, kas izdarīti ar</w:t>
      </w:r>
    </w:p>
    <w:p w:rsidR="00940DEC" w:rsidRDefault="001C0DD1" w:rsidP="001C0DD1">
      <w:pPr>
        <w:ind w:left="6096"/>
        <w:rPr>
          <w:color w:val="000000"/>
          <w:sz w:val="20"/>
          <w:lang w:eastAsia="en-US"/>
        </w:rPr>
      </w:pPr>
      <w:r w:rsidRPr="001C0DD1">
        <w:rPr>
          <w:color w:val="000000"/>
          <w:sz w:val="20"/>
          <w:lang w:eastAsia="en-US"/>
        </w:rPr>
        <w:t xml:space="preserve">Tukuma novada Domes </w:t>
      </w:r>
      <w:r w:rsidR="00940DEC" w:rsidRPr="001C0DD1">
        <w:rPr>
          <w:color w:val="000000"/>
          <w:sz w:val="20"/>
          <w:lang w:eastAsia="en-US"/>
        </w:rPr>
        <w:t>lēmum</w:t>
      </w:r>
      <w:r w:rsidR="00940DEC">
        <w:rPr>
          <w:color w:val="000000"/>
          <w:sz w:val="20"/>
          <w:lang w:eastAsia="en-US"/>
        </w:rPr>
        <w:t>iem:</w:t>
      </w:r>
    </w:p>
    <w:p w:rsidR="001C0DD1" w:rsidRDefault="00940DEC" w:rsidP="00940DEC">
      <w:pPr>
        <w:ind w:left="6096"/>
        <w:rPr>
          <w:color w:val="000000"/>
          <w:sz w:val="20"/>
          <w:lang w:eastAsia="en-US"/>
        </w:rPr>
      </w:pPr>
      <w:r>
        <w:rPr>
          <w:color w:val="000000"/>
          <w:sz w:val="20"/>
          <w:lang w:eastAsia="en-US"/>
        </w:rPr>
        <w:t>-</w:t>
      </w:r>
      <w:r>
        <w:t> </w:t>
      </w:r>
      <w:r w:rsidR="001C0DD1" w:rsidRPr="001C0DD1">
        <w:rPr>
          <w:color w:val="000000"/>
          <w:sz w:val="20"/>
          <w:lang w:eastAsia="en-US"/>
        </w:rPr>
        <w:t>24.10.2013.</w:t>
      </w:r>
      <w:r>
        <w:rPr>
          <w:color w:val="000000"/>
          <w:sz w:val="20"/>
          <w:lang w:eastAsia="en-US"/>
        </w:rPr>
        <w:t xml:space="preserve"> </w:t>
      </w:r>
      <w:r w:rsidR="001C0DD1" w:rsidRPr="001C0DD1">
        <w:rPr>
          <w:color w:val="000000"/>
          <w:sz w:val="20"/>
          <w:lang w:eastAsia="en-US"/>
        </w:rPr>
        <w:t>(prot. Nr.15, 24.§.)</w:t>
      </w:r>
    </w:p>
    <w:p w:rsidR="00940DEC" w:rsidRPr="001C0DD1" w:rsidRDefault="00940DEC" w:rsidP="00940DEC">
      <w:pPr>
        <w:ind w:left="6096"/>
        <w:rPr>
          <w:color w:val="FF0000"/>
          <w:sz w:val="20"/>
          <w:lang w:eastAsia="en-US"/>
        </w:rPr>
      </w:pPr>
      <w:r w:rsidRPr="00940DEC">
        <w:rPr>
          <w:color w:val="FF0000"/>
          <w:sz w:val="20"/>
          <w:lang w:eastAsia="en-US"/>
        </w:rPr>
        <w:t>- …11.2016. (prot.Nr..,..§.)</w:t>
      </w:r>
    </w:p>
    <w:p w:rsidR="001C0DD1" w:rsidRPr="001C0DD1" w:rsidRDefault="001C0DD1" w:rsidP="001C0DD1">
      <w:pPr>
        <w:ind w:left="6096"/>
        <w:jc w:val="both"/>
        <w:rPr>
          <w:b/>
          <w:color w:val="000000"/>
          <w:lang w:eastAsia="en-US" w:bidi="lo-LA"/>
        </w:rPr>
      </w:pPr>
    </w:p>
    <w:p w:rsidR="001C0DD1" w:rsidRPr="001C0DD1" w:rsidRDefault="001C0DD1" w:rsidP="001C0DD1">
      <w:pPr>
        <w:ind w:right="-1"/>
        <w:jc w:val="center"/>
        <w:rPr>
          <w:b/>
          <w:color w:val="000000"/>
          <w:lang w:eastAsia="en-US"/>
        </w:rPr>
      </w:pPr>
      <w:r w:rsidRPr="001C0DD1">
        <w:rPr>
          <w:b/>
          <w:color w:val="000000"/>
          <w:lang w:eastAsia="en-US"/>
        </w:rPr>
        <w:t>NOTEIKUMI</w:t>
      </w:r>
    </w:p>
    <w:p w:rsidR="001C0DD1" w:rsidRPr="001C0DD1" w:rsidRDefault="001C0DD1" w:rsidP="001C0DD1">
      <w:pPr>
        <w:jc w:val="center"/>
        <w:rPr>
          <w:color w:val="000000"/>
          <w:lang w:eastAsia="en-US" w:bidi="lo-LA"/>
        </w:rPr>
      </w:pPr>
      <w:r w:rsidRPr="001C0DD1">
        <w:rPr>
          <w:color w:val="000000"/>
          <w:lang w:eastAsia="en-US" w:bidi="lo-LA"/>
        </w:rPr>
        <w:t>Tukumā</w:t>
      </w:r>
    </w:p>
    <w:p w:rsidR="001C0DD1" w:rsidRPr="001C0DD1" w:rsidRDefault="001C0DD1" w:rsidP="001C0DD1">
      <w:pPr>
        <w:rPr>
          <w:b/>
          <w:color w:val="000000"/>
          <w:lang w:eastAsia="en-US" w:bidi="lo-LA"/>
        </w:rPr>
      </w:pPr>
      <w:r w:rsidRPr="001C0DD1">
        <w:rPr>
          <w:color w:val="000000"/>
          <w:lang w:eastAsia="en-US" w:bidi="lo-LA"/>
        </w:rPr>
        <w:t>2013. gada 28.februārī</w:t>
      </w:r>
      <w:r w:rsidRPr="001C0DD1">
        <w:rPr>
          <w:color w:val="000000"/>
          <w:lang w:eastAsia="en-US" w:bidi="lo-LA"/>
        </w:rPr>
        <w:tab/>
      </w:r>
      <w:r w:rsidRPr="001C0DD1">
        <w:rPr>
          <w:color w:val="000000"/>
          <w:lang w:eastAsia="en-US" w:bidi="lo-LA"/>
        </w:rPr>
        <w:tab/>
      </w:r>
      <w:r w:rsidRPr="001C0DD1">
        <w:rPr>
          <w:color w:val="000000"/>
          <w:lang w:eastAsia="en-US" w:bidi="lo-LA"/>
        </w:rPr>
        <w:tab/>
      </w:r>
      <w:r w:rsidRPr="001C0DD1">
        <w:rPr>
          <w:color w:val="000000"/>
          <w:lang w:eastAsia="en-US" w:bidi="lo-LA"/>
        </w:rPr>
        <w:tab/>
      </w:r>
      <w:r w:rsidRPr="001C0DD1">
        <w:rPr>
          <w:color w:val="000000"/>
          <w:lang w:eastAsia="en-US" w:bidi="lo-LA"/>
        </w:rPr>
        <w:tab/>
      </w:r>
      <w:r w:rsidRPr="001C0DD1">
        <w:rPr>
          <w:color w:val="000000"/>
          <w:lang w:eastAsia="en-US" w:bidi="lo-LA"/>
        </w:rPr>
        <w:tab/>
        <w:t xml:space="preserve">                                 </w:t>
      </w:r>
      <w:r w:rsidRPr="001C0DD1">
        <w:rPr>
          <w:b/>
          <w:color w:val="000000"/>
          <w:lang w:eastAsia="en-US" w:bidi="lo-LA"/>
        </w:rPr>
        <w:t>Nr.3</w:t>
      </w:r>
    </w:p>
    <w:p w:rsidR="001C0DD1" w:rsidRPr="001C0DD1" w:rsidRDefault="001C0DD1" w:rsidP="001C0DD1">
      <w:pPr>
        <w:ind w:firstLine="720"/>
        <w:jc w:val="right"/>
        <w:rPr>
          <w:color w:val="000000"/>
          <w:lang w:eastAsia="en-US" w:bidi="lo-LA"/>
        </w:rPr>
      </w:pPr>
      <w:r w:rsidRPr="001C0DD1">
        <w:rPr>
          <w:color w:val="000000"/>
          <w:lang w:eastAsia="en-US" w:bidi="lo-LA"/>
        </w:rPr>
        <w:t>(prot.Nr.3, 4.§.)</w:t>
      </w:r>
    </w:p>
    <w:p w:rsidR="001C0DD1" w:rsidRPr="001C0DD1" w:rsidRDefault="001C0DD1" w:rsidP="001C0DD1">
      <w:pPr>
        <w:jc w:val="both"/>
        <w:rPr>
          <w:color w:val="000000"/>
          <w:lang w:eastAsia="en-US" w:bidi="lo-LA"/>
        </w:rPr>
      </w:pPr>
    </w:p>
    <w:p w:rsidR="001C0DD1" w:rsidRPr="001C0DD1" w:rsidRDefault="001C0DD1" w:rsidP="001C0DD1">
      <w:pPr>
        <w:spacing w:after="200"/>
        <w:contextualSpacing/>
        <w:jc w:val="both"/>
        <w:rPr>
          <w:b/>
          <w:bCs/>
          <w:color w:val="000000"/>
          <w:lang w:eastAsia="en-US"/>
        </w:rPr>
      </w:pPr>
      <w:r w:rsidRPr="001C0DD1">
        <w:rPr>
          <w:b/>
          <w:bCs/>
          <w:color w:val="000000"/>
          <w:lang w:eastAsia="en-US"/>
        </w:rPr>
        <w:t xml:space="preserve">Kārtība, kādā piešķir pašvaldības </w:t>
      </w:r>
    </w:p>
    <w:p w:rsidR="001C0DD1" w:rsidRPr="001C0DD1" w:rsidRDefault="001C0DD1" w:rsidP="001C0DD1">
      <w:pPr>
        <w:spacing w:after="200"/>
        <w:contextualSpacing/>
        <w:jc w:val="both"/>
        <w:rPr>
          <w:b/>
          <w:bCs/>
          <w:color w:val="000000"/>
          <w:lang w:eastAsia="en-US"/>
        </w:rPr>
      </w:pPr>
      <w:r w:rsidRPr="001C0DD1">
        <w:rPr>
          <w:b/>
          <w:bCs/>
          <w:color w:val="000000"/>
          <w:lang w:eastAsia="en-US"/>
        </w:rPr>
        <w:t xml:space="preserve">līdzfinansējumu Tukuma novada </w:t>
      </w:r>
    </w:p>
    <w:p w:rsidR="001C0DD1" w:rsidRPr="001C0DD1" w:rsidRDefault="001C0DD1" w:rsidP="001C0DD1">
      <w:pPr>
        <w:spacing w:after="200"/>
        <w:contextualSpacing/>
        <w:jc w:val="both"/>
        <w:rPr>
          <w:b/>
          <w:bCs/>
          <w:color w:val="000000"/>
          <w:lang w:eastAsia="en-US"/>
        </w:rPr>
      </w:pPr>
      <w:r w:rsidRPr="001C0DD1">
        <w:rPr>
          <w:b/>
          <w:bCs/>
          <w:color w:val="000000"/>
          <w:lang w:eastAsia="en-US"/>
        </w:rPr>
        <w:t>izglītības iestādes izglītojamo ēdināšanai</w:t>
      </w:r>
    </w:p>
    <w:p w:rsidR="001C0DD1" w:rsidRPr="001C0DD1" w:rsidRDefault="001C0DD1" w:rsidP="001C0DD1">
      <w:pPr>
        <w:suppressAutoHyphens/>
        <w:autoSpaceDN w:val="0"/>
        <w:ind w:left="6480"/>
        <w:jc w:val="both"/>
        <w:textAlignment w:val="baseline"/>
        <w:rPr>
          <w:color w:val="000000"/>
          <w:lang w:eastAsia="en-US"/>
        </w:rPr>
      </w:pPr>
      <w:r w:rsidRPr="001C0DD1">
        <w:rPr>
          <w:color w:val="000000"/>
          <w:sz w:val="20"/>
          <w:lang w:eastAsia="en-US"/>
        </w:rPr>
        <w:t xml:space="preserve">Izdoti saskaņā ar Izglītības likuma 17.panta trešās daļas 3.punktu, likuma „Par pašvaldībām” 41.panta pirmās daļas 2.punktu un </w:t>
      </w:r>
      <w:r w:rsidRPr="001C0DD1">
        <w:rPr>
          <w:i/>
          <w:color w:val="000000"/>
          <w:sz w:val="20"/>
          <w:lang w:eastAsia="en-US"/>
        </w:rPr>
        <w:t>Euro</w:t>
      </w:r>
      <w:r w:rsidRPr="001C0DD1">
        <w:rPr>
          <w:color w:val="000000"/>
          <w:sz w:val="20"/>
          <w:lang w:eastAsia="en-US"/>
        </w:rPr>
        <w:t xml:space="preserve"> ieviešanas kārtības likuma VIII nodaļu</w:t>
      </w:r>
    </w:p>
    <w:p w:rsidR="001C0DD1" w:rsidRPr="001C0DD1" w:rsidRDefault="001C0DD1" w:rsidP="001C0DD1">
      <w:pPr>
        <w:jc w:val="both"/>
        <w:rPr>
          <w:color w:val="000000"/>
          <w:lang w:eastAsia="en-US"/>
        </w:rPr>
      </w:pPr>
    </w:p>
    <w:p w:rsidR="001C0DD1" w:rsidRPr="001C0DD1" w:rsidRDefault="001C0DD1" w:rsidP="001C0DD1">
      <w:pPr>
        <w:jc w:val="center"/>
        <w:rPr>
          <w:b/>
          <w:color w:val="000000"/>
          <w:lang w:eastAsia="en-US"/>
        </w:rPr>
      </w:pPr>
      <w:r w:rsidRPr="001C0DD1">
        <w:rPr>
          <w:b/>
          <w:color w:val="000000"/>
          <w:lang w:eastAsia="en-US"/>
        </w:rPr>
        <w:t>I.</w:t>
      </w:r>
      <w:r w:rsidR="00940DEC">
        <w:rPr>
          <w:b/>
          <w:color w:val="000000"/>
          <w:lang w:eastAsia="en-US"/>
        </w:rPr>
        <w:t> </w:t>
      </w:r>
      <w:r w:rsidRPr="001C0DD1">
        <w:rPr>
          <w:b/>
          <w:color w:val="000000"/>
          <w:lang w:eastAsia="en-US"/>
        </w:rPr>
        <w:t>Vispārīgie jautājumi</w:t>
      </w:r>
    </w:p>
    <w:p w:rsidR="001C0DD1" w:rsidRPr="001C0DD1" w:rsidRDefault="001C0DD1" w:rsidP="001C0DD1">
      <w:pPr>
        <w:jc w:val="center"/>
        <w:rPr>
          <w:b/>
          <w:color w:val="000000"/>
          <w:lang w:eastAsia="en-US"/>
        </w:rPr>
      </w:pPr>
    </w:p>
    <w:p w:rsidR="001C0DD1" w:rsidRPr="001C0DD1" w:rsidRDefault="001C0DD1" w:rsidP="001C0DD1">
      <w:pPr>
        <w:ind w:firstLine="720"/>
        <w:jc w:val="both"/>
        <w:rPr>
          <w:color w:val="000000"/>
          <w:lang w:eastAsia="en-US"/>
        </w:rPr>
      </w:pPr>
      <w:r w:rsidRPr="001C0DD1">
        <w:rPr>
          <w:color w:val="000000"/>
          <w:lang w:eastAsia="en-US"/>
        </w:rPr>
        <w:t xml:space="preserve">1. Noteikumi nosaka kārtību, kādā pašvaldības izglītības iestādēm piešķir Tukuma novada Domes (turpmāk – pašvaldība) budžetā paredzētos līdzekļus izglītojamo ēdināšanai (turpmāk – līdzfinansējums). </w:t>
      </w:r>
    </w:p>
    <w:p w:rsidR="001C0DD1" w:rsidRPr="001C0DD1" w:rsidRDefault="001C0DD1" w:rsidP="001C0DD1">
      <w:pPr>
        <w:jc w:val="both"/>
        <w:rPr>
          <w:color w:val="000000"/>
          <w:lang w:eastAsia="en-US"/>
        </w:rPr>
      </w:pPr>
    </w:p>
    <w:p w:rsidR="001C0DD1" w:rsidRPr="001C0DD1" w:rsidRDefault="001C0DD1" w:rsidP="001C0DD1">
      <w:pPr>
        <w:jc w:val="both"/>
        <w:rPr>
          <w:color w:val="000000"/>
          <w:lang w:eastAsia="en-US"/>
        </w:rPr>
      </w:pPr>
      <w:r w:rsidRPr="001C0DD1">
        <w:rPr>
          <w:color w:val="000000"/>
          <w:lang w:eastAsia="en-US"/>
        </w:rPr>
        <w:tab/>
        <w:t>2. Pašvaldība, ar Tukuma novada Domes lēmumu, ēdināšanas maksai līdzfinansējumu piešķir:</w:t>
      </w:r>
    </w:p>
    <w:p w:rsidR="001C0DD1" w:rsidRPr="001C0DD1" w:rsidRDefault="001C0DD1" w:rsidP="001C0DD1">
      <w:pPr>
        <w:jc w:val="both"/>
        <w:rPr>
          <w:color w:val="000000"/>
          <w:lang w:eastAsia="en-US"/>
        </w:rPr>
      </w:pPr>
      <w:r w:rsidRPr="001C0DD1">
        <w:rPr>
          <w:color w:val="000000"/>
          <w:lang w:eastAsia="en-US"/>
        </w:rPr>
        <w:tab/>
        <w:t>2.1. kompleksai ēdināšanai;</w:t>
      </w:r>
    </w:p>
    <w:p w:rsidR="001C0DD1" w:rsidRPr="001C0DD1" w:rsidRDefault="001C0DD1" w:rsidP="001C0DD1">
      <w:pPr>
        <w:jc w:val="both"/>
        <w:rPr>
          <w:color w:val="000000"/>
          <w:lang w:eastAsia="en-US"/>
        </w:rPr>
      </w:pPr>
      <w:r w:rsidRPr="001C0DD1">
        <w:rPr>
          <w:color w:val="000000"/>
          <w:lang w:eastAsia="en-US"/>
        </w:rPr>
        <w:tab/>
        <w:t>2.2. kompleksai ēdināšanai daudzbērnu ģimeņu bērniem;</w:t>
      </w:r>
    </w:p>
    <w:p w:rsidR="001C0DD1" w:rsidRPr="001C0DD1" w:rsidRDefault="001C0DD1" w:rsidP="001C0DD1">
      <w:pPr>
        <w:jc w:val="both"/>
        <w:rPr>
          <w:color w:val="000000"/>
          <w:lang w:eastAsia="en-US"/>
        </w:rPr>
      </w:pPr>
      <w:r w:rsidRPr="001C0DD1">
        <w:rPr>
          <w:color w:val="000000"/>
          <w:lang w:eastAsia="en-US"/>
        </w:rPr>
        <w:tab/>
        <w:t xml:space="preserve">2.3. kompleksai ēdināšanai bērniem </w:t>
      </w:r>
      <w:r w:rsidR="00C75B44">
        <w:rPr>
          <w:color w:val="000000"/>
          <w:lang w:eastAsia="en-US"/>
        </w:rPr>
        <w:t xml:space="preserve">ar </w:t>
      </w:r>
      <w:r w:rsidRPr="001C0DD1">
        <w:rPr>
          <w:color w:val="000000"/>
          <w:lang w:eastAsia="en-US"/>
        </w:rPr>
        <w:t>inval</w:t>
      </w:r>
      <w:r w:rsidR="00C75B44">
        <w:rPr>
          <w:color w:val="000000"/>
          <w:lang w:eastAsia="en-US"/>
        </w:rPr>
        <w:t>i</w:t>
      </w:r>
      <w:r w:rsidRPr="001C0DD1">
        <w:rPr>
          <w:color w:val="000000"/>
          <w:lang w:eastAsia="en-US"/>
        </w:rPr>
        <w:t>di</w:t>
      </w:r>
      <w:r w:rsidR="00C75B44">
        <w:rPr>
          <w:color w:val="000000"/>
          <w:lang w:eastAsia="en-US"/>
        </w:rPr>
        <w:t>tāti</w:t>
      </w:r>
      <w:r w:rsidRPr="001C0DD1">
        <w:rPr>
          <w:color w:val="000000"/>
          <w:lang w:eastAsia="en-US"/>
        </w:rPr>
        <w:t xml:space="preserve"> un bērniem, kuri slimo ar celiakiju.</w:t>
      </w:r>
    </w:p>
    <w:p w:rsidR="001C0DD1" w:rsidRPr="001C0DD1" w:rsidRDefault="001C0DD1" w:rsidP="001C0DD1">
      <w:pPr>
        <w:jc w:val="right"/>
        <w:rPr>
          <w:i/>
          <w:color w:val="000000"/>
          <w:sz w:val="20"/>
          <w:szCs w:val="20"/>
          <w:lang w:eastAsia="en-US"/>
        </w:rPr>
      </w:pPr>
      <w:r w:rsidRPr="001C0DD1">
        <w:rPr>
          <w:i/>
          <w:color w:val="000000"/>
          <w:sz w:val="20"/>
          <w:szCs w:val="20"/>
          <w:lang w:eastAsia="en-US"/>
        </w:rPr>
        <w:t xml:space="preserve">Ar grozījumiem, kas izdarīti ar Tukuma novada Domes 24.10.2013. lēmumu (prot.Nr.15, 24.§.) </w:t>
      </w:r>
    </w:p>
    <w:p w:rsidR="001C0DD1" w:rsidRPr="001C0DD1" w:rsidRDefault="001C0DD1" w:rsidP="001C0DD1">
      <w:pPr>
        <w:jc w:val="both"/>
        <w:rPr>
          <w:color w:val="FF0000"/>
          <w:lang w:bidi="lo-LA"/>
        </w:rPr>
      </w:pPr>
      <w:r w:rsidRPr="001C0DD1">
        <w:rPr>
          <w:color w:val="FF0000"/>
          <w:lang w:eastAsia="en-US"/>
        </w:rPr>
        <w:tab/>
        <w:t>2.4. kompleksai ēdināšanai</w:t>
      </w:r>
      <w:r w:rsidRPr="001C0DD1">
        <w:rPr>
          <w:color w:val="FF0000"/>
          <w:lang w:bidi="lo-LA"/>
        </w:rPr>
        <w:t xml:space="preserve"> izglītojamajiem, kuri izmanto izglītības iestādes internāta vai dienesta viesnīcas pakalpojumus.</w:t>
      </w:r>
    </w:p>
    <w:p w:rsidR="00C75B44" w:rsidRPr="00D138E1" w:rsidRDefault="00C75B44" w:rsidP="00C75B44">
      <w:pPr>
        <w:ind w:right="-1"/>
        <w:contextualSpacing/>
        <w:jc w:val="right"/>
        <w:rPr>
          <w:i/>
          <w:color w:val="FF0000"/>
          <w:sz w:val="20"/>
          <w:szCs w:val="20"/>
        </w:rPr>
      </w:pPr>
      <w:r w:rsidRPr="00D138E1">
        <w:rPr>
          <w:i/>
          <w:color w:val="FF0000"/>
          <w:sz w:val="20"/>
          <w:szCs w:val="20"/>
        </w:rPr>
        <w:t>Ar grozījumiem, kas izdarīti ar Tukuma novada Domes 2</w:t>
      </w:r>
      <w:r>
        <w:rPr>
          <w:i/>
          <w:color w:val="FF0000"/>
          <w:sz w:val="20"/>
          <w:szCs w:val="20"/>
        </w:rPr>
        <w:t>4</w:t>
      </w:r>
      <w:r w:rsidRPr="00D138E1">
        <w:rPr>
          <w:i/>
          <w:color w:val="FF0000"/>
          <w:sz w:val="20"/>
          <w:szCs w:val="20"/>
        </w:rPr>
        <w:t>.11.201</w:t>
      </w:r>
      <w:r>
        <w:rPr>
          <w:i/>
          <w:color w:val="FF0000"/>
          <w:sz w:val="20"/>
          <w:szCs w:val="20"/>
        </w:rPr>
        <w:t>6</w:t>
      </w:r>
      <w:r w:rsidRPr="00D138E1">
        <w:rPr>
          <w:i/>
          <w:color w:val="FF0000"/>
          <w:sz w:val="20"/>
          <w:szCs w:val="20"/>
        </w:rPr>
        <w:t>. lēmumu (prot.Nr</w:t>
      </w:r>
      <w:r>
        <w:rPr>
          <w:i/>
          <w:color w:val="FF0000"/>
          <w:sz w:val="20"/>
          <w:szCs w:val="20"/>
        </w:rPr>
        <w:t>…</w:t>
      </w:r>
      <w:r w:rsidRPr="00D138E1">
        <w:rPr>
          <w:i/>
          <w:color w:val="FF0000"/>
          <w:sz w:val="20"/>
          <w:szCs w:val="20"/>
        </w:rPr>
        <w:t>,</w:t>
      </w:r>
      <w:r>
        <w:rPr>
          <w:i/>
          <w:color w:val="FF0000"/>
          <w:sz w:val="20"/>
          <w:szCs w:val="20"/>
        </w:rPr>
        <w:t xml:space="preserve"> ..</w:t>
      </w:r>
      <w:r w:rsidRPr="00D138E1">
        <w:rPr>
          <w:i/>
          <w:color w:val="FF0000"/>
          <w:sz w:val="20"/>
          <w:szCs w:val="20"/>
        </w:rPr>
        <w:t>.§.)</w:t>
      </w:r>
    </w:p>
    <w:p w:rsidR="001C0DD1" w:rsidRPr="001C0DD1" w:rsidRDefault="001C0DD1" w:rsidP="001C0DD1">
      <w:pPr>
        <w:jc w:val="both"/>
        <w:rPr>
          <w:color w:val="FF0000"/>
          <w:lang w:eastAsia="en-US"/>
        </w:rPr>
      </w:pPr>
    </w:p>
    <w:p w:rsidR="001C0DD1" w:rsidRPr="001C0DD1" w:rsidRDefault="001C0DD1" w:rsidP="001C0DD1">
      <w:pPr>
        <w:jc w:val="both"/>
        <w:rPr>
          <w:strike/>
          <w:color w:val="FF0000"/>
          <w:lang w:eastAsia="en-US"/>
        </w:rPr>
      </w:pPr>
      <w:r w:rsidRPr="001C0DD1">
        <w:rPr>
          <w:strike/>
          <w:color w:val="FF0000"/>
          <w:lang w:eastAsia="en-US"/>
        </w:rPr>
        <w:tab/>
        <w:t>3. Daudzbērnu ģimene šo noteikumu izpratnē ir ģimene, kurā ir trīs un vairāki bērni līdz 18 gadu vecumam, vai kuri līdz 20 gadu vecumam turpina mācības vispārizglītojošā mācību iestādē vai profesionālās izglītības mācību iestādē, kas īsteno profesionālās vidējās izglītības programmu.</w:t>
      </w:r>
    </w:p>
    <w:p w:rsidR="001C0DD1" w:rsidRPr="001C0DD1" w:rsidRDefault="001C0DD1" w:rsidP="001C0DD1">
      <w:pPr>
        <w:jc w:val="both"/>
        <w:rPr>
          <w:color w:val="FF0000"/>
          <w:lang w:eastAsia="en-US"/>
        </w:rPr>
      </w:pPr>
      <w:r w:rsidRPr="001C0DD1">
        <w:rPr>
          <w:color w:val="FF0000"/>
          <w:lang w:eastAsia="en-US"/>
        </w:rPr>
        <w:tab/>
        <w:t>3. Daudzbērnu ģimene šo noteikumu izpratnē ir ģimene, kuras aprūpē ir vismaz trīs bērni, to skaitā audžuģimenē ievietoti un aizbildnībā esoši bērni. Par daudzbērnu ģimenes bērnu uzskatāma arī pilngadīga persona, kas nav sasniegusi 24 gadu vecumu, ja tā iegūst vispārējo, profesionālo vai augstāko izglītību</w:t>
      </w:r>
    </w:p>
    <w:p w:rsidR="00C75B44" w:rsidRPr="00D138E1" w:rsidRDefault="00C75B44" w:rsidP="00C75B44">
      <w:pPr>
        <w:ind w:right="-1"/>
        <w:contextualSpacing/>
        <w:jc w:val="right"/>
        <w:rPr>
          <w:i/>
          <w:color w:val="FF0000"/>
          <w:sz w:val="20"/>
          <w:szCs w:val="20"/>
        </w:rPr>
      </w:pPr>
      <w:r w:rsidRPr="00D138E1">
        <w:rPr>
          <w:i/>
          <w:color w:val="FF0000"/>
          <w:sz w:val="20"/>
          <w:szCs w:val="20"/>
        </w:rPr>
        <w:t>Ar grozījumiem, kas izdarīti ar Tukuma novada Domes 2</w:t>
      </w:r>
      <w:r>
        <w:rPr>
          <w:i/>
          <w:color w:val="FF0000"/>
          <w:sz w:val="20"/>
          <w:szCs w:val="20"/>
        </w:rPr>
        <w:t>4</w:t>
      </w:r>
      <w:r w:rsidRPr="00D138E1">
        <w:rPr>
          <w:i/>
          <w:color w:val="FF0000"/>
          <w:sz w:val="20"/>
          <w:szCs w:val="20"/>
        </w:rPr>
        <w:t>.11.201</w:t>
      </w:r>
      <w:r>
        <w:rPr>
          <w:i/>
          <w:color w:val="FF0000"/>
          <w:sz w:val="20"/>
          <w:szCs w:val="20"/>
        </w:rPr>
        <w:t>6</w:t>
      </w:r>
      <w:r w:rsidRPr="00D138E1">
        <w:rPr>
          <w:i/>
          <w:color w:val="FF0000"/>
          <w:sz w:val="20"/>
          <w:szCs w:val="20"/>
        </w:rPr>
        <w:t>. lēmumu (prot.Nr</w:t>
      </w:r>
      <w:r>
        <w:rPr>
          <w:i/>
          <w:color w:val="FF0000"/>
          <w:sz w:val="20"/>
          <w:szCs w:val="20"/>
        </w:rPr>
        <w:t>…</w:t>
      </w:r>
      <w:r w:rsidRPr="00D138E1">
        <w:rPr>
          <w:i/>
          <w:color w:val="FF0000"/>
          <w:sz w:val="20"/>
          <w:szCs w:val="20"/>
        </w:rPr>
        <w:t>,</w:t>
      </w:r>
      <w:r>
        <w:rPr>
          <w:i/>
          <w:color w:val="FF0000"/>
          <w:sz w:val="20"/>
          <w:szCs w:val="20"/>
        </w:rPr>
        <w:t xml:space="preserve"> ..</w:t>
      </w:r>
      <w:r w:rsidRPr="00D138E1">
        <w:rPr>
          <w:i/>
          <w:color w:val="FF0000"/>
          <w:sz w:val="20"/>
          <w:szCs w:val="20"/>
        </w:rPr>
        <w:t>.§.)</w:t>
      </w:r>
    </w:p>
    <w:p w:rsidR="001C0DD1" w:rsidRPr="001C0DD1" w:rsidRDefault="001C0DD1" w:rsidP="001C0DD1">
      <w:pPr>
        <w:ind w:firstLine="720"/>
        <w:jc w:val="both"/>
        <w:rPr>
          <w:color w:val="000000"/>
          <w:lang w:eastAsia="en-US"/>
        </w:rPr>
      </w:pPr>
    </w:p>
    <w:p w:rsidR="001C0DD1" w:rsidRPr="001C0DD1" w:rsidRDefault="001C0DD1" w:rsidP="001C0DD1">
      <w:pPr>
        <w:ind w:firstLine="720"/>
        <w:jc w:val="both"/>
        <w:rPr>
          <w:color w:val="000000"/>
          <w:lang w:eastAsia="en-US"/>
        </w:rPr>
      </w:pPr>
      <w:r w:rsidRPr="001C0DD1">
        <w:rPr>
          <w:color w:val="000000"/>
          <w:lang w:eastAsia="en-US"/>
        </w:rPr>
        <w:t>4. Noteikumi neattiecas uz valsts budžeta finansējumu ēdināšanai, kas tiek organizēta saskaņā ar Ministru kabineta noteikumiem.</w:t>
      </w:r>
    </w:p>
    <w:p w:rsidR="001C0DD1" w:rsidRPr="001C0DD1" w:rsidRDefault="001C0DD1" w:rsidP="001C0DD1">
      <w:pPr>
        <w:jc w:val="both"/>
        <w:rPr>
          <w:color w:val="000000"/>
          <w:lang w:eastAsia="en-US"/>
        </w:rPr>
      </w:pPr>
    </w:p>
    <w:p w:rsidR="001C0DD1" w:rsidRPr="001C0DD1" w:rsidRDefault="001C0DD1" w:rsidP="001C0DD1">
      <w:pPr>
        <w:ind w:firstLine="720"/>
        <w:jc w:val="both"/>
        <w:rPr>
          <w:lang w:eastAsia="en-US"/>
        </w:rPr>
      </w:pPr>
      <w:r w:rsidRPr="001C0DD1">
        <w:rPr>
          <w:lang w:eastAsia="en-US"/>
        </w:rPr>
        <w:t>5. Noteikumi neattiecas uz pašvaldības izglītības iestāžu izglītojamajiem, kuriem ēdināšanas maksu (brīvpusdienas) sedz pašvaldības sniegtās sociālās palīdzības kārtībā.</w:t>
      </w:r>
    </w:p>
    <w:p w:rsidR="001C0DD1" w:rsidRPr="001C0DD1" w:rsidRDefault="001C0DD1" w:rsidP="001C0DD1">
      <w:pPr>
        <w:jc w:val="both"/>
        <w:rPr>
          <w:color w:val="000000"/>
          <w:lang w:eastAsia="en-US"/>
        </w:rPr>
      </w:pPr>
      <w:r w:rsidRPr="001C0DD1">
        <w:rPr>
          <w:color w:val="000000"/>
          <w:lang w:eastAsia="en-US"/>
        </w:rPr>
        <w:lastRenderedPageBreak/>
        <w:tab/>
      </w:r>
    </w:p>
    <w:p w:rsidR="001C0DD1" w:rsidRPr="001C0DD1" w:rsidRDefault="001C0DD1" w:rsidP="001C0DD1">
      <w:pPr>
        <w:ind w:firstLine="720"/>
        <w:jc w:val="both"/>
        <w:rPr>
          <w:color w:val="000000"/>
          <w:lang w:eastAsia="en-US"/>
        </w:rPr>
      </w:pPr>
      <w:r w:rsidRPr="001C0DD1">
        <w:rPr>
          <w:color w:val="000000"/>
          <w:lang w:eastAsia="en-US"/>
        </w:rPr>
        <w:t>6. Pašvaldības līdzfinansējumu izglītojamo ēdināšanas maksai aprēķina un piešķir finanšu gadam pēc aprēķina uz vienu izglītojamo 1.septembrī, kas tiek precizēts 1.janvārī. Līdzfinansējums tiek paredzēts Tukuma novada Izglītības pārvaldes (turpmāk – pārvalde) izdevumu tāmē.</w:t>
      </w:r>
    </w:p>
    <w:p w:rsidR="001C0DD1" w:rsidRPr="001C0DD1" w:rsidRDefault="001C0DD1" w:rsidP="001C0DD1">
      <w:pPr>
        <w:jc w:val="both"/>
        <w:rPr>
          <w:color w:val="000000"/>
          <w:lang w:eastAsia="en-US"/>
        </w:rPr>
      </w:pPr>
      <w:r w:rsidRPr="001C0DD1">
        <w:rPr>
          <w:color w:val="000000"/>
          <w:lang w:eastAsia="en-US"/>
        </w:rPr>
        <w:t xml:space="preserve"> </w:t>
      </w:r>
      <w:r w:rsidRPr="001C0DD1">
        <w:rPr>
          <w:color w:val="000000"/>
          <w:lang w:eastAsia="en-US"/>
        </w:rPr>
        <w:tab/>
        <w:t xml:space="preserve">7. Pārvalde katru mēnesi līdz 25.datumam pārskaita uz izglītības iestādes bankas kontu līdzfinansējumu nākamajam mēnesim. Janvārim un septembrim paredzēto līdzfinansējumu pārvalde izglītības iestādei pārskaita līdz kārtējā mēneša 6.datumam. </w:t>
      </w:r>
    </w:p>
    <w:p w:rsidR="001C0DD1" w:rsidRPr="001C0DD1" w:rsidRDefault="001C0DD1" w:rsidP="001C0DD1">
      <w:pPr>
        <w:ind w:firstLine="720"/>
        <w:jc w:val="both"/>
        <w:rPr>
          <w:color w:val="000000"/>
          <w:lang w:eastAsia="en-US"/>
        </w:rPr>
      </w:pPr>
    </w:p>
    <w:p w:rsidR="001C0DD1" w:rsidRPr="001C0DD1" w:rsidRDefault="001C0DD1" w:rsidP="001C0DD1">
      <w:pPr>
        <w:ind w:firstLine="720"/>
        <w:jc w:val="both"/>
        <w:rPr>
          <w:b/>
          <w:color w:val="000000"/>
          <w:lang w:eastAsia="en-US"/>
        </w:rPr>
      </w:pPr>
      <w:r w:rsidRPr="001C0DD1">
        <w:rPr>
          <w:color w:val="000000"/>
          <w:lang w:eastAsia="en-US"/>
        </w:rPr>
        <w:t xml:space="preserve"> </w:t>
      </w:r>
      <w:r w:rsidRPr="001C0DD1">
        <w:rPr>
          <w:b/>
          <w:color w:val="000000"/>
          <w:lang w:eastAsia="en-US"/>
        </w:rPr>
        <w:t xml:space="preserve">II. Pašvaldības līdzfinansējuma aprēķināšana, piešķiršana un izlietošana izglītības </w:t>
      </w:r>
    </w:p>
    <w:p w:rsidR="001C0DD1" w:rsidRPr="001C0DD1" w:rsidRDefault="001C0DD1" w:rsidP="001C0DD1">
      <w:pPr>
        <w:jc w:val="center"/>
        <w:rPr>
          <w:b/>
          <w:color w:val="000000"/>
          <w:lang w:eastAsia="en-US"/>
        </w:rPr>
      </w:pPr>
      <w:r w:rsidRPr="001C0DD1">
        <w:rPr>
          <w:b/>
          <w:color w:val="000000"/>
          <w:lang w:eastAsia="en-US"/>
        </w:rPr>
        <w:t>iestādēs, kurās ēdināšanas pakalpojumu sniedz komersants</w:t>
      </w:r>
    </w:p>
    <w:p w:rsidR="001C0DD1" w:rsidRPr="001C0DD1" w:rsidRDefault="001C0DD1" w:rsidP="001C0DD1">
      <w:pPr>
        <w:jc w:val="center"/>
        <w:rPr>
          <w:b/>
          <w:color w:val="000000"/>
          <w:lang w:eastAsia="en-US"/>
        </w:rPr>
      </w:pPr>
    </w:p>
    <w:p w:rsidR="001C0DD1" w:rsidRPr="001C0DD1" w:rsidRDefault="001C0DD1" w:rsidP="001C0DD1">
      <w:pPr>
        <w:ind w:firstLine="720"/>
        <w:jc w:val="both"/>
        <w:rPr>
          <w:color w:val="000000"/>
          <w:lang w:eastAsia="en-US"/>
        </w:rPr>
      </w:pPr>
      <w:r w:rsidRPr="001C0DD1">
        <w:rPr>
          <w:color w:val="000000"/>
          <w:lang w:eastAsia="en-US"/>
        </w:rPr>
        <w:t>8. Līdzfinansējums izglītības iestādēs, kurās ēdināšanas pakalpojumu sniedz komersants, tiek piešķirts tiem izglītojamajiem, kas izmanto komplekso pusdienu piedāvājumu vai ēdināšanas pakalpojumus pirmsskolas izglītības iestādēs (turpmāk – ēdināšanas pakalpojums).</w:t>
      </w:r>
    </w:p>
    <w:p w:rsidR="001C0DD1" w:rsidRPr="001C0DD1" w:rsidRDefault="001C0DD1" w:rsidP="001C0DD1">
      <w:pPr>
        <w:ind w:firstLine="720"/>
        <w:jc w:val="both"/>
        <w:rPr>
          <w:color w:val="000000"/>
          <w:lang w:eastAsia="en-US"/>
        </w:rPr>
      </w:pPr>
      <w:r w:rsidRPr="001C0DD1">
        <w:rPr>
          <w:color w:val="000000"/>
          <w:lang w:eastAsia="en-US"/>
        </w:rPr>
        <w:t xml:space="preserve">9. Izglītības iestādes, kuras izmanto komersanta organizētu ēdināšanas pakalpojumu, elektroniski iesniedz pārvaldei: </w:t>
      </w:r>
    </w:p>
    <w:p w:rsidR="001C0DD1" w:rsidRPr="001C0DD1" w:rsidRDefault="001C0DD1" w:rsidP="001C0DD1">
      <w:pPr>
        <w:ind w:firstLine="720"/>
        <w:jc w:val="both"/>
        <w:rPr>
          <w:color w:val="000000"/>
          <w:lang w:eastAsia="en-US"/>
        </w:rPr>
      </w:pPr>
      <w:r w:rsidRPr="001C0DD1">
        <w:rPr>
          <w:color w:val="000000"/>
          <w:lang w:eastAsia="en-US"/>
        </w:rPr>
        <w:t xml:space="preserve">9.1. plānoto līdzfinansējuma (t.sk. plānotā avansa) apmēra pieprasījumu nākamajam mēnesim līdz kārtējā mēneša 20. datumam (1.pielikums); </w:t>
      </w:r>
    </w:p>
    <w:p w:rsidR="001C0DD1" w:rsidRPr="001C0DD1" w:rsidRDefault="001C0DD1" w:rsidP="001C0DD1">
      <w:pPr>
        <w:jc w:val="right"/>
        <w:rPr>
          <w:i/>
          <w:color w:val="000000"/>
          <w:sz w:val="20"/>
          <w:szCs w:val="20"/>
          <w:lang w:eastAsia="en-US"/>
        </w:rPr>
      </w:pPr>
      <w:r w:rsidRPr="001C0DD1">
        <w:rPr>
          <w:i/>
          <w:color w:val="000000"/>
          <w:sz w:val="20"/>
          <w:szCs w:val="20"/>
          <w:lang w:eastAsia="en-US"/>
        </w:rPr>
        <w:t xml:space="preserve">Ar grozījumiem, kas izdarīti ar Tukuma novada Domes 24.10.2013. lēmumu (prot.Nr.15, 24.§.) </w:t>
      </w:r>
    </w:p>
    <w:p w:rsidR="001C0DD1" w:rsidRPr="001C0DD1" w:rsidRDefault="001C0DD1" w:rsidP="001C0DD1">
      <w:pPr>
        <w:ind w:firstLine="720"/>
        <w:jc w:val="both"/>
        <w:rPr>
          <w:color w:val="000000"/>
          <w:lang w:eastAsia="en-US"/>
        </w:rPr>
      </w:pPr>
    </w:p>
    <w:p w:rsidR="001C0DD1" w:rsidRPr="001C0DD1" w:rsidRDefault="001C0DD1" w:rsidP="001C0DD1">
      <w:pPr>
        <w:ind w:firstLine="720"/>
        <w:jc w:val="both"/>
        <w:rPr>
          <w:color w:val="000000"/>
          <w:lang w:eastAsia="en-US"/>
        </w:rPr>
      </w:pPr>
      <w:r w:rsidRPr="001C0DD1">
        <w:rPr>
          <w:color w:val="000000"/>
          <w:lang w:eastAsia="en-US"/>
        </w:rPr>
        <w:t>9.2. datus par izglītojamo skaita izmaiņām, kuri izmantoja ēdināšanas pakalpojumu – katru mēnesi līdz 5.datumam par iepriekšējo mēnesi (2.pielikums).</w:t>
      </w:r>
    </w:p>
    <w:p w:rsidR="001C0DD1" w:rsidRPr="001C0DD1" w:rsidRDefault="001C0DD1" w:rsidP="001C0DD1">
      <w:pPr>
        <w:ind w:firstLine="720"/>
        <w:jc w:val="both"/>
        <w:rPr>
          <w:color w:val="000000"/>
          <w:lang w:eastAsia="en-US"/>
        </w:rPr>
      </w:pPr>
      <w:r w:rsidRPr="001C0DD1">
        <w:rPr>
          <w:color w:val="000000"/>
          <w:lang w:eastAsia="en-US"/>
        </w:rPr>
        <w:t>9.3. bērniem</w:t>
      </w:r>
      <w:r w:rsidR="00C75B44">
        <w:rPr>
          <w:color w:val="000000"/>
          <w:lang w:eastAsia="en-US"/>
        </w:rPr>
        <w:t xml:space="preserve"> ar</w:t>
      </w:r>
      <w:r w:rsidRPr="001C0DD1">
        <w:rPr>
          <w:color w:val="000000"/>
          <w:lang w:eastAsia="en-US"/>
        </w:rPr>
        <w:t xml:space="preserve"> inval</w:t>
      </w:r>
      <w:r w:rsidR="00C75B44">
        <w:rPr>
          <w:color w:val="000000"/>
          <w:lang w:eastAsia="en-US"/>
        </w:rPr>
        <w:t>i</w:t>
      </w:r>
      <w:r w:rsidRPr="001C0DD1">
        <w:rPr>
          <w:color w:val="000000"/>
          <w:lang w:eastAsia="en-US"/>
        </w:rPr>
        <w:t>di</w:t>
      </w:r>
      <w:r w:rsidR="00C75B44">
        <w:rPr>
          <w:color w:val="000000"/>
          <w:lang w:eastAsia="en-US"/>
        </w:rPr>
        <w:t>tāti</w:t>
      </w:r>
      <w:r w:rsidRPr="001C0DD1">
        <w:rPr>
          <w:color w:val="000000"/>
          <w:lang w:eastAsia="en-US"/>
        </w:rPr>
        <w:t>, bērniem, kuri slimo ar celiakiju, un daudzbērnu ģimenes bērniem plānoto līdzfinansējuma apmēra pieprasījumu nākamajam mēnesim līdz kārtējā mēneša 20. datumam (3.pielikums);</w:t>
      </w:r>
    </w:p>
    <w:p w:rsidR="001C0DD1" w:rsidRPr="001C0DD1" w:rsidRDefault="001C0DD1" w:rsidP="001C0DD1">
      <w:pPr>
        <w:jc w:val="right"/>
        <w:rPr>
          <w:i/>
          <w:color w:val="000000"/>
          <w:sz w:val="20"/>
          <w:szCs w:val="20"/>
          <w:lang w:eastAsia="en-US"/>
        </w:rPr>
      </w:pPr>
      <w:r w:rsidRPr="001C0DD1">
        <w:rPr>
          <w:i/>
          <w:color w:val="000000"/>
          <w:sz w:val="20"/>
          <w:szCs w:val="20"/>
          <w:lang w:eastAsia="en-US"/>
        </w:rPr>
        <w:t xml:space="preserve">Ar grozījumiem, kas izdarīti ar Tukuma novada Domes 24.10.2013. lēmumu (prot.Nr.15, 24.§.) </w:t>
      </w:r>
    </w:p>
    <w:p w:rsidR="001C0DD1" w:rsidRPr="001C0DD1" w:rsidRDefault="001C0DD1" w:rsidP="001C0DD1">
      <w:pPr>
        <w:ind w:firstLine="720"/>
        <w:jc w:val="both"/>
        <w:rPr>
          <w:color w:val="000000"/>
          <w:lang w:eastAsia="en-US"/>
        </w:rPr>
      </w:pPr>
    </w:p>
    <w:p w:rsidR="001C0DD1" w:rsidRPr="001C0DD1" w:rsidRDefault="001C0DD1" w:rsidP="001C0DD1">
      <w:pPr>
        <w:ind w:firstLine="720"/>
        <w:jc w:val="both"/>
        <w:rPr>
          <w:color w:val="000000"/>
          <w:lang w:eastAsia="en-US"/>
        </w:rPr>
      </w:pPr>
      <w:r w:rsidRPr="001C0DD1">
        <w:rPr>
          <w:color w:val="000000"/>
          <w:lang w:eastAsia="en-US"/>
        </w:rPr>
        <w:t>9.4. datus par bērn</w:t>
      </w:r>
      <w:r w:rsidR="00C75B44">
        <w:rPr>
          <w:color w:val="000000"/>
          <w:lang w:eastAsia="en-US"/>
        </w:rPr>
        <w:t>iem ar</w:t>
      </w:r>
      <w:r w:rsidRPr="001C0DD1">
        <w:rPr>
          <w:color w:val="000000"/>
          <w:lang w:eastAsia="en-US"/>
        </w:rPr>
        <w:t xml:space="preserve"> inval</w:t>
      </w:r>
      <w:r w:rsidR="00C75B44">
        <w:rPr>
          <w:color w:val="000000"/>
          <w:lang w:eastAsia="en-US"/>
        </w:rPr>
        <w:t>i</w:t>
      </w:r>
      <w:r w:rsidRPr="001C0DD1">
        <w:rPr>
          <w:color w:val="000000"/>
          <w:lang w:eastAsia="en-US"/>
        </w:rPr>
        <w:t>d</w:t>
      </w:r>
      <w:r w:rsidR="00C75B44">
        <w:rPr>
          <w:color w:val="000000"/>
          <w:lang w:eastAsia="en-US"/>
        </w:rPr>
        <w:t>itāti</w:t>
      </w:r>
      <w:r w:rsidRPr="001C0DD1">
        <w:rPr>
          <w:color w:val="000000"/>
          <w:lang w:eastAsia="en-US"/>
        </w:rPr>
        <w:t xml:space="preserve">, </w:t>
      </w:r>
      <w:r w:rsidRPr="001C0DD1">
        <w:rPr>
          <w:color w:val="FF0000"/>
          <w:lang w:eastAsia="en-US"/>
        </w:rPr>
        <w:t xml:space="preserve">bērniem, kuri slimo ar celiakiju, </w:t>
      </w:r>
      <w:r w:rsidRPr="001C0DD1">
        <w:rPr>
          <w:color w:val="000000"/>
          <w:lang w:eastAsia="en-US"/>
        </w:rPr>
        <w:t>un daudzbērnu ģimenes bērnu skaita izmaiņām, kuri izmantoja ēdināšanas pakalpojumu – katru mēnesi līdz 5.datumam par iepriekšējo mēnesi (4.pielikums).</w:t>
      </w:r>
    </w:p>
    <w:p w:rsidR="00D71896" w:rsidRPr="00D138E1" w:rsidRDefault="00D71896" w:rsidP="00D71896">
      <w:pPr>
        <w:ind w:right="-1"/>
        <w:contextualSpacing/>
        <w:jc w:val="right"/>
        <w:rPr>
          <w:i/>
          <w:color w:val="FF0000"/>
          <w:sz w:val="20"/>
          <w:szCs w:val="20"/>
        </w:rPr>
      </w:pPr>
      <w:r w:rsidRPr="00D138E1">
        <w:rPr>
          <w:i/>
          <w:color w:val="FF0000"/>
          <w:sz w:val="20"/>
          <w:szCs w:val="20"/>
        </w:rPr>
        <w:t>Ar grozījumiem, kas izdarīti ar Tukuma novada Domes 2</w:t>
      </w:r>
      <w:r>
        <w:rPr>
          <w:i/>
          <w:color w:val="FF0000"/>
          <w:sz w:val="20"/>
          <w:szCs w:val="20"/>
        </w:rPr>
        <w:t>4</w:t>
      </w:r>
      <w:r w:rsidRPr="00D138E1">
        <w:rPr>
          <w:i/>
          <w:color w:val="FF0000"/>
          <w:sz w:val="20"/>
          <w:szCs w:val="20"/>
        </w:rPr>
        <w:t>.11.201</w:t>
      </w:r>
      <w:r>
        <w:rPr>
          <w:i/>
          <w:color w:val="FF0000"/>
          <w:sz w:val="20"/>
          <w:szCs w:val="20"/>
        </w:rPr>
        <w:t>6</w:t>
      </w:r>
      <w:r w:rsidRPr="00D138E1">
        <w:rPr>
          <w:i/>
          <w:color w:val="FF0000"/>
          <w:sz w:val="20"/>
          <w:szCs w:val="20"/>
        </w:rPr>
        <w:t>. lēmumu (prot.Nr</w:t>
      </w:r>
      <w:r>
        <w:rPr>
          <w:i/>
          <w:color w:val="FF0000"/>
          <w:sz w:val="20"/>
          <w:szCs w:val="20"/>
        </w:rPr>
        <w:t>…</w:t>
      </w:r>
      <w:r w:rsidRPr="00D138E1">
        <w:rPr>
          <w:i/>
          <w:color w:val="FF0000"/>
          <w:sz w:val="20"/>
          <w:szCs w:val="20"/>
        </w:rPr>
        <w:t>,</w:t>
      </w:r>
      <w:r>
        <w:rPr>
          <w:i/>
          <w:color w:val="FF0000"/>
          <w:sz w:val="20"/>
          <w:szCs w:val="20"/>
        </w:rPr>
        <w:t xml:space="preserve"> ..</w:t>
      </w:r>
      <w:r w:rsidRPr="00D138E1">
        <w:rPr>
          <w:i/>
          <w:color w:val="FF0000"/>
          <w:sz w:val="20"/>
          <w:szCs w:val="20"/>
        </w:rPr>
        <w:t>.§.)</w:t>
      </w:r>
    </w:p>
    <w:p w:rsidR="00D71896" w:rsidRDefault="00D71896" w:rsidP="001C0DD1">
      <w:pPr>
        <w:ind w:firstLine="720"/>
        <w:jc w:val="both"/>
        <w:rPr>
          <w:color w:val="000000"/>
          <w:lang w:eastAsia="en-US"/>
        </w:rPr>
      </w:pPr>
    </w:p>
    <w:p w:rsidR="001C0DD1" w:rsidRPr="001C0DD1" w:rsidRDefault="001C0DD1" w:rsidP="001C0DD1">
      <w:pPr>
        <w:ind w:firstLine="720"/>
        <w:jc w:val="both"/>
        <w:rPr>
          <w:color w:val="000000"/>
          <w:lang w:eastAsia="en-US"/>
        </w:rPr>
      </w:pPr>
      <w:r w:rsidRPr="001C0DD1">
        <w:rPr>
          <w:color w:val="000000"/>
          <w:lang w:eastAsia="en-US"/>
        </w:rPr>
        <w:t>10. Samaksu par iepriekšējā mēnesī saņemto ēdināšanas pakalpojumu līdzfinansējumu attiecīgajā vispārējās izglītības iestādē, līdz nākamā mēneša 10. datumam veic izglītības iestāde, atbilstoši noslēgtajam līgumam ar komersantu. Vienojoties ar komersantu, izglītības iestāde samaksu par ēdināšanas pakalpojumu var maksāt avansā, kura apmērs nepārsniedz 50 % no iepriekšējā mēnesī aprēķinātā ēdināšanas pakalpojuma līdzfinansējuma. Šāda vienošanās noformējama rakstveidā.</w:t>
      </w:r>
    </w:p>
    <w:p w:rsidR="001C0DD1" w:rsidRPr="001C0DD1" w:rsidRDefault="001C0DD1" w:rsidP="001C0DD1">
      <w:pPr>
        <w:jc w:val="right"/>
        <w:rPr>
          <w:i/>
          <w:color w:val="000000"/>
          <w:sz w:val="20"/>
          <w:szCs w:val="20"/>
          <w:lang w:eastAsia="en-US"/>
        </w:rPr>
      </w:pPr>
      <w:r w:rsidRPr="001C0DD1">
        <w:rPr>
          <w:i/>
          <w:color w:val="000000"/>
          <w:sz w:val="20"/>
          <w:szCs w:val="20"/>
          <w:lang w:eastAsia="en-US"/>
        </w:rPr>
        <w:t xml:space="preserve">Ar grozījumiem, kas izdarīti ar Tukuma novada Domes 24.10.2013. lēmumu (prot.Nr.15, 24.§.) </w:t>
      </w:r>
    </w:p>
    <w:p w:rsidR="001C0DD1" w:rsidRPr="001C0DD1" w:rsidRDefault="001C0DD1" w:rsidP="001C0DD1">
      <w:pPr>
        <w:jc w:val="both"/>
        <w:rPr>
          <w:color w:val="000000"/>
          <w:lang w:eastAsia="en-US"/>
        </w:rPr>
      </w:pPr>
    </w:p>
    <w:p w:rsidR="001C0DD1" w:rsidRPr="001C0DD1" w:rsidRDefault="001C0DD1" w:rsidP="001C0DD1">
      <w:pPr>
        <w:jc w:val="center"/>
        <w:rPr>
          <w:b/>
          <w:color w:val="000000"/>
          <w:lang w:eastAsia="en-US"/>
        </w:rPr>
      </w:pPr>
      <w:r w:rsidRPr="001C0DD1">
        <w:rPr>
          <w:b/>
          <w:color w:val="000000"/>
          <w:lang w:eastAsia="en-US"/>
        </w:rPr>
        <w:t xml:space="preserve">III. Pašvaldības līdzfinansējuma aprēķināšana, piešķiršana un izlietošana </w:t>
      </w:r>
    </w:p>
    <w:p w:rsidR="001C0DD1" w:rsidRPr="001C0DD1" w:rsidRDefault="001C0DD1" w:rsidP="001C0DD1">
      <w:pPr>
        <w:jc w:val="center"/>
        <w:rPr>
          <w:b/>
          <w:color w:val="000000"/>
          <w:lang w:eastAsia="en-US"/>
        </w:rPr>
      </w:pPr>
      <w:r w:rsidRPr="001C0DD1">
        <w:rPr>
          <w:b/>
          <w:color w:val="000000"/>
          <w:lang w:eastAsia="en-US"/>
        </w:rPr>
        <w:t>izglītības iestādēs, kurās ēdināšanas pakalpojumu nodrošina pati iestāde</w:t>
      </w:r>
    </w:p>
    <w:p w:rsidR="001C0DD1" w:rsidRPr="001C0DD1" w:rsidRDefault="001C0DD1" w:rsidP="001C0DD1">
      <w:pPr>
        <w:jc w:val="both"/>
        <w:rPr>
          <w:color w:val="000000"/>
          <w:lang w:eastAsia="en-US"/>
        </w:rPr>
      </w:pPr>
    </w:p>
    <w:p w:rsidR="001C0DD1" w:rsidRPr="001C0DD1" w:rsidRDefault="001C0DD1" w:rsidP="001C0DD1">
      <w:pPr>
        <w:ind w:firstLine="720"/>
        <w:jc w:val="both"/>
        <w:rPr>
          <w:color w:val="000000"/>
          <w:lang w:eastAsia="en-US"/>
        </w:rPr>
      </w:pPr>
      <w:r w:rsidRPr="001C0DD1">
        <w:rPr>
          <w:color w:val="000000"/>
          <w:lang w:eastAsia="en-US"/>
        </w:rPr>
        <w:t>11. Līdzfinansējums izglītības iestādēs, kuras pašas nodrošina ēdināšanas pakalpojumu, tiek piešķirts daļējai ēdināšanas maksas pastāvīgo izdevumu segšanai.</w:t>
      </w:r>
    </w:p>
    <w:p w:rsidR="001C0DD1" w:rsidRPr="001C0DD1" w:rsidRDefault="001C0DD1" w:rsidP="001C0DD1">
      <w:pPr>
        <w:ind w:firstLine="720"/>
        <w:jc w:val="both"/>
        <w:rPr>
          <w:color w:val="000000"/>
          <w:lang w:eastAsia="en-US"/>
        </w:rPr>
      </w:pPr>
      <w:r w:rsidRPr="001C0DD1">
        <w:rPr>
          <w:color w:val="000000"/>
          <w:lang w:eastAsia="en-US"/>
        </w:rPr>
        <w:t xml:space="preserve">12. Vispārējās izglītības iestādes, kuras pašas sniedz ēdināšanas pakalpojumus, elektroniski iesniedz pārvaldei: </w:t>
      </w:r>
    </w:p>
    <w:p w:rsidR="001C0DD1" w:rsidRPr="001C0DD1" w:rsidRDefault="001C0DD1" w:rsidP="001C0DD1">
      <w:pPr>
        <w:ind w:firstLine="720"/>
        <w:jc w:val="both"/>
        <w:rPr>
          <w:color w:val="000000"/>
          <w:lang w:eastAsia="en-US"/>
        </w:rPr>
      </w:pPr>
      <w:r w:rsidRPr="001C0DD1">
        <w:rPr>
          <w:color w:val="000000"/>
          <w:lang w:eastAsia="en-US"/>
        </w:rPr>
        <w:t>12.1. bērniem</w:t>
      </w:r>
      <w:r w:rsidR="00D71896">
        <w:rPr>
          <w:color w:val="000000"/>
          <w:lang w:eastAsia="en-US"/>
        </w:rPr>
        <w:t xml:space="preserve"> ar</w:t>
      </w:r>
      <w:r w:rsidRPr="001C0DD1">
        <w:rPr>
          <w:color w:val="000000"/>
          <w:lang w:eastAsia="en-US"/>
        </w:rPr>
        <w:t xml:space="preserve"> invali</w:t>
      </w:r>
      <w:r w:rsidR="00D71896">
        <w:rPr>
          <w:color w:val="000000"/>
          <w:lang w:eastAsia="en-US"/>
        </w:rPr>
        <w:t>ditāti</w:t>
      </w:r>
      <w:r w:rsidRPr="001C0DD1">
        <w:rPr>
          <w:color w:val="000000"/>
          <w:lang w:eastAsia="en-US"/>
        </w:rPr>
        <w:t>, bērniem, kuri slimo ar celiakiju, un daudzbērnu ģimenes bērniem plānoto līdzfinansējuma apmēra pieprasījumu nākamajam mēnesim līdz kārtējā mēneša 20. datumam (3.pielikums);</w:t>
      </w:r>
    </w:p>
    <w:p w:rsidR="001C0DD1" w:rsidRPr="001C0DD1" w:rsidRDefault="001C0DD1" w:rsidP="001C0DD1">
      <w:pPr>
        <w:jc w:val="right"/>
        <w:rPr>
          <w:i/>
          <w:color w:val="000000"/>
          <w:sz w:val="20"/>
          <w:szCs w:val="20"/>
          <w:lang w:eastAsia="en-US"/>
        </w:rPr>
      </w:pPr>
      <w:r w:rsidRPr="001C0DD1">
        <w:rPr>
          <w:i/>
          <w:color w:val="000000"/>
          <w:sz w:val="20"/>
          <w:szCs w:val="20"/>
          <w:lang w:eastAsia="en-US"/>
        </w:rPr>
        <w:t xml:space="preserve">Ar grozījumiem, kas izdarīti ar Tukuma novada Domes 24.10.2013. lēmumu (prot.Nr.15, 24.§.) </w:t>
      </w:r>
    </w:p>
    <w:p w:rsidR="001C0DD1" w:rsidRPr="001C0DD1" w:rsidRDefault="001C0DD1" w:rsidP="001C0DD1">
      <w:pPr>
        <w:ind w:firstLine="720"/>
        <w:jc w:val="both"/>
        <w:rPr>
          <w:color w:val="000000"/>
          <w:lang w:eastAsia="en-US"/>
        </w:rPr>
      </w:pPr>
    </w:p>
    <w:p w:rsidR="001C0DD1" w:rsidRPr="001C0DD1" w:rsidRDefault="001C0DD1" w:rsidP="001C0DD1">
      <w:pPr>
        <w:ind w:firstLine="720"/>
        <w:jc w:val="both"/>
        <w:rPr>
          <w:color w:val="000000"/>
          <w:lang w:eastAsia="en-US"/>
        </w:rPr>
      </w:pPr>
      <w:r w:rsidRPr="001C0DD1">
        <w:rPr>
          <w:color w:val="000000"/>
          <w:lang w:eastAsia="en-US"/>
        </w:rPr>
        <w:lastRenderedPageBreak/>
        <w:t>12.2. datus par bērn</w:t>
      </w:r>
      <w:r w:rsidR="00C75B44">
        <w:rPr>
          <w:color w:val="000000"/>
          <w:lang w:eastAsia="en-US"/>
        </w:rPr>
        <w:t>iem</w:t>
      </w:r>
      <w:r w:rsidRPr="001C0DD1">
        <w:rPr>
          <w:color w:val="000000"/>
          <w:lang w:eastAsia="en-US"/>
        </w:rPr>
        <w:t xml:space="preserve"> </w:t>
      </w:r>
      <w:r w:rsidR="00C75B44">
        <w:rPr>
          <w:color w:val="000000"/>
          <w:lang w:eastAsia="en-US"/>
        </w:rPr>
        <w:t xml:space="preserve">ar </w:t>
      </w:r>
      <w:r w:rsidRPr="001C0DD1">
        <w:rPr>
          <w:color w:val="000000"/>
          <w:lang w:eastAsia="en-US"/>
        </w:rPr>
        <w:t>inval</w:t>
      </w:r>
      <w:r w:rsidR="00C75B44">
        <w:rPr>
          <w:color w:val="000000"/>
          <w:lang w:eastAsia="en-US"/>
        </w:rPr>
        <w:t>i</w:t>
      </w:r>
      <w:r w:rsidRPr="001C0DD1">
        <w:rPr>
          <w:color w:val="000000"/>
          <w:lang w:eastAsia="en-US"/>
        </w:rPr>
        <w:t>d</w:t>
      </w:r>
      <w:r w:rsidR="00C75B44">
        <w:rPr>
          <w:color w:val="000000"/>
          <w:lang w:eastAsia="en-US"/>
        </w:rPr>
        <w:t>itāti</w:t>
      </w:r>
      <w:r w:rsidRPr="001C0DD1">
        <w:rPr>
          <w:color w:val="000000"/>
          <w:lang w:eastAsia="en-US"/>
        </w:rPr>
        <w:t>, bērn</w:t>
      </w:r>
      <w:r w:rsidR="00C75B44">
        <w:rPr>
          <w:color w:val="000000"/>
          <w:lang w:eastAsia="en-US"/>
        </w:rPr>
        <w:t>iem</w:t>
      </w:r>
      <w:r w:rsidRPr="001C0DD1">
        <w:rPr>
          <w:color w:val="000000"/>
          <w:lang w:eastAsia="en-US"/>
        </w:rPr>
        <w:t>, kuri slimo ar celiakiju, un daudzbērnu ģimenes bērnu skaita izmaiņām, kuri izmantoja ēdināšanas pakalpojumu – katru mēnesi līdz 5.datumam par iepriekšējo mēnesi (4.pielikums).</w:t>
      </w:r>
    </w:p>
    <w:p w:rsidR="001C0DD1" w:rsidRPr="001C0DD1" w:rsidRDefault="001C0DD1" w:rsidP="001C0DD1">
      <w:pPr>
        <w:jc w:val="right"/>
        <w:rPr>
          <w:i/>
          <w:color w:val="000000"/>
          <w:sz w:val="20"/>
          <w:szCs w:val="20"/>
          <w:lang w:eastAsia="en-US"/>
        </w:rPr>
      </w:pPr>
      <w:r w:rsidRPr="001C0DD1">
        <w:rPr>
          <w:i/>
          <w:color w:val="000000"/>
          <w:sz w:val="20"/>
          <w:szCs w:val="20"/>
          <w:lang w:eastAsia="en-US"/>
        </w:rPr>
        <w:t xml:space="preserve">Ar grozījumiem, kas izdarīti ar Tukuma novada Domes 24.10.2013. lēmumu (prot.Nr.15, 24.§.) </w:t>
      </w:r>
    </w:p>
    <w:p w:rsidR="001C0DD1" w:rsidRPr="001C0DD1" w:rsidRDefault="001C0DD1" w:rsidP="001C0DD1">
      <w:pPr>
        <w:ind w:firstLine="720"/>
        <w:jc w:val="both"/>
        <w:rPr>
          <w:color w:val="000000"/>
          <w:lang w:eastAsia="en-US"/>
        </w:rPr>
      </w:pPr>
    </w:p>
    <w:p w:rsidR="001C0DD1" w:rsidRPr="001C0DD1" w:rsidRDefault="001C0DD1" w:rsidP="001C0DD1">
      <w:pPr>
        <w:ind w:firstLine="720"/>
        <w:jc w:val="both"/>
        <w:rPr>
          <w:color w:val="000000"/>
          <w:lang w:eastAsia="en-US"/>
        </w:rPr>
      </w:pPr>
      <w:r w:rsidRPr="001C0DD1">
        <w:rPr>
          <w:color w:val="000000"/>
          <w:lang w:eastAsia="en-US"/>
        </w:rPr>
        <w:t xml:space="preserve">12.3. divas reizes gadā pārskatu par līdzfinansējuma līdzekļu izlietojumu, vecāku (aizbildņu) maksājumiem ēdināšanas izdevumiem, pārtikas produktu izmaksām un fiksējamām virtuves uzturēšanas izmaksām: </w:t>
      </w:r>
    </w:p>
    <w:p w:rsidR="001C0DD1" w:rsidRPr="001C0DD1" w:rsidRDefault="001C0DD1" w:rsidP="001C0DD1">
      <w:pPr>
        <w:ind w:firstLine="720"/>
        <w:jc w:val="both"/>
        <w:rPr>
          <w:color w:val="000000"/>
          <w:lang w:eastAsia="en-US"/>
        </w:rPr>
      </w:pPr>
    </w:p>
    <w:p w:rsidR="001C0DD1" w:rsidRPr="001C0DD1" w:rsidRDefault="001C0DD1" w:rsidP="001C0DD1">
      <w:pPr>
        <w:ind w:firstLine="720"/>
        <w:jc w:val="both"/>
        <w:rPr>
          <w:color w:val="000000"/>
          <w:lang w:eastAsia="en-US"/>
        </w:rPr>
      </w:pPr>
      <w:r w:rsidRPr="001C0DD1">
        <w:rPr>
          <w:color w:val="000000"/>
          <w:lang w:eastAsia="en-US"/>
        </w:rPr>
        <w:t xml:space="preserve">12.3.1. līdz 25.janvārim – par laikposmu no 1.jūnija līdz 31.decembrim (5.pielikums); </w:t>
      </w:r>
    </w:p>
    <w:p w:rsidR="001C0DD1" w:rsidRPr="001C0DD1" w:rsidRDefault="001C0DD1" w:rsidP="001C0DD1">
      <w:pPr>
        <w:ind w:firstLine="720"/>
        <w:jc w:val="both"/>
        <w:rPr>
          <w:color w:val="000000"/>
          <w:lang w:eastAsia="en-US"/>
        </w:rPr>
      </w:pPr>
      <w:r w:rsidRPr="001C0DD1">
        <w:rPr>
          <w:color w:val="000000"/>
          <w:lang w:eastAsia="en-US"/>
        </w:rPr>
        <w:t>12.3.2. līdz 20.jūnijam – par laikposmu no 1.janvāra līdz 31.maijam (5.pielikums).</w:t>
      </w:r>
    </w:p>
    <w:p w:rsidR="001C0DD1" w:rsidRPr="001C0DD1" w:rsidRDefault="001C0DD1" w:rsidP="001C0DD1">
      <w:pPr>
        <w:jc w:val="both"/>
        <w:rPr>
          <w:color w:val="000000"/>
          <w:lang w:eastAsia="en-US"/>
        </w:rPr>
      </w:pPr>
    </w:p>
    <w:p w:rsidR="001C0DD1" w:rsidRPr="001C0DD1" w:rsidRDefault="001C0DD1" w:rsidP="001C0DD1">
      <w:pPr>
        <w:jc w:val="center"/>
        <w:rPr>
          <w:b/>
          <w:color w:val="000000"/>
          <w:lang w:eastAsia="en-US"/>
        </w:rPr>
      </w:pPr>
      <w:r w:rsidRPr="001C0DD1">
        <w:rPr>
          <w:b/>
          <w:color w:val="000000"/>
          <w:lang w:eastAsia="en-US"/>
        </w:rPr>
        <w:t>IV. Noslēguma jautājumi</w:t>
      </w:r>
    </w:p>
    <w:p w:rsidR="001C0DD1" w:rsidRPr="001C0DD1" w:rsidRDefault="001C0DD1" w:rsidP="001C0DD1">
      <w:pPr>
        <w:jc w:val="both"/>
        <w:rPr>
          <w:strike/>
          <w:color w:val="000000"/>
          <w:lang w:eastAsia="en-US"/>
        </w:rPr>
      </w:pPr>
    </w:p>
    <w:p w:rsidR="001C0DD1" w:rsidRPr="001C0DD1" w:rsidRDefault="001C0DD1" w:rsidP="001C0DD1">
      <w:pPr>
        <w:jc w:val="both"/>
        <w:rPr>
          <w:color w:val="000000"/>
          <w:lang w:eastAsia="en-US"/>
        </w:rPr>
      </w:pPr>
      <w:r w:rsidRPr="001C0DD1">
        <w:rPr>
          <w:color w:val="000000"/>
          <w:lang w:eastAsia="en-US"/>
        </w:rPr>
        <w:tab/>
        <w:t>13. Noteikumi stājas spēkā 2013.gada 1.februārī.</w:t>
      </w:r>
    </w:p>
    <w:p w:rsidR="001C0DD1" w:rsidRPr="001C0DD1" w:rsidRDefault="001C0DD1" w:rsidP="001C0DD1">
      <w:pPr>
        <w:jc w:val="both"/>
        <w:rPr>
          <w:color w:val="000000"/>
          <w:lang w:eastAsia="en-US"/>
        </w:rPr>
      </w:pPr>
      <w:r w:rsidRPr="001C0DD1">
        <w:rPr>
          <w:color w:val="000000"/>
          <w:lang w:eastAsia="en-US"/>
        </w:rPr>
        <w:tab/>
        <w:t>14. Atzīt par spēku zaudējušiem Tukuma novada Domes 2010.gada 23.decembra noteikumus Nr.28 „Kārtība, kādā aprēķina, piešķir un izlieto pašvaldības līdzfinansējumu Tukuma novada vispārējās izglītības iestādes izglītojamo ēdināšanai”.</w:t>
      </w:r>
    </w:p>
    <w:p w:rsidR="001C0DD1" w:rsidRPr="001C0DD1" w:rsidRDefault="001C0DD1" w:rsidP="001C0DD1">
      <w:pPr>
        <w:jc w:val="both"/>
        <w:rPr>
          <w:color w:val="000000"/>
          <w:lang w:eastAsia="en-US"/>
        </w:rPr>
      </w:pPr>
    </w:p>
    <w:p w:rsidR="001C0DD1" w:rsidRPr="001C0DD1" w:rsidRDefault="001C0DD1" w:rsidP="001C0DD1">
      <w:pPr>
        <w:jc w:val="both"/>
        <w:rPr>
          <w:color w:val="000000"/>
          <w:highlight w:val="yellow"/>
          <w:lang w:eastAsia="en-US"/>
        </w:rPr>
      </w:pPr>
    </w:p>
    <w:p w:rsidR="001C0DD1" w:rsidRPr="001C0DD1" w:rsidRDefault="001C0DD1" w:rsidP="001C0DD1">
      <w:pPr>
        <w:jc w:val="both"/>
        <w:rPr>
          <w:color w:val="000000"/>
          <w:highlight w:val="yellow"/>
          <w:lang w:eastAsia="en-US"/>
        </w:rPr>
      </w:pPr>
    </w:p>
    <w:p w:rsidR="001C0DD1" w:rsidRPr="001C0DD1" w:rsidRDefault="001C0DD1" w:rsidP="001C0DD1">
      <w:pPr>
        <w:jc w:val="both"/>
        <w:rPr>
          <w:color w:val="000000"/>
          <w:highlight w:val="yellow"/>
          <w:lang w:eastAsia="en-US"/>
        </w:rPr>
      </w:pPr>
    </w:p>
    <w:p w:rsidR="001C0DD1" w:rsidRPr="001C0DD1" w:rsidRDefault="001C0DD1" w:rsidP="001C0DD1">
      <w:pPr>
        <w:jc w:val="both"/>
        <w:rPr>
          <w:color w:val="000000"/>
          <w:lang w:eastAsia="en-US"/>
        </w:rPr>
      </w:pPr>
      <w:r w:rsidRPr="001C0DD1">
        <w:rPr>
          <w:color w:val="000000"/>
          <w:lang w:eastAsia="en-US"/>
        </w:rPr>
        <w:t xml:space="preserve">Domes priekšsēdētājs </w:t>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t>J.Šulcs</w:t>
      </w:r>
    </w:p>
    <w:p w:rsidR="001C0DD1" w:rsidRPr="001C0DD1" w:rsidRDefault="001C0DD1" w:rsidP="001C0DD1">
      <w:pPr>
        <w:ind w:firstLine="567"/>
        <w:rPr>
          <w:color w:val="000000"/>
          <w:lang w:eastAsia="en-US"/>
        </w:rPr>
      </w:pPr>
      <w:r w:rsidRPr="001C0DD1">
        <w:rPr>
          <w:color w:val="000000"/>
          <w:lang w:eastAsia="en-US"/>
        </w:rPr>
        <w:br w:type="page"/>
      </w:r>
    </w:p>
    <w:p w:rsidR="001C0DD1" w:rsidRPr="001C0DD1" w:rsidRDefault="001C0DD1" w:rsidP="001C0DD1">
      <w:pPr>
        <w:ind w:left="5760" w:firstLine="720"/>
        <w:jc w:val="right"/>
        <w:rPr>
          <w:color w:val="000000"/>
          <w:lang w:eastAsia="en-US"/>
        </w:rPr>
      </w:pPr>
      <w:r w:rsidRPr="001C0DD1">
        <w:rPr>
          <w:color w:val="000000"/>
          <w:lang w:eastAsia="en-US"/>
        </w:rPr>
        <w:lastRenderedPageBreak/>
        <w:t>1.pielikums</w:t>
      </w:r>
    </w:p>
    <w:p w:rsidR="001C0DD1" w:rsidRPr="001C0DD1" w:rsidRDefault="001C0DD1" w:rsidP="001C0DD1">
      <w:pPr>
        <w:jc w:val="right"/>
        <w:rPr>
          <w:color w:val="000000"/>
          <w:sz w:val="20"/>
          <w:szCs w:val="20"/>
          <w:lang w:eastAsia="en-US"/>
        </w:rPr>
      </w:pP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sz w:val="20"/>
          <w:szCs w:val="20"/>
          <w:lang w:eastAsia="en-US"/>
        </w:rPr>
        <w:t>Tukuma novada Domes 28.02.2013.</w:t>
      </w:r>
    </w:p>
    <w:p w:rsidR="001C0DD1" w:rsidRPr="001C0DD1" w:rsidRDefault="001C0DD1" w:rsidP="001C0DD1">
      <w:pPr>
        <w:jc w:val="right"/>
        <w:rPr>
          <w:color w:val="000000"/>
          <w:sz w:val="20"/>
          <w:szCs w:val="20"/>
          <w:lang w:eastAsia="en-US"/>
        </w:rPr>
      </w:pP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t>noteikumiem Nr.3 (prot.Nr.3, 4.§.)</w:t>
      </w:r>
    </w:p>
    <w:p w:rsidR="001C0DD1" w:rsidRPr="001C0DD1" w:rsidRDefault="001C0DD1" w:rsidP="001C0DD1">
      <w:pPr>
        <w:jc w:val="center"/>
        <w:rPr>
          <w:color w:val="000000"/>
          <w:lang w:eastAsia="en-US"/>
        </w:rPr>
      </w:pPr>
    </w:p>
    <w:p w:rsidR="001C0DD1" w:rsidRPr="001C0DD1" w:rsidRDefault="001C0DD1" w:rsidP="001C0DD1">
      <w:pPr>
        <w:jc w:val="center"/>
        <w:rPr>
          <w:color w:val="000000"/>
          <w:lang w:eastAsia="en-US"/>
        </w:rPr>
      </w:pPr>
      <w:r w:rsidRPr="001C0DD1">
        <w:rPr>
          <w:color w:val="000000"/>
          <w:lang w:eastAsia="en-US"/>
        </w:rPr>
        <w:t>_____________________________________</w:t>
      </w:r>
    </w:p>
    <w:p w:rsidR="001C0DD1" w:rsidRPr="001C0DD1" w:rsidRDefault="001C0DD1" w:rsidP="001C0DD1">
      <w:pPr>
        <w:jc w:val="center"/>
        <w:rPr>
          <w:color w:val="000000"/>
          <w:lang w:eastAsia="en-US"/>
        </w:rPr>
      </w:pPr>
      <w:r w:rsidRPr="001C0DD1">
        <w:rPr>
          <w:color w:val="000000"/>
          <w:lang w:eastAsia="en-US"/>
        </w:rPr>
        <w:t>(izglītības iestādes nosaukums)</w:t>
      </w:r>
    </w:p>
    <w:p w:rsidR="001C0DD1" w:rsidRPr="001C0DD1" w:rsidRDefault="001C0DD1" w:rsidP="001C0DD1">
      <w:pPr>
        <w:jc w:val="both"/>
        <w:rPr>
          <w:color w:val="000000"/>
          <w:lang w:eastAsia="en-US"/>
        </w:rPr>
      </w:pPr>
    </w:p>
    <w:p w:rsidR="001C0DD1" w:rsidRPr="001C0DD1" w:rsidRDefault="001C0DD1" w:rsidP="001C0DD1">
      <w:pPr>
        <w:jc w:val="center"/>
        <w:rPr>
          <w:color w:val="000000"/>
          <w:lang w:eastAsia="en-US"/>
        </w:rPr>
      </w:pPr>
      <w:r w:rsidRPr="001C0DD1">
        <w:rPr>
          <w:color w:val="000000"/>
          <w:lang w:eastAsia="en-US"/>
        </w:rPr>
        <w:t>Līdzfinansējuma pieprasījums izglītojamo ēdināšanai __________________.</w:t>
      </w:r>
    </w:p>
    <w:p w:rsidR="001C0DD1" w:rsidRPr="001C0DD1" w:rsidRDefault="001C0DD1" w:rsidP="001C0DD1">
      <w:pPr>
        <w:jc w:val="center"/>
        <w:rPr>
          <w:color w:val="000000"/>
          <w:lang w:eastAsia="en-US"/>
        </w:rPr>
      </w:pPr>
    </w:p>
    <w:tbl>
      <w:tblPr>
        <w:tblW w:w="8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492"/>
        <w:gridCol w:w="1484"/>
        <w:gridCol w:w="1871"/>
        <w:gridCol w:w="2247"/>
      </w:tblGrid>
      <w:tr w:rsidR="001C0DD1" w:rsidRPr="001C0DD1" w:rsidTr="00940DEC">
        <w:tc>
          <w:tcPr>
            <w:tcW w:w="1197" w:type="dxa"/>
            <w:vAlign w:val="center"/>
          </w:tcPr>
          <w:p w:rsidR="001C0DD1" w:rsidRPr="001C0DD1" w:rsidRDefault="001C0DD1" w:rsidP="001C0DD1">
            <w:pPr>
              <w:jc w:val="center"/>
              <w:rPr>
                <w:color w:val="000000"/>
                <w:lang w:eastAsia="en-US"/>
              </w:rPr>
            </w:pPr>
            <w:r w:rsidRPr="001C0DD1">
              <w:rPr>
                <w:color w:val="000000"/>
                <w:lang w:eastAsia="en-US"/>
              </w:rPr>
              <w:t>Klase</w:t>
            </w:r>
          </w:p>
        </w:tc>
        <w:tc>
          <w:tcPr>
            <w:tcW w:w="1492" w:type="dxa"/>
            <w:vAlign w:val="center"/>
          </w:tcPr>
          <w:p w:rsidR="001C0DD1" w:rsidRPr="001C0DD1" w:rsidRDefault="001C0DD1" w:rsidP="001C0DD1">
            <w:pPr>
              <w:jc w:val="center"/>
              <w:rPr>
                <w:color w:val="000000"/>
                <w:lang w:eastAsia="en-US"/>
              </w:rPr>
            </w:pPr>
            <w:r w:rsidRPr="001C0DD1">
              <w:rPr>
                <w:color w:val="000000"/>
                <w:lang w:eastAsia="en-US"/>
              </w:rPr>
              <w:t>Izglītojamo skaits</w:t>
            </w:r>
          </w:p>
        </w:tc>
        <w:tc>
          <w:tcPr>
            <w:tcW w:w="1484" w:type="dxa"/>
            <w:vAlign w:val="center"/>
          </w:tcPr>
          <w:p w:rsidR="001C0DD1" w:rsidRPr="001C0DD1" w:rsidRDefault="001C0DD1" w:rsidP="001C0DD1">
            <w:pPr>
              <w:jc w:val="center"/>
              <w:rPr>
                <w:color w:val="000000"/>
                <w:lang w:eastAsia="en-US"/>
              </w:rPr>
            </w:pPr>
            <w:r w:rsidRPr="001C0DD1">
              <w:rPr>
                <w:color w:val="000000"/>
                <w:lang w:eastAsia="en-US"/>
              </w:rPr>
              <w:t>Ēdināšanas dienu skaits</w:t>
            </w:r>
          </w:p>
        </w:tc>
        <w:tc>
          <w:tcPr>
            <w:tcW w:w="1871" w:type="dxa"/>
            <w:vAlign w:val="center"/>
          </w:tcPr>
          <w:p w:rsidR="001C0DD1" w:rsidRPr="001C0DD1" w:rsidRDefault="001C0DD1" w:rsidP="001C0DD1">
            <w:pPr>
              <w:jc w:val="center"/>
              <w:rPr>
                <w:color w:val="000000"/>
                <w:lang w:eastAsia="en-US"/>
              </w:rPr>
            </w:pPr>
            <w:r w:rsidRPr="001C0DD1">
              <w:rPr>
                <w:color w:val="000000"/>
                <w:lang w:eastAsia="en-US"/>
              </w:rPr>
              <w:t xml:space="preserve">Līdzfinansējums 1 izgl. dienā </w:t>
            </w:r>
          </w:p>
          <w:p w:rsidR="001C0DD1" w:rsidRPr="001C0DD1" w:rsidRDefault="001C0DD1" w:rsidP="001C0DD1">
            <w:pPr>
              <w:jc w:val="center"/>
              <w:rPr>
                <w:color w:val="000000"/>
                <w:lang w:eastAsia="en-US"/>
              </w:rPr>
            </w:pPr>
            <w:r w:rsidRPr="001C0DD1">
              <w:rPr>
                <w:color w:val="000000"/>
                <w:lang w:eastAsia="en-US"/>
              </w:rPr>
              <w:t>(</w:t>
            </w:r>
            <w:r w:rsidRPr="001C0DD1">
              <w:rPr>
                <w:i/>
                <w:color w:val="000000"/>
                <w:lang w:eastAsia="en-US"/>
              </w:rPr>
              <w:t>euro</w:t>
            </w:r>
            <w:r w:rsidRPr="001C0DD1">
              <w:rPr>
                <w:color w:val="000000"/>
                <w:lang w:eastAsia="en-US"/>
              </w:rPr>
              <w:t>)</w:t>
            </w:r>
          </w:p>
        </w:tc>
        <w:tc>
          <w:tcPr>
            <w:tcW w:w="2247" w:type="dxa"/>
            <w:vAlign w:val="center"/>
          </w:tcPr>
          <w:p w:rsidR="001C0DD1" w:rsidRPr="001C0DD1" w:rsidRDefault="001C0DD1" w:rsidP="001C0DD1">
            <w:pPr>
              <w:jc w:val="center"/>
              <w:rPr>
                <w:color w:val="000000"/>
                <w:lang w:eastAsia="en-US"/>
              </w:rPr>
            </w:pPr>
            <w:r w:rsidRPr="001C0DD1">
              <w:rPr>
                <w:color w:val="000000"/>
                <w:lang w:eastAsia="en-US"/>
              </w:rPr>
              <w:t>Kopējais līdzfinansējums mēnesī (</w:t>
            </w:r>
            <w:r w:rsidRPr="001C0DD1">
              <w:rPr>
                <w:i/>
                <w:color w:val="000000"/>
                <w:lang w:eastAsia="en-US"/>
              </w:rPr>
              <w:t>euro</w:t>
            </w:r>
            <w:r w:rsidRPr="001C0DD1">
              <w:rPr>
                <w:color w:val="000000"/>
                <w:lang w:eastAsia="en-US"/>
              </w:rPr>
              <w:t>)</w:t>
            </w:r>
          </w:p>
        </w:tc>
      </w:tr>
      <w:tr w:rsidR="001C0DD1" w:rsidRPr="001C0DD1" w:rsidTr="00940DEC">
        <w:tc>
          <w:tcPr>
            <w:tcW w:w="1197" w:type="dxa"/>
          </w:tcPr>
          <w:p w:rsidR="001C0DD1" w:rsidRPr="001C0DD1" w:rsidRDefault="001C0DD1" w:rsidP="001C0DD1">
            <w:pPr>
              <w:jc w:val="center"/>
              <w:rPr>
                <w:color w:val="000000"/>
                <w:lang w:eastAsia="en-US"/>
              </w:rPr>
            </w:pPr>
          </w:p>
        </w:tc>
        <w:tc>
          <w:tcPr>
            <w:tcW w:w="1492" w:type="dxa"/>
          </w:tcPr>
          <w:p w:rsidR="001C0DD1" w:rsidRPr="001C0DD1" w:rsidRDefault="001C0DD1" w:rsidP="001C0DD1">
            <w:pPr>
              <w:jc w:val="center"/>
              <w:rPr>
                <w:color w:val="000000"/>
                <w:lang w:eastAsia="en-US"/>
              </w:rPr>
            </w:pPr>
          </w:p>
        </w:tc>
        <w:tc>
          <w:tcPr>
            <w:tcW w:w="1484" w:type="dxa"/>
          </w:tcPr>
          <w:p w:rsidR="001C0DD1" w:rsidRPr="001C0DD1" w:rsidRDefault="001C0DD1" w:rsidP="001C0DD1">
            <w:pPr>
              <w:jc w:val="center"/>
              <w:rPr>
                <w:color w:val="000000"/>
                <w:lang w:eastAsia="en-US"/>
              </w:rPr>
            </w:pPr>
          </w:p>
        </w:tc>
        <w:tc>
          <w:tcPr>
            <w:tcW w:w="1871" w:type="dxa"/>
          </w:tcPr>
          <w:p w:rsidR="001C0DD1" w:rsidRPr="001C0DD1" w:rsidRDefault="001C0DD1" w:rsidP="001C0DD1">
            <w:pPr>
              <w:jc w:val="center"/>
              <w:rPr>
                <w:color w:val="000000"/>
                <w:lang w:eastAsia="en-US"/>
              </w:rPr>
            </w:pPr>
          </w:p>
        </w:tc>
        <w:tc>
          <w:tcPr>
            <w:tcW w:w="2247" w:type="dxa"/>
          </w:tcPr>
          <w:p w:rsidR="001C0DD1" w:rsidRPr="001C0DD1" w:rsidRDefault="001C0DD1" w:rsidP="001C0DD1">
            <w:pPr>
              <w:jc w:val="center"/>
              <w:rPr>
                <w:color w:val="000000"/>
                <w:lang w:eastAsia="en-US"/>
              </w:rPr>
            </w:pPr>
          </w:p>
        </w:tc>
      </w:tr>
      <w:tr w:rsidR="001C0DD1" w:rsidRPr="001C0DD1" w:rsidTr="00940DEC">
        <w:tc>
          <w:tcPr>
            <w:tcW w:w="1197" w:type="dxa"/>
          </w:tcPr>
          <w:p w:rsidR="001C0DD1" w:rsidRPr="001C0DD1" w:rsidRDefault="001C0DD1" w:rsidP="001C0DD1">
            <w:pPr>
              <w:jc w:val="center"/>
              <w:rPr>
                <w:color w:val="000000"/>
                <w:lang w:eastAsia="en-US"/>
              </w:rPr>
            </w:pPr>
            <w:r w:rsidRPr="001C0DD1">
              <w:rPr>
                <w:color w:val="000000"/>
                <w:lang w:eastAsia="en-US"/>
              </w:rPr>
              <w:t>Kopā</w:t>
            </w:r>
          </w:p>
        </w:tc>
        <w:tc>
          <w:tcPr>
            <w:tcW w:w="1492" w:type="dxa"/>
          </w:tcPr>
          <w:p w:rsidR="001C0DD1" w:rsidRPr="001C0DD1" w:rsidRDefault="001C0DD1" w:rsidP="001C0DD1">
            <w:pPr>
              <w:jc w:val="center"/>
              <w:rPr>
                <w:color w:val="000000"/>
                <w:lang w:eastAsia="en-US"/>
              </w:rPr>
            </w:pPr>
          </w:p>
        </w:tc>
        <w:tc>
          <w:tcPr>
            <w:tcW w:w="1484" w:type="dxa"/>
          </w:tcPr>
          <w:p w:rsidR="001C0DD1" w:rsidRPr="001C0DD1" w:rsidRDefault="001C0DD1" w:rsidP="001C0DD1">
            <w:pPr>
              <w:jc w:val="center"/>
              <w:rPr>
                <w:color w:val="000000"/>
                <w:lang w:eastAsia="en-US"/>
              </w:rPr>
            </w:pPr>
          </w:p>
        </w:tc>
        <w:tc>
          <w:tcPr>
            <w:tcW w:w="1871" w:type="dxa"/>
          </w:tcPr>
          <w:p w:rsidR="001C0DD1" w:rsidRPr="001C0DD1" w:rsidRDefault="001C0DD1" w:rsidP="001C0DD1">
            <w:pPr>
              <w:jc w:val="center"/>
              <w:rPr>
                <w:color w:val="000000"/>
                <w:lang w:eastAsia="en-US"/>
              </w:rPr>
            </w:pPr>
          </w:p>
        </w:tc>
        <w:tc>
          <w:tcPr>
            <w:tcW w:w="2247" w:type="dxa"/>
          </w:tcPr>
          <w:p w:rsidR="001C0DD1" w:rsidRPr="001C0DD1" w:rsidRDefault="001C0DD1" w:rsidP="001C0DD1">
            <w:pPr>
              <w:jc w:val="center"/>
              <w:rPr>
                <w:color w:val="000000"/>
                <w:lang w:eastAsia="en-US"/>
              </w:rPr>
            </w:pPr>
          </w:p>
        </w:tc>
      </w:tr>
    </w:tbl>
    <w:p w:rsidR="001C0DD1" w:rsidRPr="001C0DD1" w:rsidRDefault="001C0DD1" w:rsidP="001C0DD1">
      <w:pPr>
        <w:jc w:val="center"/>
        <w:rPr>
          <w:color w:val="000000"/>
          <w:lang w:eastAsia="en-US"/>
        </w:rPr>
      </w:pPr>
    </w:p>
    <w:p w:rsidR="001C0DD1" w:rsidRPr="001C0DD1" w:rsidRDefault="001C0DD1" w:rsidP="001C0DD1">
      <w:pPr>
        <w:rPr>
          <w:color w:val="000000"/>
          <w:lang w:eastAsia="en-US"/>
        </w:rPr>
      </w:pPr>
    </w:p>
    <w:p w:rsidR="001C0DD1" w:rsidRPr="001C0DD1" w:rsidRDefault="001C0DD1" w:rsidP="001C0DD1">
      <w:pPr>
        <w:rPr>
          <w:color w:val="000000"/>
          <w:lang w:eastAsia="en-US"/>
        </w:rPr>
      </w:pPr>
      <w:r w:rsidRPr="001C0DD1">
        <w:rPr>
          <w:color w:val="000000"/>
          <w:lang w:eastAsia="en-US"/>
        </w:rPr>
        <w:t>20... . gada ……………..</w:t>
      </w:r>
    </w:p>
    <w:p w:rsidR="001C0DD1" w:rsidRPr="001C0DD1" w:rsidRDefault="001C0DD1" w:rsidP="001C0DD1">
      <w:pPr>
        <w:rPr>
          <w:color w:val="000000"/>
          <w:lang w:eastAsia="en-US"/>
        </w:rPr>
      </w:pPr>
    </w:p>
    <w:p w:rsidR="001C0DD1" w:rsidRPr="001C0DD1" w:rsidRDefault="001C0DD1" w:rsidP="001C0DD1">
      <w:pPr>
        <w:rPr>
          <w:color w:val="000000"/>
          <w:lang w:eastAsia="en-US"/>
        </w:rPr>
      </w:pPr>
      <w:r w:rsidRPr="001C0DD1">
        <w:rPr>
          <w:color w:val="000000"/>
          <w:lang w:eastAsia="en-US"/>
        </w:rPr>
        <w:t>Pieprasījumu sagatavoja: _____________________</w:t>
      </w:r>
    </w:p>
    <w:p w:rsidR="001C0DD1" w:rsidRPr="001C0DD1" w:rsidRDefault="001C0DD1" w:rsidP="001C0DD1">
      <w:pPr>
        <w:rPr>
          <w:color w:val="000000"/>
          <w:lang w:eastAsia="en-US"/>
        </w:rPr>
      </w:pPr>
    </w:p>
    <w:p w:rsidR="001C0DD1" w:rsidRPr="001C0DD1" w:rsidRDefault="001C0DD1" w:rsidP="001C0DD1">
      <w:pPr>
        <w:rPr>
          <w:color w:val="000000"/>
          <w:lang w:eastAsia="en-US"/>
        </w:rPr>
      </w:pPr>
      <w:r w:rsidRPr="001C0DD1">
        <w:rPr>
          <w:color w:val="000000"/>
          <w:lang w:eastAsia="en-US"/>
        </w:rPr>
        <w:t>Tālr. Nr…………………….</w:t>
      </w:r>
    </w:p>
    <w:p w:rsidR="001C0DD1" w:rsidRPr="001C0DD1" w:rsidRDefault="001C0DD1" w:rsidP="001C0DD1">
      <w:pPr>
        <w:rPr>
          <w:color w:val="000000"/>
          <w:lang w:eastAsia="en-US"/>
        </w:rPr>
      </w:pPr>
    </w:p>
    <w:p w:rsidR="001C0DD1" w:rsidRPr="001C0DD1" w:rsidRDefault="001C0DD1" w:rsidP="001C0DD1">
      <w:pPr>
        <w:rPr>
          <w:color w:val="000000"/>
          <w:lang w:eastAsia="en-US"/>
        </w:rPr>
      </w:pPr>
    </w:p>
    <w:p w:rsidR="001C0DD1" w:rsidRPr="001C0DD1" w:rsidRDefault="001C0DD1" w:rsidP="001C0DD1">
      <w:pPr>
        <w:rPr>
          <w:color w:val="000000"/>
          <w:lang w:eastAsia="en-US"/>
        </w:rPr>
      </w:pPr>
    </w:p>
    <w:p w:rsidR="001C0DD1" w:rsidRPr="001C0DD1" w:rsidRDefault="001C0DD1" w:rsidP="001C0DD1">
      <w:pPr>
        <w:rPr>
          <w:color w:val="000000"/>
          <w:lang w:eastAsia="en-US"/>
        </w:rPr>
      </w:pPr>
    </w:p>
    <w:p w:rsidR="001C0DD1" w:rsidRPr="001C0DD1" w:rsidRDefault="001C0DD1" w:rsidP="001C0DD1">
      <w:pPr>
        <w:jc w:val="both"/>
        <w:rPr>
          <w:color w:val="000000"/>
          <w:lang w:eastAsia="en-US"/>
        </w:rPr>
      </w:pPr>
      <w:r w:rsidRPr="001C0DD1">
        <w:rPr>
          <w:color w:val="000000"/>
          <w:lang w:eastAsia="en-US"/>
        </w:rPr>
        <w:t xml:space="preserve">Domes priekšsēdētājs </w:t>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t>J.Šulcs</w:t>
      </w:r>
    </w:p>
    <w:p w:rsidR="001C0DD1" w:rsidRPr="001C0DD1" w:rsidRDefault="001C0DD1" w:rsidP="001C0DD1">
      <w:pPr>
        <w:jc w:val="right"/>
        <w:rPr>
          <w:color w:val="000000"/>
          <w:sz w:val="20"/>
          <w:szCs w:val="20"/>
          <w:lang w:eastAsia="en-US"/>
        </w:rPr>
      </w:pPr>
      <w:r w:rsidRPr="001C0DD1">
        <w:rPr>
          <w:color w:val="000000"/>
          <w:lang w:eastAsia="en-US"/>
        </w:rPr>
        <w:br w:type="page"/>
      </w:r>
      <w:r w:rsidRPr="001C0DD1">
        <w:rPr>
          <w:color w:val="000000"/>
          <w:sz w:val="20"/>
          <w:szCs w:val="20"/>
          <w:lang w:eastAsia="en-US"/>
        </w:rPr>
        <w:lastRenderedPageBreak/>
        <w:t xml:space="preserve"> </w:t>
      </w:r>
    </w:p>
    <w:p w:rsidR="001C0DD1" w:rsidRPr="001C0DD1" w:rsidRDefault="001C0DD1" w:rsidP="001C0DD1">
      <w:pPr>
        <w:jc w:val="right"/>
        <w:rPr>
          <w:color w:val="000000"/>
          <w:sz w:val="20"/>
          <w:szCs w:val="20"/>
          <w:lang w:eastAsia="en-US"/>
        </w:rPr>
      </w:pPr>
    </w:p>
    <w:p w:rsidR="001C0DD1" w:rsidRPr="001C0DD1" w:rsidRDefault="001C0DD1" w:rsidP="001C0DD1">
      <w:pPr>
        <w:ind w:left="5760" w:firstLine="720"/>
        <w:jc w:val="right"/>
        <w:rPr>
          <w:color w:val="000000"/>
          <w:lang w:eastAsia="en-US"/>
        </w:rPr>
      </w:pPr>
      <w:r w:rsidRPr="001C0DD1">
        <w:rPr>
          <w:color w:val="000000"/>
          <w:lang w:eastAsia="en-US"/>
        </w:rPr>
        <w:t>2.pielikums</w:t>
      </w:r>
    </w:p>
    <w:p w:rsidR="001C0DD1" w:rsidRPr="001C0DD1" w:rsidRDefault="001C0DD1" w:rsidP="001C0DD1">
      <w:pPr>
        <w:jc w:val="right"/>
        <w:rPr>
          <w:color w:val="000000"/>
          <w:sz w:val="20"/>
          <w:szCs w:val="20"/>
          <w:lang w:eastAsia="en-US"/>
        </w:rPr>
      </w:pP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sz w:val="20"/>
          <w:szCs w:val="20"/>
          <w:lang w:eastAsia="en-US"/>
        </w:rPr>
        <w:t>Tukuma novada Domes 28.02.2013.</w:t>
      </w:r>
    </w:p>
    <w:p w:rsidR="001C0DD1" w:rsidRPr="001C0DD1" w:rsidRDefault="001C0DD1" w:rsidP="001C0DD1">
      <w:pPr>
        <w:jc w:val="right"/>
        <w:rPr>
          <w:color w:val="000000"/>
          <w:sz w:val="20"/>
          <w:szCs w:val="20"/>
          <w:lang w:eastAsia="en-US"/>
        </w:rPr>
      </w:pP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t>noteikumiem Nr.3 (prot.Nr.3, 4.§.)</w:t>
      </w:r>
    </w:p>
    <w:p w:rsidR="001C0DD1" w:rsidRPr="001C0DD1" w:rsidRDefault="001C0DD1" w:rsidP="001C0DD1">
      <w:pPr>
        <w:jc w:val="right"/>
        <w:rPr>
          <w:color w:val="000000"/>
          <w:lang w:eastAsia="en-US"/>
        </w:rPr>
      </w:pPr>
    </w:p>
    <w:p w:rsidR="001C0DD1" w:rsidRPr="001C0DD1" w:rsidRDefault="001C0DD1" w:rsidP="001C0DD1">
      <w:pPr>
        <w:jc w:val="center"/>
        <w:rPr>
          <w:color w:val="000000"/>
          <w:lang w:eastAsia="en-US"/>
        </w:rPr>
      </w:pPr>
    </w:p>
    <w:p w:rsidR="001C0DD1" w:rsidRPr="001C0DD1" w:rsidRDefault="001C0DD1" w:rsidP="001C0DD1">
      <w:pPr>
        <w:jc w:val="center"/>
        <w:rPr>
          <w:color w:val="000000"/>
          <w:lang w:eastAsia="en-US"/>
        </w:rPr>
      </w:pPr>
    </w:p>
    <w:p w:rsidR="001C0DD1" w:rsidRPr="001C0DD1" w:rsidRDefault="001C0DD1" w:rsidP="001C0DD1">
      <w:pPr>
        <w:jc w:val="center"/>
        <w:rPr>
          <w:color w:val="000000"/>
          <w:lang w:eastAsia="en-US"/>
        </w:rPr>
      </w:pPr>
      <w:r w:rsidRPr="001C0DD1">
        <w:rPr>
          <w:color w:val="000000"/>
          <w:lang w:eastAsia="en-US"/>
        </w:rPr>
        <w:t>_____________________________________</w:t>
      </w:r>
    </w:p>
    <w:p w:rsidR="001C0DD1" w:rsidRPr="001C0DD1" w:rsidRDefault="001C0DD1" w:rsidP="001C0DD1">
      <w:pPr>
        <w:jc w:val="center"/>
        <w:rPr>
          <w:color w:val="000000"/>
          <w:lang w:eastAsia="en-US"/>
        </w:rPr>
      </w:pPr>
      <w:r w:rsidRPr="001C0DD1">
        <w:rPr>
          <w:color w:val="000000"/>
          <w:lang w:eastAsia="en-US"/>
        </w:rPr>
        <w:t>(izglītības iestādes nosaukums)</w:t>
      </w:r>
    </w:p>
    <w:p w:rsidR="001C0DD1" w:rsidRPr="001C0DD1" w:rsidRDefault="001C0DD1" w:rsidP="001C0DD1">
      <w:pPr>
        <w:jc w:val="both"/>
        <w:rPr>
          <w:color w:val="000000"/>
          <w:lang w:eastAsia="en-US"/>
        </w:rPr>
      </w:pPr>
    </w:p>
    <w:p w:rsidR="001C0DD1" w:rsidRPr="001C0DD1" w:rsidRDefault="001C0DD1" w:rsidP="001C0DD1">
      <w:pPr>
        <w:jc w:val="center"/>
        <w:rPr>
          <w:color w:val="000000"/>
          <w:lang w:eastAsia="en-US"/>
        </w:rPr>
      </w:pPr>
      <w:r w:rsidRPr="001C0DD1">
        <w:rPr>
          <w:color w:val="000000"/>
          <w:lang w:eastAsia="en-US"/>
        </w:rPr>
        <w:t>Dati par ēdināšanas pakalpojuma līdzfinansējuma izmaiņām __________________.</w:t>
      </w:r>
    </w:p>
    <w:p w:rsidR="001C0DD1" w:rsidRPr="001C0DD1" w:rsidRDefault="001C0DD1" w:rsidP="001C0DD1">
      <w:pPr>
        <w:jc w:val="center"/>
        <w:rPr>
          <w:color w:val="000000"/>
          <w:lang w:eastAsia="en-US"/>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1344"/>
        <w:gridCol w:w="2389"/>
        <w:gridCol w:w="2207"/>
        <w:gridCol w:w="2295"/>
      </w:tblGrid>
      <w:tr w:rsidR="001C0DD1" w:rsidRPr="001C0DD1" w:rsidTr="00940DEC">
        <w:tc>
          <w:tcPr>
            <w:tcW w:w="1619" w:type="dxa"/>
            <w:vAlign w:val="center"/>
          </w:tcPr>
          <w:p w:rsidR="001C0DD1" w:rsidRPr="001C0DD1" w:rsidRDefault="001C0DD1" w:rsidP="001C0DD1">
            <w:pPr>
              <w:jc w:val="center"/>
              <w:rPr>
                <w:color w:val="000000"/>
                <w:lang w:eastAsia="en-US"/>
              </w:rPr>
            </w:pPr>
            <w:r w:rsidRPr="001C0DD1">
              <w:rPr>
                <w:color w:val="000000"/>
                <w:lang w:eastAsia="en-US"/>
              </w:rPr>
              <w:t>Klase</w:t>
            </w:r>
          </w:p>
        </w:tc>
        <w:tc>
          <w:tcPr>
            <w:tcW w:w="1344" w:type="dxa"/>
            <w:vAlign w:val="center"/>
          </w:tcPr>
          <w:p w:rsidR="001C0DD1" w:rsidRPr="001C0DD1" w:rsidRDefault="001C0DD1" w:rsidP="001C0DD1">
            <w:pPr>
              <w:jc w:val="center"/>
              <w:rPr>
                <w:color w:val="000000"/>
                <w:lang w:eastAsia="en-US"/>
              </w:rPr>
            </w:pPr>
            <w:r w:rsidRPr="001C0DD1">
              <w:rPr>
                <w:color w:val="000000"/>
                <w:lang w:eastAsia="en-US"/>
              </w:rPr>
              <w:t>Izglītojamo</w:t>
            </w:r>
          </w:p>
          <w:p w:rsidR="001C0DD1" w:rsidRPr="001C0DD1" w:rsidRDefault="001C0DD1" w:rsidP="001C0DD1">
            <w:pPr>
              <w:jc w:val="center"/>
              <w:rPr>
                <w:color w:val="000000"/>
                <w:lang w:eastAsia="en-US"/>
              </w:rPr>
            </w:pPr>
            <w:r w:rsidRPr="001C0DD1">
              <w:rPr>
                <w:color w:val="000000"/>
                <w:lang w:eastAsia="en-US"/>
              </w:rPr>
              <w:t>skaits</w:t>
            </w:r>
          </w:p>
        </w:tc>
        <w:tc>
          <w:tcPr>
            <w:tcW w:w="2389" w:type="dxa"/>
            <w:vAlign w:val="center"/>
          </w:tcPr>
          <w:p w:rsidR="001C0DD1" w:rsidRPr="001C0DD1" w:rsidRDefault="001C0DD1" w:rsidP="001C0DD1">
            <w:pPr>
              <w:jc w:val="center"/>
              <w:rPr>
                <w:color w:val="000000"/>
                <w:lang w:eastAsia="en-US"/>
              </w:rPr>
            </w:pPr>
            <w:r w:rsidRPr="001C0DD1">
              <w:rPr>
                <w:color w:val="000000"/>
                <w:lang w:eastAsia="en-US"/>
              </w:rPr>
              <w:t>Pieprasītais līdzfinansējums</w:t>
            </w:r>
          </w:p>
          <w:p w:rsidR="001C0DD1" w:rsidRPr="001C0DD1" w:rsidRDefault="001C0DD1" w:rsidP="001C0DD1">
            <w:pPr>
              <w:jc w:val="center"/>
              <w:rPr>
                <w:color w:val="000000"/>
                <w:lang w:eastAsia="en-US"/>
              </w:rPr>
            </w:pPr>
            <w:r w:rsidRPr="001C0DD1">
              <w:rPr>
                <w:color w:val="000000"/>
                <w:lang w:eastAsia="en-US"/>
              </w:rPr>
              <w:t>(</w:t>
            </w:r>
            <w:r w:rsidRPr="001C0DD1">
              <w:rPr>
                <w:i/>
                <w:color w:val="000000"/>
                <w:lang w:eastAsia="en-US"/>
              </w:rPr>
              <w:t>euro</w:t>
            </w:r>
            <w:r w:rsidRPr="001C0DD1">
              <w:rPr>
                <w:color w:val="000000"/>
                <w:lang w:eastAsia="en-US"/>
              </w:rPr>
              <w:t>)</w:t>
            </w:r>
          </w:p>
        </w:tc>
        <w:tc>
          <w:tcPr>
            <w:tcW w:w="2207" w:type="dxa"/>
            <w:vAlign w:val="center"/>
          </w:tcPr>
          <w:p w:rsidR="001C0DD1" w:rsidRPr="001C0DD1" w:rsidRDefault="001C0DD1" w:rsidP="001C0DD1">
            <w:pPr>
              <w:jc w:val="center"/>
              <w:rPr>
                <w:color w:val="000000"/>
                <w:lang w:eastAsia="en-US"/>
              </w:rPr>
            </w:pPr>
            <w:r w:rsidRPr="001C0DD1">
              <w:rPr>
                <w:color w:val="000000"/>
                <w:lang w:eastAsia="en-US"/>
              </w:rPr>
              <w:t xml:space="preserve">Izlietotais līdzfinansējums </w:t>
            </w:r>
          </w:p>
          <w:p w:rsidR="001C0DD1" w:rsidRPr="001C0DD1" w:rsidRDefault="001C0DD1" w:rsidP="001C0DD1">
            <w:pPr>
              <w:jc w:val="center"/>
              <w:rPr>
                <w:color w:val="000000"/>
                <w:lang w:eastAsia="en-US"/>
              </w:rPr>
            </w:pPr>
            <w:r w:rsidRPr="001C0DD1">
              <w:rPr>
                <w:color w:val="000000"/>
                <w:lang w:eastAsia="en-US"/>
              </w:rPr>
              <w:t>(</w:t>
            </w:r>
            <w:r w:rsidRPr="001C0DD1">
              <w:rPr>
                <w:i/>
                <w:color w:val="000000"/>
                <w:lang w:eastAsia="en-US"/>
              </w:rPr>
              <w:t>euro</w:t>
            </w:r>
            <w:r w:rsidRPr="001C0DD1">
              <w:rPr>
                <w:color w:val="000000"/>
                <w:lang w:eastAsia="en-US"/>
              </w:rPr>
              <w:t>)</w:t>
            </w:r>
          </w:p>
        </w:tc>
        <w:tc>
          <w:tcPr>
            <w:tcW w:w="2295" w:type="dxa"/>
            <w:vAlign w:val="center"/>
          </w:tcPr>
          <w:p w:rsidR="001C0DD1" w:rsidRPr="001C0DD1" w:rsidRDefault="001C0DD1" w:rsidP="001C0DD1">
            <w:pPr>
              <w:jc w:val="center"/>
              <w:rPr>
                <w:color w:val="000000"/>
                <w:lang w:eastAsia="en-US"/>
              </w:rPr>
            </w:pPr>
            <w:r w:rsidRPr="001C0DD1">
              <w:rPr>
                <w:color w:val="000000"/>
                <w:lang w:eastAsia="en-US"/>
              </w:rPr>
              <w:t>Atlikums nākamajam mēnesim (</w:t>
            </w:r>
            <w:r w:rsidRPr="001C0DD1">
              <w:rPr>
                <w:i/>
                <w:color w:val="000000"/>
                <w:lang w:eastAsia="en-US"/>
              </w:rPr>
              <w:t>euro</w:t>
            </w:r>
            <w:r w:rsidRPr="001C0DD1">
              <w:rPr>
                <w:color w:val="000000"/>
                <w:lang w:eastAsia="en-US"/>
              </w:rPr>
              <w:t>)</w:t>
            </w:r>
          </w:p>
        </w:tc>
      </w:tr>
      <w:tr w:rsidR="001C0DD1" w:rsidRPr="001C0DD1" w:rsidTr="00940DEC">
        <w:tc>
          <w:tcPr>
            <w:tcW w:w="1619" w:type="dxa"/>
          </w:tcPr>
          <w:p w:rsidR="001C0DD1" w:rsidRPr="001C0DD1" w:rsidRDefault="001C0DD1" w:rsidP="001C0DD1">
            <w:pPr>
              <w:jc w:val="center"/>
              <w:rPr>
                <w:color w:val="000000"/>
                <w:lang w:eastAsia="en-US"/>
              </w:rPr>
            </w:pPr>
          </w:p>
        </w:tc>
        <w:tc>
          <w:tcPr>
            <w:tcW w:w="1344" w:type="dxa"/>
          </w:tcPr>
          <w:p w:rsidR="001C0DD1" w:rsidRPr="001C0DD1" w:rsidRDefault="001C0DD1" w:rsidP="001C0DD1">
            <w:pPr>
              <w:jc w:val="center"/>
              <w:rPr>
                <w:color w:val="000000"/>
                <w:lang w:eastAsia="en-US"/>
              </w:rPr>
            </w:pPr>
          </w:p>
        </w:tc>
        <w:tc>
          <w:tcPr>
            <w:tcW w:w="2389" w:type="dxa"/>
          </w:tcPr>
          <w:p w:rsidR="001C0DD1" w:rsidRPr="001C0DD1" w:rsidRDefault="001C0DD1" w:rsidP="001C0DD1">
            <w:pPr>
              <w:jc w:val="center"/>
              <w:rPr>
                <w:color w:val="000000"/>
                <w:lang w:eastAsia="en-US"/>
              </w:rPr>
            </w:pPr>
          </w:p>
        </w:tc>
        <w:tc>
          <w:tcPr>
            <w:tcW w:w="2207" w:type="dxa"/>
          </w:tcPr>
          <w:p w:rsidR="001C0DD1" w:rsidRPr="001C0DD1" w:rsidRDefault="001C0DD1" w:rsidP="001C0DD1">
            <w:pPr>
              <w:jc w:val="center"/>
              <w:rPr>
                <w:color w:val="000000"/>
                <w:lang w:eastAsia="en-US"/>
              </w:rPr>
            </w:pPr>
          </w:p>
        </w:tc>
        <w:tc>
          <w:tcPr>
            <w:tcW w:w="2295" w:type="dxa"/>
          </w:tcPr>
          <w:p w:rsidR="001C0DD1" w:rsidRPr="001C0DD1" w:rsidRDefault="001C0DD1" w:rsidP="001C0DD1">
            <w:pPr>
              <w:jc w:val="center"/>
              <w:rPr>
                <w:color w:val="000000"/>
                <w:lang w:eastAsia="en-US"/>
              </w:rPr>
            </w:pPr>
          </w:p>
        </w:tc>
      </w:tr>
      <w:tr w:rsidR="001C0DD1" w:rsidRPr="001C0DD1" w:rsidTr="00940DEC">
        <w:tc>
          <w:tcPr>
            <w:tcW w:w="1619" w:type="dxa"/>
          </w:tcPr>
          <w:p w:rsidR="001C0DD1" w:rsidRPr="001C0DD1" w:rsidRDefault="001C0DD1" w:rsidP="001C0DD1">
            <w:pPr>
              <w:jc w:val="center"/>
              <w:rPr>
                <w:color w:val="000000"/>
                <w:lang w:eastAsia="en-US"/>
              </w:rPr>
            </w:pPr>
            <w:r w:rsidRPr="001C0DD1">
              <w:rPr>
                <w:color w:val="000000"/>
                <w:lang w:eastAsia="en-US"/>
              </w:rPr>
              <w:t>Kopā</w:t>
            </w:r>
          </w:p>
        </w:tc>
        <w:tc>
          <w:tcPr>
            <w:tcW w:w="1344" w:type="dxa"/>
          </w:tcPr>
          <w:p w:rsidR="001C0DD1" w:rsidRPr="001C0DD1" w:rsidRDefault="001C0DD1" w:rsidP="001C0DD1">
            <w:pPr>
              <w:jc w:val="center"/>
              <w:rPr>
                <w:color w:val="000000"/>
                <w:lang w:eastAsia="en-US"/>
              </w:rPr>
            </w:pPr>
          </w:p>
        </w:tc>
        <w:tc>
          <w:tcPr>
            <w:tcW w:w="2389" w:type="dxa"/>
          </w:tcPr>
          <w:p w:rsidR="001C0DD1" w:rsidRPr="001C0DD1" w:rsidRDefault="001C0DD1" w:rsidP="001C0DD1">
            <w:pPr>
              <w:jc w:val="center"/>
              <w:rPr>
                <w:color w:val="000000"/>
                <w:lang w:eastAsia="en-US"/>
              </w:rPr>
            </w:pPr>
          </w:p>
        </w:tc>
        <w:tc>
          <w:tcPr>
            <w:tcW w:w="2207" w:type="dxa"/>
          </w:tcPr>
          <w:p w:rsidR="001C0DD1" w:rsidRPr="001C0DD1" w:rsidRDefault="001C0DD1" w:rsidP="001C0DD1">
            <w:pPr>
              <w:jc w:val="center"/>
              <w:rPr>
                <w:color w:val="000000"/>
                <w:lang w:eastAsia="en-US"/>
              </w:rPr>
            </w:pPr>
          </w:p>
        </w:tc>
        <w:tc>
          <w:tcPr>
            <w:tcW w:w="2295" w:type="dxa"/>
          </w:tcPr>
          <w:p w:rsidR="001C0DD1" w:rsidRPr="001C0DD1" w:rsidRDefault="001C0DD1" w:rsidP="001C0DD1">
            <w:pPr>
              <w:jc w:val="center"/>
              <w:rPr>
                <w:color w:val="000000"/>
                <w:lang w:eastAsia="en-US"/>
              </w:rPr>
            </w:pPr>
          </w:p>
        </w:tc>
      </w:tr>
    </w:tbl>
    <w:p w:rsidR="001C0DD1" w:rsidRPr="001C0DD1" w:rsidRDefault="001C0DD1" w:rsidP="001C0DD1">
      <w:pPr>
        <w:jc w:val="center"/>
        <w:rPr>
          <w:color w:val="000000"/>
          <w:lang w:eastAsia="en-US"/>
        </w:rPr>
      </w:pPr>
    </w:p>
    <w:p w:rsidR="001C0DD1" w:rsidRPr="001C0DD1" w:rsidRDefault="001C0DD1" w:rsidP="001C0DD1">
      <w:pPr>
        <w:rPr>
          <w:color w:val="000000"/>
          <w:lang w:eastAsia="en-US"/>
        </w:rPr>
      </w:pPr>
    </w:p>
    <w:p w:rsidR="001C0DD1" w:rsidRPr="001C0DD1" w:rsidRDefault="001C0DD1" w:rsidP="001C0DD1">
      <w:pPr>
        <w:rPr>
          <w:color w:val="000000"/>
          <w:lang w:eastAsia="en-US"/>
        </w:rPr>
      </w:pPr>
      <w:r w:rsidRPr="001C0DD1">
        <w:rPr>
          <w:color w:val="000000"/>
          <w:lang w:eastAsia="en-US"/>
        </w:rPr>
        <w:t>20.. . gada ……………..</w:t>
      </w:r>
    </w:p>
    <w:p w:rsidR="001C0DD1" w:rsidRPr="001C0DD1" w:rsidRDefault="001C0DD1" w:rsidP="001C0DD1">
      <w:pPr>
        <w:rPr>
          <w:color w:val="000000"/>
          <w:lang w:eastAsia="en-US"/>
        </w:rPr>
      </w:pPr>
    </w:p>
    <w:p w:rsidR="001C0DD1" w:rsidRPr="001C0DD1" w:rsidRDefault="001C0DD1" w:rsidP="001C0DD1">
      <w:pPr>
        <w:rPr>
          <w:color w:val="000000"/>
          <w:lang w:eastAsia="en-US"/>
        </w:rPr>
      </w:pPr>
      <w:r w:rsidRPr="001C0DD1">
        <w:rPr>
          <w:color w:val="000000"/>
          <w:lang w:eastAsia="en-US"/>
        </w:rPr>
        <w:t>Sagatavoja: _____________________</w:t>
      </w:r>
    </w:p>
    <w:p w:rsidR="001C0DD1" w:rsidRPr="001C0DD1" w:rsidRDefault="001C0DD1" w:rsidP="001C0DD1">
      <w:pPr>
        <w:rPr>
          <w:color w:val="000000"/>
          <w:lang w:eastAsia="en-US"/>
        </w:rPr>
      </w:pPr>
    </w:p>
    <w:p w:rsidR="001C0DD1" w:rsidRPr="001C0DD1" w:rsidRDefault="001C0DD1" w:rsidP="001C0DD1">
      <w:pPr>
        <w:rPr>
          <w:color w:val="000000"/>
          <w:lang w:eastAsia="en-US"/>
        </w:rPr>
      </w:pPr>
      <w:r w:rsidRPr="001C0DD1">
        <w:rPr>
          <w:color w:val="000000"/>
          <w:lang w:eastAsia="en-US"/>
        </w:rPr>
        <w:t>Tālr. Nr…………………….</w:t>
      </w:r>
    </w:p>
    <w:p w:rsidR="001C0DD1" w:rsidRPr="001C0DD1" w:rsidRDefault="001C0DD1" w:rsidP="001C0DD1">
      <w:pPr>
        <w:jc w:val="right"/>
        <w:rPr>
          <w:color w:val="000000"/>
          <w:lang w:eastAsia="en-US"/>
        </w:rPr>
      </w:pPr>
    </w:p>
    <w:p w:rsidR="001C0DD1" w:rsidRPr="001C0DD1" w:rsidRDefault="001C0DD1" w:rsidP="001C0DD1">
      <w:pPr>
        <w:jc w:val="right"/>
        <w:rPr>
          <w:color w:val="000000"/>
          <w:lang w:eastAsia="en-US"/>
        </w:rPr>
      </w:pPr>
    </w:p>
    <w:p w:rsidR="001C0DD1" w:rsidRPr="001C0DD1" w:rsidRDefault="001C0DD1" w:rsidP="001C0DD1">
      <w:pPr>
        <w:jc w:val="right"/>
        <w:rPr>
          <w:color w:val="000000"/>
          <w:lang w:eastAsia="en-US"/>
        </w:rPr>
      </w:pPr>
    </w:p>
    <w:p w:rsidR="001C0DD1" w:rsidRPr="001C0DD1" w:rsidRDefault="001C0DD1" w:rsidP="001C0DD1">
      <w:pPr>
        <w:jc w:val="right"/>
        <w:rPr>
          <w:color w:val="000000"/>
          <w:lang w:eastAsia="en-US"/>
        </w:rPr>
      </w:pPr>
    </w:p>
    <w:p w:rsidR="001C0DD1" w:rsidRPr="001C0DD1" w:rsidRDefault="001C0DD1" w:rsidP="001C0DD1">
      <w:pPr>
        <w:jc w:val="right"/>
        <w:rPr>
          <w:color w:val="000000"/>
          <w:lang w:eastAsia="en-US"/>
        </w:rPr>
      </w:pPr>
    </w:p>
    <w:p w:rsidR="001C0DD1" w:rsidRPr="001C0DD1" w:rsidRDefault="001C0DD1" w:rsidP="001C0DD1">
      <w:pPr>
        <w:jc w:val="both"/>
        <w:rPr>
          <w:color w:val="000000"/>
          <w:lang w:eastAsia="en-US"/>
        </w:rPr>
      </w:pPr>
      <w:r w:rsidRPr="001C0DD1">
        <w:rPr>
          <w:color w:val="000000"/>
          <w:lang w:eastAsia="en-US"/>
        </w:rPr>
        <w:t xml:space="preserve">Domes priekšsēdētājs </w:t>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t>J.Šulcs</w:t>
      </w:r>
    </w:p>
    <w:p w:rsidR="001C0DD1" w:rsidRPr="001C0DD1" w:rsidRDefault="001C0DD1" w:rsidP="001C0DD1">
      <w:pPr>
        <w:ind w:left="5760" w:firstLine="720"/>
        <w:jc w:val="right"/>
        <w:rPr>
          <w:color w:val="000000"/>
          <w:sz w:val="20"/>
          <w:szCs w:val="20"/>
          <w:lang w:eastAsia="en-US"/>
        </w:rPr>
      </w:pPr>
      <w:r w:rsidRPr="001C0DD1">
        <w:rPr>
          <w:color w:val="000000"/>
          <w:lang w:eastAsia="en-US"/>
        </w:rPr>
        <w:br w:type="page"/>
      </w:r>
      <w:r w:rsidRPr="001C0DD1">
        <w:rPr>
          <w:color w:val="000000"/>
          <w:sz w:val="20"/>
          <w:szCs w:val="20"/>
          <w:lang w:eastAsia="en-US"/>
        </w:rPr>
        <w:lastRenderedPageBreak/>
        <w:t xml:space="preserve"> </w:t>
      </w:r>
    </w:p>
    <w:p w:rsidR="001C0DD1" w:rsidRPr="001C0DD1" w:rsidRDefault="001C0DD1" w:rsidP="001C0DD1">
      <w:pPr>
        <w:ind w:left="5760" w:firstLine="720"/>
        <w:jc w:val="right"/>
        <w:rPr>
          <w:color w:val="000000"/>
          <w:lang w:eastAsia="en-US"/>
        </w:rPr>
      </w:pPr>
      <w:r w:rsidRPr="001C0DD1">
        <w:rPr>
          <w:color w:val="000000"/>
          <w:lang w:eastAsia="en-US"/>
        </w:rPr>
        <w:t>3.pielikums</w:t>
      </w:r>
    </w:p>
    <w:p w:rsidR="001C0DD1" w:rsidRPr="001C0DD1" w:rsidRDefault="001C0DD1" w:rsidP="001C0DD1">
      <w:pPr>
        <w:jc w:val="right"/>
        <w:rPr>
          <w:color w:val="000000"/>
          <w:sz w:val="20"/>
          <w:szCs w:val="20"/>
          <w:lang w:eastAsia="en-US"/>
        </w:rPr>
      </w:pP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sz w:val="20"/>
          <w:szCs w:val="20"/>
          <w:lang w:eastAsia="en-US"/>
        </w:rPr>
        <w:t>Tukuma novada Domes 28.02.2013.</w:t>
      </w:r>
    </w:p>
    <w:p w:rsidR="001C0DD1" w:rsidRPr="001C0DD1" w:rsidRDefault="001C0DD1" w:rsidP="001C0DD1">
      <w:pPr>
        <w:jc w:val="right"/>
        <w:rPr>
          <w:color w:val="000000"/>
          <w:sz w:val="20"/>
          <w:szCs w:val="20"/>
          <w:lang w:eastAsia="en-US"/>
        </w:rPr>
      </w:pP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t>noteikumiem Nr.3 (prot.Nr.3, 4.§.)</w:t>
      </w:r>
    </w:p>
    <w:p w:rsidR="001C0DD1" w:rsidRPr="001C0DD1" w:rsidRDefault="001C0DD1" w:rsidP="001C0DD1">
      <w:pPr>
        <w:jc w:val="right"/>
        <w:rPr>
          <w:color w:val="000000"/>
          <w:lang w:eastAsia="en-US"/>
        </w:rPr>
      </w:pPr>
    </w:p>
    <w:p w:rsidR="001C0DD1" w:rsidRPr="001C0DD1" w:rsidRDefault="001C0DD1" w:rsidP="001C0DD1">
      <w:pPr>
        <w:jc w:val="center"/>
        <w:rPr>
          <w:color w:val="000000"/>
          <w:lang w:eastAsia="en-US"/>
        </w:rPr>
      </w:pPr>
    </w:p>
    <w:p w:rsidR="001C0DD1" w:rsidRPr="001C0DD1" w:rsidRDefault="001C0DD1" w:rsidP="001C0DD1">
      <w:pPr>
        <w:jc w:val="center"/>
        <w:rPr>
          <w:color w:val="000000"/>
          <w:lang w:eastAsia="en-US"/>
        </w:rPr>
      </w:pPr>
      <w:r w:rsidRPr="001C0DD1">
        <w:rPr>
          <w:color w:val="000000"/>
          <w:lang w:eastAsia="en-US"/>
        </w:rPr>
        <w:t>_____________________________________</w:t>
      </w:r>
    </w:p>
    <w:p w:rsidR="001C0DD1" w:rsidRPr="001C0DD1" w:rsidRDefault="001C0DD1" w:rsidP="001C0DD1">
      <w:pPr>
        <w:jc w:val="center"/>
        <w:rPr>
          <w:color w:val="000000"/>
          <w:lang w:eastAsia="en-US"/>
        </w:rPr>
      </w:pPr>
      <w:r w:rsidRPr="001C0DD1">
        <w:rPr>
          <w:color w:val="000000"/>
          <w:lang w:eastAsia="en-US"/>
        </w:rPr>
        <w:t>(izglītības iestādes nosaukums)</w:t>
      </w:r>
    </w:p>
    <w:p w:rsidR="001C0DD1" w:rsidRPr="001C0DD1" w:rsidRDefault="001C0DD1" w:rsidP="001C0DD1">
      <w:pPr>
        <w:jc w:val="center"/>
        <w:rPr>
          <w:color w:val="000000"/>
          <w:lang w:eastAsia="en-US"/>
        </w:rPr>
      </w:pPr>
      <w:r w:rsidRPr="001C0DD1">
        <w:rPr>
          <w:color w:val="000000"/>
          <w:lang w:eastAsia="en-US"/>
        </w:rPr>
        <w:t>Līdzfinansējuma pieprasījums bērn</w:t>
      </w:r>
      <w:r w:rsidR="00D71896">
        <w:rPr>
          <w:color w:val="000000"/>
          <w:lang w:eastAsia="en-US"/>
        </w:rPr>
        <w:t>iem ar</w:t>
      </w:r>
      <w:r w:rsidRPr="001C0DD1">
        <w:rPr>
          <w:color w:val="000000"/>
          <w:lang w:eastAsia="en-US"/>
        </w:rPr>
        <w:t xml:space="preserve"> inval</w:t>
      </w:r>
      <w:r w:rsidR="00D71896">
        <w:rPr>
          <w:color w:val="000000"/>
          <w:lang w:eastAsia="en-US"/>
        </w:rPr>
        <w:t>i</w:t>
      </w:r>
      <w:r w:rsidRPr="001C0DD1">
        <w:rPr>
          <w:color w:val="000000"/>
          <w:lang w:eastAsia="en-US"/>
        </w:rPr>
        <w:t>d</w:t>
      </w:r>
      <w:r w:rsidR="00D71896">
        <w:rPr>
          <w:color w:val="000000"/>
          <w:lang w:eastAsia="en-US"/>
        </w:rPr>
        <w:t>itāti</w:t>
      </w:r>
      <w:r w:rsidRPr="001C0DD1">
        <w:rPr>
          <w:color w:val="000000"/>
          <w:lang w:eastAsia="en-US"/>
        </w:rPr>
        <w:t>, bērn</w:t>
      </w:r>
      <w:r w:rsidR="00D71896">
        <w:rPr>
          <w:color w:val="000000"/>
          <w:lang w:eastAsia="en-US"/>
        </w:rPr>
        <w:t>iem</w:t>
      </w:r>
      <w:r w:rsidRPr="001C0DD1">
        <w:rPr>
          <w:color w:val="000000"/>
          <w:lang w:eastAsia="en-US"/>
        </w:rPr>
        <w:t>, kuri slimo ar celiakiju,</w:t>
      </w:r>
      <w:r w:rsidRPr="001C0DD1">
        <w:rPr>
          <w:color w:val="FF0000"/>
          <w:lang w:eastAsia="en-US"/>
        </w:rPr>
        <w:t xml:space="preserve"> </w:t>
      </w:r>
      <w:r w:rsidRPr="001C0DD1">
        <w:rPr>
          <w:color w:val="000000"/>
          <w:lang w:eastAsia="en-US"/>
        </w:rPr>
        <w:t>un</w:t>
      </w:r>
    </w:p>
    <w:p w:rsidR="001C0DD1" w:rsidRPr="001C0DD1" w:rsidRDefault="001C0DD1" w:rsidP="001C0DD1">
      <w:pPr>
        <w:jc w:val="center"/>
        <w:rPr>
          <w:color w:val="000000"/>
          <w:lang w:eastAsia="en-US"/>
        </w:rPr>
      </w:pPr>
      <w:r w:rsidRPr="001C0DD1">
        <w:rPr>
          <w:color w:val="000000"/>
          <w:lang w:eastAsia="en-US"/>
        </w:rPr>
        <w:t>daudzbērnu ģimeņu bērnu ēdināšanai __________________.</w:t>
      </w:r>
    </w:p>
    <w:p w:rsidR="001C0DD1" w:rsidRPr="001C0DD1" w:rsidRDefault="001C0DD1" w:rsidP="001C0DD1">
      <w:pPr>
        <w:jc w:val="center"/>
        <w:rPr>
          <w:color w:val="000000"/>
          <w:lang w:eastAsia="en-US"/>
        </w:rPr>
      </w:pPr>
    </w:p>
    <w:p w:rsidR="001C0DD1" w:rsidRPr="001C0DD1" w:rsidRDefault="001C0DD1" w:rsidP="001C0DD1">
      <w:pPr>
        <w:jc w:val="center"/>
        <w:rPr>
          <w:color w:val="000000"/>
          <w:lang w:eastAsia="en-US"/>
        </w:rPr>
      </w:pPr>
    </w:p>
    <w:tbl>
      <w:tblPr>
        <w:tblW w:w="10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261"/>
        <w:gridCol w:w="1275"/>
        <w:gridCol w:w="1276"/>
        <w:gridCol w:w="1701"/>
        <w:gridCol w:w="1666"/>
      </w:tblGrid>
      <w:tr w:rsidR="001C0DD1" w:rsidRPr="001C0DD1" w:rsidTr="00940DEC">
        <w:tc>
          <w:tcPr>
            <w:tcW w:w="851" w:type="dxa"/>
            <w:vAlign w:val="center"/>
          </w:tcPr>
          <w:p w:rsidR="001C0DD1" w:rsidRPr="001C0DD1" w:rsidRDefault="001C0DD1" w:rsidP="001C0DD1">
            <w:pPr>
              <w:ind w:left="-142" w:right="-108"/>
              <w:jc w:val="center"/>
              <w:rPr>
                <w:color w:val="000000"/>
                <w:lang w:eastAsia="en-US"/>
              </w:rPr>
            </w:pPr>
            <w:r w:rsidRPr="001C0DD1">
              <w:rPr>
                <w:color w:val="000000"/>
                <w:lang w:eastAsia="en-US"/>
              </w:rPr>
              <w:t>Nr.p.k.</w:t>
            </w:r>
          </w:p>
        </w:tc>
        <w:tc>
          <w:tcPr>
            <w:tcW w:w="3261" w:type="dxa"/>
            <w:vAlign w:val="center"/>
          </w:tcPr>
          <w:p w:rsidR="001C0DD1" w:rsidRPr="001C0DD1" w:rsidRDefault="001C0DD1" w:rsidP="001C0DD1">
            <w:pPr>
              <w:jc w:val="center"/>
              <w:rPr>
                <w:color w:val="000000"/>
                <w:lang w:eastAsia="en-US"/>
              </w:rPr>
            </w:pPr>
            <w:r w:rsidRPr="001C0DD1">
              <w:rPr>
                <w:color w:val="000000"/>
                <w:lang w:eastAsia="en-US"/>
              </w:rPr>
              <w:t>Vārds, uzvārds, klase</w:t>
            </w:r>
          </w:p>
        </w:tc>
        <w:tc>
          <w:tcPr>
            <w:tcW w:w="1275" w:type="dxa"/>
            <w:vAlign w:val="center"/>
          </w:tcPr>
          <w:p w:rsidR="001C0DD1" w:rsidRPr="001C0DD1" w:rsidRDefault="001C0DD1" w:rsidP="001C0DD1">
            <w:pPr>
              <w:jc w:val="center"/>
              <w:rPr>
                <w:color w:val="000000"/>
                <w:lang w:eastAsia="en-US"/>
              </w:rPr>
            </w:pPr>
            <w:r w:rsidRPr="001C0DD1">
              <w:rPr>
                <w:color w:val="000000"/>
                <w:lang w:eastAsia="en-US"/>
              </w:rPr>
              <w:t>Personas kods</w:t>
            </w:r>
          </w:p>
        </w:tc>
        <w:tc>
          <w:tcPr>
            <w:tcW w:w="1276" w:type="dxa"/>
            <w:vAlign w:val="center"/>
          </w:tcPr>
          <w:p w:rsidR="001C0DD1" w:rsidRPr="001C0DD1" w:rsidRDefault="001C0DD1" w:rsidP="001C0DD1">
            <w:pPr>
              <w:ind w:left="-108" w:right="-108"/>
              <w:jc w:val="center"/>
              <w:rPr>
                <w:color w:val="000000"/>
                <w:lang w:eastAsia="en-US"/>
              </w:rPr>
            </w:pPr>
            <w:r w:rsidRPr="001C0DD1">
              <w:rPr>
                <w:color w:val="000000"/>
                <w:lang w:eastAsia="en-US"/>
              </w:rPr>
              <w:t>Ēdināšanas dienu skaits mēnesī</w:t>
            </w:r>
          </w:p>
        </w:tc>
        <w:tc>
          <w:tcPr>
            <w:tcW w:w="1701" w:type="dxa"/>
            <w:vAlign w:val="center"/>
          </w:tcPr>
          <w:p w:rsidR="001C0DD1" w:rsidRPr="001C0DD1" w:rsidRDefault="001C0DD1" w:rsidP="001C0DD1">
            <w:pPr>
              <w:ind w:left="-108" w:right="-108"/>
              <w:jc w:val="center"/>
              <w:rPr>
                <w:color w:val="000000"/>
                <w:lang w:eastAsia="en-US"/>
              </w:rPr>
            </w:pPr>
            <w:r w:rsidRPr="001C0DD1">
              <w:rPr>
                <w:color w:val="000000"/>
                <w:lang w:eastAsia="en-US"/>
              </w:rPr>
              <w:t xml:space="preserve">Līdzfinansējuma apmērs dienā </w:t>
            </w:r>
          </w:p>
          <w:p w:rsidR="001C0DD1" w:rsidRPr="001C0DD1" w:rsidRDefault="001C0DD1" w:rsidP="001C0DD1">
            <w:pPr>
              <w:ind w:left="-108" w:right="-108"/>
              <w:jc w:val="center"/>
              <w:rPr>
                <w:color w:val="000000"/>
                <w:lang w:eastAsia="en-US"/>
              </w:rPr>
            </w:pPr>
            <w:r w:rsidRPr="001C0DD1">
              <w:rPr>
                <w:color w:val="000000"/>
                <w:lang w:eastAsia="en-US"/>
              </w:rPr>
              <w:t>(</w:t>
            </w:r>
            <w:r w:rsidRPr="001C0DD1">
              <w:rPr>
                <w:i/>
                <w:color w:val="000000"/>
                <w:lang w:eastAsia="en-US"/>
              </w:rPr>
              <w:t>euro</w:t>
            </w:r>
            <w:r w:rsidRPr="001C0DD1">
              <w:rPr>
                <w:color w:val="000000"/>
                <w:lang w:eastAsia="en-US"/>
              </w:rPr>
              <w:t>)</w:t>
            </w:r>
          </w:p>
        </w:tc>
        <w:tc>
          <w:tcPr>
            <w:tcW w:w="1666" w:type="dxa"/>
            <w:vAlign w:val="center"/>
          </w:tcPr>
          <w:p w:rsidR="001C0DD1" w:rsidRPr="001C0DD1" w:rsidRDefault="001C0DD1" w:rsidP="001C0DD1">
            <w:pPr>
              <w:ind w:left="-108"/>
              <w:jc w:val="center"/>
              <w:rPr>
                <w:color w:val="000000"/>
                <w:lang w:eastAsia="en-US"/>
              </w:rPr>
            </w:pPr>
            <w:r w:rsidRPr="001C0DD1">
              <w:rPr>
                <w:color w:val="000000"/>
                <w:lang w:eastAsia="en-US"/>
              </w:rPr>
              <w:t xml:space="preserve">Kopējais nepieciešamais līdzfinansējums mēnesī </w:t>
            </w:r>
          </w:p>
          <w:p w:rsidR="001C0DD1" w:rsidRPr="001C0DD1" w:rsidRDefault="001C0DD1" w:rsidP="001C0DD1">
            <w:pPr>
              <w:ind w:left="-108"/>
              <w:jc w:val="center"/>
              <w:rPr>
                <w:color w:val="000000"/>
                <w:lang w:eastAsia="en-US"/>
              </w:rPr>
            </w:pPr>
            <w:r w:rsidRPr="001C0DD1">
              <w:rPr>
                <w:color w:val="000000"/>
                <w:lang w:eastAsia="en-US"/>
              </w:rPr>
              <w:t>(</w:t>
            </w:r>
            <w:r w:rsidRPr="001C0DD1">
              <w:rPr>
                <w:i/>
                <w:color w:val="000000"/>
                <w:lang w:eastAsia="en-US"/>
              </w:rPr>
              <w:t>euro</w:t>
            </w:r>
            <w:r w:rsidRPr="001C0DD1">
              <w:rPr>
                <w:color w:val="000000"/>
                <w:lang w:eastAsia="en-US"/>
              </w:rPr>
              <w:t>)</w:t>
            </w:r>
          </w:p>
        </w:tc>
      </w:tr>
      <w:tr w:rsidR="001C0DD1" w:rsidRPr="001C0DD1" w:rsidTr="00940DEC">
        <w:tc>
          <w:tcPr>
            <w:tcW w:w="851" w:type="dxa"/>
          </w:tcPr>
          <w:p w:rsidR="001C0DD1" w:rsidRPr="001C0DD1" w:rsidRDefault="001C0DD1" w:rsidP="001C0DD1">
            <w:pPr>
              <w:jc w:val="center"/>
              <w:rPr>
                <w:color w:val="000000"/>
                <w:lang w:eastAsia="en-US"/>
              </w:rPr>
            </w:pPr>
          </w:p>
        </w:tc>
        <w:tc>
          <w:tcPr>
            <w:tcW w:w="3261" w:type="dxa"/>
          </w:tcPr>
          <w:p w:rsidR="001C0DD1" w:rsidRPr="001C0DD1" w:rsidRDefault="001C0DD1" w:rsidP="001C0DD1">
            <w:pPr>
              <w:jc w:val="center"/>
              <w:rPr>
                <w:color w:val="000000"/>
                <w:lang w:eastAsia="en-US"/>
              </w:rPr>
            </w:pPr>
          </w:p>
        </w:tc>
        <w:tc>
          <w:tcPr>
            <w:tcW w:w="1275" w:type="dxa"/>
          </w:tcPr>
          <w:p w:rsidR="001C0DD1" w:rsidRPr="001C0DD1" w:rsidRDefault="001C0DD1" w:rsidP="001C0DD1">
            <w:pPr>
              <w:jc w:val="center"/>
              <w:rPr>
                <w:color w:val="000000"/>
                <w:lang w:eastAsia="en-US"/>
              </w:rPr>
            </w:pPr>
          </w:p>
        </w:tc>
        <w:tc>
          <w:tcPr>
            <w:tcW w:w="1276" w:type="dxa"/>
          </w:tcPr>
          <w:p w:rsidR="001C0DD1" w:rsidRPr="001C0DD1" w:rsidRDefault="001C0DD1" w:rsidP="001C0DD1">
            <w:pPr>
              <w:jc w:val="center"/>
              <w:rPr>
                <w:color w:val="000000"/>
                <w:lang w:eastAsia="en-US"/>
              </w:rPr>
            </w:pPr>
          </w:p>
        </w:tc>
        <w:tc>
          <w:tcPr>
            <w:tcW w:w="1701" w:type="dxa"/>
          </w:tcPr>
          <w:p w:rsidR="001C0DD1" w:rsidRPr="001C0DD1" w:rsidRDefault="001C0DD1" w:rsidP="001C0DD1">
            <w:pPr>
              <w:jc w:val="center"/>
              <w:rPr>
                <w:color w:val="000000"/>
                <w:lang w:eastAsia="en-US"/>
              </w:rPr>
            </w:pPr>
          </w:p>
        </w:tc>
        <w:tc>
          <w:tcPr>
            <w:tcW w:w="1666" w:type="dxa"/>
          </w:tcPr>
          <w:p w:rsidR="001C0DD1" w:rsidRPr="001C0DD1" w:rsidRDefault="001C0DD1" w:rsidP="001C0DD1">
            <w:pPr>
              <w:jc w:val="center"/>
              <w:rPr>
                <w:color w:val="000000"/>
                <w:lang w:eastAsia="en-US"/>
              </w:rPr>
            </w:pPr>
          </w:p>
        </w:tc>
      </w:tr>
      <w:tr w:rsidR="001C0DD1" w:rsidRPr="001C0DD1" w:rsidTr="00940DEC">
        <w:tc>
          <w:tcPr>
            <w:tcW w:w="851" w:type="dxa"/>
          </w:tcPr>
          <w:p w:rsidR="001C0DD1" w:rsidRPr="001C0DD1" w:rsidRDefault="001C0DD1" w:rsidP="001C0DD1">
            <w:pPr>
              <w:jc w:val="center"/>
              <w:rPr>
                <w:color w:val="000000"/>
                <w:lang w:eastAsia="en-US"/>
              </w:rPr>
            </w:pPr>
          </w:p>
        </w:tc>
        <w:tc>
          <w:tcPr>
            <w:tcW w:w="3261" w:type="dxa"/>
          </w:tcPr>
          <w:p w:rsidR="001C0DD1" w:rsidRPr="001C0DD1" w:rsidRDefault="001C0DD1" w:rsidP="001C0DD1">
            <w:pPr>
              <w:jc w:val="center"/>
              <w:rPr>
                <w:color w:val="000000"/>
                <w:lang w:eastAsia="en-US"/>
              </w:rPr>
            </w:pPr>
            <w:r w:rsidRPr="001C0DD1">
              <w:rPr>
                <w:color w:val="000000"/>
                <w:lang w:eastAsia="en-US"/>
              </w:rPr>
              <w:t>Kopā</w:t>
            </w:r>
          </w:p>
        </w:tc>
        <w:tc>
          <w:tcPr>
            <w:tcW w:w="1275" w:type="dxa"/>
          </w:tcPr>
          <w:p w:rsidR="001C0DD1" w:rsidRPr="001C0DD1" w:rsidRDefault="001C0DD1" w:rsidP="001C0DD1">
            <w:pPr>
              <w:jc w:val="center"/>
              <w:rPr>
                <w:color w:val="000000"/>
                <w:lang w:eastAsia="en-US"/>
              </w:rPr>
            </w:pPr>
          </w:p>
        </w:tc>
        <w:tc>
          <w:tcPr>
            <w:tcW w:w="1276" w:type="dxa"/>
          </w:tcPr>
          <w:p w:rsidR="001C0DD1" w:rsidRPr="001C0DD1" w:rsidRDefault="001C0DD1" w:rsidP="001C0DD1">
            <w:pPr>
              <w:jc w:val="center"/>
              <w:rPr>
                <w:color w:val="000000"/>
                <w:lang w:eastAsia="en-US"/>
              </w:rPr>
            </w:pPr>
          </w:p>
        </w:tc>
        <w:tc>
          <w:tcPr>
            <w:tcW w:w="1701" w:type="dxa"/>
          </w:tcPr>
          <w:p w:rsidR="001C0DD1" w:rsidRPr="001C0DD1" w:rsidRDefault="001C0DD1" w:rsidP="001C0DD1">
            <w:pPr>
              <w:jc w:val="center"/>
              <w:rPr>
                <w:color w:val="000000"/>
                <w:lang w:eastAsia="en-US"/>
              </w:rPr>
            </w:pPr>
          </w:p>
        </w:tc>
        <w:tc>
          <w:tcPr>
            <w:tcW w:w="1666" w:type="dxa"/>
          </w:tcPr>
          <w:p w:rsidR="001C0DD1" w:rsidRPr="001C0DD1" w:rsidRDefault="001C0DD1" w:rsidP="001C0DD1">
            <w:pPr>
              <w:jc w:val="center"/>
              <w:rPr>
                <w:color w:val="000000"/>
                <w:lang w:eastAsia="en-US"/>
              </w:rPr>
            </w:pPr>
          </w:p>
        </w:tc>
      </w:tr>
    </w:tbl>
    <w:p w:rsidR="001C0DD1" w:rsidRPr="001C0DD1" w:rsidRDefault="001C0DD1" w:rsidP="001C0DD1">
      <w:pPr>
        <w:jc w:val="center"/>
        <w:rPr>
          <w:color w:val="000000"/>
          <w:lang w:eastAsia="en-US"/>
        </w:rPr>
      </w:pPr>
    </w:p>
    <w:p w:rsidR="001C0DD1" w:rsidRPr="001C0DD1" w:rsidRDefault="001C0DD1" w:rsidP="001C0DD1">
      <w:pPr>
        <w:rPr>
          <w:color w:val="000000"/>
          <w:lang w:eastAsia="en-US"/>
        </w:rPr>
      </w:pPr>
      <w:r w:rsidRPr="001C0DD1">
        <w:rPr>
          <w:color w:val="000000"/>
          <w:lang w:eastAsia="en-US"/>
        </w:rPr>
        <w:t>20.. . gada ……………..</w:t>
      </w:r>
    </w:p>
    <w:p w:rsidR="001C0DD1" w:rsidRPr="001C0DD1" w:rsidRDefault="001C0DD1" w:rsidP="001C0DD1">
      <w:pPr>
        <w:rPr>
          <w:color w:val="000000"/>
          <w:lang w:eastAsia="en-US"/>
        </w:rPr>
      </w:pPr>
    </w:p>
    <w:p w:rsidR="001C0DD1" w:rsidRPr="001C0DD1" w:rsidRDefault="001C0DD1" w:rsidP="001C0DD1">
      <w:pPr>
        <w:rPr>
          <w:color w:val="000000"/>
          <w:lang w:eastAsia="en-US"/>
        </w:rPr>
      </w:pPr>
    </w:p>
    <w:p w:rsidR="001C0DD1" w:rsidRPr="001C0DD1" w:rsidRDefault="001C0DD1" w:rsidP="001C0DD1">
      <w:pPr>
        <w:rPr>
          <w:color w:val="000000"/>
          <w:lang w:eastAsia="en-US"/>
        </w:rPr>
      </w:pPr>
      <w:r w:rsidRPr="001C0DD1">
        <w:rPr>
          <w:color w:val="000000"/>
          <w:lang w:eastAsia="en-US"/>
        </w:rPr>
        <w:t>Pieprasījumu sagatavoja: _____________________</w:t>
      </w:r>
    </w:p>
    <w:p w:rsidR="001C0DD1" w:rsidRPr="001C0DD1" w:rsidRDefault="001C0DD1" w:rsidP="001C0DD1">
      <w:pPr>
        <w:rPr>
          <w:color w:val="000000"/>
          <w:lang w:eastAsia="en-US"/>
        </w:rPr>
      </w:pPr>
    </w:p>
    <w:p w:rsidR="001C0DD1" w:rsidRPr="001C0DD1" w:rsidRDefault="001C0DD1" w:rsidP="001C0DD1">
      <w:pPr>
        <w:rPr>
          <w:color w:val="000000"/>
          <w:lang w:eastAsia="en-US"/>
        </w:rPr>
      </w:pPr>
      <w:r w:rsidRPr="001C0DD1">
        <w:rPr>
          <w:color w:val="000000"/>
          <w:lang w:eastAsia="en-US"/>
        </w:rPr>
        <w:t>Tālr. Nr…………………….</w:t>
      </w:r>
    </w:p>
    <w:p w:rsidR="001C0DD1" w:rsidRPr="001C0DD1" w:rsidRDefault="001C0DD1" w:rsidP="001C0DD1">
      <w:pPr>
        <w:rPr>
          <w:color w:val="000000"/>
          <w:lang w:eastAsia="en-US"/>
        </w:rPr>
      </w:pPr>
    </w:p>
    <w:p w:rsidR="001C0DD1" w:rsidRPr="001C0DD1" w:rsidRDefault="001C0DD1" w:rsidP="001C0DD1">
      <w:pPr>
        <w:rPr>
          <w:color w:val="000000"/>
          <w:lang w:eastAsia="en-US"/>
        </w:rPr>
      </w:pPr>
    </w:p>
    <w:p w:rsidR="001C0DD1" w:rsidRPr="001C0DD1" w:rsidRDefault="001C0DD1" w:rsidP="001C0DD1">
      <w:pPr>
        <w:rPr>
          <w:color w:val="000000"/>
          <w:lang w:eastAsia="en-US"/>
        </w:rPr>
      </w:pPr>
    </w:p>
    <w:p w:rsidR="001C0DD1" w:rsidRPr="001C0DD1" w:rsidRDefault="001C0DD1" w:rsidP="001C0DD1">
      <w:pPr>
        <w:rPr>
          <w:color w:val="000000"/>
          <w:lang w:eastAsia="en-US"/>
        </w:rPr>
      </w:pPr>
    </w:p>
    <w:p w:rsidR="001C0DD1" w:rsidRPr="001C0DD1" w:rsidRDefault="001C0DD1" w:rsidP="001C0DD1">
      <w:pPr>
        <w:jc w:val="both"/>
        <w:rPr>
          <w:color w:val="000000"/>
          <w:lang w:eastAsia="en-US"/>
        </w:rPr>
      </w:pPr>
      <w:r w:rsidRPr="001C0DD1">
        <w:rPr>
          <w:color w:val="000000"/>
          <w:lang w:eastAsia="en-US"/>
        </w:rPr>
        <w:t xml:space="preserve">Domes priekšsēdētājs </w:t>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t>J.Šulcs</w:t>
      </w:r>
    </w:p>
    <w:p w:rsidR="001C0DD1" w:rsidRPr="001C0DD1" w:rsidRDefault="001C0DD1" w:rsidP="001C0DD1">
      <w:pPr>
        <w:jc w:val="right"/>
        <w:rPr>
          <w:color w:val="000000"/>
          <w:sz w:val="20"/>
          <w:szCs w:val="20"/>
          <w:lang w:eastAsia="en-US"/>
        </w:rPr>
      </w:pPr>
      <w:r w:rsidRPr="001C0DD1">
        <w:rPr>
          <w:color w:val="000000"/>
          <w:lang w:eastAsia="en-US"/>
        </w:rPr>
        <w:br w:type="page"/>
      </w:r>
      <w:r w:rsidRPr="001C0DD1">
        <w:rPr>
          <w:color w:val="000000"/>
          <w:sz w:val="20"/>
          <w:szCs w:val="20"/>
          <w:lang w:eastAsia="en-US"/>
        </w:rPr>
        <w:lastRenderedPageBreak/>
        <w:t xml:space="preserve"> </w:t>
      </w:r>
    </w:p>
    <w:p w:rsidR="001C0DD1" w:rsidRPr="001C0DD1" w:rsidRDefault="001C0DD1" w:rsidP="001C0DD1">
      <w:pPr>
        <w:jc w:val="right"/>
        <w:rPr>
          <w:color w:val="000000"/>
          <w:sz w:val="20"/>
          <w:szCs w:val="20"/>
          <w:lang w:eastAsia="en-US"/>
        </w:rPr>
      </w:pPr>
    </w:p>
    <w:p w:rsidR="001C0DD1" w:rsidRPr="001C0DD1" w:rsidRDefault="001C0DD1" w:rsidP="001C0DD1">
      <w:pPr>
        <w:jc w:val="right"/>
        <w:rPr>
          <w:color w:val="000000"/>
          <w:sz w:val="20"/>
          <w:szCs w:val="20"/>
          <w:lang w:eastAsia="en-US"/>
        </w:rPr>
      </w:pPr>
    </w:p>
    <w:p w:rsidR="001C0DD1" w:rsidRPr="001C0DD1" w:rsidRDefault="001C0DD1" w:rsidP="001C0DD1">
      <w:pPr>
        <w:ind w:left="5760" w:firstLine="720"/>
        <w:jc w:val="right"/>
        <w:rPr>
          <w:color w:val="000000"/>
          <w:lang w:eastAsia="en-US"/>
        </w:rPr>
      </w:pPr>
      <w:r w:rsidRPr="001C0DD1">
        <w:rPr>
          <w:color w:val="000000"/>
          <w:lang w:eastAsia="en-US"/>
        </w:rPr>
        <w:t>4.pielikums</w:t>
      </w:r>
    </w:p>
    <w:p w:rsidR="001C0DD1" w:rsidRPr="001C0DD1" w:rsidRDefault="001C0DD1" w:rsidP="001C0DD1">
      <w:pPr>
        <w:jc w:val="right"/>
        <w:rPr>
          <w:color w:val="000000"/>
          <w:sz w:val="20"/>
          <w:szCs w:val="20"/>
          <w:lang w:eastAsia="en-US"/>
        </w:rPr>
      </w:pP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sz w:val="20"/>
          <w:szCs w:val="20"/>
          <w:lang w:eastAsia="en-US"/>
        </w:rPr>
        <w:t>Tukuma novada Domes 28.02.2013.</w:t>
      </w:r>
    </w:p>
    <w:p w:rsidR="001C0DD1" w:rsidRPr="001C0DD1" w:rsidRDefault="001C0DD1" w:rsidP="001C0DD1">
      <w:pPr>
        <w:jc w:val="right"/>
        <w:rPr>
          <w:color w:val="000000"/>
          <w:sz w:val="20"/>
          <w:szCs w:val="20"/>
          <w:lang w:eastAsia="en-US"/>
        </w:rPr>
      </w:pP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t>noteikumiem Nr.3 (prot.Nr.3, 4.§.)</w:t>
      </w:r>
    </w:p>
    <w:p w:rsidR="001C0DD1" w:rsidRPr="001C0DD1" w:rsidRDefault="001C0DD1" w:rsidP="001C0DD1">
      <w:pPr>
        <w:jc w:val="right"/>
        <w:rPr>
          <w:color w:val="000000"/>
          <w:lang w:eastAsia="en-US"/>
        </w:rPr>
      </w:pPr>
    </w:p>
    <w:p w:rsidR="001C0DD1" w:rsidRPr="001C0DD1" w:rsidRDefault="001C0DD1" w:rsidP="001C0DD1">
      <w:pPr>
        <w:jc w:val="center"/>
        <w:rPr>
          <w:color w:val="000000"/>
          <w:lang w:eastAsia="en-US"/>
        </w:rPr>
      </w:pPr>
      <w:r w:rsidRPr="001C0DD1">
        <w:rPr>
          <w:color w:val="000000"/>
          <w:lang w:eastAsia="en-US"/>
        </w:rPr>
        <w:t>_____________________________________</w:t>
      </w:r>
    </w:p>
    <w:p w:rsidR="001C0DD1" w:rsidRPr="001C0DD1" w:rsidRDefault="001C0DD1" w:rsidP="001C0DD1">
      <w:pPr>
        <w:jc w:val="center"/>
        <w:rPr>
          <w:color w:val="000000"/>
          <w:lang w:eastAsia="en-US"/>
        </w:rPr>
      </w:pPr>
      <w:r w:rsidRPr="001C0DD1">
        <w:rPr>
          <w:color w:val="000000"/>
          <w:lang w:eastAsia="en-US"/>
        </w:rPr>
        <w:t>(izglītības iestādes nosaukums)</w:t>
      </w:r>
    </w:p>
    <w:p w:rsidR="001C0DD1" w:rsidRPr="001C0DD1" w:rsidRDefault="001C0DD1" w:rsidP="001C0DD1">
      <w:pPr>
        <w:jc w:val="both"/>
        <w:rPr>
          <w:color w:val="000000"/>
          <w:lang w:eastAsia="en-US"/>
        </w:rPr>
      </w:pPr>
    </w:p>
    <w:p w:rsidR="001C0DD1" w:rsidRPr="001C0DD1" w:rsidRDefault="001C0DD1" w:rsidP="001C0DD1">
      <w:pPr>
        <w:jc w:val="center"/>
        <w:rPr>
          <w:color w:val="000000"/>
          <w:lang w:eastAsia="en-US"/>
        </w:rPr>
      </w:pPr>
      <w:r w:rsidRPr="001C0DD1">
        <w:rPr>
          <w:color w:val="000000"/>
          <w:lang w:eastAsia="en-US"/>
        </w:rPr>
        <w:t>dati par bērniem</w:t>
      </w:r>
      <w:r w:rsidR="00AA6314">
        <w:rPr>
          <w:color w:val="000000"/>
          <w:lang w:eastAsia="en-US"/>
        </w:rPr>
        <w:t xml:space="preserve"> ar</w:t>
      </w:r>
      <w:r w:rsidRPr="001C0DD1">
        <w:rPr>
          <w:color w:val="000000"/>
          <w:lang w:eastAsia="en-US"/>
        </w:rPr>
        <w:t xml:space="preserve"> invali</w:t>
      </w:r>
      <w:r w:rsidR="00AA6314">
        <w:rPr>
          <w:color w:val="000000"/>
          <w:lang w:eastAsia="en-US"/>
        </w:rPr>
        <w:t>ditāti</w:t>
      </w:r>
      <w:r w:rsidRPr="001C0DD1">
        <w:rPr>
          <w:color w:val="000000"/>
          <w:lang w:eastAsia="en-US"/>
        </w:rPr>
        <w:t>, bērniem, kuri slimo ar celiakiju, un daudzbērnu ģimenes bērniem _________________.</w:t>
      </w:r>
    </w:p>
    <w:p w:rsidR="001C0DD1" w:rsidRPr="001C0DD1" w:rsidRDefault="001C0DD1" w:rsidP="001C0DD1">
      <w:pPr>
        <w:jc w:val="center"/>
        <w:rPr>
          <w:color w:val="000000"/>
          <w:lang w:eastAsia="en-US"/>
        </w:rPr>
      </w:pPr>
    </w:p>
    <w:tbl>
      <w:tblPr>
        <w:tblW w:w="10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2964"/>
        <w:gridCol w:w="1559"/>
        <w:gridCol w:w="1383"/>
        <w:gridCol w:w="1736"/>
        <w:gridCol w:w="1524"/>
      </w:tblGrid>
      <w:tr w:rsidR="001C0DD1" w:rsidRPr="001C0DD1" w:rsidTr="00940DEC">
        <w:tc>
          <w:tcPr>
            <w:tcW w:w="864" w:type="dxa"/>
            <w:vAlign w:val="center"/>
          </w:tcPr>
          <w:p w:rsidR="001C0DD1" w:rsidRPr="001C0DD1" w:rsidRDefault="001C0DD1" w:rsidP="001C0DD1">
            <w:pPr>
              <w:ind w:left="-142" w:right="-60"/>
              <w:jc w:val="center"/>
              <w:rPr>
                <w:color w:val="000000"/>
                <w:lang w:eastAsia="en-US"/>
              </w:rPr>
            </w:pPr>
            <w:r w:rsidRPr="001C0DD1">
              <w:rPr>
                <w:color w:val="000000"/>
                <w:lang w:eastAsia="en-US"/>
              </w:rPr>
              <w:t>Nr.p.k.</w:t>
            </w:r>
          </w:p>
        </w:tc>
        <w:tc>
          <w:tcPr>
            <w:tcW w:w="2964" w:type="dxa"/>
            <w:vAlign w:val="center"/>
          </w:tcPr>
          <w:p w:rsidR="001C0DD1" w:rsidRPr="001C0DD1" w:rsidRDefault="001C0DD1" w:rsidP="001C0DD1">
            <w:pPr>
              <w:jc w:val="center"/>
              <w:rPr>
                <w:color w:val="000000"/>
                <w:lang w:eastAsia="en-US"/>
              </w:rPr>
            </w:pPr>
            <w:r w:rsidRPr="001C0DD1">
              <w:rPr>
                <w:color w:val="000000"/>
                <w:lang w:eastAsia="en-US"/>
              </w:rPr>
              <w:t>Vārds, uzvārds, klase</w:t>
            </w:r>
          </w:p>
        </w:tc>
        <w:tc>
          <w:tcPr>
            <w:tcW w:w="1559" w:type="dxa"/>
            <w:vAlign w:val="center"/>
          </w:tcPr>
          <w:p w:rsidR="001C0DD1" w:rsidRPr="001C0DD1" w:rsidRDefault="001C0DD1" w:rsidP="001C0DD1">
            <w:pPr>
              <w:ind w:left="-108" w:right="-108"/>
              <w:jc w:val="center"/>
              <w:rPr>
                <w:color w:val="000000"/>
                <w:lang w:eastAsia="en-US"/>
              </w:rPr>
            </w:pPr>
            <w:r w:rsidRPr="001C0DD1">
              <w:rPr>
                <w:color w:val="000000"/>
                <w:lang w:eastAsia="en-US"/>
              </w:rPr>
              <w:t>Pieprasītais līdzfinansējums _________  (</w:t>
            </w:r>
            <w:r w:rsidRPr="001C0DD1">
              <w:rPr>
                <w:i/>
                <w:color w:val="000000"/>
                <w:lang w:eastAsia="en-US"/>
              </w:rPr>
              <w:t>euro</w:t>
            </w:r>
            <w:r w:rsidRPr="001C0DD1">
              <w:rPr>
                <w:color w:val="000000"/>
                <w:lang w:eastAsia="en-US"/>
              </w:rPr>
              <w:t>)</w:t>
            </w:r>
          </w:p>
        </w:tc>
        <w:tc>
          <w:tcPr>
            <w:tcW w:w="1383" w:type="dxa"/>
            <w:vAlign w:val="center"/>
          </w:tcPr>
          <w:p w:rsidR="001C0DD1" w:rsidRPr="001C0DD1" w:rsidRDefault="001C0DD1" w:rsidP="001C0DD1">
            <w:pPr>
              <w:jc w:val="center"/>
              <w:rPr>
                <w:color w:val="000000"/>
                <w:lang w:eastAsia="en-US"/>
              </w:rPr>
            </w:pPr>
            <w:r w:rsidRPr="001C0DD1">
              <w:rPr>
                <w:color w:val="000000"/>
                <w:lang w:eastAsia="en-US"/>
              </w:rPr>
              <w:t>Faktiskais ēdināšanas dienu skaits</w:t>
            </w:r>
          </w:p>
        </w:tc>
        <w:tc>
          <w:tcPr>
            <w:tcW w:w="1736" w:type="dxa"/>
            <w:vAlign w:val="center"/>
          </w:tcPr>
          <w:p w:rsidR="001C0DD1" w:rsidRPr="001C0DD1" w:rsidRDefault="001C0DD1" w:rsidP="001C0DD1">
            <w:pPr>
              <w:jc w:val="center"/>
              <w:rPr>
                <w:color w:val="000000"/>
                <w:lang w:eastAsia="en-US"/>
              </w:rPr>
            </w:pPr>
            <w:r w:rsidRPr="001C0DD1">
              <w:rPr>
                <w:color w:val="000000"/>
                <w:lang w:eastAsia="en-US"/>
              </w:rPr>
              <w:t>Faktiski izlietotais līdzfinansējums (</w:t>
            </w:r>
            <w:r w:rsidRPr="001C0DD1">
              <w:rPr>
                <w:i/>
                <w:color w:val="000000"/>
                <w:lang w:eastAsia="en-US"/>
              </w:rPr>
              <w:t>euro</w:t>
            </w:r>
            <w:r w:rsidRPr="001C0DD1">
              <w:rPr>
                <w:color w:val="000000"/>
                <w:lang w:eastAsia="en-US"/>
              </w:rPr>
              <w:t>)</w:t>
            </w:r>
          </w:p>
        </w:tc>
        <w:tc>
          <w:tcPr>
            <w:tcW w:w="1524" w:type="dxa"/>
            <w:vAlign w:val="center"/>
          </w:tcPr>
          <w:p w:rsidR="001C0DD1" w:rsidRPr="001C0DD1" w:rsidRDefault="001C0DD1" w:rsidP="001C0DD1">
            <w:pPr>
              <w:jc w:val="center"/>
              <w:rPr>
                <w:color w:val="000000"/>
                <w:lang w:eastAsia="en-US"/>
              </w:rPr>
            </w:pPr>
            <w:r w:rsidRPr="001C0DD1">
              <w:rPr>
                <w:color w:val="000000"/>
                <w:lang w:eastAsia="en-US"/>
              </w:rPr>
              <w:t xml:space="preserve">Atlikums nākamajam mēnesim </w:t>
            </w:r>
          </w:p>
          <w:p w:rsidR="001C0DD1" w:rsidRPr="001C0DD1" w:rsidRDefault="001C0DD1" w:rsidP="001C0DD1">
            <w:pPr>
              <w:jc w:val="center"/>
              <w:rPr>
                <w:color w:val="000000"/>
                <w:lang w:eastAsia="en-US"/>
              </w:rPr>
            </w:pPr>
            <w:r w:rsidRPr="001C0DD1">
              <w:rPr>
                <w:color w:val="000000"/>
                <w:lang w:eastAsia="en-US"/>
              </w:rPr>
              <w:t>(</w:t>
            </w:r>
            <w:r w:rsidRPr="001C0DD1">
              <w:rPr>
                <w:i/>
                <w:color w:val="000000"/>
                <w:lang w:eastAsia="en-US"/>
              </w:rPr>
              <w:t>euro</w:t>
            </w:r>
            <w:r w:rsidRPr="001C0DD1">
              <w:rPr>
                <w:color w:val="000000"/>
                <w:lang w:eastAsia="en-US"/>
              </w:rPr>
              <w:t>)</w:t>
            </w:r>
          </w:p>
        </w:tc>
      </w:tr>
      <w:tr w:rsidR="001C0DD1" w:rsidRPr="001C0DD1" w:rsidTr="00940DEC">
        <w:tc>
          <w:tcPr>
            <w:tcW w:w="864" w:type="dxa"/>
          </w:tcPr>
          <w:p w:rsidR="001C0DD1" w:rsidRPr="001C0DD1" w:rsidRDefault="001C0DD1" w:rsidP="001C0DD1">
            <w:pPr>
              <w:jc w:val="center"/>
              <w:rPr>
                <w:color w:val="000000"/>
                <w:lang w:eastAsia="en-US"/>
              </w:rPr>
            </w:pPr>
          </w:p>
        </w:tc>
        <w:tc>
          <w:tcPr>
            <w:tcW w:w="2964" w:type="dxa"/>
          </w:tcPr>
          <w:p w:rsidR="001C0DD1" w:rsidRPr="001C0DD1" w:rsidRDefault="001C0DD1" w:rsidP="001C0DD1">
            <w:pPr>
              <w:jc w:val="center"/>
              <w:rPr>
                <w:color w:val="000000"/>
                <w:lang w:eastAsia="en-US"/>
              </w:rPr>
            </w:pPr>
          </w:p>
        </w:tc>
        <w:tc>
          <w:tcPr>
            <w:tcW w:w="1559" w:type="dxa"/>
          </w:tcPr>
          <w:p w:rsidR="001C0DD1" w:rsidRPr="001C0DD1" w:rsidRDefault="001C0DD1" w:rsidP="001C0DD1">
            <w:pPr>
              <w:jc w:val="center"/>
              <w:rPr>
                <w:color w:val="000000"/>
                <w:lang w:eastAsia="en-US"/>
              </w:rPr>
            </w:pPr>
          </w:p>
        </w:tc>
        <w:tc>
          <w:tcPr>
            <w:tcW w:w="1383" w:type="dxa"/>
          </w:tcPr>
          <w:p w:rsidR="001C0DD1" w:rsidRPr="001C0DD1" w:rsidRDefault="001C0DD1" w:rsidP="001C0DD1">
            <w:pPr>
              <w:jc w:val="center"/>
              <w:rPr>
                <w:color w:val="000000"/>
                <w:lang w:eastAsia="en-US"/>
              </w:rPr>
            </w:pPr>
          </w:p>
        </w:tc>
        <w:tc>
          <w:tcPr>
            <w:tcW w:w="1736" w:type="dxa"/>
          </w:tcPr>
          <w:p w:rsidR="001C0DD1" w:rsidRPr="001C0DD1" w:rsidRDefault="001C0DD1" w:rsidP="001C0DD1">
            <w:pPr>
              <w:jc w:val="center"/>
              <w:rPr>
                <w:color w:val="000000"/>
                <w:lang w:eastAsia="en-US"/>
              </w:rPr>
            </w:pPr>
          </w:p>
        </w:tc>
        <w:tc>
          <w:tcPr>
            <w:tcW w:w="1524" w:type="dxa"/>
          </w:tcPr>
          <w:p w:rsidR="001C0DD1" w:rsidRPr="001C0DD1" w:rsidRDefault="001C0DD1" w:rsidP="001C0DD1">
            <w:pPr>
              <w:jc w:val="center"/>
              <w:rPr>
                <w:color w:val="000000"/>
                <w:lang w:eastAsia="en-US"/>
              </w:rPr>
            </w:pPr>
          </w:p>
        </w:tc>
      </w:tr>
      <w:tr w:rsidR="001C0DD1" w:rsidRPr="001C0DD1" w:rsidTr="00940DEC">
        <w:tc>
          <w:tcPr>
            <w:tcW w:w="864" w:type="dxa"/>
          </w:tcPr>
          <w:p w:rsidR="001C0DD1" w:rsidRPr="001C0DD1" w:rsidRDefault="001C0DD1" w:rsidP="001C0DD1">
            <w:pPr>
              <w:jc w:val="center"/>
              <w:rPr>
                <w:color w:val="000000"/>
                <w:lang w:eastAsia="en-US"/>
              </w:rPr>
            </w:pPr>
          </w:p>
        </w:tc>
        <w:tc>
          <w:tcPr>
            <w:tcW w:w="2964" w:type="dxa"/>
          </w:tcPr>
          <w:p w:rsidR="001C0DD1" w:rsidRPr="001C0DD1" w:rsidRDefault="001C0DD1" w:rsidP="001C0DD1">
            <w:pPr>
              <w:jc w:val="center"/>
              <w:rPr>
                <w:color w:val="000000"/>
                <w:lang w:eastAsia="en-US"/>
              </w:rPr>
            </w:pPr>
            <w:r w:rsidRPr="001C0DD1">
              <w:rPr>
                <w:color w:val="000000"/>
                <w:lang w:eastAsia="en-US"/>
              </w:rPr>
              <w:t>Kopā</w:t>
            </w:r>
          </w:p>
        </w:tc>
        <w:tc>
          <w:tcPr>
            <w:tcW w:w="1559" w:type="dxa"/>
          </w:tcPr>
          <w:p w:rsidR="001C0DD1" w:rsidRPr="001C0DD1" w:rsidRDefault="001C0DD1" w:rsidP="001C0DD1">
            <w:pPr>
              <w:jc w:val="center"/>
              <w:rPr>
                <w:color w:val="000000"/>
                <w:lang w:eastAsia="en-US"/>
              </w:rPr>
            </w:pPr>
          </w:p>
        </w:tc>
        <w:tc>
          <w:tcPr>
            <w:tcW w:w="1383" w:type="dxa"/>
          </w:tcPr>
          <w:p w:rsidR="001C0DD1" w:rsidRPr="001C0DD1" w:rsidRDefault="001C0DD1" w:rsidP="001C0DD1">
            <w:pPr>
              <w:jc w:val="center"/>
              <w:rPr>
                <w:color w:val="000000"/>
                <w:lang w:eastAsia="en-US"/>
              </w:rPr>
            </w:pPr>
          </w:p>
        </w:tc>
        <w:tc>
          <w:tcPr>
            <w:tcW w:w="1736" w:type="dxa"/>
          </w:tcPr>
          <w:p w:rsidR="001C0DD1" w:rsidRPr="001C0DD1" w:rsidRDefault="001C0DD1" w:rsidP="001C0DD1">
            <w:pPr>
              <w:jc w:val="center"/>
              <w:rPr>
                <w:color w:val="000000"/>
                <w:lang w:eastAsia="en-US"/>
              </w:rPr>
            </w:pPr>
          </w:p>
        </w:tc>
        <w:tc>
          <w:tcPr>
            <w:tcW w:w="1524" w:type="dxa"/>
          </w:tcPr>
          <w:p w:rsidR="001C0DD1" w:rsidRPr="001C0DD1" w:rsidRDefault="001C0DD1" w:rsidP="001C0DD1">
            <w:pPr>
              <w:jc w:val="center"/>
              <w:rPr>
                <w:color w:val="000000"/>
                <w:lang w:eastAsia="en-US"/>
              </w:rPr>
            </w:pPr>
          </w:p>
        </w:tc>
      </w:tr>
    </w:tbl>
    <w:p w:rsidR="001C0DD1" w:rsidRPr="001C0DD1" w:rsidRDefault="001C0DD1" w:rsidP="001C0DD1">
      <w:pPr>
        <w:jc w:val="center"/>
        <w:rPr>
          <w:color w:val="000000"/>
          <w:lang w:eastAsia="en-US"/>
        </w:rPr>
      </w:pPr>
    </w:p>
    <w:p w:rsidR="001C0DD1" w:rsidRPr="001C0DD1" w:rsidRDefault="001C0DD1" w:rsidP="001C0DD1">
      <w:pPr>
        <w:rPr>
          <w:color w:val="000000"/>
          <w:lang w:eastAsia="en-US"/>
        </w:rPr>
      </w:pPr>
    </w:p>
    <w:p w:rsidR="001C0DD1" w:rsidRPr="001C0DD1" w:rsidRDefault="001C0DD1" w:rsidP="001C0DD1">
      <w:pPr>
        <w:rPr>
          <w:color w:val="000000"/>
          <w:lang w:eastAsia="en-US"/>
        </w:rPr>
      </w:pPr>
    </w:p>
    <w:p w:rsidR="001C0DD1" w:rsidRPr="001C0DD1" w:rsidRDefault="001C0DD1" w:rsidP="001C0DD1">
      <w:pPr>
        <w:rPr>
          <w:color w:val="000000"/>
          <w:lang w:eastAsia="en-US"/>
        </w:rPr>
      </w:pPr>
      <w:r w:rsidRPr="001C0DD1">
        <w:rPr>
          <w:color w:val="000000"/>
          <w:lang w:eastAsia="en-US"/>
        </w:rPr>
        <w:t>20.. . gada ……………..</w:t>
      </w:r>
    </w:p>
    <w:p w:rsidR="001C0DD1" w:rsidRPr="001C0DD1" w:rsidRDefault="001C0DD1" w:rsidP="001C0DD1">
      <w:pPr>
        <w:rPr>
          <w:color w:val="000000"/>
          <w:lang w:eastAsia="en-US"/>
        </w:rPr>
      </w:pPr>
    </w:p>
    <w:p w:rsidR="001C0DD1" w:rsidRPr="001C0DD1" w:rsidRDefault="001C0DD1" w:rsidP="001C0DD1">
      <w:pPr>
        <w:rPr>
          <w:color w:val="000000"/>
          <w:lang w:eastAsia="en-US"/>
        </w:rPr>
      </w:pPr>
    </w:p>
    <w:p w:rsidR="001C0DD1" w:rsidRPr="001C0DD1" w:rsidRDefault="001C0DD1" w:rsidP="001C0DD1">
      <w:pPr>
        <w:rPr>
          <w:color w:val="000000"/>
          <w:lang w:eastAsia="en-US"/>
        </w:rPr>
      </w:pPr>
      <w:r w:rsidRPr="001C0DD1">
        <w:rPr>
          <w:color w:val="000000"/>
          <w:lang w:eastAsia="en-US"/>
        </w:rPr>
        <w:t>Pieprasījumu sagatavoja: _____________________</w:t>
      </w:r>
    </w:p>
    <w:p w:rsidR="001C0DD1" w:rsidRPr="001C0DD1" w:rsidRDefault="001C0DD1" w:rsidP="001C0DD1">
      <w:pPr>
        <w:rPr>
          <w:color w:val="000000"/>
          <w:lang w:eastAsia="en-US"/>
        </w:rPr>
      </w:pPr>
    </w:p>
    <w:p w:rsidR="001C0DD1" w:rsidRPr="001C0DD1" w:rsidRDefault="001C0DD1" w:rsidP="001C0DD1">
      <w:pPr>
        <w:rPr>
          <w:color w:val="000000"/>
          <w:lang w:eastAsia="en-US"/>
        </w:rPr>
      </w:pPr>
      <w:r w:rsidRPr="001C0DD1">
        <w:rPr>
          <w:color w:val="000000"/>
          <w:lang w:eastAsia="en-US"/>
        </w:rPr>
        <w:t>Tālr. Nr…………………….</w:t>
      </w:r>
    </w:p>
    <w:p w:rsidR="001C0DD1" w:rsidRPr="001C0DD1" w:rsidRDefault="001C0DD1" w:rsidP="001C0DD1">
      <w:pPr>
        <w:jc w:val="right"/>
        <w:rPr>
          <w:color w:val="000000"/>
          <w:lang w:eastAsia="en-US"/>
        </w:rPr>
      </w:pPr>
    </w:p>
    <w:p w:rsidR="001C0DD1" w:rsidRPr="001C0DD1" w:rsidRDefault="001C0DD1" w:rsidP="001C0DD1">
      <w:pPr>
        <w:jc w:val="right"/>
        <w:rPr>
          <w:color w:val="000000"/>
          <w:lang w:eastAsia="en-US"/>
        </w:rPr>
      </w:pPr>
    </w:p>
    <w:p w:rsidR="001C0DD1" w:rsidRPr="001C0DD1" w:rsidRDefault="001C0DD1" w:rsidP="001C0DD1">
      <w:pPr>
        <w:jc w:val="right"/>
        <w:rPr>
          <w:color w:val="000000"/>
          <w:lang w:eastAsia="en-US"/>
        </w:rPr>
      </w:pPr>
    </w:p>
    <w:p w:rsidR="001C0DD1" w:rsidRPr="001C0DD1" w:rsidRDefault="001C0DD1" w:rsidP="001C0DD1">
      <w:pPr>
        <w:jc w:val="right"/>
        <w:rPr>
          <w:color w:val="000000"/>
          <w:lang w:eastAsia="en-US"/>
        </w:rPr>
      </w:pPr>
    </w:p>
    <w:p w:rsidR="001C0DD1" w:rsidRPr="001C0DD1" w:rsidRDefault="001C0DD1" w:rsidP="001C0DD1">
      <w:pPr>
        <w:jc w:val="both"/>
        <w:rPr>
          <w:color w:val="000000"/>
          <w:lang w:eastAsia="en-US"/>
        </w:rPr>
      </w:pPr>
      <w:r w:rsidRPr="001C0DD1">
        <w:rPr>
          <w:color w:val="000000"/>
          <w:lang w:eastAsia="en-US"/>
        </w:rPr>
        <w:t xml:space="preserve">Domes priekšsēdētājs </w:t>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t>J.Šulcs</w:t>
      </w:r>
    </w:p>
    <w:p w:rsidR="001C0DD1" w:rsidRPr="001C0DD1" w:rsidRDefault="001C0DD1" w:rsidP="001C0DD1">
      <w:pPr>
        <w:ind w:left="5760" w:firstLine="720"/>
        <w:jc w:val="right"/>
        <w:rPr>
          <w:color w:val="000000"/>
          <w:lang w:eastAsia="en-US"/>
        </w:rPr>
      </w:pPr>
      <w:r w:rsidRPr="001C0DD1">
        <w:rPr>
          <w:color w:val="000000"/>
          <w:lang w:eastAsia="en-US"/>
        </w:rPr>
        <w:br w:type="page"/>
      </w:r>
      <w:r w:rsidRPr="001C0DD1">
        <w:rPr>
          <w:color w:val="000000"/>
          <w:lang w:eastAsia="en-US"/>
        </w:rPr>
        <w:lastRenderedPageBreak/>
        <w:t>5.pielikums</w:t>
      </w:r>
    </w:p>
    <w:p w:rsidR="001C0DD1" w:rsidRPr="001C0DD1" w:rsidRDefault="001C0DD1" w:rsidP="001C0DD1">
      <w:pPr>
        <w:jc w:val="right"/>
        <w:rPr>
          <w:color w:val="000000"/>
          <w:sz w:val="20"/>
          <w:szCs w:val="20"/>
          <w:lang w:eastAsia="en-US"/>
        </w:rPr>
      </w:pP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sz w:val="20"/>
          <w:szCs w:val="20"/>
          <w:lang w:eastAsia="en-US"/>
        </w:rPr>
        <w:t>Tukuma novada Domes 28.02.2013.</w:t>
      </w:r>
    </w:p>
    <w:p w:rsidR="001C0DD1" w:rsidRPr="001C0DD1" w:rsidRDefault="001C0DD1" w:rsidP="001C0DD1">
      <w:pPr>
        <w:jc w:val="right"/>
        <w:rPr>
          <w:color w:val="000000"/>
          <w:sz w:val="20"/>
          <w:szCs w:val="20"/>
          <w:lang w:eastAsia="en-US"/>
        </w:rPr>
      </w:pP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r>
      <w:r w:rsidRPr="001C0DD1">
        <w:rPr>
          <w:color w:val="000000"/>
          <w:sz w:val="20"/>
          <w:szCs w:val="20"/>
          <w:lang w:eastAsia="en-US"/>
        </w:rPr>
        <w:tab/>
        <w:t>noteikumiem Nr.3 (prot.Nr.3, 4.§.)</w:t>
      </w:r>
    </w:p>
    <w:p w:rsidR="001C0DD1" w:rsidRPr="001C0DD1" w:rsidRDefault="001C0DD1" w:rsidP="001C0DD1">
      <w:pPr>
        <w:jc w:val="right"/>
        <w:rPr>
          <w:color w:val="000000"/>
          <w:lang w:eastAsia="en-US"/>
        </w:rPr>
      </w:pPr>
    </w:p>
    <w:p w:rsidR="001C0DD1" w:rsidRPr="001C0DD1" w:rsidRDefault="001C0DD1" w:rsidP="001C0DD1">
      <w:pPr>
        <w:jc w:val="right"/>
        <w:rPr>
          <w:color w:val="000000"/>
          <w:lang w:eastAsia="en-US"/>
        </w:rPr>
      </w:pPr>
    </w:p>
    <w:p w:rsidR="001C0DD1" w:rsidRPr="001C0DD1" w:rsidRDefault="001C0DD1" w:rsidP="001C0DD1">
      <w:pPr>
        <w:jc w:val="center"/>
        <w:rPr>
          <w:color w:val="000000"/>
          <w:lang w:eastAsia="en-US"/>
        </w:rPr>
      </w:pPr>
    </w:p>
    <w:p w:rsidR="001C0DD1" w:rsidRPr="001C0DD1" w:rsidRDefault="001C0DD1" w:rsidP="001C0DD1">
      <w:pPr>
        <w:jc w:val="center"/>
        <w:rPr>
          <w:color w:val="000000"/>
          <w:lang w:eastAsia="en-US"/>
        </w:rPr>
      </w:pPr>
    </w:p>
    <w:p w:rsidR="001C0DD1" w:rsidRPr="001C0DD1" w:rsidRDefault="001C0DD1" w:rsidP="001C0DD1">
      <w:pPr>
        <w:jc w:val="center"/>
        <w:rPr>
          <w:color w:val="000000"/>
          <w:lang w:eastAsia="en-US"/>
        </w:rPr>
      </w:pPr>
      <w:r w:rsidRPr="001C0DD1">
        <w:rPr>
          <w:color w:val="000000"/>
          <w:lang w:eastAsia="en-US"/>
        </w:rPr>
        <w:t>_____________________________________</w:t>
      </w:r>
    </w:p>
    <w:p w:rsidR="001C0DD1" w:rsidRPr="001C0DD1" w:rsidRDefault="001C0DD1" w:rsidP="001C0DD1">
      <w:pPr>
        <w:jc w:val="center"/>
        <w:rPr>
          <w:color w:val="000000"/>
          <w:lang w:eastAsia="en-US"/>
        </w:rPr>
      </w:pPr>
      <w:r w:rsidRPr="001C0DD1">
        <w:rPr>
          <w:color w:val="000000"/>
          <w:lang w:eastAsia="en-US"/>
        </w:rPr>
        <w:t>(izglītības iestādes nosaukums)</w:t>
      </w:r>
    </w:p>
    <w:p w:rsidR="001C0DD1" w:rsidRPr="001C0DD1" w:rsidRDefault="001C0DD1" w:rsidP="001C0DD1">
      <w:pPr>
        <w:jc w:val="both"/>
        <w:rPr>
          <w:color w:val="000000"/>
          <w:lang w:eastAsia="en-US"/>
        </w:rPr>
      </w:pPr>
    </w:p>
    <w:p w:rsidR="001C0DD1" w:rsidRPr="001C0DD1" w:rsidRDefault="001C0DD1" w:rsidP="001C0DD1">
      <w:pPr>
        <w:jc w:val="center"/>
        <w:rPr>
          <w:color w:val="000000"/>
          <w:lang w:eastAsia="en-US"/>
        </w:rPr>
      </w:pPr>
      <w:r w:rsidRPr="001C0DD1">
        <w:rPr>
          <w:color w:val="000000"/>
          <w:lang w:eastAsia="en-US"/>
        </w:rPr>
        <w:t xml:space="preserve">Pārskats par ēdināšanas pakalpojuma līdzfinansējuma izlietojumu, vecāku maksājumiem, pārtikas produktu un virtuves uzturēšanas izmaksām laikposmā </w:t>
      </w:r>
    </w:p>
    <w:p w:rsidR="001C0DD1" w:rsidRPr="001C0DD1" w:rsidRDefault="001C0DD1" w:rsidP="001C0DD1">
      <w:pPr>
        <w:jc w:val="center"/>
        <w:rPr>
          <w:color w:val="000000"/>
          <w:lang w:eastAsia="en-US"/>
        </w:rPr>
      </w:pPr>
      <w:r w:rsidRPr="001C0DD1">
        <w:rPr>
          <w:color w:val="000000"/>
          <w:lang w:eastAsia="en-US"/>
        </w:rPr>
        <w:t>no 20__.gada ___.__________līdz 20__ .gada ___._________.</w:t>
      </w:r>
    </w:p>
    <w:p w:rsidR="001C0DD1" w:rsidRPr="001C0DD1" w:rsidRDefault="001C0DD1" w:rsidP="001C0DD1">
      <w:pPr>
        <w:jc w:val="center"/>
        <w:rPr>
          <w:color w:val="000000"/>
          <w:lang w:eastAsia="en-US"/>
        </w:rPr>
      </w:pPr>
    </w:p>
    <w:p w:rsidR="001C0DD1" w:rsidRPr="001C0DD1" w:rsidRDefault="001C0DD1" w:rsidP="001C0DD1">
      <w:pPr>
        <w:jc w:val="center"/>
        <w:rPr>
          <w:color w:val="000000"/>
          <w:lang w:eastAsia="en-US"/>
        </w:rPr>
      </w:pPr>
    </w:p>
    <w:p w:rsidR="001C0DD1" w:rsidRPr="001C0DD1" w:rsidRDefault="001C0DD1" w:rsidP="001C0DD1">
      <w:pPr>
        <w:jc w:val="right"/>
        <w:rPr>
          <w:color w:val="000000"/>
          <w:lang w:eastAsia="en-US"/>
        </w:rPr>
      </w:pPr>
      <w:r w:rsidRPr="001C0DD1">
        <w:rPr>
          <w:color w:val="000000"/>
          <w:lang w:eastAsia="en-US"/>
        </w:rPr>
        <w:t xml:space="preserve">(kases izdevumi – </w:t>
      </w:r>
      <w:r w:rsidRPr="001C0DD1">
        <w:rPr>
          <w:i/>
          <w:color w:val="000000"/>
          <w:lang w:eastAsia="en-US"/>
        </w:rPr>
        <w:t>euro</w:t>
      </w:r>
      <w:r w:rsidRPr="001C0DD1">
        <w:rPr>
          <w:color w:val="000000"/>
          <w:lang w:eastAsia="en-US"/>
        </w:rPr>
        <w:t>)</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750"/>
      </w:tblGrid>
      <w:tr w:rsidR="001C0DD1" w:rsidRPr="001C0DD1" w:rsidTr="00940DEC">
        <w:trPr>
          <w:trHeight w:val="431"/>
        </w:trPr>
        <w:tc>
          <w:tcPr>
            <w:tcW w:w="6048" w:type="dxa"/>
          </w:tcPr>
          <w:p w:rsidR="001C0DD1" w:rsidRPr="001C0DD1" w:rsidRDefault="001C0DD1" w:rsidP="001C0DD1">
            <w:pPr>
              <w:rPr>
                <w:color w:val="000000"/>
                <w:lang w:eastAsia="en-US"/>
              </w:rPr>
            </w:pPr>
            <w:r w:rsidRPr="001C0DD1">
              <w:rPr>
                <w:color w:val="000000"/>
                <w:lang w:eastAsia="en-US"/>
              </w:rPr>
              <w:t>1.Saņemtais līdzfinansējums no pašvaldība</w:t>
            </w:r>
          </w:p>
        </w:tc>
        <w:tc>
          <w:tcPr>
            <w:tcW w:w="3750" w:type="dxa"/>
          </w:tcPr>
          <w:p w:rsidR="001C0DD1" w:rsidRPr="001C0DD1" w:rsidRDefault="001C0DD1" w:rsidP="001C0DD1">
            <w:pPr>
              <w:jc w:val="center"/>
              <w:rPr>
                <w:color w:val="000000"/>
                <w:lang w:eastAsia="en-US"/>
              </w:rPr>
            </w:pPr>
          </w:p>
        </w:tc>
      </w:tr>
      <w:tr w:rsidR="001C0DD1" w:rsidRPr="001C0DD1" w:rsidTr="00940DEC">
        <w:tc>
          <w:tcPr>
            <w:tcW w:w="6048" w:type="dxa"/>
          </w:tcPr>
          <w:p w:rsidR="001C0DD1" w:rsidRPr="001C0DD1" w:rsidRDefault="001C0DD1" w:rsidP="001C0DD1">
            <w:pPr>
              <w:rPr>
                <w:color w:val="000000"/>
                <w:lang w:eastAsia="en-US"/>
              </w:rPr>
            </w:pPr>
            <w:r w:rsidRPr="001C0DD1">
              <w:rPr>
                <w:color w:val="000000"/>
                <w:lang w:eastAsia="en-US"/>
              </w:rPr>
              <w:t xml:space="preserve">2.Vecāku iemaksas (pastāvīgā daļa-ēdināšanas pakalpojuma nodrošināšanai) </w:t>
            </w:r>
          </w:p>
        </w:tc>
        <w:tc>
          <w:tcPr>
            <w:tcW w:w="3750" w:type="dxa"/>
          </w:tcPr>
          <w:p w:rsidR="001C0DD1" w:rsidRPr="001C0DD1" w:rsidRDefault="001C0DD1" w:rsidP="001C0DD1">
            <w:pPr>
              <w:jc w:val="center"/>
              <w:rPr>
                <w:color w:val="000000"/>
                <w:lang w:eastAsia="en-US"/>
              </w:rPr>
            </w:pPr>
          </w:p>
        </w:tc>
      </w:tr>
      <w:tr w:rsidR="001C0DD1" w:rsidRPr="001C0DD1" w:rsidTr="00940DEC">
        <w:tc>
          <w:tcPr>
            <w:tcW w:w="6048" w:type="dxa"/>
          </w:tcPr>
          <w:p w:rsidR="001C0DD1" w:rsidRPr="001C0DD1" w:rsidRDefault="001C0DD1" w:rsidP="001C0DD1">
            <w:pPr>
              <w:rPr>
                <w:color w:val="000000"/>
                <w:lang w:eastAsia="en-US"/>
              </w:rPr>
            </w:pPr>
            <w:r w:rsidRPr="001C0DD1">
              <w:rPr>
                <w:color w:val="000000"/>
                <w:lang w:eastAsia="en-US"/>
              </w:rPr>
              <w:t xml:space="preserve">3.Vecāku iemaksas (par pārtikas produktiem) </w:t>
            </w:r>
          </w:p>
        </w:tc>
        <w:tc>
          <w:tcPr>
            <w:tcW w:w="3750" w:type="dxa"/>
          </w:tcPr>
          <w:p w:rsidR="001C0DD1" w:rsidRPr="001C0DD1" w:rsidRDefault="001C0DD1" w:rsidP="001C0DD1">
            <w:pPr>
              <w:jc w:val="center"/>
              <w:rPr>
                <w:color w:val="000000"/>
                <w:lang w:eastAsia="en-US"/>
              </w:rPr>
            </w:pPr>
          </w:p>
        </w:tc>
      </w:tr>
      <w:tr w:rsidR="001C0DD1" w:rsidRPr="001C0DD1" w:rsidTr="00940DEC">
        <w:tc>
          <w:tcPr>
            <w:tcW w:w="6048" w:type="dxa"/>
          </w:tcPr>
          <w:p w:rsidR="001C0DD1" w:rsidRPr="001C0DD1" w:rsidRDefault="001C0DD1" w:rsidP="001C0DD1">
            <w:pPr>
              <w:rPr>
                <w:color w:val="000000"/>
                <w:lang w:eastAsia="en-US"/>
              </w:rPr>
            </w:pPr>
            <w:r w:rsidRPr="001C0DD1">
              <w:rPr>
                <w:color w:val="000000"/>
                <w:lang w:eastAsia="en-US"/>
              </w:rPr>
              <w:t>Kopā ieņēmumi (</w:t>
            </w:r>
            <w:r w:rsidRPr="001C0DD1">
              <w:rPr>
                <w:i/>
                <w:color w:val="000000"/>
                <w:lang w:eastAsia="en-US"/>
              </w:rPr>
              <w:t>euro</w:t>
            </w:r>
            <w:r w:rsidRPr="001C0DD1">
              <w:rPr>
                <w:color w:val="000000"/>
                <w:lang w:eastAsia="en-US"/>
              </w:rPr>
              <w:t>):</w:t>
            </w:r>
          </w:p>
        </w:tc>
        <w:tc>
          <w:tcPr>
            <w:tcW w:w="3750" w:type="dxa"/>
          </w:tcPr>
          <w:p w:rsidR="001C0DD1" w:rsidRPr="001C0DD1" w:rsidRDefault="001C0DD1" w:rsidP="001C0DD1">
            <w:pPr>
              <w:jc w:val="center"/>
              <w:rPr>
                <w:color w:val="000000"/>
                <w:lang w:eastAsia="en-US"/>
              </w:rPr>
            </w:pPr>
          </w:p>
        </w:tc>
      </w:tr>
      <w:tr w:rsidR="001C0DD1" w:rsidRPr="001C0DD1" w:rsidTr="00940DEC">
        <w:tc>
          <w:tcPr>
            <w:tcW w:w="6048" w:type="dxa"/>
          </w:tcPr>
          <w:p w:rsidR="001C0DD1" w:rsidRPr="001C0DD1" w:rsidRDefault="001C0DD1" w:rsidP="001C0DD1">
            <w:pPr>
              <w:rPr>
                <w:color w:val="000000"/>
                <w:lang w:eastAsia="en-US"/>
              </w:rPr>
            </w:pPr>
            <w:r w:rsidRPr="001C0DD1">
              <w:rPr>
                <w:color w:val="000000"/>
                <w:lang w:eastAsia="en-US"/>
              </w:rPr>
              <w:t>4. Virtuves inventāra, u.c. fiksējamie uzturēšanas izdevumi</w:t>
            </w:r>
          </w:p>
        </w:tc>
        <w:tc>
          <w:tcPr>
            <w:tcW w:w="3750" w:type="dxa"/>
          </w:tcPr>
          <w:p w:rsidR="001C0DD1" w:rsidRPr="001C0DD1" w:rsidRDefault="001C0DD1" w:rsidP="001C0DD1">
            <w:pPr>
              <w:jc w:val="center"/>
              <w:rPr>
                <w:color w:val="000000"/>
                <w:lang w:eastAsia="en-US"/>
              </w:rPr>
            </w:pPr>
          </w:p>
        </w:tc>
      </w:tr>
      <w:tr w:rsidR="001C0DD1" w:rsidRPr="001C0DD1" w:rsidTr="00940DEC">
        <w:tc>
          <w:tcPr>
            <w:tcW w:w="6048" w:type="dxa"/>
          </w:tcPr>
          <w:p w:rsidR="001C0DD1" w:rsidRPr="001C0DD1" w:rsidRDefault="001C0DD1" w:rsidP="001C0DD1">
            <w:pPr>
              <w:rPr>
                <w:color w:val="000000"/>
                <w:lang w:eastAsia="en-US"/>
              </w:rPr>
            </w:pPr>
            <w:r w:rsidRPr="001C0DD1">
              <w:rPr>
                <w:color w:val="000000"/>
                <w:lang w:eastAsia="en-US"/>
              </w:rPr>
              <w:t>5. Virtuves personāla darba samaksa un sociālā nodokļa maksājumi (1000. kods)</w:t>
            </w:r>
          </w:p>
        </w:tc>
        <w:tc>
          <w:tcPr>
            <w:tcW w:w="3750" w:type="dxa"/>
          </w:tcPr>
          <w:p w:rsidR="001C0DD1" w:rsidRPr="001C0DD1" w:rsidRDefault="001C0DD1" w:rsidP="001C0DD1">
            <w:pPr>
              <w:jc w:val="center"/>
              <w:rPr>
                <w:color w:val="000000"/>
                <w:lang w:eastAsia="en-US"/>
              </w:rPr>
            </w:pPr>
          </w:p>
        </w:tc>
      </w:tr>
      <w:tr w:rsidR="001C0DD1" w:rsidRPr="001C0DD1" w:rsidTr="00940DEC">
        <w:tc>
          <w:tcPr>
            <w:tcW w:w="6048" w:type="dxa"/>
          </w:tcPr>
          <w:p w:rsidR="001C0DD1" w:rsidRPr="001C0DD1" w:rsidRDefault="001C0DD1" w:rsidP="001C0DD1">
            <w:pPr>
              <w:rPr>
                <w:color w:val="000000"/>
                <w:lang w:eastAsia="en-US"/>
              </w:rPr>
            </w:pPr>
            <w:r w:rsidRPr="001C0DD1">
              <w:rPr>
                <w:color w:val="000000"/>
                <w:lang w:eastAsia="en-US"/>
              </w:rPr>
              <w:t>6. Pārtikas produktu izmaksas</w:t>
            </w:r>
          </w:p>
        </w:tc>
        <w:tc>
          <w:tcPr>
            <w:tcW w:w="3750" w:type="dxa"/>
          </w:tcPr>
          <w:p w:rsidR="001C0DD1" w:rsidRPr="001C0DD1" w:rsidRDefault="001C0DD1" w:rsidP="001C0DD1">
            <w:pPr>
              <w:jc w:val="center"/>
              <w:rPr>
                <w:color w:val="000000"/>
                <w:lang w:eastAsia="en-US"/>
              </w:rPr>
            </w:pPr>
          </w:p>
        </w:tc>
      </w:tr>
      <w:tr w:rsidR="001C0DD1" w:rsidRPr="001C0DD1" w:rsidTr="00940DEC">
        <w:tc>
          <w:tcPr>
            <w:tcW w:w="6048" w:type="dxa"/>
          </w:tcPr>
          <w:p w:rsidR="001C0DD1" w:rsidRPr="001C0DD1" w:rsidRDefault="001C0DD1" w:rsidP="001C0DD1">
            <w:pPr>
              <w:rPr>
                <w:color w:val="000000"/>
                <w:lang w:eastAsia="en-US"/>
              </w:rPr>
            </w:pPr>
            <w:r w:rsidRPr="001C0DD1">
              <w:rPr>
                <w:color w:val="000000"/>
                <w:lang w:eastAsia="en-US"/>
              </w:rPr>
              <w:t>Kopā izdevumi (</w:t>
            </w:r>
            <w:r w:rsidRPr="001C0DD1">
              <w:rPr>
                <w:i/>
                <w:color w:val="000000"/>
                <w:lang w:eastAsia="en-US"/>
              </w:rPr>
              <w:t>euro</w:t>
            </w:r>
            <w:r w:rsidRPr="001C0DD1">
              <w:rPr>
                <w:color w:val="000000"/>
                <w:lang w:eastAsia="en-US"/>
              </w:rPr>
              <w:t>):</w:t>
            </w:r>
          </w:p>
        </w:tc>
        <w:tc>
          <w:tcPr>
            <w:tcW w:w="3750" w:type="dxa"/>
          </w:tcPr>
          <w:p w:rsidR="001C0DD1" w:rsidRPr="001C0DD1" w:rsidRDefault="001C0DD1" w:rsidP="001C0DD1">
            <w:pPr>
              <w:jc w:val="center"/>
              <w:rPr>
                <w:color w:val="000000"/>
                <w:lang w:eastAsia="en-US"/>
              </w:rPr>
            </w:pPr>
          </w:p>
        </w:tc>
      </w:tr>
    </w:tbl>
    <w:p w:rsidR="001C0DD1" w:rsidRPr="001C0DD1" w:rsidRDefault="001C0DD1" w:rsidP="001C0DD1">
      <w:pPr>
        <w:jc w:val="center"/>
        <w:rPr>
          <w:color w:val="000000"/>
          <w:lang w:eastAsia="en-US"/>
        </w:rPr>
      </w:pPr>
    </w:p>
    <w:p w:rsidR="001C0DD1" w:rsidRPr="001C0DD1" w:rsidRDefault="001C0DD1" w:rsidP="001C0DD1">
      <w:pPr>
        <w:rPr>
          <w:color w:val="000000"/>
          <w:lang w:eastAsia="en-US"/>
        </w:rPr>
      </w:pPr>
    </w:p>
    <w:p w:rsidR="001C0DD1" w:rsidRPr="001C0DD1" w:rsidRDefault="001C0DD1" w:rsidP="001C0DD1">
      <w:pPr>
        <w:rPr>
          <w:color w:val="000000"/>
          <w:lang w:eastAsia="en-US"/>
        </w:rPr>
      </w:pPr>
      <w:r w:rsidRPr="001C0DD1">
        <w:rPr>
          <w:color w:val="000000"/>
          <w:lang w:eastAsia="en-US"/>
        </w:rPr>
        <w:t>20.. . gada ……………..</w:t>
      </w:r>
    </w:p>
    <w:p w:rsidR="001C0DD1" w:rsidRPr="001C0DD1" w:rsidRDefault="001C0DD1" w:rsidP="001C0DD1">
      <w:pPr>
        <w:rPr>
          <w:color w:val="000000"/>
          <w:lang w:eastAsia="en-US"/>
        </w:rPr>
      </w:pPr>
    </w:p>
    <w:p w:rsidR="001C0DD1" w:rsidRPr="001C0DD1" w:rsidRDefault="001C0DD1" w:rsidP="001C0DD1">
      <w:pPr>
        <w:rPr>
          <w:color w:val="000000"/>
          <w:lang w:eastAsia="en-US"/>
        </w:rPr>
      </w:pPr>
      <w:r w:rsidRPr="001C0DD1">
        <w:rPr>
          <w:color w:val="000000"/>
          <w:lang w:eastAsia="en-US"/>
        </w:rPr>
        <w:t>Sagatavoja: _____________________</w:t>
      </w:r>
    </w:p>
    <w:p w:rsidR="001C0DD1" w:rsidRPr="001C0DD1" w:rsidRDefault="001C0DD1" w:rsidP="001C0DD1">
      <w:pPr>
        <w:rPr>
          <w:color w:val="000000"/>
          <w:lang w:eastAsia="en-US"/>
        </w:rPr>
      </w:pPr>
    </w:p>
    <w:p w:rsidR="001C0DD1" w:rsidRPr="001C0DD1" w:rsidRDefault="001C0DD1" w:rsidP="001C0DD1">
      <w:pPr>
        <w:rPr>
          <w:color w:val="000000"/>
          <w:lang w:eastAsia="en-US"/>
        </w:rPr>
      </w:pPr>
      <w:r w:rsidRPr="001C0DD1">
        <w:rPr>
          <w:color w:val="000000"/>
          <w:lang w:eastAsia="en-US"/>
        </w:rPr>
        <w:t>Tālr. Nr…………………….</w:t>
      </w:r>
    </w:p>
    <w:p w:rsidR="001C0DD1" w:rsidRPr="001C0DD1" w:rsidRDefault="001C0DD1" w:rsidP="001C0DD1">
      <w:pPr>
        <w:rPr>
          <w:color w:val="000000"/>
          <w:lang w:eastAsia="en-US"/>
        </w:rPr>
      </w:pPr>
    </w:p>
    <w:p w:rsidR="001C0DD1" w:rsidRPr="001C0DD1" w:rsidRDefault="001C0DD1" w:rsidP="001C0DD1">
      <w:pPr>
        <w:rPr>
          <w:color w:val="000000"/>
          <w:lang w:eastAsia="en-US"/>
        </w:rPr>
      </w:pPr>
    </w:p>
    <w:p w:rsidR="001C0DD1" w:rsidRPr="001C0DD1" w:rsidRDefault="001C0DD1" w:rsidP="001C0DD1">
      <w:pPr>
        <w:jc w:val="center"/>
        <w:rPr>
          <w:color w:val="000000"/>
          <w:lang w:eastAsia="en-US"/>
        </w:rPr>
      </w:pPr>
    </w:p>
    <w:p w:rsidR="001C0DD1" w:rsidRPr="001C0DD1" w:rsidRDefault="001C0DD1" w:rsidP="001C0DD1">
      <w:pPr>
        <w:jc w:val="center"/>
        <w:rPr>
          <w:color w:val="000000"/>
          <w:lang w:eastAsia="en-US"/>
        </w:rPr>
      </w:pPr>
    </w:p>
    <w:p w:rsidR="001C0DD1" w:rsidRPr="001C0DD1" w:rsidRDefault="001C0DD1" w:rsidP="001C0DD1">
      <w:pPr>
        <w:jc w:val="both"/>
        <w:rPr>
          <w:color w:val="000000"/>
          <w:lang w:eastAsia="en-US"/>
        </w:rPr>
      </w:pPr>
      <w:r w:rsidRPr="001C0DD1">
        <w:rPr>
          <w:color w:val="000000"/>
          <w:lang w:eastAsia="en-US"/>
        </w:rPr>
        <w:t xml:space="preserve">Domes priekšsēdētājs </w:t>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r>
      <w:r w:rsidRPr="001C0DD1">
        <w:rPr>
          <w:color w:val="000000"/>
          <w:lang w:eastAsia="en-US"/>
        </w:rPr>
        <w:tab/>
        <w:t>J.Šulcs</w:t>
      </w:r>
    </w:p>
    <w:p w:rsidR="001C0DD1" w:rsidRPr="001C0DD1" w:rsidRDefault="001C0DD1" w:rsidP="001C0DD1">
      <w:pPr>
        <w:rPr>
          <w:color w:val="000000"/>
          <w:lang w:eastAsia="en-US"/>
        </w:rPr>
      </w:pPr>
    </w:p>
    <w:p w:rsidR="001C0DD1" w:rsidRPr="001C0DD1" w:rsidRDefault="001C0DD1" w:rsidP="001C0DD1">
      <w:pPr>
        <w:rPr>
          <w:color w:val="000000"/>
          <w:lang w:eastAsia="en-US"/>
        </w:rPr>
      </w:pPr>
    </w:p>
    <w:p w:rsidR="001C0DD1" w:rsidRPr="001C0DD1" w:rsidRDefault="001C0DD1" w:rsidP="001C0DD1">
      <w:pPr>
        <w:rPr>
          <w:lang w:eastAsia="en-US"/>
        </w:rPr>
      </w:pPr>
    </w:p>
    <w:p w:rsidR="001C0DD1" w:rsidRPr="001C0DD1" w:rsidRDefault="001C0DD1" w:rsidP="001C0DD1">
      <w:pPr>
        <w:jc w:val="both"/>
        <w:rPr>
          <w:color w:val="000000"/>
          <w:lang w:eastAsia="en-US"/>
        </w:rPr>
      </w:pPr>
    </w:p>
    <w:p w:rsidR="001C0DD1" w:rsidRPr="001C0DD1" w:rsidRDefault="001C0DD1" w:rsidP="001C0DD1">
      <w:pPr>
        <w:rPr>
          <w:lang w:val="en-US" w:eastAsia="en-US"/>
        </w:rPr>
      </w:pPr>
    </w:p>
    <w:p w:rsidR="001C0DD1" w:rsidRDefault="001C0DD1">
      <w:pPr>
        <w:jc w:val="right"/>
      </w:pPr>
      <w:r>
        <w:br w:type="page"/>
      </w:r>
    </w:p>
    <w:p w:rsidR="00940DEC" w:rsidRPr="00940DEC" w:rsidRDefault="00940DEC" w:rsidP="00940DEC">
      <w:pPr>
        <w:jc w:val="right"/>
        <w:rPr>
          <w:rFonts w:cs="Arial"/>
          <w:i/>
          <w:lang w:bidi="lo-LA"/>
        </w:rPr>
      </w:pPr>
    </w:p>
    <w:p w:rsidR="00940DEC" w:rsidRPr="00940DEC" w:rsidRDefault="00940DEC" w:rsidP="00940DEC">
      <w:pPr>
        <w:jc w:val="right"/>
        <w:rPr>
          <w:rFonts w:cs="Arial"/>
          <w:i/>
          <w:lang w:bidi="lo-LA"/>
        </w:rPr>
      </w:pPr>
      <w:r w:rsidRPr="00940DEC">
        <w:rPr>
          <w:rFonts w:cs="Arial"/>
          <w:i/>
          <w:lang w:bidi="lo-LA"/>
        </w:rPr>
        <w:t>Projekts</w:t>
      </w:r>
    </w:p>
    <w:p w:rsidR="00940DEC" w:rsidRPr="00940DEC" w:rsidRDefault="00940DEC" w:rsidP="00940DEC">
      <w:pPr>
        <w:jc w:val="right"/>
        <w:rPr>
          <w:rFonts w:cs="Arial"/>
          <w:b/>
          <w:lang w:bidi="lo-LA"/>
        </w:rPr>
      </w:pPr>
    </w:p>
    <w:p w:rsidR="00940DEC" w:rsidRPr="00940DEC" w:rsidRDefault="00166372" w:rsidP="00166372">
      <w:pPr>
        <w:jc w:val="center"/>
        <w:rPr>
          <w:rFonts w:cs="Arial"/>
          <w:lang w:bidi="lo-LA"/>
        </w:rPr>
      </w:pPr>
      <w:r>
        <w:rPr>
          <w:rFonts w:cs="Arial"/>
          <w:lang w:bidi="lo-LA"/>
        </w:rPr>
        <w:t>5</w:t>
      </w:r>
      <w:r w:rsidR="00940DEC" w:rsidRPr="00940DEC">
        <w:rPr>
          <w:rFonts w:cs="Arial"/>
          <w:lang w:bidi="lo-LA"/>
        </w:rPr>
        <w:t>.§.</w:t>
      </w:r>
    </w:p>
    <w:p w:rsidR="00940DEC" w:rsidRPr="00940DEC" w:rsidRDefault="00940DEC" w:rsidP="00940DEC">
      <w:pPr>
        <w:jc w:val="center"/>
        <w:rPr>
          <w:rFonts w:cs="Arial"/>
          <w:b/>
          <w:lang w:bidi="lo-LA"/>
        </w:rPr>
      </w:pPr>
    </w:p>
    <w:p w:rsidR="00940DEC" w:rsidRPr="00940DEC" w:rsidRDefault="00940DEC" w:rsidP="00940DEC">
      <w:pPr>
        <w:rPr>
          <w:b/>
        </w:rPr>
      </w:pPr>
      <w:r w:rsidRPr="00940DEC">
        <w:rPr>
          <w:b/>
        </w:rPr>
        <w:t>Par grozījumiem Tukuma novada Domes 26.05.2016.</w:t>
      </w:r>
    </w:p>
    <w:p w:rsidR="00940DEC" w:rsidRPr="00940DEC" w:rsidRDefault="00940DEC" w:rsidP="00940DEC">
      <w:pPr>
        <w:rPr>
          <w:rFonts w:eastAsia="Calibri"/>
          <w:b/>
          <w:szCs w:val="22"/>
          <w:lang w:eastAsia="en-US"/>
        </w:rPr>
      </w:pPr>
      <w:r w:rsidRPr="00940DEC">
        <w:rPr>
          <w:b/>
        </w:rPr>
        <w:t>lēmumā “</w:t>
      </w:r>
      <w:r w:rsidRPr="00940DEC">
        <w:rPr>
          <w:rFonts w:eastAsia="Calibri"/>
          <w:b/>
          <w:szCs w:val="22"/>
          <w:lang w:eastAsia="en-US"/>
        </w:rPr>
        <w:t>Par pašvaldības finansējumu bērnu uzraudzības</w:t>
      </w:r>
    </w:p>
    <w:p w:rsidR="00940DEC" w:rsidRPr="00940DEC" w:rsidRDefault="00940DEC" w:rsidP="00940DEC">
      <w:pPr>
        <w:rPr>
          <w:b/>
        </w:rPr>
      </w:pPr>
      <w:r w:rsidRPr="00940DEC">
        <w:rPr>
          <w:rFonts w:eastAsia="Calibri"/>
          <w:b/>
          <w:szCs w:val="22"/>
          <w:lang w:eastAsia="en-US"/>
        </w:rPr>
        <w:t xml:space="preserve">pakalpojuma sniedzējiem” </w:t>
      </w:r>
    </w:p>
    <w:p w:rsidR="00940DEC" w:rsidRDefault="00940DEC" w:rsidP="00940DEC">
      <w:pPr>
        <w:jc w:val="both"/>
        <w:rPr>
          <w:rFonts w:cs="Arial"/>
          <w:lang w:bidi="lo-LA"/>
        </w:rPr>
      </w:pPr>
    </w:p>
    <w:p w:rsidR="00940DEC" w:rsidRPr="00940DEC" w:rsidRDefault="00940DEC" w:rsidP="00940DEC">
      <w:pPr>
        <w:jc w:val="both"/>
        <w:rPr>
          <w:rFonts w:cs="Arial"/>
          <w:lang w:bidi="lo-LA"/>
        </w:rPr>
      </w:pPr>
    </w:p>
    <w:p w:rsidR="00940DEC" w:rsidRPr="00940DEC" w:rsidRDefault="00940DEC" w:rsidP="00940DEC">
      <w:pPr>
        <w:jc w:val="both"/>
        <w:rPr>
          <w:rFonts w:cs="Arial"/>
          <w:i/>
          <w:lang w:bidi="lo-LA"/>
        </w:rPr>
      </w:pPr>
      <w:r w:rsidRPr="00940DEC">
        <w:rPr>
          <w:rFonts w:cs="Arial"/>
          <w:i/>
          <w:lang w:bidi="lo-LA"/>
        </w:rPr>
        <w:t>Iesniegt izskatīšanai Domei šādu lēmuma projektu:</w:t>
      </w:r>
    </w:p>
    <w:p w:rsidR="00940DEC" w:rsidRDefault="00940DEC" w:rsidP="00940DEC">
      <w:pPr>
        <w:jc w:val="both"/>
        <w:rPr>
          <w:rFonts w:cs="Arial"/>
          <w:lang w:bidi="lo-LA"/>
        </w:rPr>
      </w:pPr>
    </w:p>
    <w:p w:rsidR="00940DEC" w:rsidRPr="00940DEC" w:rsidRDefault="00940DEC" w:rsidP="00940DEC">
      <w:pPr>
        <w:jc w:val="both"/>
        <w:rPr>
          <w:rFonts w:cs="Arial"/>
          <w:lang w:bidi="lo-LA"/>
        </w:rPr>
      </w:pPr>
    </w:p>
    <w:p w:rsidR="00940DEC" w:rsidRDefault="00940DEC" w:rsidP="00940DEC">
      <w:pPr>
        <w:ind w:firstLine="720"/>
        <w:jc w:val="both"/>
        <w:rPr>
          <w:rFonts w:cs="Arial"/>
          <w:bCs/>
          <w:kern w:val="32"/>
          <w:lang w:bidi="lo-LA"/>
        </w:rPr>
      </w:pPr>
      <w:r w:rsidRPr="00940DEC">
        <w:t>Izdarīt Tukuma novada Domes Tukuma novada Domes 26.05.2016. lēmumā “</w:t>
      </w:r>
      <w:r w:rsidRPr="00940DEC">
        <w:rPr>
          <w:rFonts w:eastAsia="Calibri"/>
          <w:szCs w:val="22"/>
          <w:lang w:eastAsia="en-US"/>
        </w:rPr>
        <w:t>Par pašvaldības finansējumu bērnu uzraudzības pakalpojuma sniedzējiem” (</w:t>
      </w:r>
      <w:r w:rsidRPr="00940DEC">
        <w:rPr>
          <w:rFonts w:cs="Arial"/>
          <w:bCs/>
          <w:kern w:val="32"/>
          <w:lang w:bidi="lo-LA"/>
        </w:rPr>
        <w:t>prot.Nr.8, 8.§.) šādus grozījumus:</w:t>
      </w:r>
    </w:p>
    <w:p w:rsidR="00940DEC" w:rsidRPr="00940DEC" w:rsidRDefault="00940DEC" w:rsidP="00940DEC">
      <w:pPr>
        <w:ind w:firstLine="720"/>
        <w:jc w:val="both"/>
        <w:rPr>
          <w:rFonts w:cs="Arial"/>
          <w:lang w:bidi="lo-LA"/>
        </w:rPr>
      </w:pPr>
    </w:p>
    <w:p w:rsidR="00940DEC" w:rsidRPr="00940DEC" w:rsidRDefault="00940DEC" w:rsidP="00940DEC">
      <w:pPr>
        <w:ind w:firstLine="720"/>
        <w:jc w:val="both"/>
        <w:rPr>
          <w:rFonts w:cs="Arial"/>
          <w:bCs/>
          <w:kern w:val="32"/>
          <w:lang w:bidi="lo-LA"/>
        </w:rPr>
      </w:pPr>
      <w:r w:rsidRPr="00940DEC">
        <w:rPr>
          <w:rFonts w:cs="Arial"/>
          <w:bCs/>
          <w:kern w:val="32"/>
          <w:lang w:bidi="lo-LA"/>
        </w:rPr>
        <w:t>1.</w:t>
      </w:r>
      <w:r>
        <w:rPr>
          <w:rFonts w:cs="Arial"/>
          <w:bCs/>
          <w:kern w:val="32"/>
          <w:lang w:bidi="lo-LA"/>
        </w:rPr>
        <w:t> </w:t>
      </w:r>
      <w:r w:rsidRPr="00940DEC">
        <w:rPr>
          <w:rFonts w:cs="Arial"/>
          <w:bCs/>
          <w:kern w:val="32"/>
          <w:lang w:bidi="lo-LA"/>
        </w:rPr>
        <w:t>papildināt lēmumu ar 3.punktu šādā redakcijā:</w:t>
      </w:r>
    </w:p>
    <w:p w:rsidR="00940DEC" w:rsidRPr="00940DEC" w:rsidRDefault="00940DEC" w:rsidP="00940DEC">
      <w:pPr>
        <w:ind w:right="43" w:firstLine="720"/>
        <w:jc w:val="both"/>
        <w:rPr>
          <w:rFonts w:cs="Arial"/>
          <w:lang w:bidi="lo-LA"/>
        </w:rPr>
      </w:pPr>
      <w:r w:rsidRPr="00940DEC">
        <w:rPr>
          <w:rFonts w:cs="Arial"/>
          <w:bCs/>
          <w:kern w:val="32"/>
          <w:lang w:bidi="lo-LA"/>
        </w:rPr>
        <w:t>“</w:t>
      </w:r>
      <w:r w:rsidRPr="00940DEC">
        <w:t xml:space="preserve">3. Lēmuma 1.punktā noteiktais pašvaldības finansējums par bērnu, kurš saņem bērna uzraudzības pakalpojumu pie bērnu uzraudzības pakalpojuma sniedzēja </w:t>
      </w:r>
      <w:r w:rsidRPr="00940DEC">
        <w:rPr>
          <w:rFonts w:cs="Arial"/>
          <w:lang w:bidi="lo-LA"/>
        </w:rPr>
        <w:t>tiek pārtraukts:</w:t>
      </w:r>
    </w:p>
    <w:p w:rsidR="00940DEC" w:rsidRPr="00940DEC" w:rsidRDefault="00940DEC" w:rsidP="00940DEC">
      <w:pPr>
        <w:ind w:right="43"/>
        <w:jc w:val="both"/>
        <w:rPr>
          <w:rFonts w:cs="Arial"/>
          <w:lang w:bidi="lo-LA"/>
        </w:rPr>
      </w:pPr>
      <w:r w:rsidRPr="00940DEC">
        <w:rPr>
          <w:rFonts w:cs="Arial"/>
          <w:lang w:bidi="lo-LA"/>
        </w:rPr>
        <w:tab/>
        <w:t>3.1. pēc 30 dienām no brīža, kad bērnam rakstiski tiek piedāvāta vieta pašvaldības pirmsskolas izglītības iestādē vai iestādē, kas īsteno pirmsskolas izglītības programmu;</w:t>
      </w:r>
    </w:p>
    <w:p w:rsidR="00940DEC" w:rsidRPr="00940DEC" w:rsidRDefault="00940DEC" w:rsidP="00940DEC">
      <w:pPr>
        <w:ind w:right="43"/>
        <w:jc w:val="both"/>
        <w:rPr>
          <w:rFonts w:cs="Arial"/>
          <w:lang w:bidi="lo-LA"/>
        </w:rPr>
      </w:pPr>
      <w:r w:rsidRPr="00940DEC">
        <w:rPr>
          <w:rFonts w:cs="Arial"/>
          <w:lang w:bidi="lo-LA"/>
        </w:rPr>
        <w:tab/>
        <w:t xml:space="preserve">3.2. </w:t>
      </w:r>
      <w:r w:rsidRPr="00940DEC">
        <w:t>bērnu uzraudzības pakalpojuma sniedzējs</w:t>
      </w:r>
      <w:r w:rsidRPr="00940DEC">
        <w:rPr>
          <w:rFonts w:cs="Arial"/>
          <w:lang w:bidi="lo-LA"/>
        </w:rPr>
        <w:t xml:space="preserve"> izslēgts no Bērnu uzraudzības pakalpojumu sniedzēju reģistra;</w:t>
      </w:r>
    </w:p>
    <w:p w:rsidR="00940DEC" w:rsidRPr="00940DEC" w:rsidRDefault="00940DEC" w:rsidP="00940DEC">
      <w:pPr>
        <w:ind w:right="43"/>
        <w:jc w:val="both"/>
        <w:rPr>
          <w:rFonts w:cs="Arial"/>
          <w:lang w:bidi="lo-LA"/>
        </w:rPr>
      </w:pPr>
      <w:r w:rsidRPr="00940DEC">
        <w:rPr>
          <w:rFonts w:cs="Arial"/>
          <w:lang w:bidi="lo-LA"/>
        </w:rPr>
        <w:tab/>
        <w:t>3.3. izbeigta vai pārtraukta bērna uzraudzības pakalpojuma sniegšana;</w:t>
      </w:r>
    </w:p>
    <w:p w:rsidR="00940DEC" w:rsidRDefault="00940DEC" w:rsidP="00940DEC">
      <w:pPr>
        <w:ind w:right="43"/>
        <w:jc w:val="both"/>
        <w:rPr>
          <w:rFonts w:eastAsia="Calibri"/>
          <w:bCs/>
          <w:szCs w:val="22"/>
          <w:lang w:eastAsia="en-US"/>
        </w:rPr>
      </w:pPr>
      <w:r w:rsidRPr="00940DEC">
        <w:rPr>
          <w:rFonts w:cs="Arial"/>
          <w:lang w:bidi="lo-LA"/>
        </w:rPr>
        <w:tab/>
        <w:t>3.4. bērna likumis</w:t>
      </w:r>
      <w:r w:rsidR="00C75B44">
        <w:rPr>
          <w:rFonts w:cs="Arial"/>
          <w:lang w:bidi="lo-LA"/>
        </w:rPr>
        <w:t>kais</w:t>
      </w:r>
      <w:r w:rsidRPr="00940DEC">
        <w:rPr>
          <w:rFonts w:cs="Arial"/>
          <w:lang w:bidi="lo-LA"/>
        </w:rPr>
        <w:t xml:space="preserve"> pārstāvis vai </w:t>
      </w:r>
      <w:r w:rsidRPr="00940DEC">
        <w:t xml:space="preserve">bērnu uzraudzības pakalpojuma sniedzējs </w:t>
      </w:r>
      <w:r w:rsidRPr="00940DEC">
        <w:rPr>
          <w:rFonts w:cs="Arial"/>
          <w:lang w:bidi="lo-LA"/>
        </w:rPr>
        <w:t>sniedzis nepatiesas ziņas par bērna uzraudzības pakalpojuma sniegšanas laiku un vietu.</w:t>
      </w:r>
      <w:r w:rsidRPr="00940DEC">
        <w:rPr>
          <w:rFonts w:eastAsia="Calibri"/>
          <w:bCs/>
          <w:szCs w:val="22"/>
          <w:lang w:eastAsia="en-US"/>
        </w:rPr>
        <w:t>”.</w:t>
      </w:r>
    </w:p>
    <w:p w:rsidR="00940DEC" w:rsidRPr="00940DEC" w:rsidRDefault="00940DEC" w:rsidP="00940DEC">
      <w:pPr>
        <w:ind w:right="43"/>
        <w:jc w:val="both"/>
        <w:rPr>
          <w:rFonts w:eastAsia="Calibri"/>
          <w:bCs/>
          <w:szCs w:val="22"/>
          <w:lang w:eastAsia="en-US"/>
        </w:rPr>
      </w:pPr>
    </w:p>
    <w:p w:rsidR="00940DEC" w:rsidRPr="00940DEC" w:rsidRDefault="00940DEC" w:rsidP="00940DEC">
      <w:pPr>
        <w:jc w:val="both"/>
        <w:rPr>
          <w:rFonts w:eastAsia="Calibri"/>
          <w:bCs/>
          <w:szCs w:val="22"/>
          <w:lang w:eastAsia="en-US"/>
        </w:rPr>
      </w:pPr>
      <w:r w:rsidRPr="00940DEC">
        <w:rPr>
          <w:rFonts w:eastAsia="Calibri"/>
          <w:bCs/>
          <w:szCs w:val="22"/>
          <w:lang w:eastAsia="en-US"/>
        </w:rPr>
        <w:tab/>
        <w:t>2. papildināt lēmumu ar 4.punktu šādā redakcijā:</w:t>
      </w:r>
    </w:p>
    <w:p w:rsidR="00940DEC" w:rsidRPr="00940DEC" w:rsidRDefault="00940DEC" w:rsidP="00940DEC">
      <w:pPr>
        <w:ind w:right="43" w:firstLine="720"/>
        <w:jc w:val="both"/>
        <w:rPr>
          <w:rFonts w:cs="Arial"/>
          <w:lang w:bidi="lo-LA"/>
        </w:rPr>
      </w:pPr>
      <w:r w:rsidRPr="00940DEC">
        <w:rPr>
          <w:rFonts w:eastAsia="Calibri"/>
          <w:bCs/>
          <w:szCs w:val="22"/>
          <w:lang w:eastAsia="en-US"/>
        </w:rPr>
        <w:t>“</w:t>
      </w:r>
      <w:r w:rsidRPr="00940DEC">
        <w:rPr>
          <w:rFonts w:cs="Arial"/>
          <w:lang w:bidi="lo-LA"/>
        </w:rPr>
        <w:t>4. Saņemot bērna likumiskā pārstāvja iesniegumu par bērna uzraudzības pakalpojuma nodrošināšanu, Tukuma novada Izglītības pārvaldei informēt bērna likumisko pārstāvi par lēmuma 3.punktā noteiktajiem nosacījumiem.”</w:t>
      </w:r>
    </w:p>
    <w:p w:rsidR="00940DEC" w:rsidRPr="00940DEC" w:rsidRDefault="00940DEC" w:rsidP="00940DEC">
      <w:pPr>
        <w:jc w:val="both"/>
        <w:rPr>
          <w:rFonts w:eastAsia="Calibri"/>
          <w:bCs/>
          <w:szCs w:val="22"/>
          <w:lang w:eastAsia="en-US"/>
        </w:rPr>
      </w:pPr>
    </w:p>
    <w:p w:rsidR="00940DEC" w:rsidRPr="00940DEC" w:rsidRDefault="00940DEC" w:rsidP="00940DEC">
      <w:pPr>
        <w:jc w:val="both"/>
        <w:rPr>
          <w:rFonts w:cs="Arial"/>
          <w:lang w:bidi="lo-LA"/>
        </w:rPr>
      </w:pPr>
    </w:p>
    <w:p w:rsidR="00940DEC" w:rsidRPr="00940DEC" w:rsidRDefault="00940DEC" w:rsidP="00940DEC">
      <w:pPr>
        <w:jc w:val="both"/>
        <w:rPr>
          <w:rFonts w:cs="Arial"/>
          <w:lang w:bidi="lo-LA"/>
        </w:rPr>
      </w:pPr>
    </w:p>
    <w:p w:rsidR="00940DEC" w:rsidRPr="00940DEC" w:rsidRDefault="00940DEC" w:rsidP="00940DEC">
      <w:pPr>
        <w:jc w:val="both"/>
        <w:rPr>
          <w:rFonts w:cs="Arial"/>
          <w:lang w:bidi="lo-LA"/>
        </w:rPr>
      </w:pPr>
    </w:p>
    <w:p w:rsidR="00940DEC" w:rsidRDefault="00940DEC" w:rsidP="00940DEC">
      <w:pPr>
        <w:jc w:val="both"/>
        <w:rPr>
          <w:rFonts w:cs="Arial"/>
          <w:lang w:bidi="lo-LA"/>
        </w:rPr>
      </w:pPr>
    </w:p>
    <w:p w:rsidR="00940DEC" w:rsidRDefault="00940DEC" w:rsidP="00940DEC">
      <w:pPr>
        <w:jc w:val="both"/>
        <w:rPr>
          <w:rFonts w:cs="Arial"/>
          <w:lang w:bidi="lo-LA"/>
        </w:rPr>
      </w:pPr>
    </w:p>
    <w:p w:rsidR="00940DEC" w:rsidRDefault="00940DEC" w:rsidP="00940DEC">
      <w:pPr>
        <w:jc w:val="both"/>
        <w:rPr>
          <w:rFonts w:cs="Arial"/>
          <w:lang w:bidi="lo-LA"/>
        </w:rPr>
      </w:pPr>
    </w:p>
    <w:p w:rsidR="00940DEC" w:rsidRDefault="00940DEC" w:rsidP="00940DEC">
      <w:pPr>
        <w:jc w:val="both"/>
        <w:rPr>
          <w:rFonts w:cs="Arial"/>
          <w:lang w:bidi="lo-LA"/>
        </w:rPr>
      </w:pPr>
    </w:p>
    <w:p w:rsidR="00940DEC" w:rsidRDefault="00940DEC" w:rsidP="00940DEC">
      <w:pPr>
        <w:jc w:val="both"/>
        <w:rPr>
          <w:rFonts w:cs="Arial"/>
          <w:lang w:bidi="lo-LA"/>
        </w:rPr>
      </w:pPr>
    </w:p>
    <w:p w:rsidR="00940DEC" w:rsidRPr="00940DEC" w:rsidRDefault="00940DEC" w:rsidP="00940DEC">
      <w:pPr>
        <w:jc w:val="both"/>
        <w:rPr>
          <w:rFonts w:cs="Arial"/>
          <w:lang w:bidi="lo-LA"/>
        </w:rPr>
      </w:pPr>
    </w:p>
    <w:p w:rsidR="00940DEC" w:rsidRPr="00940DEC" w:rsidRDefault="00940DEC" w:rsidP="00940DEC">
      <w:pPr>
        <w:jc w:val="both"/>
        <w:rPr>
          <w:rFonts w:cs="Arial"/>
          <w:lang w:bidi="lo-LA"/>
        </w:rPr>
      </w:pPr>
    </w:p>
    <w:p w:rsidR="00940DEC" w:rsidRPr="00940DEC" w:rsidRDefault="00940DEC" w:rsidP="00940DEC">
      <w:pPr>
        <w:rPr>
          <w:rFonts w:cs="Arial"/>
          <w:sz w:val="20"/>
          <w:szCs w:val="20"/>
          <w:lang w:bidi="lo-LA"/>
        </w:rPr>
      </w:pPr>
      <w:r w:rsidRPr="00940DEC">
        <w:rPr>
          <w:rFonts w:cs="Arial"/>
          <w:sz w:val="20"/>
          <w:szCs w:val="20"/>
          <w:lang w:bidi="lo-LA"/>
        </w:rPr>
        <w:t>Nosūtīt:</w:t>
      </w:r>
    </w:p>
    <w:p w:rsidR="00940DEC" w:rsidRPr="00940DEC" w:rsidRDefault="00940DEC" w:rsidP="00940DEC">
      <w:pPr>
        <w:rPr>
          <w:rFonts w:cs="Arial"/>
          <w:sz w:val="20"/>
          <w:szCs w:val="20"/>
          <w:lang w:bidi="lo-LA"/>
        </w:rPr>
      </w:pPr>
      <w:r w:rsidRPr="00940DEC">
        <w:rPr>
          <w:rFonts w:cs="Arial"/>
          <w:sz w:val="20"/>
          <w:szCs w:val="20"/>
          <w:lang w:bidi="lo-LA"/>
        </w:rPr>
        <w:t>-Adm.nod.</w:t>
      </w:r>
    </w:p>
    <w:p w:rsidR="00940DEC" w:rsidRPr="00940DEC" w:rsidRDefault="00940DEC" w:rsidP="00940DEC">
      <w:pPr>
        <w:rPr>
          <w:rFonts w:cs="Arial"/>
          <w:sz w:val="20"/>
          <w:szCs w:val="20"/>
          <w:lang w:bidi="lo-LA"/>
        </w:rPr>
      </w:pPr>
      <w:r w:rsidRPr="00940DEC">
        <w:rPr>
          <w:rFonts w:cs="Arial"/>
          <w:sz w:val="20"/>
          <w:szCs w:val="20"/>
          <w:lang w:bidi="lo-LA"/>
        </w:rPr>
        <w:t>-Izgl. pārv. (nor.+el.)</w:t>
      </w:r>
    </w:p>
    <w:p w:rsidR="00940DEC" w:rsidRPr="00940DEC" w:rsidRDefault="00940DEC" w:rsidP="00940DEC">
      <w:pPr>
        <w:rPr>
          <w:rFonts w:cs="Arial"/>
          <w:sz w:val="20"/>
          <w:szCs w:val="20"/>
          <w:lang w:bidi="lo-LA"/>
        </w:rPr>
      </w:pPr>
      <w:r w:rsidRPr="00940DEC">
        <w:rPr>
          <w:rFonts w:cs="Arial"/>
          <w:sz w:val="20"/>
          <w:szCs w:val="20"/>
          <w:lang w:bidi="lo-LA"/>
        </w:rPr>
        <w:t>- Fin</w:t>
      </w:r>
      <w:r>
        <w:rPr>
          <w:rFonts w:cs="Arial"/>
          <w:sz w:val="20"/>
          <w:szCs w:val="20"/>
          <w:lang w:bidi="lo-LA"/>
        </w:rPr>
        <w:t>.</w:t>
      </w:r>
      <w:r w:rsidRPr="00940DEC">
        <w:rPr>
          <w:rFonts w:cs="Arial"/>
          <w:sz w:val="20"/>
          <w:szCs w:val="20"/>
          <w:lang w:bidi="lo-LA"/>
        </w:rPr>
        <w:t xml:space="preserve"> nod.</w:t>
      </w:r>
    </w:p>
    <w:p w:rsidR="00940DEC" w:rsidRPr="00940DEC" w:rsidRDefault="00940DEC" w:rsidP="00940DEC">
      <w:pPr>
        <w:rPr>
          <w:rFonts w:cs="Arial"/>
          <w:sz w:val="20"/>
          <w:szCs w:val="20"/>
          <w:lang w:bidi="lo-LA"/>
        </w:rPr>
      </w:pPr>
      <w:r w:rsidRPr="00940DEC">
        <w:rPr>
          <w:rFonts w:cs="Arial"/>
          <w:sz w:val="20"/>
          <w:szCs w:val="20"/>
          <w:lang w:bidi="lo-LA"/>
        </w:rPr>
        <w:t>_______________________________________</w:t>
      </w:r>
    </w:p>
    <w:p w:rsidR="00940DEC" w:rsidRPr="00940DEC" w:rsidRDefault="00940DEC" w:rsidP="00940DEC">
      <w:pPr>
        <w:rPr>
          <w:rFonts w:cs="Arial"/>
          <w:sz w:val="20"/>
          <w:szCs w:val="20"/>
          <w:lang w:bidi="lo-LA"/>
        </w:rPr>
      </w:pPr>
      <w:r w:rsidRPr="00940DEC">
        <w:rPr>
          <w:rFonts w:cs="Arial"/>
          <w:sz w:val="20"/>
          <w:szCs w:val="20"/>
          <w:lang w:bidi="lo-LA"/>
        </w:rPr>
        <w:t xml:space="preserve">Sagatavoja Izglītības pārvalde (K.Logina), saskaņots ar vadītāju N.Reču </w:t>
      </w:r>
    </w:p>
    <w:p w:rsidR="00940DEC" w:rsidRPr="00940DEC" w:rsidRDefault="00940DEC" w:rsidP="00940DEC">
      <w:pPr>
        <w:rPr>
          <w:rFonts w:cs="Arial"/>
          <w:sz w:val="22"/>
          <w:szCs w:val="22"/>
          <w:lang w:bidi="lo-LA"/>
        </w:rPr>
      </w:pPr>
    </w:p>
    <w:p w:rsidR="00940DEC" w:rsidRPr="00940DEC" w:rsidRDefault="00940DEC" w:rsidP="00940DEC">
      <w:pPr>
        <w:rPr>
          <w:rFonts w:cs="Arial"/>
          <w:sz w:val="22"/>
          <w:szCs w:val="22"/>
          <w:lang w:bidi="lo-LA"/>
        </w:rPr>
      </w:pPr>
    </w:p>
    <w:p w:rsidR="00940DEC" w:rsidRPr="00940DEC" w:rsidRDefault="00940DEC" w:rsidP="00940DEC">
      <w:pPr>
        <w:suppressAutoHyphens/>
        <w:autoSpaceDN w:val="0"/>
        <w:ind w:left="-284" w:right="43"/>
        <w:jc w:val="center"/>
        <w:textAlignment w:val="baseline"/>
        <w:rPr>
          <w:b/>
        </w:rPr>
      </w:pPr>
      <w:r w:rsidRPr="00940DEC">
        <w:rPr>
          <w:rFonts w:cs="Arial"/>
          <w:color w:val="FF0000"/>
          <w:sz w:val="22"/>
          <w:szCs w:val="22"/>
          <w:lang w:bidi="lo-LA"/>
        </w:rPr>
        <w:br w:type="page"/>
      </w:r>
    </w:p>
    <w:p w:rsidR="00940DEC" w:rsidRPr="00940DEC" w:rsidRDefault="00940DEC" w:rsidP="00940DEC">
      <w:pPr>
        <w:suppressAutoHyphens/>
        <w:autoSpaceDN w:val="0"/>
        <w:ind w:right="43"/>
        <w:textAlignment w:val="baseline"/>
        <w:rPr>
          <w:color w:val="FF0000"/>
          <w:sz w:val="22"/>
        </w:rPr>
      </w:pPr>
      <w:r w:rsidRPr="00940DEC">
        <w:rPr>
          <w:color w:val="FF0000"/>
          <w:sz w:val="22"/>
        </w:rPr>
        <w:lastRenderedPageBreak/>
        <w:t>LĒMUMS, KURU GROZA</w:t>
      </w:r>
    </w:p>
    <w:p w:rsidR="00940DEC" w:rsidRPr="00940DEC" w:rsidRDefault="00940DEC" w:rsidP="00940DEC">
      <w:pPr>
        <w:suppressAutoHyphens/>
        <w:autoSpaceDN w:val="0"/>
        <w:ind w:right="43"/>
        <w:jc w:val="center"/>
        <w:textAlignment w:val="baseline"/>
        <w:rPr>
          <w:b/>
        </w:rPr>
      </w:pPr>
      <w:r w:rsidRPr="00940DEC">
        <w:rPr>
          <w:b/>
        </w:rPr>
        <w:t>L Ē M U M S</w:t>
      </w:r>
    </w:p>
    <w:p w:rsidR="00940DEC" w:rsidRPr="00940DEC" w:rsidRDefault="00940DEC" w:rsidP="00940DEC">
      <w:pPr>
        <w:suppressAutoHyphens/>
        <w:autoSpaceDN w:val="0"/>
        <w:ind w:right="43"/>
        <w:jc w:val="center"/>
        <w:textAlignment w:val="baseline"/>
      </w:pPr>
      <w:r w:rsidRPr="00940DEC">
        <w:t>Tukumā</w:t>
      </w:r>
    </w:p>
    <w:p w:rsidR="00940DEC" w:rsidRPr="00940DEC" w:rsidRDefault="00940DEC" w:rsidP="00940DEC">
      <w:pPr>
        <w:suppressAutoHyphens/>
        <w:autoSpaceDN w:val="0"/>
        <w:ind w:right="43"/>
        <w:jc w:val="both"/>
        <w:textAlignment w:val="baseline"/>
      </w:pPr>
      <w:r w:rsidRPr="00940DEC">
        <w:t>2016.gada 26.maijā</w:t>
      </w:r>
      <w:r w:rsidRPr="00940DEC">
        <w:tab/>
      </w:r>
      <w:r w:rsidRPr="00940DEC">
        <w:tab/>
      </w:r>
      <w:r w:rsidRPr="00940DEC">
        <w:tab/>
      </w:r>
      <w:r w:rsidRPr="00940DEC">
        <w:tab/>
      </w:r>
      <w:r w:rsidRPr="00940DEC">
        <w:tab/>
      </w:r>
      <w:r w:rsidRPr="00940DEC">
        <w:tab/>
      </w:r>
      <w:r w:rsidRPr="00940DEC">
        <w:tab/>
      </w:r>
      <w:r w:rsidRPr="00940DEC">
        <w:tab/>
      </w:r>
      <w:r w:rsidRPr="00940DEC">
        <w:tab/>
        <w:t>prot.Nr.8, 8.§.</w:t>
      </w:r>
    </w:p>
    <w:p w:rsidR="00940DEC" w:rsidRPr="00940DEC" w:rsidRDefault="00940DEC" w:rsidP="00940DEC">
      <w:pPr>
        <w:ind w:right="43"/>
        <w:rPr>
          <w:b/>
        </w:rPr>
      </w:pPr>
    </w:p>
    <w:p w:rsidR="00940DEC" w:rsidRPr="00940DEC" w:rsidRDefault="00940DEC" w:rsidP="00940DEC">
      <w:pPr>
        <w:ind w:right="43"/>
        <w:rPr>
          <w:b/>
        </w:rPr>
      </w:pPr>
      <w:r w:rsidRPr="00940DEC">
        <w:rPr>
          <w:b/>
        </w:rPr>
        <w:t xml:space="preserve">Par pašvaldības finansējumu bērnu </w:t>
      </w:r>
    </w:p>
    <w:p w:rsidR="00940DEC" w:rsidRPr="00940DEC" w:rsidRDefault="00940DEC" w:rsidP="00940DEC">
      <w:pPr>
        <w:ind w:right="43"/>
        <w:rPr>
          <w:b/>
        </w:rPr>
      </w:pPr>
      <w:r w:rsidRPr="00940DEC">
        <w:rPr>
          <w:b/>
        </w:rPr>
        <w:t>uzraudzības pakalpojuma sniedzējiem 2016.gadā</w:t>
      </w:r>
    </w:p>
    <w:p w:rsidR="00940DEC" w:rsidRPr="00940DEC" w:rsidRDefault="00940DEC" w:rsidP="00940DEC">
      <w:pPr>
        <w:ind w:right="43"/>
        <w:jc w:val="both"/>
        <w:rPr>
          <w:b/>
        </w:rPr>
      </w:pPr>
    </w:p>
    <w:p w:rsidR="00940DEC" w:rsidRPr="00940DEC" w:rsidRDefault="00940DEC" w:rsidP="00940DEC">
      <w:pPr>
        <w:ind w:right="43" w:firstLine="720"/>
        <w:jc w:val="both"/>
      </w:pPr>
      <w:r w:rsidRPr="00940DEC">
        <w:t xml:space="preserve">Tukuma novada pašvaldība līdz 2016.gada 31.maijam, pamatojoties uz Ministru kabineta 2016.gada 26.janvāra noteikumu Nr.70 “Noteikumi par valsts atbalstu privātajam bērnu uzraudzības pakalpojuma sniedzējam laikposmā no 2016.gada 1.janvāra līdz 2016.gada 31.maijam” nosacījumiem, nodrošināja pašvaldības līdzfinansējumu bērnam, kurš saņēma bērna uzraudzības pakalpojumu, 86,00 </w:t>
      </w:r>
      <w:r w:rsidRPr="00940DEC">
        <w:rPr>
          <w:i/>
        </w:rPr>
        <w:t>euro</w:t>
      </w:r>
      <w:r w:rsidRPr="00940DEC">
        <w:t xml:space="preserve"> apmērā mēnesī (valsts un pašvaldības atbalsts kopā </w:t>
      </w:r>
      <w:r w:rsidRPr="00940DEC">
        <w:rPr>
          <w:i/>
        </w:rPr>
        <w:t>228,00</w:t>
      </w:r>
      <w:r w:rsidRPr="00940DEC">
        <w:t xml:space="preserve"> </w:t>
      </w:r>
      <w:r w:rsidRPr="00940DEC">
        <w:rPr>
          <w:i/>
        </w:rPr>
        <w:t>euro</w:t>
      </w:r>
      <w:r w:rsidRPr="00940DEC">
        <w:t xml:space="preserve"> apmērā mēnesī). Minētie noteikumi zaudē spēku 2016.gada 31.maijā, un valsts atbalsts bērnu uzraudzības pakalpojumam turpmāk nav paredzēts. </w:t>
      </w:r>
    </w:p>
    <w:p w:rsidR="00940DEC" w:rsidRPr="00940DEC" w:rsidRDefault="00940DEC" w:rsidP="00940DEC">
      <w:pPr>
        <w:ind w:right="43" w:firstLine="720"/>
        <w:jc w:val="both"/>
      </w:pPr>
      <w:r w:rsidRPr="00940DEC">
        <w:t xml:space="preserve">Ņemot vērā, ka Tukuma novada pašvaldībā 2016.gada maijā bērna uzraudzības pakalpojumu izmanto 32 bērni, kuru dzīvesvieta deklarēta Tukuma novada pašvaldības administratīvajā teritorijā un kuriem pašvaldība nav nodrošinājusi vietu pašvaldības izglītības iestādē, nepieciešams arī turpmāk nodrošināt pašvaldības finansējumu bērnam, kurš saņem bērna uzraudzības pakalpojumu pie bērnu uzraudzības pakalpojuma sniedzēja. </w:t>
      </w:r>
    </w:p>
    <w:p w:rsidR="00940DEC" w:rsidRPr="00940DEC" w:rsidRDefault="00940DEC" w:rsidP="00940DEC">
      <w:pPr>
        <w:ind w:right="43"/>
        <w:jc w:val="both"/>
      </w:pPr>
      <w:r w:rsidRPr="00940DEC">
        <w:tab/>
        <w:t xml:space="preserve">1. Pamatojoties uz likuma “Par pašvaldībām” 15.panta pirmās daļas 4.punktu </w:t>
      </w:r>
      <w:r w:rsidRPr="00940DEC">
        <w:rPr>
          <w:i/>
        </w:rPr>
        <w:t>/Pašvaldībām ir šādas autonomās funkcija gādāt par iedzīvotāju izglītību/</w:t>
      </w:r>
      <w:r w:rsidRPr="00940DEC">
        <w:t xml:space="preserve"> un 41.panta pirmās daļas 4.punktu </w:t>
      </w:r>
      <w:r w:rsidRPr="00940DEC">
        <w:rPr>
          <w:i/>
        </w:rPr>
        <w:t xml:space="preserve">/Pašvaldības dome pieņem citus lēmumus/ </w:t>
      </w:r>
      <w:r w:rsidRPr="00940DEC">
        <w:t xml:space="preserve">nodrošināt pašvaldības finansējumu bērnam, kurš saņem bērna uzraudzības pakalpojumu pie bērnu uzraudzības pakalpojuma sniedzēja no 2016.gada 1.jūnija līdz 2016.gada 31.decembrim 175,25 </w:t>
      </w:r>
      <w:r w:rsidRPr="00940DEC">
        <w:rPr>
          <w:i/>
        </w:rPr>
        <w:t>euro</w:t>
      </w:r>
      <w:r w:rsidRPr="00940DEC">
        <w:t xml:space="preserve"> (viens simts septiņdesmit pieci </w:t>
      </w:r>
      <w:r w:rsidRPr="00940DEC">
        <w:rPr>
          <w:i/>
        </w:rPr>
        <w:t>euro</w:t>
      </w:r>
      <w:r w:rsidRPr="00940DEC">
        <w:t xml:space="preserve"> 25 centi) apmērā par vienu bērnu mēnesī (līguma paraugs pielikumā), kas atbilst vienam izglītojamajam nepieciešamām vidējām izmaksām pirmsskolas izglītības programmā (no pusotra gada vecuma līdz pamatizglītības ieguves uzsākšanai) Tukuma novada pašvaldībā 2016.gadā. </w:t>
      </w:r>
    </w:p>
    <w:p w:rsidR="00940DEC" w:rsidRPr="00940DEC" w:rsidRDefault="00940DEC" w:rsidP="00940DEC">
      <w:pPr>
        <w:ind w:right="43"/>
        <w:jc w:val="both"/>
      </w:pPr>
      <w:r w:rsidRPr="00940DEC">
        <w:tab/>
        <w:t xml:space="preserve">2. Saskaņā ar Valsts pārvaldes iekārtas likuma 4.panta otro </w:t>
      </w:r>
      <w:r w:rsidRPr="00940DEC">
        <w:rPr>
          <w:i/>
        </w:rPr>
        <w:t>daļu /Atvasināta publiska persona valsts pārvaldes jomā darbojas ar pastarpinātās pārvaldes iestāžu starpniecību/</w:t>
      </w:r>
      <w:r w:rsidRPr="00940DEC">
        <w:t xml:space="preserve"> un 10.panta desmito daļu </w:t>
      </w:r>
      <w:r w:rsidRPr="00940DEC">
        <w:rPr>
          <w:i/>
        </w:rPr>
        <w:t xml:space="preserve">/Valsts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 </w:t>
      </w:r>
      <w:r w:rsidRPr="00940DEC">
        <w:t>no 2016.gada 1.jūnija pilnvarot Tukuma novada Izglītības pārvaldi slēgt līgumus ar bērnu uzraudzības pakalpojumu sniedzējiem par pašvaldības finansējuma piešķiršanu.</w:t>
      </w:r>
    </w:p>
    <w:p w:rsidR="00940DEC" w:rsidRPr="00940DEC" w:rsidRDefault="00940DEC" w:rsidP="00940DEC">
      <w:pPr>
        <w:ind w:right="43"/>
        <w:jc w:val="both"/>
      </w:pPr>
    </w:p>
    <w:p w:rsidR="00940DEC" w:rsidRPr="00940DEC" w:rsidRDefault="00940DEC" w:rsidP="00940DEC">
      <w:pPr>
        <w:ind w:right="43"/>
        <w:jc w:val="both"/>
        <w:rPr>
          <w:rFonts w:cs="Arial"/>
          <w:color w:val="FF0000"/>
          <w:lang w:bidi="lo-LA"/>
        </w:rPr>
      </w:pPr>
      <w:r w:rsidRPr="00940DEC">
        <w:tab/>
      </w:r>
      <w:r w:rsidRPr="00940DEC">
        <w:rPr>
          <w:color w:val="FF0000"/>
        </w:rPr>
        <w:t xml:space="preserve">3. Lēmuma 1.punktā noteiktais pašvaldības finansējums par bērnu, kurš saņem bērna uzraudzības pakalpojumu pie bērnu uzraudzības pakalpojuma sniedzēja </w:t>
      </w:r>
      <w:r w:rsidRPr="00940DEC">
        <w:rPr>
          <w:rFonts w:cs="Arial"/>
          <w:color w:val="FF0000"/>
          <w:lang w:bidi="lo-LA"/>
        </w:rPr>
        <w:t>tiek pārtraukts:</w:t>
      </w:r>
    </w:p>
    <w:p w:rsidR="00940DEC" w:rsidRPr="00940DEC" w:rsidRDefault="00940DEC" w:rsidP="00940DEC">
      <w:pPr>
        <w:ind w:right="43"/>
        <w:jc w:val="both"/>
        <w:rPr>
          <w:rFonts w:cs="Arial"/>
          <w:color w:val="FF0000"/>
          <w:lang w:bidi="lo-LA"/>
        </w:rPr>
      </w:pPr>
      <w:r w:rsidRPr="00940DEC">
        <w:rPr>
          <w:rFonts w:cs="Arial"/>
          <w:color w:val="FF0000"/>
          <w:lang w:bidi="lo-LA"/>
        </w:rPr>
        <w:tab/>
        <w:t>3.1. pēc 30 dienām no brīža, kad bērnam rakstiski tiek piedāvāta vieta pašvaldības pirmsskolas izglītības iestādē vai iestādē, kas īsteno pirmsskolas izglītības programmu;</w:t>
      </w:r>
    </w:p>
    <w:p w:rsidR="00940DEC" w:rsidRPr="00940DEC" w:rsidRDefault="00940DEC" w:rsidP="00940DEC">
      <w:pPr>
        <w:ind w:right="43"/>
        <w:jc w:val="both"/>
        <w:rPr>
          <w:rFonts w:cs="Arial"/>
          <w:color w:val="FF0000"/>
          <w:lang w:bidi="lo-LA"/>
        </w:rPr>
      </w:pPr>
      <w:r w:rsidRPr="00940DEC">
        <w:rPr>
          <w:rFonts w:cs="Arial"/>
          <w:color w:val="FF0000"/>
          <w:lang w:bidi="lo-LA"/>
        </w:rPr>
        <w:tab/>
        <w:t xml:space="preserve">3.2. </w:t>
      </w:r>
      <w:r w:rsidRPr="00940DEC">
        <w:rPr>
          <w:color w:val="FF0000"/>
        </w:rPr>
        <w:t>bērnu uzraudzības pakalpojuma sniedzējs</w:t>
      </w:r>
      <w:r w:rsidRPr="00940DEC">
        <w:rPr>
          <w:rFonts w:cs="Arial"/>
          <w:color w:val="FF0000"/>
          <w:lang w:bidi="lo-LA"/>
        </w:rPr>
        <w:t xml:space="preserve"> izslēgts no Bērnu uzraudzības pakalpojumu sniedzēju reģistra;</w:t>
      </w:r>
    </w:p>
    <w:p w:rsidR="00940DEC" w:rsidRPr="00940DEC" w:rsidRDefault="00940DEC" w:rsidP="00940DEC">
      <w:pPr>
        <w:ind w:right="43"/>
        <w:jc w:val="both"/>
        <w:rPr>
          <w:rFonts w:cs="Arial"/>
          <w:color w:val="FF0000"/>
          <w:lang w:bidi="lo-LA"/>
        </w:rPr>
      </w:pPr>
      <w:r w:rsidRPr="00940DEC">
        <w:rPr>
          <w:rFonts w:cs="Arial"/>
          <w:color w:val="FF0000"/>
          <w:lang w:bidi="lo-LA"/>
        </w:rPr>
        <w:tab/>
        <w:t>3.3. izbeigta vai pārtraukta bērna uzraudzības pakalpojuma sniegšana;</w:t>
      </w:r>
    </w:p>
    <w:p w:rsidR="00940DEC" w:rsidRPr="00940DEC" w:rsidRDefault="00940DEC" w:rsidP="00940DEC">
      <w:pPr>
        <w:ind w:right="43"/>
        <w:jc w:val="both"/>
        <w:rPr>
          <w:rFonts w:cs="Arial"/>
          <w:color w:val="FF0000"/>
          <w:lang w:bidi="lo-LA"/>
        </w:rPr>
      </w:pPr>
      <w:r w:rsidRPr="00940DEC">
        <w:rPr>
          <w:rFonts w:cs="Arial"/>
          <w:color w:val="FF0000"/>
          <w:lang w:bidi="lo-LA"/>
        </w:rPr>
        <w:tab/>
        <w:t>3.4. bērna likumis</w:t>
      </w:r>
      <w:r w:rsidR="00C75B44">
        <w:rPr>
          <w:rFonts w:cs="Arial"/>
          <w:color w:val="FF0000"/>
          <w:lang w:bidi="lo-LA"/>
        </w:rPr>
        <w:t>kais</w:t>
      </w:r>
      <w:r w:rsidRPr="00940DEC">
        <w:rPr>
          <w:rFonts w:cs="Arial"/>
          <w:color w:val="FF0000"/>
          <w:lang w:bidi="lo-LA"/>
        </w:rPr>
        <w:t xml:space="preserve"> pārstāvis vai </w:t>
      </w:r>
      <w:r w:rsidRPr="00940DEC">
        <w:rPr>
          <w:color w:val="FF0000"/>
        </w:rPr>
        <w:t xml:space="preserve">bērnu uzraudzības pakalpojuma sniedzējs </w:t>
      </w:r>
      <w:r w:rsidRPr="00940DEC">
        <w:rPr>
          <w:rFonts w:cs="Arial"/>
          <w:color w:val="FF0000"/>
          <w:lang w:bidi="lo-LA"/>
        </w:rPr>
        <w:t>sniedzis nepatiesas ziņas par bērna uzraudzības pakalpojuma sniegšanas laiku un vietu.</w:t>
      </w:r>
    </w:p>
    <w:p w:rsidR="00940DEC" w:rsidRPr="00940DEC" w:rsidRDefault="00940DEC" w:rsidP="00940DEC">
      <w:pPr>
        <w:ind w:right="43"/>
        <w:jc w:val="both"/>
        <w:rPr>
          <w:rFonts w:cs="Arial"/>
          <w:color w:val="FF0000"/>
          <w:lang w:bidi="lo-LA"/>
        </w:rPr>
      </w:pPr>
    </w:p>
    <w:p w:rsidR="00940DEC" w:rsidRPr="00940DEC" w:rsidRDefault="00940DEC" w:rsidP="00940DEC">
      <w:pPr>
        <w:ind w:right="43"/>
        <w:jc w:val="both"/>
        <w:rPr>
          <w:rFonts w:cs="Arial"/>
          <w:color w:val="FF0000"/>
          <w:lang w:bidi="lo-LA"/>
        </w:rPr>
      </w:pPr>
      <w:r w:rsidRPr="00940DEC">
        <w:rPr>
          <w:rFonts w:cs="Arial"/>
          <w:color w:val="FF0000"/>
          <w:lang w:bidi="lo-LA"/>
        </w:rPr>
        <w:tab/>
        <w:t>4. Saņemot bērna likumiskā pārstāvja iesniegumu par bērna uzraudzības pakalpojuma nodrošināšanu, Tukuma novada Izglītības pārvaldei informēt bērna likumisko pārstāvi par lēmuma 3.punktā noteiktajiem nosacījumiem.</w:t>
      </w:r>
    </w:p>
    <w:p w:rsidR="00940DEC" w:rsidRDefault="00940DEC" w:rsidP="00940DEC">
      <w:pPr>
        <w:ind w:right="43"/>
        <w:jc w:val="both"/>
        <w:rPr>
          <w:rFonts w:eastAsia="Calibri"/>
          <w:lang w:eastAsia="en-US"/>
        </w:rPr>
      </w:pPr>
    </w:p>
    <w:p w:rsidR="00940DEC" w:rsidRPr="00940DEC" w:rsidRDefault="00940DEC" w:rsidP="00940DEC">
      <w:pPr>
        <w:ind w:right="43"/>
        <w:jc w:val="both"/>
        <w:rPr>
          <w:rFonts w:eastAsia="Calibri"/>
          <w:lang w:eastAsia="en-US"/>
        </w:rPr>
      </w:pPr>
      <w:r w:rsidRPr="00940DEC">
        <w:rPr>
          <w:rFonts w:eastAsia="Calibri"/>
          <w:lang w:eastAsia="en-US"/>
        </w:rPr>
        <w:t xml:space="preserve">Domes priekšsēdētājs </w:t>
      </w:r>
      <w:r w:rsidRPr="00940DEC">
        <w:rPr>
          <w:rFonts w:eastAsia="Calibri"/>
          <w:lang w:eastAsia="en-US"/>
        </w:rPr>
        <w:tab/>
      </w:r>
      <w:r w:rsidRPr="00940DEC">
        <w:rPr>
          <w:rFonts w:eastAsia="Calibri"/>
          <w:lang w:eastAsia="en-US"/>
        </w:rPr>
        <w:tab/>
      </w:r>
      <w:r w:rsidRPr="00940DEC">
        <w:rPr>
          <w:rFonts w:eastAsia="Calibri"/>
          <w:lang w:eastAsia="en-US"/>
        </w:rPr>
        <w:tab/>
        <w:t>(personiskais paraksts)</w:t>
      </w:r>
      <w:r w:rsidRPr="00940DEC">
        <w:rPr>
          <w:rFonts w:eastAsia="Calibri"/>
          <w:lang w:eastAsia="en-US"/>
        </w:rPr>
        <w:tab/>
      </w:r>
      <w:r w:rsidRPr="00940DEC">
        <w:rPr>
          <w:rFonts w:eastAsia="Calibri"/>
          <w:lang w:eastAsia="en-US"/>
        </w:rPr>
        <w:tab/>
        <w:t>Ē.Lukmans</w:t>
      </w:r>
    </w:p>
    <w:p w:rsidR="00940DEC" w:rsidRPr="00940DEC" w:rsidRDefault="00940DEC" w:rsidP="00940DEC">
      <w:pPr>
        <w:rPr>
          <w:b/>
        </w:rPr>
      </w:pPr>
    </w:p>
    <w:p w:rsidR="00940DEC" w:rsidRPr="00940DEC" w:rsidRDefault="00940DEC" w:rsidP="00940DEC">
      <w:pPr>
        <w:ind w:left="5529" w:right="43" w:firstLine="1004"/>
        <w:jc w:val="both"/>
        <w:rPr>
          <w:rFonts w:eastAsia="Calibri"/>
          <w:lang w:eastAsia="en-US"/>
        </w:rPr>
      </w:pPr>
      <w:r w:rsidRPr="00940DEC">
        <w:rPr>
          <w:rFonts w:eastAsia="Calibri"/>
          <w:lang w:eastAsia="en-US"/>
        </w:rPr>
        <w:lastRenderedPageBreak/>
        <w:t>Pielikums</w:t>
      </w:r>
    </w:p>
    <w:p w:rsidR="00940DEC" w:rsidRPr="00940DEC" w:rsidRDefault="00940DEC" w:rsidP="00940DEC">
      <w:pPr>
        <w:ind w:left="6249" w:right="43" w:firstLine="231"/>
        <w:jc w:val="both"/>
        <w:rPr>
          <w:rFonts w:eastAsia="Calibri"/>
          <w:sz w:val="20"/>
          <w:szCs w:val="20"/>
          <w:lang w:eastAsia="en-US"/>
        </w:rPr>
      </w:pPr>
      <w:r w:rsidRPr="00940DEC">
        <w:rPr>
          <w:rFonts w:eastAsia="Calibri"/>
          <w:sz w:val="20"/>
          <w:szCs w:val="20"/>
          <w:lang w:eastAsia="en-US"/>
        </w:rPr>
        <w:t>Tukuma novada Domes 26.05.2016.</w:t>
      </w:r>
    </w:p>
    <w:p w:rsidR="00940DEC" w:rsidRPr="00940DEC" w:rsidRDefault="00940DEC" w:rsidP="00940DEC">
      <w:pPr>
        <w:ind w:left="6018" w:right="43" w:firstLine="462"/>
        <w:jc w:val="both"/>
        <w:rPr>
          <w:rFonts w:eastAsia="Calibri"/>
          <w:sz w:val="20"/>
          <w:szCs w:val="20"/>
          <w:lang w:eastAsia="en-US"/>
        </w:rPr>
      </w:pPr>
      <w:r w:rsidRPr="00940DEC">
        <w:rPr>
          <w:rFonts w:eastAsia="Calibri"/>
          <w:sz w:val="20"/>
          <w:szCs w:val="20"/>
          <w:lang w:eastAsia="en-US"/>
        </w:rPr>
        <w:t>lēmumam (prot. Nr.8, 8.§.)</w:t>
      </w:r>
      <w:r w:rsidRPr="00940DEC">
        <w:rPr>
          <w:rFonts w:eastAsia="Calibri"/>
          <w:sz w:val="20"/>
          <w:szCs w:val="20"/>
          <w:lang w:eastAsia="en-US"/>
        </w:rPr>
        <w:tab/>
      </w:r>
    </w:p>
    <w:p w:rsidR="00940DEC" w:rsidRPr="00940DEC" w:rsidRDefault="00940DEC" w:rsidP="00940DEC">
      <w:pPr>
        <w:ind w:right="43"/>
        <w:jc w:val="center"/>
        <w:rPr>
          <w:rFonts w:cs="Arial"/>
          <w:b/>
          <w:lang w:bidi="lo-LA"/>
        </w:rPr>
      </w:pPr>
      <w:r w:rsidRPr="00940DEC">
        <w:rPr>
          <w:rFonts w:cs="Arial"/>
          <w:b/>
          <w:lang w:bidi="lo-LA"/>
        </w:rPr>
        <w:t>LĪGUMS</w:t>
      </w:r>
    </w:p>
    <w:p w:rsidR="00940DEC" w:rsidRPr="00940DEC" w:rsidRDefault="00940DEC" w:rsidP="00940DEC">
      <w:pPr>
        <w:ind w:right="43"/>
        <w:jc w:val="center"/>
        <w:rPr>
          <w:rFonts w:cs="Arial"/>
          <w:lang w:bidi="lo-LA"/>
        </w:rPr>
      </w:pPr>
      <w:r w:rsidRPr="00940DEC">
        <w:rPr>
          <w:rFonts w:cs="Arial"/>
          <w:lang w:bidi="lo-LA"/>
        </w:rPr>
        <w:t>par pašvaldības līdzfinansējumu bērna uzraudzības pakalpojuma sniedzējam</w:t>
      </w:r>
    </w:p>
    <w:p w:rsidR="00940DEC" w:rsidRPr="00940DEC" w:rsidRDefault="00940DEC" w:rsidP="00940DEC">
      <w:pPr>
        <w:ind w:right="43"/>
        <w:jc w:val="center"/>
        <w:rPr>
          <w:rFonts w:cs="Arial"/>
          <w:lang w:bidi="lo-LA"/>
        </w:rPr>
      </w:pPr>
    </w:p>
    <w:p w:rsidR="00940DEC" w:rsidRPr="00940DEC" w:rsidRDefault="00940DEC" w:rsidP="00940DEC">
      <w:pPr>
        <w:ind w:right="43"/>
        <w:jc w:val="both"/>
        <w:rPr>
          <w:rFonts w:cs="Arial"/>
          <w:u w:val="single"/>
          <w:lang w:bidi="lo-LA"/>
        </w:rPr>
      </w:pPr>
      <w:r w:rsidRPr="00940DEC">
        <w:rPr>
          <w:rFonts w:cs="Arial"/>
          <w:lang w:bidi="lo-LA"/>
        </w:rPr>
        <w:t>Tukumā, 2016.gada __. _________</w:t>
      </w:r>
      <w:r w:rsidRPr="00940DEC">
        <w:rPr>
          <w:rFonts w:cs="Arial"/>
          <w:lang w:bidi="lo-LA"/>
        </w:rPr>
        <w:tab/>
      </w:r>
      <w:r w:rsidRPr="00940DEC">
        <w:rPr>
          <w:rFonts w:cs="Arial"/>
          <w:lang w:bidi="lo-LA"/>
        </w:rPr>
        <w:tab/>
      </w:r>
      <w:r w:rsidRPr="00940DEC">
        <w:rPr>
          <w:rFonts w:cs="Arial"/>
          <w:lang w:bidi="lo-LA"/>
        </w:rPr>
        <w:tab/>
      </w:r>
      <w:r w:rsidRPr="00940DEC">
        <w:rPr>
          <w:rFonts w:cs="Arial"/>
          <w:lang w:bidi="lo-LA"/>
        </w:rPr>
        <w:tab/>
      </w:r>
      <w:r w:rsidRPr="00940DEC">
        <w:rPr>
          <w:rFonts w:cs="Arial"/>
          <w:lang w:bidi="lo-LA"/>
        </w:rPr>
        <w:tab/>
      </w:r>
      <w:r w:rsidRPr="00940DEC">
        <w:rPr>
          <w:rFonts w:cs="Arial"/>
          <w:lang w:bidi="lo-LA"/>
        </w:rPr>
        <w:tab/>
      </w:r>
      <w:r w:rsidRPr="00940DEC">
        <w:rPr>
          <w:rFonts w:cs="Arial"/>
          <w:u w:val="single"/>
          <w:lang w:bidi="lo-LA"/>
        </w:rPr>
        <w:t xml:space="preserve">Nr. </w:t>
      </w:r>
    </w:p>
    <w:p w:rsidR="00940DEC" w:rsidRPr="00940DEC" w:rsidRDefault="00940DEC" w:rsidP="00940DEC">
      <w:pPr>
        <w:ind w:right="43"/>
        <w:jc w:val="both"/>
        <w:rPr>
          <w:rFonts w:cs="Arial"/>
          <w:lang w:bidi="lo-LA"/>
        </w:rPr>
      </w:pPr>
      <w:r w:rsidRPr="00940DEC">
        <w:rPr>
          <w:rFonts w:cs="Arial"/>
          <w:lang w:bidi="lo-LA"/>
        </w:rPr>
        <w:tab/>
      </w:r>
      <w:r w:rsidRPr="00940DEC">
        <w:rPr>
          <w:rFonts w:cs="Arial"/>
          <w:lang w:bidi="lo-LA"/>
        </w:rPr>
        <w:tab/>
      </w:r>
      <w:r w:rsidRPr="00940DEC">
        <w:rPr>
          <w:rFonts w:cs="Arial"/>
          <w:lang w:bidi="lo-LA"/>
        </w:rPr>
        <w:tab/>
      </w:r>
      <w:r w:rsidRPr="00940DEC">
        <w:rPr>
          <w:rFonts w:cs="Arial"/>
          <w:lang w:bidi="lo-LA"/>
        </w:rPr>
        <w:tab/>
      </w:r>
      <w:r w:rsidRPr="00940DEC">
        <w:rPr>
          <w:rFonts w:cs="Arial"/>
          <w:lang w:bidi="lo-LA"/>
        </w:rPr>
        <w:tab/>
      </w:r>
      <w:r w:rsidRPr="00940DEC">
        <w:rPr>
          <w:rFonts w:cs="Arial"/>
          <w:lang w:bidi="lo-LA"/>
        </w:rPr>
        <w:tab/>
      </w:r>
      <w:r w:rsidRPr="00940DEC">
        <w:rPr>
          <w:rFonts w:cs="Arial"/>
          <w:lang w:bidi="lo-LA"/>
        </w:rPr>
        <w:tab/>
      </w:r>
      <w:r w:rsidRPr="00940DEC">
        <w:rPr>
          <w:rFonts w:cs="Arial"/>
          <w:lang w:bidi="lo-LA"/>
        </w:rPr>
        <w:tab/>
      </w:r>
      <w:r w:rsidRPr="00940DEC">
        <w:rPr>
          <w:rFonts w:cs="Arial"/>
          <w:lang w:bidi="lo-LA"/>
        </w:rPr>
        <w:tab/>
      </w:r>
      <w:r w:rsidRPr="00940DEC">
        <w:rPr>
          <w:rFonts w:cs="Arial"/>
          <w:lang w:bidi="lo-LA"/>
        </w:rPr>
        <w:tab/>
      </w:r>
      <w:r w:rsidRPr="00940DEC">
        <w:rPr>
          <w:rFonts w:cs="Arial"/>
          <w:lang w:bidi="lo-LA"/>
        </w:rPr>
        <w:tab/>
        <w:t>Nr.IP2016/</w:t>
      </w:r>
    </w:p>
    <w:p w:rsidR="00940DEC" w:rsidRPr="00940DEC" w:rsidRDefault="00940DEC" w:rsidP="00940DEC">
      <w:pPr>
        <w:ind w:right="43"/>
        <w:jc w:val="both"/>
        <w:rPr>
          <w:rFonts w:cs="Arial"/>
          <w:lang w:bidi="lo-LA"/>
        </w:rPr>
      </w:pPr>
      <w:r w:rsidRPr="00940DEC">
        <w:rPr>
          <w:rFonts w:cs="Arial"/>
          <w:b/>
          <w:lang w:bidi="lo-LA"/>
        </w:rPr>
        <w:tab/>
        <w:t>Tukuma novada Izglītības pārvalde,</w:t>
      </w:r>
      <w:r w:rsidRPr="00940DEC">
        <w:rPr>
          <w:rFonts w:cs="Arial"/>
          <w:lang w:bidi="lo-LA"/>
        </w:rPr>
        <w:t xml:space="preserve"> reģistrācijas Nr.90009190616, tās vadītāja Normunds Reča personā (turpmāk – Pārvalde), no otras puses, </w:t>
      </w:r>
    </w:p>
    <w:p w:rsidR="00940DEC" w:rsidRPr="00940DEC" w:rsidRDefault="00940DEC" w:rsidP="00940DEC">
      <w:pPr>
        <w:ind w:right="43"/>
        <w:jc w:val="both"/>
        <w:rPr>
          <w:rFonts w:cs="Arial"/>
          <w:lang w:bidi="lo-LA"/>
        </w:rPr>
      </w:pPr>
      <w:r w:rsidRPr="00940DEC">
        <w:rPr>
          <w:rFonts w:eastAsia="Calibri"/>
          <w:b/>
        </w:rPr>
        <w:t>__________</w:t>
      </w:r>
      <w:r>
        <w:rPr>
          <w:rFonts w:eastAsia="Calibri"/>
          <w:b/>
        </w:rPr>
        <w:t>________________</w:t>
      </w:r>
      <w:r w:rsidRPr="00940DEC">
        <w:rPr>
          <w:rFonts w:eastAsia="Calibri"/>
        </w:rPr>
        <w:t>,</w:t>
      </w:r>
      <w:r w:rsidRPr="00940DEC">
        <w:rPr>
          <w:rFonts w:eastAsia="Calibri"/>
          <w:b/>
        </w:rPr>
        <w:t xml:space="preserve"> </w:t>
      </w:r>
      <w:r w:rsidRPr="00940DEC">
        <w:rPr>
          <w:rFonts w:eastAsia="Calibri"/>
        </w:rPr>
        <w:t xml:space="preserve">personas kods ___________, adrese: _______________________ </w:t>
      </w:r>
      <w:r w:rsidRPr="00940DEC">
        <w:rPr>
          <w:rFonts w:cs="Arial"/>
          <w:lang w:bidi="lo-LA"/>
        </w:rPr>
        <w:t xml:space="preserve"> (turpmāk – Pakalpojuma sniedzējs) no trešās puses, visi kopā saukti Puses, noslēdz šo Līgumu (turpmāk – Līgums) par sekojošo:</w:t>
      </w:r>
    </w:p>
    <w:p w:rsidR="00940DEC" w:rsidRPr="00940DEC" w:rsidRDefault="00940DEC" w:rsidP="00940DEC">
      <w:pPr>
        <w:ind w:right="43"/>
        <w:jc w:val="both"/>
        <w:rPr>
          <w:rFonts w:cs="Arial"/>
          <w:lang w:bidi="lo-LA"/>
        </w:rPr>
      </w:pPr>
    </w:p>
    <w:p w:rsidR="00940DEC" w:rsidRPr="00940DEC" w:rsidRDefault="00940DEC" w:rsidP="00940DEC">
      <w:pPr>
        <w:ind w:right="43"/>
        <w:jc w:val="center"/>
        <w:rPr>
          <w:rFonts w:cs="Arial"/>
          <w:b/>
          <w:lang w:bidi="lo-LA"/>
        </w:rPr>
      </w:pPr>
      <w:r w:rsidRPr="00940DEC">
        <w:rPr>
          <w:rFonts w:cs="Arial"/>
          <w:b/>
          <w:lang w:bidi="lo-LA"/>
        </w:rPr>
        <w:t>1. LĪGUMA PRIEKŠMETS</w:t>
      </w:r>
    </w:p>
    <w:p w:rsidR="00940DEC" w:rsidRPr="00940DEC" w:rsidRDefault="00940DEC" w:rsidP="00940DEC">
      <w:pPr>
        <w:ind w:right="43"/>
        <w:jc w:val="both"/>
        <w:rPr>
          <w:szCs w:val="20"/>
        </w:rPr>
      </w:pPr>
      <w:r w:rsidRPr="00940DEC">
        <w:rPr>
          <w:szCs w:val="20"/>
        </w:rPr>
        <w:tab/>
        <w:t>1.1. Pārvalde, izvērtējot bērna likum</w:t>
      </w:r>
      <w:r w:rsidR="0029585A">
        <w:rPr>
          <w:szCs w:val="20"/>
        </w:rPr>
        <w:t>iskā</w:t>
      </w:r>
      <w:r w:rsidRPr="00940DEC">
        <w:rPr>
          <w:szCs w:val="20"/>
        </w:rPr>
        <w:t xml:space="preserve"> pārstāvja iesniegtos dokumentus un pamatojoties uz Tukuma novada Domes 2016.gada 26.maija lēmumu prot. Nr._, __.§. „Par pašvaldības finansējumu bērnu uzraudzības pakalpojuma sniedzējiem 2016.gadā”, piešķir Tukuma novada pašvaldības (turpmāk – Pašvaldība) finansējumu (turpmāk – Finansējums) Pakalpojuma sniedzējam par pilna laika bērna uzraudzības pakalpojuma sniegšanu. </w:t>
      </w:r>
    </w:p>
    <w:p w:rsidR="00940DEC" w:rsidRPr="00940DEC" w:rsidRDefault="00940DEC" w:rsidP="00940DEC">
      <w:pPr>
        <w:ind w:right="43"/>
        <w:jc w:val="both"/>
        <w:rPr>
          <w:szCs w:val="20"/>
        </w:rPr>
      </w:pPr>
      <w:r w:rsidRPr="00940DEC">
        <w:rPr>
          <w:szCs w:val="20"/>
        </w:rPr>
        <w:tab/>
        <w:t>1.2. Informācija par pakalpojuma saņēmēju:</w:t>
      </w:r>
    </w:p>
    <w:p w:rsidR="00940DEC" w:rsidRPr="00940DEC" w:rsidRDefault="00940DEC" w:rsidP="00940DEC">
      <w:pPr>
        <w:ind w:right="43"/>
        <w:jc w:val="both"/>
        <w:rPr>
          <w:szCs w:val="20"/>
        </w:rPr>
      </w:pPr>
      <w:r w:rsidRPr="00940DEC">
        <w:rPr>
          <w:szCs w:val="20"/>
        </w:rPr>
        <w:tab/>
        <w:t>1.2.1. bērna vārds, uzvārds, personas kods</w:t>
      </w:r>
    </w:p>
    <w:p w:rsidR="00940DEC" w:rsidRPr="00940DEC" w:rsidRDefault="00940DEC" w:rsidP="00940DEC">
      <w:pPr>
        <w:ind w:right="43"/>
        <w:jc w:val="both"/>
      </w:pPr>
      <w:r w:rsidRPr="00940DEC">
        <w:rPr>
          <w:rFonts w:eastAsia="Calibri"/>
          <w:b/>
        </w:rPr>
        <w:t>______ _________</w:t>
      </w:r>
      <w:r w:rsidRPr="00940DEC">
        <w:rPr>
          <w:rFonts w:eastAsia="Calibri"/>
        </w:rPr>
        <w:t>,</w:t>
      </w:r>
      <w:r w:rsidRPr="00940DEC">
        <w:rPr>
          <w:rFonts w:eastAsia="Calibri"/>
          <w:b/>
        </w:rPr>
        <w:t xml:space="preserve"> personas kods ___________</w:t>
      </w:r>
      <w:r w:rsidRPr="00940DEC">
        <w:t>;</w:t>
      </w:r>
    </w:p>
    <w:p w:rsidR="00940DEC" w:rsidRPr="00940DEC" w:rsidRDefault="00940DEC" w:rsidP="00940DEC">
      <w:pPr>
        <w:ind w:right="43"/>
        <w:jc w:val="both"/>
        <w:rPr>
          <w:szCs w:val="20"/>
        </w:rPr>
      </w:pPr>
      <w:r w:rsidRPr="00940DEC">
        <w:rPr>
          <w:szCs w:val="20"/>
        </w:rPr>
        <w:tab/>
        <w:t>1.2.2. bērna likum</w:t>
      </w:r>
      <w:r w:rsidR="0029585A">
        <w:rPr>
          <w:szCs w:val="20"/>
        </w:rPr>
        <w:t>iskā</w:t>
      </w:r>
      <w:r w:rsidRPr="00940DEC">
        <w:rPr>
          <w:szCs w:val="20"/>
        </w:rPr>
        <w:t xml:space="preserve"> pārstāvja vārds, uzvārds, personas kods</w:t>
      </w:r>
    </w:p>
    <w:p w:rsidR="00940DEC" w:rsidRPr="00940DEC" w:rsidRDefault="00940DEC" w:rsidP="00940DEC">
      <w:pPr>
        <w:ind w:right="43"/>
        <w:jc w:val="both"/>
        <w:rPr>
          <w:rFonts w:eastAsia="Calibri"/>
          <w:b/>
        </w:rPr>
      </w:pPr>
      <w:r w:rsidRPr="00940DEC">
        <w:rPr>
          <w:rFonts w:eastAsia="Calibri"/>
          <w:b/>
        </w:rPr>
        <w:t>______ ____________</w:t>
      </w:r>
      <w:r w:rsidRPr="00940DEC">
        <w:rPr>
          <w:rFonts w:eastAsia="Calibri"/>
        </w:rPr>
        <w:t>,</w:t>
      </w:r>
      <w:r w:rsidRPr="00940DEC">
        <w:rPr>
          <w:rFonts w:eastAsia="Calibri"/>
          <w:b/>
        </w:rPr>
        <w:t xml:space="preserve"> personas kods _____________</w:t>
      </w:r>
      <w:r w:rsidRPr="00940DEC">
        <w:t>;</w:t>
      </w:r>
    </w:p>
    <w:p w:rsidR="00940DEC" w:rsidRPr="00940DEC" w:rsidRDefault="00940DEC" w:rsidP="00940DEC">
      <w:pPr>
        <w:ind w:right="43"/>
        <w:jc w:val="both"/>
      </w:pPr>
      <w:r w:rsidRPr="00940DEC">
        <w:rPr>
          <w:szCs w:val="20"/>
        </w:rPr>
        <w:tab/>
        <w:t>1.2.3. pakalpojuma sniegšanai starp Pakalpojuma sniedzēju un bērna likum</w:t>
      </w:r>
      <w:r w:rsidR="0029585A">
        <w:rPr>
          <w:szCs w:val="20"/>
        </w:rPr>
        <w:t>isko</w:t>
      </w:r>
      <w:r w:rsidRPr="00940DEC">
        <w:rPr>
          <w:szCs w:val="20"/>
        </w:rPr>
        <w:t xml:space="preserve"> pārstāvi noslēgtā Līguma realizācijas laiks </w:t>
      </w:r>
      <w:r w:rsidRPr="00940DEC">
        <w:rPr>
          <w:rFonts w:eastAsia="Calibri"/>
        </w:rPr>
        <w:t xml:space="preserve">– </w:t>
      </w:r>
      <w:r w:rsidRPr="00940DEC">
        <w:rPr>
          <w:rFonts w:eastAsia="Calibri"/>
          <w:b/>
        </w:rPr>
        <w:t>no 201_.gada __. ____ uz nenoteiktu laiku/līdz 201_.gada __</w:t>
      </w:r>
      <w:r w:rsidRPr="00940DEC">
        <w:rPr>
          <w:rFonts w:eastAsia="Calibri"/>
        </w:rPr>
        <w:t>.</w:t>
      </w:r>
      <w:r w:rsidRPr="00940DEC">
        <w:rPr>
          <w:rFonts w:eastAsia="Calibri"/>
          <w:b/>
        </w:rPr>
        <w:t>________</w:t>
      </w:r>
      <w:r w:rsidRPr="00940DEC">
        <w:rPr>
          <w:rFonts w:eastAsia="Calibri"/>
        </w:rPr>
        <w:t>;</w:t>
      </w:r>
    </w:p>
    <w:p w:rsidR="00940DEC" w:rsidRPr="00940DEC" w:rsidRDefault="00940DEC" w:rsidP="00940DEC">
      <w:pPr>
        <w:ind w:right="43"/>
        <w:jc w:val="both"/>
        <w:rPr>
          <w:szCs w:val="20"/>
        </w:rPr>
      </w:pPr>
      <w:r w:rsidRPr="00940DEC">
        <w:rPr>
          <w:szCs w:val="20"/>
        </w:rPr>
        <w:tab/>
        <w:t xml:space="preserve">1.2.4. pakalpojuma saņemšanas adrese: </w:t>
      </w:r>
      <w:r w:rsidRPr="00940DEC">
        <w:rPr>
          <w:rFonts w:eastAsia="Calibri"/>
        </w:rPr>
        <w:t>___________________</w:t>
      </w:r>
      <w:r w:rsidRPr="00940DEC">
        <w:rPr>
          <w:szCs w:val="20"/>
        </w:rPr>
        <w:t>.</w:t>
      </w:r>
    </w:p>
    <w:p w:rsidR="00940DEC" w:rsidRPr="00940DEC" w:rsidRDefault="00940DEC" w:rsidP="00940DEC">
      <w:pPr>
        <w:ind w:right="43"/>
        <w:jc w:val="both"/>
        <w:rPr>
          <w:szCs w:val="20"/>
        </w:rPr>
      </w:pPr>
    </w:p>
    <w:p w:rsidR="00940DEC" w:rsidRPr="00940DEC" w:rsidRDefault="00940DEC" w:rsidP="00940DEC">
      <w:pPr>
        <w:ind w:right="43"/>
        <w:jc w:val="center"/>
        <w:rPr>
          <w:rFonts w:cs="Arial"/>
          <w:b/>
          <w:lang w:bidi="lo-LA"/>
        </w:rPr>
      </w:pPr>
      <w:r w:rsidRPr="00940DEC">
        <w:rPr>
          <w:rFonts w:cs="Arial"/>
          <w:b/>
          <w:lang w:bidi="lo-LA"/>
        </w:rPr>
        <w:t>2. PUŠU SAVSTARPĒJO ATTIECĪBU PRINCIPI</w:t>
      </w:r>
    </w:p>
    <w:p w:rsidR="00940DEC" w:rsidRPr="00940DEC" w:rsidRDefault="00940DEC" w:rsidP="00940DEC">
      <w:pPr>
        <w:ind w:right="43"/>
        <w:jc w:val="both"/>
        <w:rPr>
          <w:rFonts w:cs="Arial"/>
          <w:lang w:bidi="lo-LA"/>
        </w:rPr>
      </w:pPr>
      <w:r w:rsidRPr="00940DEC">
        <w:rPr>
          <w:rFonts w:cs="Arial"/>
          <w:lang w:bidi="lo-LA"/>
        </w:rPr>
        <w:tab/>
        <w:t>2.1. Izpildot šo Līgumu, Puses ievēros Pušu saņemtās finanšu, komerciālās un jebkuras citas informācijas konfidencialitāti, kā arī veiks visus iespējamos pasākumus, lai novērstu šādas informācijas izpaušanu.</w:t>
      </w:r>
    </w:p>
    <w:p w:rsidR="00940DEC" w:rsidRPr="00940DEC" w:rsidRDefault="00940DEC" w:rsidP="00940DEC">
      <w:pPr>
        <w:ind w:right="43"/>
        <w:jc w:val="both"/>
        <w:rPr>
          <w:rFonts w:cs="Arial"/>
          <w:lang w:bidi="lo-LA"/>
        </w:rPr>
      </w:pPr>
      <w:r w:rsidRPr="00940DEC">
        <w:rPr>
          <w:rFonts w:cs="Arial"/>
          <w:lang w:bidi="lo-LA"/>
        </w:rPr>
        <w:tab/>
        <w:t>2.2. Katra Puse apņemas neveikt darbības, kas tieši vai netieši var kaitēt otras Puses prestižam un interesēm.</w:t>
      </w:r>
    </w:p>
    <w:p w:rsidR="00940DEC" w:rsidRPr="00940DEC" w:rsidRDefault="00940DEC" w:rsidP="00940DEC">
      <w:pPr>
        <w:ind w:right="43"/>
        <w:jc w:val="both"/>
        <w:rPr>
          <w:rFonts w:cs="Arial"/>
          <w:lang w:bidi="lo-LA"/>
        </w:rPr>
      </w:pPr>
    </w:p>
    <w:p w:rsidR="00940DEC" w:rsidRPr="00940DEC" w:rsidRDefault="00940DEC" w:rsidP="00940DEC">
      <w:pPr>
        <w:ind w:right="43"/>
        <w:jc w:val="center"/>
        <w:rPr>
          <w:rFonts w:cs="Arial"/>
          <w:b/>
          <w:lang w:bidi="lo-LA"/>
        </w:rPr>
      </w:pPr>
      <w:r w:rsidRPr="00940DEC">
        <w:rPr>
          <w:rFonts w:cs="Arial"/>
          <w:b/>
          <w:lang w:bidi="lo-LA"/>
        </w:rPr>
        <w:t>3. DOMES, PĀRVALDES UN PAKALPOJUMA SNIEDZĒJA</w:t>
      </w:r>
    </w:p>
    <w:p w:rsidR="00940DEC" w:rsidRPr="00940DEC" w:rsidRDefault="00940DEC" w:rsidP="00940DEC">
      <w:pPr>
        <w:ind w:right="43"/>
        <w:jc w:val="center"/>
        <w:rPr>
          <w:rFonts w:cs="Arial"/>
          <w:b/>
          <w:lang w:bidi="lo-LA"/>
        </w:rPr>
      </w:pPr>
      <w:r w:rsidRPr="00940DEC">
        <w:rPr>
          <w:rFonts w:cs="Arial"/>
          <w:b/>
          <w:lang w:bidi="lo-LA"/>
        </w:rPr>
        <w:t>TIESĪBAS UN PIENĀKUMI</w:t>
      </w:r>
    </w:p>
    <w:p w:rsidR="00940DEC" w:rsidRPr="00940DEC" w:rsidRDefault="00940DEC" w:rsidP="00940DEC">
      <w:pPr>
        <w:ind w:right="43"/>
        <w:jc w:val="both"/>
        <w:rPr>
          <w:rFonts w:cs="Arial"/>
          <w:lang w:bidi="lo-LA"/>
        </w:rPr>
      </w:pPr>
      <w:r w:rsidRPr="00940DEC">
        <w:rPr>
          <w:rFonts w:cs="Arial"/>
          <w:lang w:bidi="lo-LA"/>
        </w:rPr>
        <w:tab/>
        <w:t>3.1. Pakalpojuma sniedzējs atbilstīgi Ministru kabineta 2013.gada 16.jūlija noteikumu Nr.404. „Prasības bērnu uzraudzības pakalpojuma sniedzējiem un bērnu uzraudzības pakalpojuma sniedzēju reģistrēšanas kārtība” prasībām reģistrējies Izglītības kvalitātes valsts dienestā Bērnu uzraudzības pakalpojumu sniedzēju reģistrā.</w:t>
      </w:r>
    </w:p>
    <w:p w:rsidR="00940DEC" w:rsidRPr="00940DEC" w:rsidRDefault="00940DEC" w:rsidP="00940DEC">
      <w:pPr>
        <w:ind w:right="43"/>
        <w:jc w:val="both"/>
        <w:rPr>
          <w:rFonts w:cs="Arial"/>
          <w:lang w:bidi="lo-LA"/>
        </w:rPr>
      </w:pPr>
      <w:r w:rsidRPr="00940DEC">
        <w:rPr>
          <w:rFonts w:cs="Arial"/>
          <w:lang w:bidi="lo-LA"/>
        </w:rPr>
        <w:tab/>
        <w:t>3.2. Pakalpojuma sniedzējs sniedz pakalpojumu bērnam no pusotra gada vecuma līdz pamatizglītības uzsākšanai, kura dzīvesvieta deklarēta Tukuma novada pašvaldības administratīvajā teritorijā un kurš reģistrēts uzņemšanai Tukuma novada pirmsskolas izglītības iestādē vai izglītības iestādē, kas īsteno pirmsskolas izglītības programmu.</w:t>
      </w:r>
    </w:p>
    <w:p w:rsidR="00940DEC" w:rsidRPr="00940DEC" w:rsidRDefault="00940DEC" w:rsidP="00940DEC">
      <w:pPr>
        <w:ind w:right="43"/>
        <w:jc w:val="both"/>
        <w:rPr>
          <w:rFonts w:cs="Arial"/>
          <w:lang w:bidi="lo-LA"/>
        </w:rPr>
      </w:pPr>
      <w:r w:rsidRPr="00940DEC">
        <w:rPr>
          <w:rFonts w:cs="Arial"/>
          <w:lang w:bidi="lo-LA"/>
        </w:rPr>
        <w:tab/>
        <w:t>3.3. Pakalpojuma sniedzējs rakstiski piecu darba dienu laikā informē Pārvaldi, ja:</w:t>
      </w:r>
    </w:p>
    <w:p w:rsidR="00940DEC" w:rsidRPr="00940DEC" w:rsidRDefault="00940DEC" w:rsidP="00940DEC">
      <w:pPr>
        <w:ind w:right="43"/>
        <w:jc w:val="both"/>
        <w:rPr>
          <w:rFonts w:cs="Arial"/>
          <w:lang w:bidi="lo-LA"/>
        </w:rPr>
      </w:pPr>
      <w:r w:rsidRPr="00940DEC">
        <w:rPr>
          <w:rFonts w:cs="Arial"/>
          <w:lang w:bidi="lo-LA"/>
        </w:rPr>
        <w:tab/>
        <w:t>3.3.1. tiek pārtraukta vai izbeigta bērna uzraudzības pakalpojuma sniegšana, norādot datumu;</w:t>
      </w:r>
    </w:p>
    <w:p w:rsidR="00940DEC" w:rsidRPr="00940DEC" w:rsidRDefault="00940DEC" w:rsidP="00940DEC">
      <w:pPr>
        <w:ind w:right="43"/>
        <w:jc w:val="both"/>
        <w:rPr>
          <w:rFonts w:cs="Arial"/>
          <w:lang w:bidi="lo-LA"/>
        </w:rPr>
      </w:pPr>
      <w:r w:rsidRPr="00940DEC">
        <w:rPr>
          <w:rFonts w:cs="Arial"/>
          <w:lang w:bidi="lo-LA"/>
        </w:rPr>
        <w:tab/>
        <w:t>3.3.2. bērns bez attaisnojoša iemesla nesaņem uzraudzības pakalpojumu;</w:t>
      </w:r>
    </w:p>
    <w:p w:rsidR="00940DEC" w:rsidRPr="00940DEC" w:rsidRDefault="00940DEC" w:rsidP="00940DEC">
      <w:pPr>
        <w:ind w:right="43"/>
        <w:jc w:val="both"/>
        <w:rPr>
          <w:rFonts w:cs="Arial"/>
          <w:lang w:bidi="lo-LA"/>
        </w:rPr>
      </w:pPr>
      <w:r w:rsidRPr="00940DEC">
        <w:rPr>
          <w:rFonts w:cs="Arial"/>
          <w:lang w:bidi="lo-LA"/>
        </w:rPr>
        <w:tab/>
        <w:t>3.3.3. mainīta pakalpojuma saņemšanas adrese;</w:t>
      </w:r>
    </w:p>
    <w:p w:rsidR="00940DEC" w:rsidRPr="00940DEC" w:rsidRDefault="00940DEC" w:rsidP="00940DEC">
      <w:pPr>
        <w:ind w:right="43"/>
        <w:jc w:val="both"/>
        <w:rPr>
          <w:rFonts w:cs="Arial"/>
          <w:lang w:bidi="lo-LA"/>
        </w:rPr>
      </w:pPr>
      <w:r w:rsidRPr="00940DEC">
        <w:rPr>
          <w:rFonts w:cs="Arial"/>
          <w:lang w:bidi="lo-LA"/>
        </w:rPr>
        <w:tab/>
        <w:t xml:space="preserve">3.3.4. mainīti </w:t>
      </w:r>
      <w:r w:rsidRPr="00940DEC">
        <w:rPr>
          <w:rFonts w:cs="Arial"/>
          <w:i/>
          <w:lang w:bidi="lo-LA"/>
        </w:rPr>
        <w:t>Pakalpojuma sniedzēja</w:t>
      </w:r>
      <w:r w:rsidRPr="00940DEC">
        <w:rPr>
          <w:rFonts w:cs="Arial"/>
          <w:lang w:bidi="lo-LA"/>
        </w:rPr>
        <w:t xml:space="preserve"> rekvizīti.</w:t>
      </w:r>
    </w:p>
    <w:p w:rsidR="00940DEC" w:rsidRPr="00940DEC" w:rsidRDefault="00940DEC" w:rsidP="00940DEC">
      <w:pPr>
        <w:ind w:right="43"/>
        <w:jc w:val="both"/>
        <w:rPr>
          <w:rFonts w:cs="Arial"/>
          <w:lang w:bidi="lo-LA"/>
        </w:rPr>
      </w:pPr>
      <w:r w:rsidRPr="00940DEC">
        <w:rPr>
          <w:rFonts w:cs="Arial"/>
          <w:lang w:bidi="lo-LA"/>
        </w:rPr>
        <w:lastRenderedPageBreak/>
        <w:tab/>
        <w:t xml:space="preserve">3.4. Pārvaldes kontaktpersona: Marija Kazakova, tālrunis – 63107276, 29136771, e-pasts </w:t>
      </w:r>
      <w:hyperlink r:id="rId18" w:history="1">
        <w:r w:rsidRPr="00940DEC">
          <w:rPr>
            <w:rFonts w:cs="Arial"/>
            <w:color w:val="0000FF"/>
            <w:u w:val="single"/>
            <w:lang w:bidi="lo-LA"/>
          </w:rPr>
          <w:t>marija.kazakova@tukums.lv</w:t>
        </w:r>
      </w:hyperlink>
      <w:r w:rsidRPr="00940DEC">
        <w:rPr>
          <w:rFonts w:cs="Arial"/>
          <w:lang w:bidi="lo-LA"/>
        </w:rPr>
        <w:t xml:space="preserve">. </w:t>
      </w:r>
    </w:p>
    <w:p w:rsidR="00940DEC" w:rsidRPr="00940DEC" w:rsidRDefault="00940DEC" w:rsidP="00940DEC">
      <w:pPr>
        <w:ind w:right="43"/>
        <w:jc w:val="both"/>
        <w:rPr>
          <w:rFonts w:cs="Arial"/>
          <w:lang w:bidi="lo-LA"/>
        </w:rPr>
      </w:pPr>
      <w:r w:rsidRPr="00940DEC">
        <w:rPr>
          <w:rFonts w:cs="Arial"/>
          <w:lang w:bidi="lo-LA"/>
        </w:rPr>
        <w:tab/>
        <w:t xml:space="preserve">3.5. Pašvaldība Pakalpojuma sniedzējam izmaksā Finansējumu </w:t>
      </w:r>
      <w:r w:rsidRPr="00940DEC">
        <w:rPr>
          <w:rFonts w:eastAsia="Calibri"/>
        </w:rPr>
        <w:t xml:space="preserve">___ </w:t>
      </w:r>
      <w:r w:rsidRPr="00940DEC">
        <w:rPr>
          <w:rFonts w:eastAsia="Calibri"/>
          <w:i/>
        </w:rPr>
        <w:t>euro</w:t>
      </w:r>
      <w:r w:rsidRPr="00940DEC">
        <w:rPr>
          <w:rFonts w:eastAsia="Calibri"/>
        </w:rPr>
        <w:t xml:space="preserve"> (______________ </w:t>
      </w:r>
      <w:r w:rsidRPr="00940DEC">
        <w:rPr>
          <w:rFonts w:eastAsia="Calibri"/>
          <w:i/>
        </w:rPr>
        <w:t>euro</w:t>
      </w:r>
      <w:r w:rsidRPr="00940DEC">
        <w:rPr>
          <w:rFonts w:eastAsia="Calibri"/>
        </w:rPr>
        <w:t>)</w:t>
      </w:r>
      <w:r w:rsidRPr="00940DEC">
        <w:rPr>
          <w:rFonts w:cs="Arial"/>
          <w:lang w:bidi="lo-LA"/>
        </w:rPr>
        <w:t xml:space="preserve"> apmērā mēnesī par vienu bērnu, kuram sniegts bērna uzraudzības pakalpojums.</w:t>
      </w:r>
    </w:p>
    <w:p w:rsidR="00940DEC" w:rsidRPr="00940DEC" w:rsidRDefault="00940DEC" w:rsidP="00940DEC">
      <w:pPr>
        <w:ind w:right="43"/>
        <w:jc w:val="both"/>
        <w:rPr>
          <w:rFonts w:cs="Arial"/>
          <w:lang w:bidi="lo-LA"/>
        </w:rPr>
      </w:pPr>
      <w:r w:rsidRPr="00940DEC">
        <w:rPr>
          <w:rFonts w:cs="Arial"/>
          <w:lang w:bidi="lo-LA"/>
        </w:rPr>
        <w:tab/>
        <w:t>3.6. Pašvaldība Līguma 3.5.punktā minēto Finansējumu pārskaita uz Pakalpojuma sniedzēja norēķinu kontu</w:t>
      </w:r>
      <w:r w:rsidRPr="00940DEC">
        <w:rPr>
          <w:rFonts w:eastAsia="Calibri"/>
        </w:rPr>
        <w:t xml:space="preserve"> AS „____________”, </w:t>
      </w:r>
      <w:r w:rsidRPr="00940DEC">
        <w:rPr>
          <w:rFonts w:cs="Arial"/>
          <w:lang w:bidi="lo-LA"/>
        </w:rPr>
        <w:t>konta Nr. _____________ līdz nākamā mēneša 15. datumam.</w:t>
      </w:r>
    </w:p>
    <w:p w:rsidR="00940DEC" w:rsidRPr="00940DEC" w:rsidRDefault="00940DEC" w:rsidP="00940DEC">
      <w:pPr>
        <w:ind w:right="43"/>
        <w:jc w:val="both"/>
        <w:rPr>
          <w:rFonts w:cs="Arial"/>
          <w:lang w:bidi="lo-LA"/>
        </w:rPr>
      </w:pPr>
      <w:r w:rsidRPr="00940DEC">
        <w:rPr>
          <w:rFonts w:cs="Arial"/>
          <w:lang w:bidi="lo-LA"/>
        </w:rPr>
        <w:tab/>
        <w:t>3.7. Finansējums par 2016.gada decembri tiek pārskaitīts uz Līguma 3.6.punktā norādīto kontu līdz 2016.gada 15.decembrim.</w:t>
      </w:r>
    </w:p>
    <w:p w:rsidR="00940DEC" w:rsidRPr="00940DEC" w:rsidRDefault="00940DEC" w:rsidP="00940DEC">
      <w:pPr>
        <w:ind w:right="43"/>
        <w:jc w:val="both"/>
        <w:rPr>
          <w:rFonts w:cs="Arial"/>
          <w:lang w:bidi="lo-LA"/>
        </w:rPr>
      </w:pPr>
      <w:r w:rsidRPr="00940DEC">
        <w:rPr>
          <w:rFonts w:cs="Arial"/>
          <w:lang w:bidi="lo-LA"/>
        </w:rPr>
        <w:tab/>
        <w:t>3.8. Pakalpojuma sniedzējam visā Finansējuma saņemšanas laikā ir pienākums samazināt bērna likum</w:t>
      </w:r>
      <w:r w:rsidR="0029585A">
        <w:rPr>
          <w:rFonts w:cs="Arial"/>
          <w:lang w:bidi="lo-LA"/>
        </w:rPr>
        <w:t>iskā</w:t>
      </w:r>
      <w:r w:rsidRPr="00940DEC">
        <w:rPr>
          <w:rFonts w:cs="Arial"/>
          <w:lang w:bidi="lo-LA"/>
        </w:rPr>
        <w:t xml:space="preserve"> pārstāvja finansētās daļas apmēru tādā apmērā, kas atbilsts Līguma 3.5.punktā noteiktajam.</w:t>
      </w:r>
    </w:p>
    <w:p w:rsidR="00940DEC" w:rsidRPr="00940DEC" w:rsidRDefault="00940DEC" w:rsidP="00940DEC">
      <w:pPr>
        <w:ind w:right="43"/>
        <w:jc w:val="both"/>
        <w:rPr>
          <w:rFonts w:cs="Arial"/>
          <w:lang w:bidi="lo-LA"/>
        </w:rPr>
      </w:pPr>
      <w:r w:rsidRPr="00940DEC">
        <w:rPr>
          <w:rFonts w:cs="Arial"/>
          <w:lang w:bidi="lo-LA"/>
        </w:rPr>
        <w:tab/>
        <w:t>3.9.</w:t>
      </w:r>
      <w:r w:rsidRPr="00940DEC">
        <w:rPr>
          <w:rFonts w:cs="Arial"/>
          <w:b/>
          <w:lang w:bidi="lo-LA"/>
        </w:rPr>
        <w:t xml:space="preserve"> </w:t>
      </w:r>
      <w:r w:rsidRPr="00940DEC">
        <w:rPr>
          <w:rFonts w:cs="Arial"/>
          <w:lang w:bidi="lo-LA"/>
        </w:rPr>
        <w:t>Finansējums Pakalpojuma sniedzējam tiek pārtraukts:</w:t>
      </w:r>
    </w:p>
    <w:p w:rsidR="00940DEC" w:rsidRPr="00940DEC" w:rsidRDefault="00940DEC" w:rsidP="00940DEC">
      <w:pPr>
        <w:ind w:right="43"/>
        <w:jc w:val="both"/>
        <w:rPr>
          <w:rFonts w:cs="Arial"/>
          <w:lang w:bidi="lo-LA"/>
        </w:rPr>
      </w:pPr>
      <w:r w:rsidRPr="00940DEC">
        <w:rPr>
          <w:rFonts w:cs="Arial"/>
          <w:lang w:bidi="lo-LA"/>
        </w:rPr>
        <w:tab/>
        <w:t>3.9.1. pēc 30 dienām no brīža, kad bērnam rakstiski tiek piedāvāta vieta pašvaldības pirmsskolas izglītības iestādē vai iestādē, kas īsteno pirmsskolas izglītības programmu;</w:t>
      </w:r>
    </w:p>
    <w:p w:rsidR="00940DEC" w:rsidRPr="00940DEC" w:rsidRDefault="00940DEC" w:rsidP="00940DEC">
      <w:pPr>
        <w:ind w:right="43"/>
        <w:jc w:val="both"/>
        <w:rPr>
          <w:rFonts w:cs="Arial"/>
          <w:lang w:bidi="lo-LA"/>
        </w:rPr>
      </w:pPr>
      <w:r w:rsidRPr="00940DEC">
        <w:rPr>
          <w:rFonts w:cs="Arial"/>
          <w:lang w:bidi="lo-LA"/>
        </w:rPr>
        <w:tab/>
        <w:t>3.9.2. Pakalpojuma sniedzējs izslēgts no Bērnu uzraudzības pakalpojumu sniedzēju reģistra;</w:t>
      </w:r>
    </w:p>
    <w:p w:rsidR="00940DEC" w:rsidRPr="00940DEC" w:rsidRDefault="00940DEC" w:rsidP="00940DEC">
      <w:pPr>
        <w:ind w:right="43"/>
        <w:jc w:val="both"/>
        <w:rPr>
          <w:rFonts w:cs="Arial"/>
          <w:lang w:bidi="lo-LA"/>
        </w:rPr>
      </w:pPr>
      <w:r w:rsidRPr="00940DEC">
        <w:rPr>
          <w:rFonts w:cs="Arial"/>
          <w:lang w:bidi="lo-LA"/>
        </w:rPr>
        <w:tab/>
        <w:t>3.9.3. izbeigta vai pārtraukta bērna uzraudzības pakalpojuma sniegšana;</w:t>
      </w:r>
    </w:p>
    <w:p w:rsidR="00940DEC" w:rsidRPr="00940DEC" w:rsidRDefault="00940DEC" w:rsidP="00940DEC">
      <w:pPr>
        <w:ind w:right="43"/>
        <w:jc w:val="both"/>
        <w:rPr>
          <w:rFonts w:cs="Arial"/>
          <w:lang w:bidi="lo-LA"/>
        </w:rPr>
      </w:pPr>
      <w:r w:rsidRPr="00940DEC">
        <w:rPr>
          <w:rFonts w:cs="Arial"/>
          <w:lang w:bidi="lo-LA"/>
        </w:rPr>
        <w:tab/>
        <w:t>3.9.4. bērna likum</w:t>
      </w:r>
      <w:r w:rsidR="0029585A">
        <w:rPr>
          <w:rFonts w:cs="Arial"/>
          <w:lang w:bidi="lo-LA"/>
        </w:rPr>
        <w:t>iskais</w:t>
      </w:r>
      <w:r w:rsidRPr="00940DEC">
        <w:rPr>
          <w:rFonts w:cs="Arial"/>
          <w:lang w:bidi="lo-LA"/>
        </w:rPr>
        <w:t xml:space="preserve"> pārstāvis vai Pakalpojuma sniedzējs sniedzis nepatiesas ziņas par bērna uzraudzības pakalpojuma sniegšanas laiku un vietu.</w:t>
      </w:r>
    </w:p>
    <w:p w:rsidR="00940DEC" w:rsidRPr="00940DEC" w:rsidRDefault="00940DEC" w:rsidP="00940DEC">
      <w:pPr>
        <w:ind w:right="43"/>
        <w:jc w:val="both"/>
        <w:rPr>
          <w:rFonts w:cs="Arial"/>
          <w:lang w:bidi="lo-LA"/>
        </w:rPr>
      </w:pPr>
      <w:r w:rsidRPr="00940DEC">
        <w:rPr>
          <w:rFonts w:cs="Arial"/>
          <w:lang w:bidi="lo-LA"/>
        </w:rPr>
        <w:tab/>
        <w:t>3.10. Finansējums netiek piešķirti par dienām, kad bērns bez attaisnojoša iemesla nesaņem bērnu uzraudzības pakalpojumu. Šādā gadījumā finansējums tiek aprēķināts proporcionāli dienu skaitam, kad bērns ir saņēmis bērnu uzraudzības pakalpojumu. Par attaisnojošu iemeslu ir uzskatāms fakts, ka bērns nesaņem bērnu uzraudzības pakalpojumu veselības stāvokļa dēļ, ko apliecina ārsta izziņa.</w:t>
      </w:r>
    </w:p>
    <w:p w:rsidR="00940DEC" w:rsidRPr="00940DEC" w:rsidRDefault="00940DEC" w:rsidP="00940DEC">
      <w:pPr>
        <w:shd w:val="clear" w:color="auto" w:fill="FFFFFF"/>
        <w:ind w:right="43"/>
        <w:jc w:val="both"/>
        <w:rPr>
          <w:rFonts w:cs="Arial"/>
          <w:lang w:bidi="lo-LA"/>
        </w:rPr>
      </w:pPr>
      <w:r w:rsidRPr="00940DEC">
        <w:rPr>
          <w:rFonts w:cs="Arial"/>
          <w:lang w:bidi="lo-LA"/>
        </w:rPr>
        <w:tab/>
        <w:t xml:space="preserve">3.11. Pakalpojuma sniedzējs līdz mēneša trešajam datumam iesniedz Pārvaldē Pakalpojuma sniedzēja atskaiti pašvaldības Finansējuma saņemšanai par iepriekšējo mēnesi atbilstīgi Līguma 1.pielikumam. </w:t>
      </w:r>
    </w:p>
    <w:p w:rsidR="00940DEC" w:rsidRPr="00940DEC" w:rsidRDefault="00940DEC" w:rsidP="00940DEC">
      <w:pPr>
        <w:ind w:right="43"/>
        <w:jc w:val="center"/>
        <w:rPr>
          <w:rFonts w:cs="Arial"/>
          <w:b/>
          <w:lang w:bidi="lo-LA"/>
        </w:rPr>
      </w:pPr>
      <w:r w:rsidRPr="00940DEC">
        <w:rPr>
          <w:rFonts w:cs="Arial"/>
          <w:b/>
          <w:lang w:bidi="lo-LA"/>
        </w:rPr>
        <w:t>4. GROZĪJUMI, PAPILDINĀJUMI,</w:t>
      </w:r>
    </w:p>
    <w:p w:rsidR="00940DEC" w:rsidRPr="00940DEC" w:rsidRDefault="00940DEC" w:rsidP="00940DEC">
      <w:pPr>
        <w:ind w:right="43"/>
        <w:jc w:val="center"/>
        <w:rPr>
          <w:rFonts w:cs="Arial"/>
          <w:b/>
          <w:lang w:bidi="lo-LA"/>
        </w:rPr>
      </w:pPr>
      <w:r w:rsidRPr="00940DEC">
        <w:rPr>
          <w:rFonts w:cs="Arial"/>
          <w:b/>
          <w:lang w:bidi="lo-LA"/>
        </w:rPr>
        <w:t>LĪGUMA LAUŠANA UN STRĪDU RISINĀŠANA</w:t>
      </w:r>
    </w:p>
    <w:p w:rsidR="00940DEC" w:rsidRPr="00940DEC" w:rsidRDefault="00940DEC" w:rsidP="00940DEC">
      <w:pPr>
        <w:ind w:right="43"/>
        <w:jc w:val="both"/>
        <w:rPr>
          <w:rFonts w:cs="Arial"/>
          <w:lang w:bidi="lo-LA"/>
        </w:rPr>
      </w:pPr>
      <w:r w:rsidRPr="00940DEC">
        <w:rPr>
          <w:rFonts w:cs="Arial"/>
          <w:lang w:bidi="lo-LA"/>
        </w:rPr>
        <w:tab/>
        <w:t>4.1. Līgumu var grozīt vai papildināt, Pusēm vienojoties un to noformējot rakstiski.</w:t>
      </w:r>
    </w:p>
    <w:p w:rsidR="00940DEC" w:rsidRPr="00940DEC" w:rsidRDefault="00940DEC" w:rsidP="00940DEC">
      <w:pPr>
        <w:ind w:right="43"/>
        <w:jc w:val="both"/>
        <w:rPr>
          <w:rFonts w:cs="Arial"/>
          <w:lang w:bidi="lo-LA"/>
        </w:rPr>
      </w:pPr>
      <w:r w:rsidRPr="00940DEC">
        <w:rPr>
          <w:rFonts w:cs="Arial"/>
          <w:lang w:bidi="lo-LA"/>
        </w:rPr>
        <w:tab/>
        <w:t>4.2. Strīdi, kas izriet no šā Līguma, tiek risināti pārrunu ceļā, ja vienošanās netiek panākta, strīdi risināmi tiesā normatīvajos aktos noteiktajā kārtībā.</w:t>
      </w:r>
    </w:p>
    <w:p w:rsidR="00940DEC" w:rsidRPr="00940DEC" w:rsidRDefault="00940DEC" w:rsidP="00940DEC">
      <w:pPr>
        <w:ind w:right="43"/>
        <w:jc w:val="center"/>
        <w:rPr>
          <w:rFonts w:cs="Arial"/>
          <w:b/>
          <w:lang w:bidi="lo-LA"/>
        </w:rPr>
      </w:pPr>
      <w:r w:rsidRPr="00940DEC">
        <w:rPr>
          <w:rFonts w:cs="Arial"/>
          <w:b/>
          <w:lang w:bidi="lo-LA"/>
        </w:rPr>
        <w:t>5.</w:t>
      </w:r>
      <w:r w:rsidR="00921AD4">
        <w:rPr>
          <w:rFonts w:cs="Arial"/>
          <w:b/>
          <w:lang w:bidi="lo-LA"/>
        </w:rPr>
        <w:t> </w:t>
      </w:r>
      <w:r w:rsidRPr="00940DEC">
        <w:rPr>
          <w:rFonts w:cs="Arial"/>
          <w:b/>
          <w:lang w:bidi="lo-LA"/>
        </w:rPr>
        <w:t>NOBEIGUMA NOTEIKUMI UN LĪGUMA TERMIŅŠ</w:t>
      </w:r>
    </w:p>
    <w:p w:rsidR="00940DEC" w:rsidRPr="00940DEC" w:rsidRDefault="00940DEC" w:rsidP="00940DEC">
      <w:pPr>
        <w:ind w:right="43"/>
        <w:jc w:val="both"/>
        <w:rPr>
          <w:rFonts w:cs="Arial"/>
          <w:lang w:bidi="lo-LA"/>
        </w:rPr>
      </w:pPr>
      <w:r w:rsidRPr="00940DEC">
        <w:rPr>
          <w:rFonts w:cs="Arial"/>
          <w:lang w:bidi="lo-LA"/>
        </w:rPr>
        <w:tab/>
        <w:t xml:space="preserve">5.1. Līgums noslēgts uz laiku no </w:t>
      </w:r>
      <w:r w:rsidRPr="00940DEC">
        <w:rPr>
          <w:rFonts w:cs="Arial"/>
          <w:b/>
          <w:lang w:bidi="lo-LA"/>
        </w:rPr>
        <w:t>2016.gada __._________ līdz 2016.gada __</w:t>
      </w:r>
      <w:r w:rsidRPr="00940DEC">
        <w:rPr>
          <w:rFonts w:cs="Arial"/>
          <w:lang w:bidi="lo-LA"/>
        </w:rPr>
        <w:t>.___________.</w:t>
      </w:r>
    </w:p>
    <w:p w:rsidR="00940DEC" w:rsidRPr="00940DEC" w:rsidRDefault="00940DEC" w:rsidP="00940DEC">
      <w:pPr>
        <w:ind w:right="43"/>
        <w:jc w:val="both"/>
        <w:rPr>
          <w:rFonts w:cs="Arial"/>
          <w:lang w:bidi="lo-LA"/>
        </w:rPr>
      </w:pPr>
      <w:r w:rsidRPr="00940DEC">
        <w:rPr>
          <w:rFonts w:cs="Arial"/>
          <w:lang w:bidi="lo-LA"/>
        </w:rPr>
        <w:tab/>
        <w:t>5.2. Līgums ir sastādīts uz divām lap</w:t>
      </w:r>
      <w:r w:rsidR="0029585A">
        <w:rPr>
          <w:rFonts w:cs="Arial"/>
          <w:lang w:bidi="lo-LA"/>
        </w:rPr>
        <w:t>ā</w:t>
      </w:r>
      <w:r w:rsidRPr="00940DEC">
        <w:rPr>
          <w:rFonts w:cs="Arial"/>
          <w:lang w:bidi="lo-LA"/>
        </w:rPr>
        <w:t>m trīs identiskos eksemplāros: katrai Pusei viens eksemplārs. Visiem eksemplāriem ir vienāds juridiskais spēks.</w:t>
      </w:r>
    </w:p>
    <w:p w:rsidR="00371611" w:rsidRDefault="00371611" w:rsidP="00940DEC">
      <w:pPr>
        <w:ind w:left="-284" w:right="43"/>
        <w:jc w:val="center"/>
        <w:rPr>
          <w:rFonts w:cs="Arial"/>
          <w:b/>
          <w:lang w:bidi="lo-LA"/>
        </w:rPr>
      </w:pPr>
    </w:p>
    <w:p w:rsidR="00940DEC" w:rsidRDefault="00940DEC" w:rsidP="00940DEC">
      <w:pPr>
        <w:ind w:left="-284" w:right="43"/>
        <w:jc w:val="center"/>
        <w:rPr>
          <w:rFonts w:cs="Arial"/>
          <w:b/>
          <w:lang w:bidi="lo-LA"/>
        </w:rPr>
      </w:pPr>
      <w:r w:rsidRPr="00940DEC">
        <w:rPr>
          <w:rFonts w:cs="Arial"/>
          <w:b/>
          <w:lang w:bidi="lo-LA"/>
        </w:rPr>
        <w:t>PUŠU REKVIZĪTI UN PARAKSTI</w:t>
      </w:r>
    </w:p>
    <w:p w:rsidR="00371611" w:rsidRPr="00940DEC" w:rsidRDefault="00371611" w:rsidP="00940DEC">
      <w:pPr>
        <w:ind w:left="-284" w:right="43"/>
        <w:jc w:val="center"/>
        <w:rPr>
          <w:rFonts w:cs="Arial"/>
          <w:b/>
          <w:lang w:bidi="lo-LA"/>
        </w:rPr>
      </w:pPr>
    </w:p>
    <w:tbl>
      <w:tblPr>
        <w:tblW w:w="9748" w:type="dxa"/>
        <w:tblInd w:w="-142" w:type="dxa"/>
        <w:tblLook w:val="04A0" w:firstRow="1" w:lastRow="0" w:firstColumn="1" w:lastColumn="0" w:noHBand="0" w:noVBand="1"/>
      </w:tblPr>
      <w:tblGrid>
        <w:gridCol w:w="4928"/>
        <w:gridCol w:w="4820"/>
      </w:tblGrid>
      <w:tr w:rsidR="00940DEC" w:rsidRPr="00940DEC" w:rsidTr="00940DEC">
        <w:tc>
          <w:tcPr>
            <w:tcW w:w="4928" w:type="dxa"/>
          </w:tcPr>
          <w:p w:rsidR="00940DEC" w:rsidRPr="00940DEC" w:rsidRDefault="00940DEC" w:rsidP="00371611">
            <w:pPr>
              <w:ind w:right="43"/>
              <w:jc w:val="both"/>
              <w:rPr>
                <w:b/>
                <w:bCs/>
                <w:iCs/>
                <w:sz w:val="22"/>
                <w:szCs w:val="22"/>
                <w:lang w:eastAsia="en-US"/>
              </w:rPr>
            </w:pPr>
            <w:r w:rsidRPr="00940DEC">
              <w:rPr>
                <w:b/>
                <w:bCs/>
                <w:iCs/>
                <w:sz w:val="22"/>
                <w:szCs w:val="22"/>
                <w:lang w:eastAsia="en-US"/>
              </w:rPr>
              <w:t>Pārvalde</w:t>
            </w:r>
          </w:p>
          <w:p w:rsidR="00940DEC" w:rsidRPr="00940DEC" w:rsidRDefault="00940DEC" w:rsidP="00940DEC">
            <w:pPr>
              <w:ind w:left="-284" w:right="43"/>
              <w:jc w:val="center"/>
              <w:rPr>
                <w:b/>
                <w:bCs/>
                <w:iCs/>
                <w:sz w:val="22"/>
                <w:szCs w:val="22"/>
                <w:lang w:eastAsia="en-US"/>
              </w:rPr>
            </w:pPr>
          </w:p>
          <w:p w:rsidR="00940DEC" w:rsidRDefault="00940DEC" w:rsidP="00940DEC">
            <w:pPr>
              <w:ind w:right="43" w:firstLine="29"/>
              <w:rPr>
                <w:rFonts w:cs="Arial"/>
                <w:sz w:val="22"/>
                <w:szCs w:val="22"/>
                <w:lang w:eastAsia="en-US" w:bidi="lo-LA"/>
              </w:rPr>
            </w:pPr>
          </w:p>
          <w:p w:rsidR="00940DEC" w:rsidRPr="00940DEC" w:rsidRDefault="00940DEC" w:rsidP="00940DEC">
            <w:pPr>
              <w:ind w:right="43"/>
              <w:rPr>
                <w:rFonts w:cs="Arial"/>
                <w:sz w:val="22"/>
                <w:szCs w:val="22"/>
                <w:lang w:eastAsia="en-US" w:bidi="lo-LA"/>
              </w:rPr>
            </w:pPr>
            <w:r w:rsidRPr="00940DEC">
              <w:rPr>
                <w:rFonts w:cs="Arial"/>
                <w:sz w:val="22"/>
                <w:szCs w:val="22"/>
                <w:lang w:eastAsia="en-US" w:bidi="lo-LA"/>
              </w:rPr>
              <w:t xml:space="preserve">Tukuma novada Izglītības pārvalde </w:t>
            </w:r>
          </w:p>
          <w:p w:rsidR="00940DEC" w:rsidRPr="00940DEC" w:rsidRDefault="00940DEC" w:rsidP="00940DEC">
            <w:pPr>
              <w:ind w:right="43"/>
              <w:rPr>
                <w:rFonts w:cs="Arial"/>
                <w:sz w:val="22"/>
                <w:szCs w:val="22"/>
                <w:lang w:eastAsia="en-US" w:bidi="lo-LA"/>
              </w:rPr>
            </w:pPr>
            <w:r w:rsidRPr="00940DEC">
              <w:rPr>
                <w:rFonts w:cs="Arial"/>
                <w:sz w:val="22"/>
                <w:szCs w:val="22"/>
                <w:lang w:eastAsia="en-US" w:bidi="lo-LA"/>
              </w:rPr>
              <w:t>Talsu iela 4, Tukums, Tukuma novads, LV – 3101</w:t>
            </w:r>
          </w:p>
          <w:p w:rsidR="00940DEC" w:rsidRPr="00940DEC" w:rsidRDefault="00940DEC" w:rsidP="00940DEC">
            <w:pPr>
              <w:ind w:right="-279"/>
              <w:rPr>
                <w:rFonts w:cs="Arial"/>
                <w:sz w:val="22"/>
                <w:szCs w:val="22"/>
                <w:lang w:eastAsia="en-US" w:bidi="lo-LA"/>
              </w:rPr>
            </w:pPr>
            <w:r w:rsidRPr="00940DEC">
              <w:rPr>
                <w:rFonts w:cs="Arial"/>
                <w:lang w:bidi="lo-LA"/>
              </w:rPr>
              <w:t>Reģistrācijas Nr.90009190616</w:t>
            </w:r>
          </w:p>
          <w:p w:rsidR="00940DEC" w:rsidRPr="00940DEC" w:rsidRDefault="00940DEC" w:rsidP="00940DEC">
            <w:pPr>
              <w:ind w:right="43"/>
              <w:rPr>
                <w:rFonts w:cs="Arial"/>
                <w:sz w:val="22"/>
                <w:szCs w:val="22"/>
                <w:lang w:eastAsia="en-US" w:bidi="lo-LA"/>
              </w:rPr>
            </w:pPr>
            <w:r w:rsidRPr="00940DEC">
              <w:rPr>
                <w:rFonts w:cs="Arial"/>
                <w:sz w:val="22"/>
                <w:szCs w:val="22"/>
                <w:lang w:eastAsia="en-US" w:bidi="lo-LA"/>
              </w:rPr>
              <w:t>Banka: AS „Swedbank”</w:t>
            </w:r>
          </w:p>
          <w:p w:rsidR="00940DEC" w:rsidRPr="00940DEC" w:rsidRDefault="00940DEC" w:rsidP="00940DEC">
            <w:pPr>
              <w:ind w:right="43"/>
              <w:rPr>
                <w:rFonts w:cs="Arial"/>
                <w:sz w:val="22"/>
                <w:szCs w:val="22"/>
                <w:lang w:eastAsia="en-US" w:bidi="lo-LA"/>
              </w:rPr>
            </w:pPr>
            <w:r w:rsidRPr="00940DEC">
              <w:rPr>
                <w:rFonts w:cs="Arial"/>
                <w:sz w:val="22"/>
                <w:szCs w:val="22"/>
                <w:lang w:eastAsia="en-US" w:bidi="lo-LA"/>
              </w:rPr>
              <w:t>Konts: LV34HABA0551026751714</w:t>
            </w:r>
          </w:p>
          <w:p w:rsidR="00940DEC" w:rsidRPr="00940DEC" w:rsidRDefault="00940DEC" w:rsidP="00371611">
            <w:pPr>
              <w:ind w:right="43"/>
              <w:jc w:val="both"/>
              <w:rPr>
                <w:rFonts w:cs="Arial"/>
                <w:sz w:val="22"/>
                <w:szCs w:val="22"/>
                <w:lang w:eastAsia="en-US" w:bidi="lo-LA"/>
              </w:rPr>
            </w:pPr>
            <w:r w:rsidRPr="00940DEC">
              <w:rPr>
                <w:rFonts w:cs="Arial"/>
                <w:sz w:val="22"/>
                <w:szCs w:val="22"/>
                <w:lang w:eastAsia="en-US" w:bidi="lo-LA"/>
              </w:rPr>
              <w:t>______________________</w:t>
            </w:r>
            <w:r w:rsidR="00371611">
              <w:rPr>
                <w:rFonts w:cs="Arial"/>
                <w:sz w:val="22"/>
                <w:szCs w:val="22"/>
                <w:lang w:eastAsia="en-US" w:bidi="lo-LA"/>
              </w:rPr>
              <w:t>______________</w:t>
            </w:r>
            <w:r w:rsidRPr="00940DEC">
              <w:rPr>
                <w:rFonts w:cs="Arial"/>
                <w:sz w:val="22"/>
                <w:szCs w:val="22"/>
                <w:lang w:eastAsia="en-US" w:bidi="lo-LA"/>
              </w:rPr>
              <w:t xml:space="preserve">_  </w:t>
            </w:r>
          </w:p>
          <w:p w:rsidR="00940DEC" w:rsidRPr="00940DEC" w:rsidRDefault="00940DEC" w:rsidP="00371611">
            <w:pPr>
              <w:ind w:right="43"/>
              <w:jc w:val="center"/>
              <w:rPr>
                <w:rFonts w:cs="Arial"/>
                <w:b/>
                <w:sz w:val="22"/>
                <w:szCs w:val="22"/>
                <w:lang w:eastAsia="en-US" w:bidi="lo-LA"/>
              </w:rPr>
            </w:pPr>
            <w:r w:rsidRPr="00940DEC">
              <w:rPr>
                <w:rFonts w:cs="Arial"/>
                <w:sz w:val="22"/>
                <w:szCs w:val="22"/>
                <w:lang w:eastAsia="en-US" w:bidi="lo-LA"/>
              </w:rPr>
              <w:t xml:space="preserve">   (N.Rečs)</w:t>
            </w:r>
          </w:p>
        </w:tc>
        <w:tc>
          <w:tcPr>
            <w:tcW w:w="4820" w:type="dxa"/>
          </w:tcPr>
          <w:p w:rsidR="00940DEC" w:rsidRPr="00940DEC" w:rsidRDefault="00940DEC" w:rsidP="00371611">
            <w:pPr>
              <w:ind w:left="66" w:right="43" w:hanging="66"/>
              <w:rPr>
                <w:b/>
                <w:bCs/>
                <w:iCs/>
                <w:sz w:val="22"/>
                <w:szCs w:val="22"/>
                <w:lang w:eastAsia="en-US"/>
              </w:rPr>
            </w:pPr>
            <w:r w:rsidRPr="00940DEC">
              <w:rPr>
                <w:b/>
                <w:bCs/>
                <w:iCs/>
                <w:sz w:val="22"/>
                <w:szCs w:val="22"/>
                <w:lang w:eastAsia="en-US"/>
              </w:rPr>
              <w:t>Pakalpojuma sniedzējs</w:t>
            </w:r>
          </w:p>
          <w:p w:rsidR="00940DEC" w:rsidRPr="00940DEC" w:rsidRDefault="00940DEC" w:rsidP="00940DEC">
            <w:pPr>
              <w:ind w:left="-284" w:right="43"/>
              <w:jc w:val="center"/>
              <w:rPr>
                <w:b/>
                <w:bCs/>
                <w:iCs/>
                <w:sz w:val="22"/>
                <w:szCs w:val="22"/>
                <w:lang w:eastAsia="en-US"/>
              </w:rPr>
            </w:pPr>
          </w:p>
          <w:p w:rsidR="00940DEC" w:rsidRPr="00940DEC" w:rsidRDefault="00940DEC" w:rsidP="00371611">
            <w:pPr>
              <w:ind w:right="43"/>
              <w:rPr>
                <w:b/>
                <w:color w:val="000000"/>
                <w:sz w:val="22"/>
                <w:szCs w:val="22"/>
                <w:lang w:eastAsia="en-US"/>
              </w:rPr>
            </w:pPr>
            <w:r w:rsidRPr="00940DEC">
              <w:rPr>
                <w:b/>
                <w:color w:val="000000"/>
                <w:sz w:val="22"/>
                <w:szCs w:val="22"/>
                <w:lang w:eastAsia="en-US"/>
              </w:rPr>
              <w:t>___________________________</w:t>
            </w:r>
            <w:r w:rsidR="00371611">
              <w:rPr>
                <w:b/>
                <w:color w:val="000000"/>
                <w:sz w:val="22"/>
                <w:szCs w:val="22"/>
                <w:lang w:eastAsia="en-US"/>
              </w:rPr>
              <w:t>___________</w:t>
            </w:r>
            <w:r w:rsidRPr="00940DEC">
              <w:rPr>
                <w:b/>
                <w:color w:val="000000"/>
                <w:sz w:val="22"/>
                <w:szCs w:val="22"/>
                <w:lang w:eastAsia="en-US"/>
              </w:rPr>
              <w:t>_</w:t>
            </w:r>
          </w:p>
          <w:p w:rsidR="00940DEC" w:rsidRPr="00940DEC" w:rsidRDefault="00940DEC" w:rsidP="00371611">
            <w:pPr>
              <w:ind w:right="43"/>
              <w:rPr>
                <w:rFonts w:eastAsia="Calibri"/>
                <w:sz w:val="22"/>
                <w:szCs w:val="22"/>
              </w:rPr>
            </w:pPr>
            <w:r w:rsidRPr="00940DEC">
              <w:rPr>
                <w:rFonts w:eastAsia="Calibri"/>
                <w:sz w:val="22"/>
                <w:szCs w:val="22"/>
              </w:rPr>
              <w:t>___________________________</w:t>
            </w:r>
            <w:r w:rsidR="00371611">
              <w:rPr>
                <w:rFonts w:eastAsia="Calibri"/>
                <w:sz w:val="22"/>
                <w:szCs w:val="22"/>
              </w:rPr>
              <w:t>____________</w:t>
            </w:r>
          </w:p>
          <w:p w:rsidR="00940DEC" w:rsidRPr="00940DEC" w:rsidRDefault="00940DEC" w:rsidP="00940DEC">
            <w:pPr>
              <w:ind w:right="43"/>
              <w:rPr>
                <w:sz w:val="22"/>
                <w:szCs w:val="22"/>
                <w:lang w:eastAsia="en-US"/>
              </w:rPr>
            </w:pPr>
            <w:r w:rsidRPr="00940DEC">
              <w:rPr>
                <w:color w:val="000000"/>
                <w:sz w:val="22"/>
                <w:szCs w:val="22"/>
                <w:lang w:eastAsia="en-US"/>
              </w:rPr>
              <w:t xml:space="preserve">Personas kods </w:t>
            </w:r>
            <w:r w:rsidRPr="00940DEC">
              <w:rPr>
                <w:rFonts w:eastAsia="Calibri"/>
                <w:sz w:val="22"/>
                <w:szCs w:val="22"/>
              </w:rPr>
              <w:t xml:space="preserve">___________________________ </w:t>
            </w:r>
            <w:r w:rsidRPr="00940DEC">
              <w:rPr>
                <w:rFonts w:cs="Arial"/>
                <w:lang w:bidi="lo-LA"/>
              </w:rPr>
              <w:t xml:space="preserve"> </w:t>
            </w:r>
          </w:p>
          <w:p w:rsidR="00940DEC" w:rsidRPr="00940DEC" w:rsidRDefault="00940DEC" w:rsidP="00940DEC">
            <w:pPr>
              <w:ind w:left="-284" w:right="43" w:firstLine="284"/>
              <w:rPr>
                <w:sz w:val="22"/>
                <w:szCs w:val="22"/>
                <w:lang w:eastAsia="en-US"/>
              </w:rPr>
            </w:pPr>
            <w:r w:rsidRPr="00940DEC">
              <w:rPr>
                <w:sz w:val="22"/>
                <w:szCs w:val="22"/>
                <w:lang w:eastAsia="en-US"/>
              </w:rPr>
              <w:t>Banka: AS „____________</w:t>
            </w:r>
            <w:r w:rsidR="00371611">
              <w:rPr>
                <w:sz w:val="22"/>
                <w:szCs w:val="22"/>
                <w:lang w:eastAsia="en-US"/>
              </w:rPr>
              <w:t>_________________</w:t>
            </w:r>
            <w:r w:rsidRPr="00940DEC">
              <w:rPr>
                <w:sz w:val="22"/>
                <w:szCs w:val="22"/>
                <w:lang w:eastAsia="en-US"/>
              </w:rPr>
              <w:t xml:space="preserve">”  </w:t>
            </w:r>
          </w:p>
          <w:p w:rsidR="00940DEC" w:rsidRPr="00940DEC" w:rsidRDefault="00940DEC" w:rsidP="00371611">
            <w:pPr>
              <w:ind w:left="-284" w:right="43" w:firstLine="284"/>
              <w:rPr>
                <w:rFonts w:eastAsia="Calibri"/>
                <w:sz w:val="22"/>
                <w:szCs w:val="22"/>
                <w:lang w:eastAsia="en-US"/>
              </w:rPr>
            </w:pPr>
            <w:r w:rsidRPr="00940DEC">
              <w:rPr>
                <w:sz w:val="22"/>
                <w:szCs w:val="22"/>
                <w:lang w:eastAsia="en-US"/>
              </w:rPr>
              <w:t>Konts _______________________</w:t>
            </w:r>
          </w:p>
          <w:p w:rsidR="00940DEC" w:rsidRPr="00940DEC" w:rsidRDefault="00940DEC" w:rsidP="00940DEC">
            <w:pPr>
              <w:ind w:left="-284" w:right="43"/>
              <w:rPr>
                <w:sz w:val="22"/>
                <w:szCs w:val="22"/>
                <w:lang w:eastAsia="en-US"/>
              </w:rPr>
            </w:pPr>
          </w:p>
          <w:p w:rsidR="00940DEC" w:rsidRPr="00940DEC" w:rsidRDefault="00940DEC" w:rsidP="00371611">
            <w:pPr>
              <w:ind w:right="43"/>
              <w:rPr>
                <w:rFonts w:eastAsia="Calibri"/>
                <w:sz w:val="22"/>
                <w:szCs w:val="22"/>
                <w:lang w:eastAsia="en-US"/>
              </w:rPr>
            </w:pPr>
            <w:r w:rsidRPr="00940DEC">
              <w:rPr>
                <w:rFonts w:eastAsia="Calibri"/>
                <w:sz w:val="22"/>
                <w:szCs w:val="22"/>
                <w:lang w:eastAsia="en-US"/>
              </w:rPr>
              <w:t>_____________________________</w:t>
            </w:r>
            <w:r w:rsidR="00371611">
              <w:rPr>
                <w:rFonts w:eastAsia="Calibri"/>
                <w:sz w:val="22"/>
                <w:szCs w:val="22"/>
                <w:lang w:eastAsia="en-US"/>
              </w:rPr>
              <w:t>__________</w:t>
            </w:r>
          </w:p>
          <w:p w:rsidR="00940DEC" w:rsidRPr="00940DEC" w:rsidRDefault="00940DEC" w:rsidP="00371611">
            <w:pPr>
              <w:ind w:right="43"/>
              <w:jc w:val="center"/>
              <w:rPr>
                <w:rFonts w:eastAsia="Calibri"/>
                <w:sz w:val="22"/>
                <w:szCs w:val="22"/>
                <w:lang w:eastAsia="en-US"/>
              </w:rPr>
            </w:pPr>
            <w:r w:rsidRPr="00940DEC">
              <w:rPr>
                <w:rFonts w:eastAsia="Calibri"/>
                <w:sz w:val="22"/>
                <w:szCs w:val="22"/>
                <w:lang w:eastAsia="en-US"/>
              </w:rPr>
              <w:t>(_____________)</w:t>
            </w:r>
          </w:p>
          <w:p w:rsidR="00940DEC" w:rsidRPr="00940DEC" w:rsidRDefault="00940DEC" w:rsidP="00940DEC">
            <w:pPr>
              <w:ind w:left="-284" w:right="43"/>
              <w:jc w:val="center"/>
              <w:rPr>
                <w:rFonts w:cs="Arial"/>
                <w:b/>
                <w:sz w:val="22"/>
                <w:szCs w:val="22"/>
                <w:lang w:eastAsia="en-US" w:bidi="lo-LA"/>
              </w:rPr>
            </w:pPr>
          </w:p>
        </w:tc>
      </w:tr>
    </w:tbl>
    <w:p w:rsidR="00940DEC" w:rsidRPr="00940DEC" w:rsidRDefault="00940DEC" w:rsidP="00940DEC">
      <w:pPr>
        <w:ind w:left="-284" w:right="43" w:firstLine="426"/>
        <w:jc w:val="right"/>
        <w:rPr>
          <w:rFonts w:eastAsia="Calibri"/>
          <w:sz w:val="20"/>
          <w:szCs w:val="20"/>
        </w:rPr>
      </w:pPr>
    </w:p>
    <w:p w:rsidR="00940DEC" w:rsidRPr="00940DEC" w:rsidRDefault="00940DEC" w:rsidP="00940DEC">
      <w:pPr>
        <w:ind w:left="-284" w:right="43"/>
        <w:jc w:val="both"/>
        <w:rPr>
          <w:rFonts w:eastAsia="Calibri"/>
          <w:sz w:val="20"/>
          <w:szCs w:val="20"/>
        </w:rPr>
      </w:pPr>
      <w:r w:rsidRPr="00940DEC">
        <w:rPr>
          <w:rFonts w:eastAsia="Calibri"/>
          <w:lang w:eastAsia="en-US"/>
        </w:rPr>
        <w:t xml:space="preserve">Domes priekšsēdētājs </w:t>
      </w:r>
      <w:r w:rsidRPr="00940DEC">
        <w:rPr>
          <w:rFonts w:eastAsia="Calibri"/>
          <w:lang w:eastAsia="en-US"/>
        </w:rPr>
        <w:tab/>
      </w:r>
      <w:r w:rsidRPr="00940DEC">
        <w:rPr>
          <w:rFonts w:eastAsia="Calibri"/>
          <w:lang w:eastAsia="en-US"/>
        </w:rPr>
        <w:tab/>
      </w:r>
      <w:r w:rsidRPr="00940DEC">
        <w:rPr>
          <w:rFonts w:eastAsia="Calibri"/>
          <w:lang w:eastAsia="en-US"/>
        </w:rPr>
        <w:tab/>
        <w:t>(personiskais paraksts)</w:t>
      </w:r>
      <w:r w:rsidRPr="00940DEC">
        <w:rPr>
          <w:rFonts w:eastAsia="Calibri"/>
          <w:lang w:eastAsia="en-US"/>
        </w:rPr>
        <w:tab/>
      </w:r>
      <w:r w:rsidRPr="00940DEC">
        <w:rPr>
          <w:rFonts w:eastAsia="Calibri"/>
          <w:lang w:eastAsia="en-US"/>
        </w:rPr>
        <w:tab/>
      </w:r>
      <w:r w:rsidRPr="00940DEC">
        <w:rPr>
          <w:rFonts w:eastAsia="Calibri"/>
          <w:lang w:eastAsia="en-US"/>
        </w:rPr>
        <w:tab/>
        <w:t>Ē.Lukmans</w:t>
      </w:r>
      <w:r w:rsidRPr="00940DEC">
        <w:rPr>
          <w:rFonts w:eastAsia="Calibri"/>
          <w:sz w:val="20"/>
          <w:szCs w:val="20"/>
        </w:rPr>
        <w:tab/>
      </w:r>
    </w:p>
    <w:p w:rsidR="00940DEC" w:rsidRPr="00940DEC" w:rsidRDefault="00940DEC" w:rsidP="00940DEC">
      <w:pPr>
        <w:ind w:left="-284" w:right="43" w:firstLine="426"/>
        <w:jc w:val="both"/>
        <w:rPr>
          <w:rFonts w:eastAsia="Calibri"/>
          <w:sz w:val="20"/>
          <w:szCs w:val="20"/>
        </w:rPr>
      </w:pPr>
    </w:p>
    <w:p w:rsidR="00940DEC" w:rsidRPr="00940DEC" w:rsidRDefault="00940DEC" w:rsidP="00940DEC">
      <w:pPr>
        <w:rPr>
          <w:rFonts w:eastAsia="Calibri"/>
          <w:sz w:val="20"/>
          <w:szCs w:val="20"/>
        </w:rPr>
      </w:pPr>
      <w:r w:rsidRPr="00940DEC">
        <w:rPr>
          <w:rFonts w:eastAsia="Calibri"/>
          <w:sz w:val="20"/>
          <w:szCs w:val="20"/>
        </w:rPr>
        <w:br w:type="page"/>
      </w:r>
    </w:p>
    <w:p w:rsidR="00940DEC" w:rsidRPr="00940DEC" w:rsidRDefault="00940DEC" w:rsidP="00940DEC">
      <w:pPr>
        <w:ind w:left="-284" w:right="43" w:firstLine="426"/>
        <w:jc w:val="both"/>
        <w:rPr>
          <w:rFonts w:eastAsia="Calibri"/>
          <w:sz w:val="20"/>
          <w:szCs w:val="20"/>
        </w:rPr>
      </w:pPr>
    </w:p>
    <w:p w:rsidR="00940DEC" w:rsidRPr="00940DEC" w:rsidRDefault="00940DEC" w:rsidP="00940DEC">
      <w:pPr>
        <w:ind w:left="6521" w:right="43"/>
        <w:rPr>
          <w:rFonts w:eastAsia="Calibri"/>
          <w:sz w:val="20"/>
          <w:szCs w:val="20"/>
        </w:rPr>
      </w:pPr>
      <w:r w:rsidRPr="00940DEC">
        <w:rPr>
          <w:rFonts w:eastAsia="Calibri"/>
          <w:sz w:val="20"/>
          <w:szCs w:val="20"/>
        </w:rPr>
        <w:t>Pielikums</w:t>
      </w:r>
    </w:p>
    <w:p w:rsidR="00940DEC" w:rsidRPr="00940DEC" w:rsidRDefault="00940DEC" w:rsidP="00940DEC">
      <w:pPr>
        <w:ind w:left="6521" w:right="43"/>
        <w:jc w:val="both"/>
        <w:rPr>
          <w:rFonts w:eastAsia="Calibri"/>
          <w:sz w:val="20"/>
          <w:szCs w:val="20"/>
        </w:rPr>
      </w:pPr>
      <w:r w:rsidRPr="00940DEC">
        <w:rPr>
          <w:rFonts w:eastAsia="Calibri"/>
          <w:sz w:val="20"/>
          <w:szCs w:val="20"/>
        </w:rPr>
        <w:t>2016.gada __. ______ līgumam</w:t>
      </w:r>
    </w:p>
    <w:p w:rsidR="00940DEC" w:rsidRPr="00940DEC" w:rsidRDefault="00940DEC" w:rsidP="00940DEC">
      <w:pPr>
        <w:ind w:left="6521" w:right="43"/>
        <w:jc w:val="both"/>
        <w:rPr>
          <w:rFonts w:eastAsia="Calibri"/>
          <w:sz w:val="20"/>
          <w:szCs w:val="20"/>
        </w:rPr>
      </w:pPr>
      <w:r w:rsidRPr="00940DEC">
        <w:rPr>
          <w:rFonts w:eastAsia="Calibri"/>
          <w:sz w:val="20"/>
          <w:szCs w:val="20"/>
        </w:rPr>
        <w:t>Nr.____________________</w:t>
      </w:r>
    </w:p>
    <w:p w:rsidR="00940DEC" w:rsidRPr="00940DEC" w:rsidRDefault="00940DEC" w:rsidP="00940DEC">
      <w:pPr>
        <w:ind w:left="-284" w:right="43" w:firstLine="426"/>
        <w:jc w:val="right"/>
        <w:rPr>
          <w:rFonts w:eastAsia="Calibri"/>
          <w:sz w:val="20"/>
          <w:szCs w:val="20"/>
        </w:rPr>
      </w:pPr>
    </w:p>
    <w:p w:rsidR="00940DEC" w:rsidRPr="00DB5D25" w:rsidRDefault="00940DEC" w:rsidP="00940DEC">
      <w:pPr>
        <w:ind w:left="-284" w:right="43"/>
        <w:jc w:val="center"/>
        <w:rPr>
          <w:b/>
        </w:rPr>
      </w:pPr>
      <w:r w:rsidRPr="00DB5D25">
        <w:rPr>
          <w:b/>
        </w:rPr>
        <w:t>Pakalpojuma sniedzēja atskaite pašvaldības līdzfinansējuma saņemšanai</w:t>
      </w:r>
    </w:p>
    <w:p w:rsidR="00940DEC" w:rsidRPr="00DB5D25" w:rsidRDefault="00940DEC" w:rsidP="00940DEC">
      <w:pPr>
        <w:ind w:left="-284" w:right="43"/>
        <w:jc w:val="center"/>
      </w:pPr>
      <w:r w:rsidRPr="00DB5D25">
        <w:rPr>
          <w:b/>
        </w:rPr>
        <w:t>par laikposmu</w:t>
      </w:r>
      <w:r w:rsidRPr="00DB5D25">
        <w:t xml:space="preserve"> </w:t>
      </w:r>
    </w:p>
    <w:p w:rsidR="00940DEC" w:rsidRPr="00940DEC" w:rsidRDefault="00940DEC" w:rsidP="00940DEC">
      <w:pPr>
        <w:ind w:left="-284" w:right="43"/>
        <w:jc w:val="center"/>
      </w:pPr>
      <w:r w:rsidRPr="00940DEC">
        <w:br/>
        <w:t>no 2016. gada ____._________________ līdz 2016. gada ____._________________</w:t>
      </w:r>
    </w:p>
    <w:p w:rsidR="00940DEC" w:rsidRPr="00940DEC" w:rsidRDefault="00940DEC" w:rsidP="00940DEC">
      <w:pPr>
        <w:ind w:left="-284" w:right="43"/>
        <w:jc w:val="center"/>
      </w:pPr>
    </w:p>
    <w:tbl>
      <w:tblPr>
        <w:tblW w:w="4986"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698"/>
        <w:gridCol w:w="5913"/>
      </w:tblGrid>
      <w:tr w:rsidR="00940DEC" w:rsidRPr="00940DEC" w:rsidTr="00940DEC">
        <w:tc>
          <w:tcPr>
            <w:tcW w:w="1924" w:type="pct"/>
            <w:tcBorders>
              <w:top w:val="nil"/>
              <w:left w:val="nil"/>
              <w:bottom w:val="nil"/>
              <w:right w:val="nil"/>
            </w:tcBorders>
            <w:hideMark/>
          </w:tcPr>
          <w:p w:rsidR="00940DEC" w:rsidRPr="00940DEC" w:rsidRDefault="00940DEC" w:rsidP="00921AD4">
            <w:pPr>
              <w:ind w:right="43"/>
            </w:pPr>
            <w:r w:rsidRPr="00940DEC">
              <w:t>Bērnu uzraudzības pakalpojuma sniedzēja vārds, uzvārds</w:t>
            </w:r>
          </w:p>
        </w:tc>
        <w:tc>
          <w:tcPr>
            <w:tcW w:w="3076" w:type="pct"/>
            <w:tcBorders>
              <w:top w:val="nil"/>
              <w:left w:val="nil"/>
              <w:bottom w:val="single" w:sz="4" w:space="0" w:color="auto"/>
              <w:right w:val="nil"/>
            </w:tcBorders>
            <w:hideMark/>
          </w:tcPr>
          <w:p w:rsidR="00940DEC" w:rsidRPr="00940DEC" w:rsidRDefault="00940DEC" w:rsidP="00940DEC">
            <w:pPr>
              <w:ind w:left="-284" w:right="43"/>
            </w:pPr>
            <w:r w:rsidRPr="00940DEC">
              <w:t> </w:t>
            </w:r>
          </w:p>
        </w:tc>
      </w:tr>
      <w:tr w:rsidR="00940DEC" w:rsidRPr="00940DEC" w:rsidTr="00940DEC">
        <w:tc>
          <w:tcPr>
            <w:tcW w:w="1924" w:type="pct"/>
            <w:tcBorders>
              <w:top w:val="nil"/>
              <w:left w:val="nil"/>
              <w:bottom w:val="nil"/>
              <w:right w:val="nil"/>
            </w:tcBorders>
            <w:hideMark/>
          </w:tcPr>
          <w:p w:rsidR="00940DEC" w:rsidRPr="00940DEC" w:rsidRDefault="00940DEC" w:rsidP="00921AD4">
            <w:pPr>
              <w:ind w:right="43"/>
            </w:pPr>
            <w:r w:rsidRPr="00940DEC">
              <w:t>Adrese</w:t>
            </w:r>
          </w:p>
        </w:tc>
        <w:tc>
          <w:tcPr>
            <w:tcW w:w="3076" w:type="pct"/>
            <w:tcBorders>
              <w:top w:val="outset" w:sz="6" w:space="0" w:color="auto"/>
              <w:left w:val="nil"/>
              <w:bottom w:val="single" w:sz="4" w:space="0" w:color="auto"/>
              <w:right w:val="nil"/>
            </w:tcBorders>
            <w:hideMark/>
          </w:tcPr>
          <w:p w:rsidR="00940DEC" w:rsidRPr="00940DEC" w:rsidRDefault="00940DEC" w:rsidP="00940DEC">
            <w:pPr>
              <w:ind w:left="-284" w:right="43"/>
            </w:pPr>
            <w:r w:rsidRPr="00940DEC">
              <w:t> </w:t>
            </w:r>
          </w:p>
        </w:tc>
      </w:tr>
      <w:tr w:rsidR="00940DEC" w:rsidRPr="00940DEC" w:rsidTr="00940DEC">
        <w:tc>
          <w:tcPr>
            <w:tcW w:w="1924" w:type="pct"/>
            <w:tcBorders>
              <w:top w:val="nil"/>
              <w:left w:val="nil"/>
              <w:bottom w:val="nil"/>
              <w:right w:val="nil"/>
            </w:tcBorders>
            <w:hideMark/>
          </w:tcPr>
          <w:p w:rsidR="00940DEC" w:rsidRPr="00940DEC" w:rsidRDefault="00940DEC" w:rsidP="00921AD4">
            <w:pPr>
              <w:ind w:left="-25" w:right="43" w:firstLine="25"/>
            </w:pPr>
            <w:r w:rsidRPr="00940DEC">
              <w:t>Personas kods</w:t>
            </w:r>
          </w:p>
        </w:tc>
        <w:tc>
          <w:tcPr>
            <w:tcW w:w="3076" w:type="pct"/>
            <w:tcBorders>
              <w:top w:val="outset" w:sz="6" w:space="0" w:color="auto"/>
              <w:left w:val="nil"/>
              <w:bottom w:val="single" w:sz="4" w:space="0" w:color="auto"/>
              <w:right w:val="nil"/>
            </w:tcBorders>
            <w:hideMark/>
          </w:tcPr>
          <w:p w:rsidR="00940DEC" w:rsidRPr="00940DEC" w:rsidRDefault="00940DEC" w:rsidP="00940DEC">
            <w:pPr>
              <w:ind w:left="-284" w:right="43"/>
            </w:pPr>
            <w:r w:rsidRPr="00940DEC">
              <w:t> </w:t>
            </w:r>
          </w:p>
        </w:tc>
      </w:tr>
    </w:tbl>
    <w:p w:rsidR="00940DEC" w:rsidRPr="00940DEC" w:rsidRDefault="00940DEC" w:rsidP="00940DEC">
      <w:pPr>
        <w:ind w:left="-284" w:right="43"/>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758"/>
        <w:gridCol w:w="2373"/>
        <w:gridCol w:w="2158"/>
        <w:gridCol w:w="1751"/>
        <w:gridCol w:w="1338"/>
        <w:gridCol w:w="1223"/>
      </w:tblGrid>
      <w:tr w:rsidR="00940DEC" w:rsidRPr="00921AD4" w:rsidTr="00940DEC">
        <w:tc>
          <w:tcPr>
            <w:tcW w:w="394" w:type="pct"/>
            <w:vMerge w:val="restart"/>
            <w:vAlign w:val="center"/>
            <w:hideMark/>
          </w:tcPr>
          <w:p w:rsidR="00940DEC" w:rsidRPr="00921AD4" w:rsidRDefault="00921AD4" w:rsidP="00921AD4">
            <w:pPr>
              <w:ind w:left="-180" w:right="43"/>
              <w:jc w:val="center"/>
              <w:rPr>
                <w:sz w:val="20"/>
                <w:szCs w:val="20"/>
              </w:rPr>
            </w:pPr>
            <w:r w:rsidRPr="00921AD4">
              <w:rPr>
                <w:sz w:val="20"/>
                <w:szCs w:val="20"/>
              </w:rPr>
              <w:t xml:space="preserve">    </w:t>
            </w:r>
            <w:r w:rsidR="00940DEC" w:rsidRPr="00921AD4">
              <w:rPr>
                <w:sz w:val="20"/>
                <w:szCs w:val="20"/>
              </w:rPr>
              <w:t>Nr.p. k.</w:t>
            </w:r>
          </w:p>
        </w:tc>
        <w:tc>
          <w:tcPr>
            <w:tcW w:w="3271" w:type="pct"/>
            <w:gridSpan w:val="3"/>
            <w:vAlign w:val="center"/>
            <w:hideMark/>
          </w:tcPr>
          <w:p w:rsidR="00940DEC" w:rsidRPr="00921AD4" w:rsidRDefault="00940DEC" w:rsidP="00940DEC">
            <w:pPr>
              <w:ind w:left="-284" w:right="43"/>
              <w:jc w:val="center"/>
              <w:rPr>
                <w:sz w:val="20"/>
                <w:szCs w:val="20"/>
              </w:rPr>
            </w:pPr>
            <w:r w:rsidRPr="00921AD4">
              <w:rPr>
                <w:sz w:val="20"/>
                <w:szCs w:val="20"/>
              </w:rPr>
              <w:t>Bērns</w:t>
            </w:r>
          </w:p>
        </w:tc>
        <w:tc>
          <w:tcPr>
            <w:tcW w:w="697" w:type="pct"/>
            <w:vMerge w:val="restart"/>
            <w:vAlign w:val="center"/>
            <w:hideMark/>
          </w:tcPr>
          <w:p w:rsidR="00940DEC" w:rsidRPr="00921AD4" w:rsidRDefault="00940DEC" w:rsidP="00921AD4">
            <w:pPr>
              <w:ind w:left="-128" w:right="43"/>
              <w:jc w:val="center"/>
              <w:rPr>
                <w:sz w:val="20"/>
                <w:szCs w:val="20"/>
              </w:rPr>
            </w:pPr>
            <w:r w:rsidRPr="00921AD4">
              <w:rPr>
                <w:sz w:val="20"/>
                <w:szCs w:val="20"/>
              </w:rPr>
              <w:t>Dienu skaits, kad sniegts pakalpojums</w:t>
            </w:r>
          </w:p>
        </w:tc>
        <w:tc>
          <w:tcPr>
            <w:tcW w:w="637" w:type="pct"/>
            <w:vMerge w:val="restart"/>
            <w:vAlign w:val="center"/>
            <w:hideMark/>
          </w:tcPr>
          <w:p w:rsidR="00940DEC" w:rsidRPr="00921AD4" w:rsidRDefault="00940DEC" w:rsidP="00921AD4">
            <w:pPr>
              <w:ind w:left="-51" w:right="43"/>
              <w:jc w:val="center"/>
              <w:rPr>
                <w:sz w:val="20"/>
                <w:szCs w:val="20"/>
              </w:rPr>
            </w:pPr>
            <w:r w:rsidRPr="00921AD4">
              <w:rPr>
                <w:sz w:val="20"/>
                <w:szCs w:val="20"/>
              </w:rPr>
              <w:t>Dienu skaits, kad pakalpojums nav sniegts</w:t>
            </w:r>
          </w:p>
        </w:tc>
      </w:tr>
      <w:tr w:rsidR="00940DEC" w:rsidRPr="00940DEC" w:rsidTr="00940DEC">
        <w:tc>
          <w:tcPr>
            <w:tcW w:w="394" w:type="pct"/>
            <w:vMerge/>
            <w:vAlign w:val="center"/>
            <w:hideMark/>
          </w:tcPr>
          <w:p w:rsidR="00940DEC" w:rsidRPr="00940DEC" w:rsidRDefault="00940DEC" w:rsidP="00940DEC">
            <w:pPr>
              <w:ind w:left="-284" w:right="43"/>
            </w:pPr>
          </w:p>
        </w:tc>
        <w:tc>
          <w:tcPr>
            <w:tcW w:w="1236" w:type="pct"/>
            <w:vAlign w:val="center"/>
            <w:hideMark/>
          </w:tcPr>
          <w:p w:rsidR="00940DEC" w:rsidRPr="00940DEC" w:rsidRDefault="00940DEC" w:rsidP="00940DEC">
            <w:pPr>
              <w:ind w:left="-284" w:right="43"/>
              <w:jc w:val="center"/>
            </w:pPr>
            <w:r w:rsidRPr="00940DEC">
              <w:t>vārds</w:t>
            </w:r>
          </w:p>
        </w:tc>
        <w:tc>
          <w:tcPr>
            <w:tcW w:w="1124" w:type="pct"/>
            <w:vAlign w:val="center"/>
            <w:hideMark/>
          </w:tcPr>
          <w:p w:rsidR="00940DEC" w:rsidRPr="00940DEC" w:rsidRDefault="00940DEC" w:rsidP="00940DEC">
            <w:pPr>
              <w:ind w:left="-284" w:right="43"/>
              <w:jc w:val="center"/>
            </w:pPr>
            <w:r w:rsidRPr="00940DEC">
              <w:t>uzvārds</w:t>
            </w:r>
          </w:p>
        </w:tc>
        <w:tc>
          <w:tcPr>
            <w:tcW w:w="912" w:type="pct"/>
            <w:vAlign w:val="center"/>
            <w:hideMark/>
          </w:tcPr>
          <w:p w:rsidR="00940DEC" w:rsidRPr="00940DEC" w:rsidRDefault="00940DEC" w:rsidP="00940DEC">
            <w:pPr>
              <w:ind w:left="-284" w:right="43"/>
              <w:jc w:val="center"/>
            </w:pPr>
            <w:r w:rsidRPr="00940DEC">
              <w:t>personas kods</w:t>
            </w:r>
          </w:p>
        </w:tc>
        <w:tc>
          <w:tcPr>
            <w:tcW w:w="697" w:type="pct"/>
            <w:vMerge/>
            <w:vAlign w:val="center"/>
            <w:hideMark/>
          </w:tcPr>
          <w:p w:rsidR="00940DEC" w:rsidRPr="00940DEC" w:rsidRDefault="00940DEC" w:rsidP="00940DEC">
            <w:pPr>
              <w:ind w:left="-284" w:right="43"/>
            </w:pPr>
          </w:p>
        </w:tc>
        <w:tc>
          <w:tcPr>
            <w:tcW w:w="637" w:type="pct"/>
            <w:vMerge/>
            <w:vAlign w:val="center"/>
            <w:hideMark/>
          </w:tcPr>
          <w:p w:rsidR="00940DEC" w:rsidRPr="00940DEC" w:rsidRDefault="00940DEC" w:rsidP="00940DEC">
            <w:pPr>
              <w:ind w:left="-284" w:right="43"/>
            </w:pPr>
          </w:p>
        </w:tc>
      </w:tr>
      <w:tr w:rsidR="00940DEC" w:rsidRPr="00940DEC" w:rsidTr="00940DEC">
        <w:trPr>
          <w:trHeight w:val="375"/>
        </w:trPr>
        <w:tc>
          <w:tcPr>
            <w:tcW w:w="394" w:type="pct"/>
            <w:vAlign w:val="center"/>
            <w:hideMark/>
          </w:tcPr>
          <w:p w:rsidR="00940DEC" w:rsidRPr="00940DEC" w:rsidRDefault="00940DEC" w:rsidP="00940DEC">
            <w:pPr>
              <w:ind w:left="-284" w:right="43"/>
            </w:pPr>
            <w:r w:rsidRPr="00940DEC">
              <w:t> </w:t>
            </w:r>
          </w:p>
        </w:tc>
        <w:tc>
          <w:tcPr>
            <w:tcW w:w="1236" w:type="pct"/>
            <w:vAlign w:val="center"/>
            <w:hideMark/>
          </w:tcPr>
          <w:p w:rsidR="00940DEC" w:rsidRPr="00940DEC" w:rsidRDefault="00940DEC" w:rsidP="00940DEC">
            <w:pPr>
              <w:ind w:left="-284" w:right="43"/>
            </w:pPr>
            <w:r w:rsidRPr="00940DEC">
              <w:t> </w:t>
            </w:r>
          </w:p>
        </w:tc>
        <w:tc>
          <w:tcPr>
            <w:tcW w:w="1124" w:type="pct"/>
            <w:vAlign w:val="center"/>
            <w:hideMark/>
          </w:tcPr>
          <w:p w:rsidR="00940DEC" w:rsidRPr="00940DEC" w:rsidRDefault="00940DEC" w:rsidP="00940DEC">
            <w:pPr>
              <w:ind w:left="-284" w:right="43"/>
            </w:pPr>
            <w:r w:rsidRPr="00940DEC">
              <w:t> </w:t>
            </w:r>
          </w:p>
        </w:tc>
        <w:tc>
          <w:tcPr>
            <w:tcW w:w="912" w:type="pct"/>
            <w:vAlign w:val="center"/>
            <w:hideMark/>
          </w:tcPr>
          <w:p w:rsidR="00940DEC" w:rsidRPr="00940DEC" w:rsidRDefault="00940DEC" w:rsidP="00940DEC">
            <w:pPr>
              <w:ind w:left="-284" w:right="43"/>
            </w:pPr>
            <w:r w:rsidRPr="00940DEC">
              <w:t> </w:t>
            </w:r>
          </w:p>
        </w:tc>
        <w:tc>
          <w:tcPr>
            <w:tcW w:w="697" w:type="pct"/>
            <w:vAlign w:val="center"/>
            <w:hideMark/>
          </w:tcPr>
          <w:p w:rsidR="00940DEC" w:rsidRPr="00940DEC" w:rsidRDefault="00940DEC" w:rsidP="00940DEC">
            <w:pPr>
              <w:ind w:left="-284" w:right="43"/>
            </w:pPr>
            <w:r w:rsidRPr="00940DEC">
              <w:t> </w:t>
            </w:r>
          </w:p>
        </w:tc>
        <w:tc>
          <w:tcPr>
            <w:tcW w:w="637" w:type="pct"/>
            <w:vAlign w:val="center"/>
            <w:hideMark/>
          </w:tcPr>
          <w:p w:rsidR="00940DEC" w:rsidRPr="00940DEC" w:rsidRDefault="00940DEC" w:rsidP="00940DEC">
            <w:pPr>
              <w:ind w:left="-284" w:right="43"/>
            </w:pPr>
            <w:r w:rsidRPr="00940DEC">
              <w:t> </w:t>
            </w:r>
          </w:p>
        </w:tc>
      </w:tr>
      <w:tr w:rsidR="00940DEC" w:rsidRPr="00940DEC" w:rsidTr="00940DEC">
        <w:trPr>
          <w:trHeight w:val="375"/>
        </w:trPr>
        <w:tc>
          <w:tcPr>
            <w:tcW w:w="394" w:type="pct"/>
            <w:vAlign w:val="center"/>
            <w:hideMark/>
          </w:tcPr>
          <w:p w:rsidR="00940DEC" w:rsidRPr="00940DEC" w:rsidRDefault="00940DEC" w:rsidP="00940DEC">
            <w:pPr>
              <w:ind w:left="-284" w:right="43"/>
            </w:pPr>
            <w:r w:rsidRPr="00940DEC">
              <w:t> </w:t>
            </w:r>
          </w:p>
        </w:tc>
        <w:tc>
          <w:tcPr>
            <w:tcW w:w="1236" w:type="pct"/>
            <w:vAlign w:val="center"/>
            <w:hideMark/>
          </w:tcPr>
          <w:p w:rsidR="00940DEC" w:rsidRPr="00940DEC" w:rsidRDefault="00940DEC" w:rsidP="00940DEC">
            <w:pPr>
              <w:ind w:left="-284" w:right="43"/>
            </w:pPr>
            <w:r w:rsidRPr="00940DEC">
              <w:t> </w:t>
            </w:r>
          </w:p>
        </w:tc>
        <w:tc>
          <w:tcPr>
            <w:tcW w:w="1124" w:type="pct"/>
            <w:vAlign w:val="center"/>
            <w:hideMark/>
          </w:tcPr>
          <w:p w:rsidR="00940DEC" w:rsidRPr="00940DEC" w:rsidRDefault="00940DEC" w:rsidP="00940DEC">
            <w:pPr>
              <w:ind w:left="-284" w:right="43"/>
            </w:pPr>
            <w:r w:rsidRPr="00940DEC">
              <w:t> </w:t>
            </w:r>
          </w:p>
        </w:tc>
        <w:tc>
          <w:tcPr>
            <w:tcW w:w="912" w:type="pct"/>
            <w:vAlign w:val="center"/>
            <w:hideMark/>
          </w:tcPr>
          <w:p w:rsidR="00940DEC" w:rsidRPr="00940DEC" w:rsidRDefault="00940DEC" w:rsidP="00940DEC">
            <w:pPr>
              <w:ind w:left="-284" w:right="43"/>
            </w:pPr>
            <w:r w:rsidRPr="00940DEC">
              <w:t> </w:t>
            </w:r>
          </w:p>
        </w:tc>
        <w:tc>
          <w:tcPr>
            <w:tcW w:w="697" w:type="pct"/>
            <w:vAlign w:val="center"/>
            <w:hideMark/>
          </w:tcPr>
          <w:p w:rsidR="00940DEC" w:rsidRPr="00940DEC" w:rsidRDefault="00940DEC" w:rsidP="00940DEC">
            <w:pPr>
              <w:ind w:left="-284" w:right="43"/>
            </w:pPr>
            <w:r w:rsidRPr="00940DEC">
              <w:t> </w:t>
            </w:r>
          </w:p>
        </w:tc>
        <w:tc>
          <w:tcPr>
            <w:tcW w:w="637" w:type="pct"/>
            <w:vAlign w:val="center"/>
            <w:hideMark/>
          </w:tcPr>
          <w:p w:rsidR="00940DEC" w:rsidRPr="00940DEC" w:rsidRDefault="00940DEC" w:rsidP="00940DEC">
            <w:pPr>
              <w:ind w:left="-284" w:right="43"/>
            </w:pPr>
            <w:r w:rsidRPr="00940DEC">
              <w:t> </w:t>
            </w:r>
          </w:p>
        </w:tc>
      </w:tr>
    </w:tbl>
    <w:p w:rsidR="00940DEC" w:rsidRPr="00940DEC" w:rsidRDefault="00940DEC" w:rsidP="00940DEC">
      <w:pPr>
        <w:ind w:left="-284" w:right="43"/>
      </w:pPr>
    </w:p>
    <w:tbl>
      <w:tblPr>
        <w:tblW w:w="4216"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538"/>
        <w:gridCol w:w="4589"/>
      </w:tblGrid>
      <w:tr w:rsidR="00940DEC" w:rsidRPr="00940DEC" w:rsidTr="00940DEC">
        <w:tc>
          <w:tcPr>
            <w:tcW w:w="2177" w:type="pct"/>
            <w:tcBorders>
              <w:top w:val="nil"/>
              <w:left w:val="nil"/>
              <w:bottom w:val="nil"/>
              <w:right w:val="nil"/>
            </w:tcBorders>
            <w:hideMark/>
          </w:tcPr>
          <w:p w:rsidR="00940DEC" w:rsidRPr="00940DEC" w:rsidRDefault="00940DEC" w:rsidP="00921AD4">
            <w:pPr>
              <w:ind w:right="43" w:hanging="25"/>
            </w:pPr>
            <w:r w:rsidRPr="00940DEC">
              <w:t>Persona, kas sniedza pakalpojumu</w:t>
            </w:r>
          </w:p>
        </w:tc>
        <w:tc>
          <w:tcPr>
            <w:tcW w:w="2823" w:type="pct"/>
            <w:tcBorders>
              <w:top w:val="nil"/>
              <w:left w:val="nil"/>
              <w:bottom w:val="single" w:sz="4" w:space="0" w:color="auto"/>
              <w:right w:val="nil"/>
            </w:tcBorders>
            <w:hideMark/>
          </w:tcPr>
          <w:p w:rsidR="00940DEC" w:rsidRPr="00940DEC" w:rsidRDefault="00940DEC" w:rsidP="00940DEC">
            <w:pPr>
              <w:ind w:left="-284" w:right="43"/>
            </w:pPr>
            <w:r w:rsidRPr="00940DEC">
              <w:t> </w:t>
            </w:r>
          </w:p>
        </w:tc>
      </w:tr>
      <w:tr w:rsidR="00940DEC" w:rsidRPr="00940DEC" w:rsidTr="00940DEC">
        <w:tc>
          <w:tcPr>
            <w:tcW w:w="2177" w:type="pct"/>
            <w:tcBorders>
              <w:top w:val="nil"/>
              <w:left w:val="nil"/>
              <w:bottom w:val="nil"/>
              <w:right w:val="nil"/>
            </w:tcBorders>
            <w:hideMark/>
          </w:tcPr>
          <w:p w:rsidR="00940DEC" w:rsidRPr="00940DEC" w:rsidRDefault="00940DEC" w:rsidP="00940DEC">
            <w:pPr>
              <w:ind w:left="-284" w:right="43"/>
            </w:pPr>
            <w:r w:rsidRPr="00940DEC">
              <w:t> </w:t>
            </w:r>
          </w:p>
        </w:tc>
        <w:tc>
          <w:tcPr>
            <w:tcW w:w="2823" w:type="pct"/>
            <w:tcBorders>
              <w:top w:val="single" w:sz="4" w:space="0" w:color="auto"/>
              <w:left w:val="nil"/>
              <w:bottom w:val="nil"/>
              <w:right w:val="nil"/>
            </w:tcBorders>
            <w:hideMark/>
          </w:tcPr>
          <w:p w:rsidR="00940DEC" w:rsidRPr="00940DEC" w:rsidRDefault="00940DEC" w:rsidP="00940DEC">
            <w:pPr>
              <w:ind w:left="-284" w:right="43"/>
              <w:jc w:val="center"/>
            </w:pPr>
            <w:r w:rsidRPr="00940DEC">
              <w:t>(vārds, uzvārds, paraksts)</w:t>
            </w:r>
          </w:p>
        </w:tc>
      </w:tr>
    </w:tbl>
    <w:p w:rsidR="00940DEC" w:rsidRPr="00940DEC" w:rsidRDefault="00940DEC" w:rsidP="00940DEC">
      <w:pPr>
        <w:ind w:left="-284" w:right="43"/>
      </w:pPr>
    </w:p>
    <w:p w:rsidR="00940DEC" w:rsidRPr="00940DEC" w:rsidRDefault="00940DEC" w:rsidP="00921AD4">
      <w:pPr>
        <w:ind w:right="43"/>
      </w:pPr>
      <w:r w:rsidRPr="00940DEC">
        <w:t>Datums ______________________________</w:t>
      </w:r>
    </w:p>
    <w:p w:rsidR="00940DEC" w:rsidRPr="00940DEC" w:rsidRDefault="00940DEC" w:rsidP="00921AD4">
      <w:pPr>
        <w:ind w:right="43"/>
      </w:pPr>
    </w:p>
    <w:p w:rsidR="00940DEC" w:rsidRPr="00940DEC" w:rsidRDefault="00940DEC" w:rsidP="00921AD4">
      <w:pPr>
        <w:ind w:right="43"/>
        <w:rPr>
          <w:rFonts w:eastAsia="Calibri"/>
          <w:sz w:val="20"/>
          <w:szCs w:val="20"/>
        </w:rPr>
      </w:pPr>
    </w:p>
    <w:p w:rsidR="00940DEC" w:rsidRPr="00940DEC" w:rsidRDefault="00940DEC" w:rsidP="00921AD4">
      <w:pPr>
        <w:ind w:right="43"/>
        <w:jc w:val="center"/>
        <w:rPr>
          <w:rFonts w:eastAsia="Calibri"/>
          <w:sz w:val="20"/>
          <w:szCs w:val="20"/>
        </w:rPr>
      </w:pPr>
    </w:p>
    <w:p w:rsidR="00940DEC" w:rsidRPr="00940DEC" w:rsidRDefault="00940DEC" w:rsidP="00921AD4">
      <w:pPr>
        <w:ind w:right="43"/>
        <w:jc w:val="center"/>
        <w:rPr>
          <w:rFonts w:eastAsia="Calibri"/>
          <w:sz w:val="20"/>
          <w:szCs w:val="20"/>
        </w:rPr>
      </w:pPr>
    </w:p>
    <w:p w:rsidR="00940DEC" w:rsidRPr="00940DEC" w:rsidRDefault="00940DEC" w:rsidP="00921AD4">
      <w:pPr>
        <w:ind w:right="43"/>
        <w:jc w:val="center"/>
        <w:rPr>
          <w:rFonts w:eastAsia="Calibri"/>
          <w:sz w:val="20"/>
          <w:szCs w:val="20"/>
        </w:rPr>
      </w:pPr>
    </w:p>
    <w:p w:rsidR="00940DEC" w:rsidRPr="00940DEC" w:rsidRDefault="00940DEC" w:rsidP="00921AD4">
      <w:pPr>
        <w:ind w:right="43"/>
        <w:jc w:val="center"/>
        <w:rPr>
          <w:rFonts w:eastAsia="Calibri"/>
          <w:sz w:val="20"/>
          <w:szCs w:val="20"/>
        </w:rPr>
      </w:pPr>
    </w:p>
    <w:p w:rsidR="00940DEC" w:rsidRPr="00940DEC" w:rsidRDefault="00940DEC" w:rsidP="00921AD4">
      <w:pPr>
        <w:ind w:right="43"/>
        <w:jc w:val="center"/>
        <w:rPr>
          <w:rFonts w:eastAsia="Calibri"/>
          <w:sz w:val="20"/>
          <w:szCs w:val="20"/>
        </w:rPr>
      </w:pPr>
    </w:p>
    <w:p w:rsidR="00940DEC" w:rsidRPr="00940DEC" w:rsidRDefault="00940DEC" w:rsidP="00921AD4">
      <w:pPr>
        <w:ind w:right="43"/>
        <w:jc w:val="both"/>
        <w:rPr>
          <w:rFonts w:eastAsia="Calibri"/>
          <w:lang w:eastAsia="en-US"/>
        </w:rPr>
      </w:pPr>
      <w:r w:rsidRPr="00940DEC">
        <w:rPr>
          <w:rFonts w:eastAsia="Calibri"/>
          <w:lang w:eastAsia="en-US"/>
        </w:rPr>
        <w:t xml:space="preserve">Domes priekšsēdētājs </w:t>
      </w:r>
      <w:r w:rsidRPr="00940DEC">
        <w:rPr>
          <w:rFonts w:eastAsia="Calibri"/>
          <w:lang w:eastAsia="en-US"/>
        </w:rPr>
        <w:tab/>
      </w:r>
      <w:r w:rsidRPr="00940DEC">
        <w:rPr>
          <w:rFonts w:eastAsia="Calibri"/>
          <w:lang w:eastAsia="en-US"/>
        </w:rPr>
        <w:tab/>
      </w:r>
      <w:r w:rsidRPr="00940DEC">
        <w:rPr>
          <w:rFonts w:eastAsia="Calibri"/>
          <w:lang w:eastAsia="en-US"/>
        </w:rPr>
        <w:tab/>
        <w:t>(personiskais paraksts)</w:t>
      </w:r>
      <w:r w:rsidRPr="00940DEC">
        <w:rPr>
          <w:rFonts w:eastAsia="Calibri"/>
          <w:lang w:eastAsia="en-US"/>
        </w:rPr>
        <w:tab/>
      </w:r>
      <w:r w:rsidRPr="00940DEC">
        <w:rPr>
          <w:rFonts w:eastAsia="Calibri"/>
          <w:lang w:eastAsia="en-US"/>
        </w:rPr>
        <w:tab/>
        <w:t>Ē.Lukmans</w:t>
      </w:r>
    </w:p>
    <w:p w:rsidR="00921AD4" w:rsidRDefault="00921AD4">
      <w:pPr>
        <w:jc w:val="right"/>
        <w:rPr>
          <w:rFonts w:eastAsia="Calibri"/>
          <w:lang w:eastAsia="en-US"/>
        </w:rPr>
      </w:pPr>
      <w:r>
        <w:rPr>
          <w:rFonts w:eastAsia="Calibri"/>
          <w:lang w:eastAsia="en-US"/>
        </w:rPr>
        <w:br w:type="page"/>
      </w:r>
    </w:p>
    <w:p w:rsidR="00DB5D25" w:rsidRPr="00DB5D25" w:rsidRDefault="00DB5D25" w:rsidP="00DB5D25">
      <w:pPr>
        <w:jc w:val="right"/>
        <w:rPr>
          <w:rFonts w:cs="Arial"/>
          <w:i/>
          <w:sz w:val="22"/>
          <w:szCs w:val="22"/>
          <w:lang w:val="it-IT" w:bidi="lo-LA"/>
        </w:rPr>
      </w:pPr>
      <w:r w:rsidRPr="00DB5D25">
        <w:lastRenderedPageBreak/>
        <w:t xml:space="preserve">       </w:t>
      </w:r>
      <w:r w:rsidRPr="00DB5D25">
        <w:rPr>
          <w:rFonts w:cs="Arial"/>
          <w:i/>
          <w:sz w:val="22"/>
          <w:szCs w:val="22"/>
          <w:lang w:val="it-IT" w:bidi="lo-LA"/>
        </w:rPr>
        <w:t>Projekts</w:t>
      </w:r>
    </w:p>
    <w:p w:rsidR="00DB5D25" w:rsidRPr="00DB5D25" w:rsidRDefault="00166372" w:rsidP="00DB5D25">
      <w:pPr>
        <w:jc w:val="center"/>
        <w:rPr>
          <w:rFonts w:cs="Arial"/>
          <w:lang w:bidi="lo-LA"/>
        </w:rPr>
      </w:pPr>
      <w:r>
        <w:rPr>
          <w:rFonts w:cs="Arial"/>
          <w:lang w:bidi="lo-LA"/>
        </w:rPr>
        <w:t>6</w:t>
      </w:r>
      <w:r w:rsidR="00DB5D25" w:rsidRPr="00DB5D25">
        <w:rPr>
          <w:rFonts w:cs="Arial"/>
          <w:lang w:bidi="lo-LA"/>
        </w:rPr>
        <w:t>.§.</w:t>
      </w:r>
    </w:p>
    <w:p w:rsidR="00DB5D25" w:rsidRPr="00DB5D25" w:rsidRDefault="00DB5D25" w:rsidP="00DB5D25">
      <w:pPr>
        <w:jc w:val="center"/>
        <w:rPr>
          <w:rFonts w:cs="Arial"/>
          <w:sz w:val="22"/>
          <w:szCs w:val="22"/>
          <w:lang w:val="it-IT" w:bidi="lo-LA"/>
        </w:rPr>
      </w:pPr>
    </w:p>
    <w:p w:rsidR="00DB5D25" w:rsidRPr="00DB5D25" w:rsidRDefault="00DB5D25" w:rsidP="00DB5D25">
      <w:pPr>
        <w:rPr>
          <w:rFonts w:cs="Arial"/>
          <w:b/>
          <w:sz w:val="22"/>
          <w:szCs w:val="22"/>
          <w:lang w:val="it-IT" w:bidi="lo-LA"/>
        </w:rPr>
      </w:pPr>
    </w:p>
    <w:p w:rsidR="00DB5D25" w:rsidRPr="00DB5D25" w:rsidRDefault="00DB5D25" w:rsidP="00DB5D25">
      <w:pPr>
        <w:rPr>
          <w:rFonts w:cs="Arial"/>
          <w:b/>
          <w:sz w:val="22"/>
          <w:szCs w:val="22"/>
          <w:lang w:val="it-IT" w:bidi="lo-LA"/>
        </w:rPr>
      </w:pPr>
    </w:p>
    <w:p w:rsidR="00DB5D25" w:rsidRDefault="00DB5D25" w:rsidP="00DB5D25">
      <w:pPr>
        <w:rPr>
          <w:rFonts w:cs="Arial"/>
          <w:b/>
          <w:lang w:val="it-IT" w:bidi="lo-LA"/>
        </w:rPr>
      </w:pPr>
      <w:r w:rsidRPr="00DB5D25">
        <w:rPr>
          <w:rFonts w:cs="Arial"/>
          <w:b/>
          <w:lang w:val="it-IT" w:bidi="lo-LA"/>
        </w:rPr>
        <w:t xml:space="preserve">Par Tukuma 3.pamatskolas nolikuma </w:t>
      </w:r>
    </w:p>
    <w:p w:rsidR="00DB5D25" w:rsidRPr="00DB5D25" w:rsidRDefault="00DB5D25" w:rsidP="00DB5D25">
      <w:pPr>
        <w:rPr>
          <w:rFonts w:cs="Arial"/>
          <w:b/>
          <w:lang w:val="it-IT" w:bidi="lo-LA"/>
        </w:rPr>
      </w:pPr>
      <w:r w:rsidRPr="00DB5D25">
        <w:rPr>
          <w:rFonts w:cs="Arial"/>
          <w:b/>
          <w:lang w:val="it-IT" w:bidi="lo-LA"/>
        </w:rPr>
        <w:t>apstiprināšanu</w:t>
      </w:r>
    </w:p>
    <w:p w:rsidR="00DB5D25" w:rsidRPr="00DB5D25" w:rsidRDefault="00DB5D25" w:rsidP="00DB5D25">
      <w:pPr>
        <w:jc w:val="center"/>
        <w:rPr>
          <w:rFonts w:cs="Arial"/>
          <w:sz w:val="22"/>
          <w:szCs w:val="22"/>
          <w:lang w:val="it-IT" w:bidi="lo-LA"/>
        </w:rPr>
      </w:pPr>
    </w:p>
    <w:p w:rsidR="00DB5D25" w:rsidRPr="00DB5D25" w:rsidRDefault="00DB5D25" w:rsidP="00DB5D25">
      <w:pPr>
        <w:jc w:val="center"/>
        <w:rPr>
          <w:rFonts w:cs="Arial"/>
          <w:sz w:val="22"/>
          <w:szCs w:val="22"/>
          <w:lang w:val="it-IT" w:bidi="lo-LA"/>
        </w:rPr>
      </w:pPr>
    </w:p>
    <w:p w:rsidR="00DB5D25" w:rsidRPr="00DB5D25" w:rsidRDefault="00DB5D25" w:rsidP="00DB5D25">
      <w:pPr>
        <w:jc w:val="both"/>
        <w:rPr>
          <w:rFonts w:cs="Arial"/>
          <w:i/>
          <w:lang w:val="it-IT" w:bidi="lo-LA"/>
        </w:rPr>
      </w:pPr>
      <w:r w:rsidRPr="00DB5D25">
        <w:rPr>
          <w:rFonts w:cs="Arial"/>
          <w:i/>
          <w:lang w:val="it-IT" w:bidi="lo-LA"/>
        </w:rPr>
        <w:t>Iesniegt izskatīšanai Domei šādu lēmuma projektu:</w:t>
      </w:r>
    </w:p>
    <w:p w:rsidR="00DB5D25" w:rsidRPr="00DB5D25" w:rsidRDefault="00DB5D25" w:rsidP="00DB5D25">
      <w:pPr>
        <w:jc w:val="both"/>
        <w:rPr>
          <w:rFonts w:cs="Arial"/>
          <w:i/>
          <w:lang w:val="it-IT" w:bidi="lo-LA"/>
        </w:rPr>
      </w:pPr>
    </w:p>
    <w:p w:rsidR="00DB5D25" w:rsidRPr="00DB5D25" w:rsidRDefault="00DB5D25" w:rsidP="00DB5D25">
      <w:pPr>
        <w:jc w:val="both"/>
        <w:rPr>
          <w:rFonts w:cs="Arial"/>
          <w:i/>
          <w:lang w:val="it-IT" w:bidi="lo-LA"/>
        </w:rPr>
      </w:pPr>
    </w:p>
    <w:p w:rsidR="00DB5D25" w:rsidRPr="00DB5D25" w:rsidRDefault="00DB5D25" w:rsidP="00DB5D25">
      <w:pPr>
        <w:ind w:firstLine="720"/>
        <w:jc w:val="both"/>
        <w:rPr>
          <w:rFonts w:cs="Arial"/>
          <w:lang w:val="it-IT" w:bidi="lo-LA"/>
        </w:rPr>
      </w:pPr>
      <w:r w:rsidRPr="00DB5D25">
        <w:rPr>
          <w:rFonts w:cs="Arial"/>
          <w:lang w:val="it-IT" w:bidi="lo-LA"/>
        </w:rPr>
        <w:t>1. Apstiprināt Tukuma 3.pamatskolas nolikumu (pievienots).</w:t>
      </w:r>
    </w:p>
    <w:p w:rsidR="00DB5D25" w:rsidRPr="00DB5D25" w:rsidRDefault="00DB5D25" w:rsidP="00DB5D25">
      <w:pPr>
        <w:ind w:firstLine="720"/>
        <w:jc w:val="both"/>
        <w:rPr>
          <w:rFonts w:cs="Arial"/>
          <w:lang w:val="it-IT" w:bidi="lo-LA"/>
        </w:rPr>
      </w:pPr>
    </w:p>
    <w:p w:rsidR="00DB5D25" w:rsidRPr="00DB5D25" w:rsidRDefault="00DB5D25" w:rsidP="00DB5D25">
      <w:pPr>
        <w:ind w:firstLine="720"/>
        <w:jc w:val="both"/>
        <w:rPr>
          <w:rFonts w:cs="Arial"/>
          <w:lang w:val="it-IT" w:bidi="lo-LA"/>
        </w:rPr>
      </w:pPr>
      <w:r w:rsidRPr="00DB5D25">
        <w:rPr>
          <w:rFonts w:cs="Arial"/>
          <w:lang w:val="it-IT" w:bidi="lo-LA"/>
        </w:rPr>
        <w:t xml:space="preserve">2. </w:t>
      </w:r>
      <w:r w:rsidR="00106784">
        <w:rPr>
          <w:rFonts w:cs="Arial"/>
          <w:lang w:val="it-IT" w:bidi="lo-LA"/>
        </w:rPr>
        <w:t>No</w:t>
      </w:r>
      <w:r w:rsidR="00106784" w:rsidRPr="00DB5D25">
        <w:rPr>
          <w:rFonts w:cs="Arial"/>
          <w:lang w:val="it-IT" w:bidi="lo-LA"/>
        </w:rPr>
        <w:t xml:space="preserve"> 2016.gada 1.decembr</w:t>
      </w:r>
      <w:r w:rsidR="00106784">
        <w:rPr>
          <w:rFonts w:cs="Arial"/>
          <w:lang w:val="it-IT" w:bidi="lo-LA"/>
        </w:rPr>
        <w:t>a u</w:t>
      </w:r>
      <w:r>
        <w:rPr>
          <w:rFonts w:cs="Arial"/>
          <w:lang w:val="it-IT" w:bidi="lo-LA"/>
        </w:rPr>
        <w:t>zskatīt</w:t>
      </w:r>
      <w:r w:rsidRPr="00DB5D25">
        <w:rPr>
          <w:rFonts w:cs="Arial"/>
          <w:lang w:val="it-IT" w:bidi="lo-LA"/>
        </w:rPr>
        <w:t xml:space="preserve"> par spēku zaudējušu ar Tukuma novada Domes 2010.gada 29.aprīļa  (prot. Nr.4, 17.</w:t>
      </w:r>
      <w:r w:rsidRPr="00DB5D25">
        <w:rPr>
          <w:rFonts w:cs="Arial"/>
          <w:lang w:bidi="lo-LA"/>
        </w:rPr>
        <w:t>§</w:t>
      </w:r>
      <w:r w:rsidRPr="00DB5D25">
        <w:rPr>
          <w:rFonts w:cs="Arial"/>
          <w:lang w:val="it-IT" w:bidi="lo-LA"/>
        </w:rPr>
        <w:t>.) lēmumu apstiprināto Tukuma 3.pamatskolas nolikumu.</w:t>
      </w: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tabs>
          <w:tab w:val="center" w:pos="709"/>
          <w:tab w:val="center" w:pos="4153"/>
          <w:tab w:val="right" w:pos="8306"/>
        </w:tabs>
        <w:ind w:right="36" w:firstLine="709"/>
        <w:jc w:val="both"/>
      </w:pPr>
    </w:p>
    <w:p w:rsidR="00DB5D25" w:rsidRPr="00DB5D25" w:rsidRDefault="00DB5D25" w:rsidP="00DB5D25">
      <w:pPr>
        <w:jc w:val="both"/>
        <w:rPr>
          <w:rFonts w:cs="Arial"/>
          <w:sz w:val="20"/>
          <w:szCs w:val="20"/>
          <w:lang w:bidi="lo-LA"/>
        </w:rPr>
      </w:pPr>
      <w:r w:rsidRPr="00DB5D25">
        <w:rPr>
          <w:rFonts w:cs="Arial"/>
          <w:sz w:val="20"/>
          <w:szCs w:val="20"/>
          <w:lang w:bidi="lo-LA"/>
        </w:rPr>
        <w:t>Nosūtīt:</w:t>
      </w:r>
    </w:p>
    <w:p w:rsidR="00DB5D25" w:rsidRPr="00DB5D25" w:rsidRDefault="00DB5D25" w:rsidP="00DB5D25">
      <w:pPr>
        <w:spacing w:line="276" w:lineRule="auto"/>
        <w:jc w:val="both"/>
        <w:rPr>
          <w:rFonts w:cs="Arial"/>
          <w:sz w:val="20"/>
          <w:szCs w:val="20"/>
          <w:lang w:bidi="lo-LA"/>
        </w:rPr>
      </w:pPr>
      <w:r w:rsidRPr="00DB5D25">
        <w:rPr>
          <w:rFonts w:cs="Arial"/>
          <w:sz w:val="20"/>
          <w:szCs w:val="20"/>
          <w:lang w:bidi="lo-LA"/>
        </w:rPr>
        <w:t>-Izgl.pārv. (el + nor.)</w:t>
      </w:r>
    </w:p>
    <w:p w:rsidR="00DB5D25" w:rsidRPr="00DB5D25" w:rsidRDefault="00DB5D25" w:rsidP="00DB5D25">
      <w:pPr>
        <w:spacing w:line="276" w:lineRule="auto"/>
        <w:jc w:val="both"/>
        <w:rPr>
          <w:rFonts w:cs="Arial"/>
          <w:sz w:val="20"/>
          <w:szCs w:val="20"/>
          <w:lang w:bidi="lo-LA"/>
        </w:rPr>
      </w:pPr>
      <w:r w:rsidRPr="00DB5D25">
        <w:rPr>
          <w:rFonts w:cs="Arial"/>
          <w:sz w:val="20"/>
          <w:szCs w:val="20"/>
          <w:lang w:bidi="lo-LA"/>
        </w:rPr>
        <w:t>-Tukuma 3.pamatskolai</w:t>
      </w:r>
    </w:p>
    <w:p w:rsidR="00DB5D25" w:rsidRPr="00DB5D25" w:rsidRDefault="00DB5D25" w:rsidP="00DB5D25">
      <w:pPr>
        <w:spacing w:line="276" w:lineRule="auto"/>
        <w:jc w:val="both"/>
        <w:rPr>
          <w:rFonts w:cs="Arial"/>
          <w:sz w:val="20"/>
          <w:szCs w:val="20"/>
          <w:lang w:bidi="lo-LA"/>
        </w:rPr>
      </w:pPr>
      <w:r w:rsidRPr="00DB5D25">
        <w:rPr>
          <w:rFonts w:cs="Arial"/>
          <w:sz w:val="20"/>
          <w:szCs w:val="20"/>
          <w:lang w:bidi="lo-LA"/>
        </w:rPr>
        <w:t>-Administr.nod.</w:t>
      </w:r>
    </w:p>
    <w:p w:rsidR="00DB5D25" w:rsidRPr="00DB5D25" w:rsidRDefault="00DB5D25" w:rsidP="00DB5D25">
      <w:pPr>
        <w:spacing w:line="276" w:lineRule="auto"/>
        <w:jc w:val="both"/>
        <w:rPr>
          <w:rFonts w:cs="Arial"/>
          <w:sz w:val="20"/>
          <w:szCs w:val="20"/>
          <w:lang w:bidi="lo-LA"/>
        </w:rPr>
      </w:pPr>
      <w:r w:rsidRPr="00DB5D25">
        <w:rPr>
          <w:rFonts w:cs="Arial"/>
          <w:sz w:val="20"/>
          <w:szCs w:val="20"/>
          <w:lang w:bidi="lo-LA"/>
        </w:rPr>
        <w:t>_______________________________</w:t>
      </w:r>
    </w:p>
    <w:p w:rsidR="00DB5D25" w:rsidRPr="00DB5D25" w:rsidRDefault="00DB5D25" w:rsidP="00DB5D25">
      <w:pPr>
        <w:jc w:val="both"/>
        <w:rPr>
          <w:sz w:val="20"/>
          <w:szCs w:val="20"/>
        </w:rPr>
      </w:pPr>
      <w:r w:rsidRPr="00DB5D25">
        <w:rPr>
          <w:rFonts w:cs="Arial"/>
          <w:sz w:val="20"/>
          <w:szCs w:val="20"/>
          <w:lang w:bidi="lo-LA"/>
        </w:rPr>
        <w:t>Sagatavoja Izglītības pārvalde (K.Logina,), saskaņots ar N.Reču</w:t>
      </w:r>
    </w:p>
    <w:p w:rsidR="00DB5D25" w:rsidRPr="00DB5D25" w:rsidRDefault="00DB5D25" w:rsidP="00DB5D25">
      <w:pPr>
        <w:rPr>
          <w:b/>
          <w:bCs/>
          <w:caps/>
          <w:sz w:val="32"/>
          <w:szCs w:val="32"/>
        </w:rPr>
      </w:pPr>
      <w:r w:rsidRPr="00DB5D25">
        <w:rPr>
          <w:b/>
          <w:bCs/>
          <w:caps/>
          <w:sz w:val="32"/>
          <w:szCs w:val="32"/>
        </w:rPr>
        <w:br w:type="page"/>
      </w:r>
    </w:p>
    <w:p w:rsidR="00DB5D25" w:rsidRPr="00DB5D25" w:rsidRDefault="00DB5D25" w:rsidP="00DB5D25">
      <w:pPr>
        <w:ind w:left="709"/>
        <w:jc w:val="center"/>
        <w:rPr>
          <w:b/>
          <w:bCs/>
          <w:caps/>
        </w:rPr>
      </w:pPr>
      <w:r w:rsidRPr="00DB5D25">
        <w:rPr>
          <w:noProof/>
        </w:rPr>
        <w:lastRenderedPageBreak/>
        <w:drawing>
          <wp:anchor distT="0" distB="0" distL="114300" distR="114300" simplePos="0" relativeHeight="251671552" behindDoc="0" locked="0" layoutInCell="1" allowOverlap="1" wp14:anchorId="07561B48" wp14:editId="0D614FEF">
            <wp:simplePos x="0" y="0"/>
            <wp:positionH relativeFrom="margin">
              <wp:posOffset>61595</wp:posOffset>
            </wp:positionH>
            <wp:positionV relativeFrom="margin">
              <wp:posOffset>95250</wp:posOffset>
            </wp:positionV>
            <wp:extent cx="749935" cy="878205"/>
            <wp:effectExtent l="0" t="0" r="0" b="0"/>
            <wp:wrapSquare wrapText="bothSides"/>
            <wp:docPr id="44" name="Attēl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49935" cy="878205"/>
                    </a:xfrm>
                    <a:prstGeom prst="rect">
                      <a:avLst/>
                    </a:prstGeom>
                    <a:noFill/>
                  </pic:spPr>
                </pic:pic>
              </a:graphicData>
            </a:graphic>
          </wp:anchor>
        </w:drawing>
      </w:r>
      <w:r w:rsidRPr="00DB5D25">
        <w:rPr>
          <w:b/>
          <w:bCs/>
          <w:caps/>
        </w:rPr>
        <w:t>Tukuma 3. pamatskola</w:t>
      </w:r>
    </w:p>
    <w:p w:rsidR="00DB5D25" w:rsidRPr="00DB5D25" w:rsidRDefault="00DB5D25" w:rsidP="00DB5D25">
      <w:pPr>
        <w:tabs>
          <w:tab w:val="left" w:pos="2552"/>
          <w:tab w:val="left" w:pos="2835"/>
        </w:tabs>
        <w:ind w:left="709"/>
        <w:jc w:val="center"/>
      </w:pPr>
      <w:r w:rsidRPr="00DB5D25">
        <w:t>Izglītības iestādes reģistrācijas Nr.4312900238</w:t>
      </w:r>
    </w:p>
    <w:p w:rsidR="00DB5D25" w:rsidRPr="00DB5D25" w:rsidRDefault="00DB5D25" w:rsidP="00DB5D25">
      <w:pPr>
        <w:tabs>
          <w:tab w:val="left" w:pos="2552"/>
          <w:tab w:val="left" w:pos="2835"/>
        </w:tabs>
        <w:ind w:left="709"/>
        <w:jc w:val="center"/>
      </w:pPr>
      <w:r w:rsidRPr="00DB5D25">
        <w:t>Nodokļu maksātāja reģistrācijas Nr.</w:t>
      </w:r>
      <w:r w:rsidRPr="00DB5D25">
        <w:rPr>
          <w:position w:val="-1"/>
        </w:rPr>
        <w:t>90000031809</w:t>
      </w:r>
    </w:p>
    <w:p w:rsidR="00DB5D25" w:rsidRPr="00DB5D25" w:rsidRDefault="00DB5D25" w:rsidP="00DB5D25">
      <w:pPr>
        <w:tabs>
          <w:tab w:val="left" w:pos="2552"/>
          <w:tab w:val="left" w:pos="2835"/>
        </w:tabs>
        <w:ind w:left="709"/>
        <w:jc w:val="center"/>
        <w:rPr>
          <w:b/>
        </w:rPr>
      </w:pPr>
      <w:r w:rsidRPr="00DB5D25">
        <w:t>Lielā iela 18, Tukums, Tukuma novads, LV-310</w:t>
      </w:r>
      <w:r w:rsidRPr="00DB5D25">
        <w:rPr>
          <w:b/>
        </w:rPr>
        <w:t>1</w:t>
      </w:r>
    </w:p>
    <w:p w:rsidR="00DB5D25" w:rsidRPr="00DB5D25" w:rsidRDefault="00DB5D25" w:rsidP="00DB5D25">
      <w:pPr>
        <w:tabs>
          <w:tab w:val="left" w:pos="2552"/>
          <w:tab w:val="left" w:pos="2835"/>
        </w:tabs>
        <w:ind w:left="709"/>
        <w:jc w:val="center"/>
      </w:pPr>
      <w:r w:rsidRPr="00DB5D25">
        <w:t xml:space="preserve">Tālrunis/fakss 63122477, e-pasts </w:t>
      </w:r>
      <w:hyperlink r:id="rId20" w:history="1">
        <w:r w:rsidRPr="00DB5D25">
          <w:rPr>
            <w:u w:val="single"/>
          </w:rPr>
          <w:t>tuk3vs@kopideja.lv</w:t>
        </w:r>
      </w:hyperlink>
    </w:p>
    <w:p w:rsidR="00DB5D25" w:rsidRPr="00DB5D25" w:rsidRDefault="00DB5D25" w:rsidP="00DB5D25">
      <w:pPr>
        <w:jc w:val="center"/>
        <w:rPr>
          <w:sz w:val="10"/>
          <w:szCs w:val="10"/>
        </w:rPr>
      </w:pPr>
    </w:p>
    <w:tbl>
      <w:tblPr>
        <w:tblW w:w="9317" w:type="dxa"/>
        <w:tblBorders>
          <w:top w:val="thinThickSmallGap" w:sz="24" w:space="0" w:color="auto"/>
        </w:tblBorders>
        <w:tblLook w:val="01E0" w:firstRow="1" w:lastRow="1" w:firstColumn="1" w:lastColumn="1" w:noHBand="0" w:noVBand="0"/>
      </w:tblPr>
      <w:tblGrid>
        <w:gridCol w:w="9317"/>
      </w:tblGrid>
      <w:tr w:rsidR="00DB5D25" w:rsidRPr="00DB5D25" w:rsidTr="00C75B44">
        <w:trPr>
          <w:trHeight w:val="54"/>
        </w:trPr>
        <w:tc>
          <w:tcPr>
            <w:tcW w:w="9317" w:type="dxa"/>
            <w:tcBorders>
              <w:top w:val="thinThickSmallGap" w:sz="24" w:space="0" w:color="auto"/>
            </w:tcBorders>
          </w:tcPr>
          <w:p w:rsidR="00DB5D25" w:rsidRPr="00DB5D25" w:rsidRDefault="00DB5D25" w:rsidP="00DB5D25">
            <w:pPr>
              <w:jc w:val="center"/>
              <w:rPr>
                <w:b/>
                <w:bCs/>
                <w:sz w:val="16"/>
                <w:szCs w:val="16"/>
              </w:rPr>
            </w:pPr>
          </w:p>
        </w:tc>
      </w:tr>
    </w:tbl>
    <w:p w:rsidR="00DB5D25" w:rsidRPr="00DB5D25" w:rsidRDefault="00DB5D25" w:rsidP="00DB5D25">
      <w:pPr>
        <w:widowControl w:val="0"/>
        <w:autoSpaceDE w:val="0"/>
        <w:autoSpaceDN w:val="0"/>
        <w:adjustRightInd w:val="0"/>
        <w:ind w:left="5940"/>
        <w:rPr>
          <w:sz w:val="20"/>
        </w:rPr>
      </w:pPr>
      <w:r w:rsidRPr="00DB5D25">
        <w:rPr>
          <w:spacing w:val="-2"/>
          <w:sz w:val="20"/>
        </w:rPr>
        <w:t>A</w:t>
      </w:r>
      <w:r w:rsidRPr="00DB5D25">
        <w:rPr>
          <w:spacing w:val="2"/>
          <w:sz w:val="20"/>
        </w:rPr>
        <w:t>P</w:t>
      </w:r>
      <w:r w:rsidRPr="00DB5D25">
        <w:rPr>
          <w:sz w:val="20"/>
        </w:rPr>
        <w:t>S</w:t>
      </w:r>
      <w:r w:rsidRPr="00DB5D25">
        <w:rPr>
          <w:spacing w:val="3"/>
          <w:sz w:val="20"/>
        </w:rPr>
        <w:t>T</w:t>
      </w:r>
      <w:r w:rsidRPr="00DB5D25">
        <w:rPr>
          <w:spacing w:val="-2"/>
          <w:sz w:val="20"/>
        </w:rPr>
        <w:t>I</w:t>
      </w:r>
      <w:r w:rsidRPr="00DB5D25">
        <w:rPr>
          <w:spacing w:val="2"/>
          <w:sz w:val="20"/>
        </w:rPr>
        <w:t>P</w:t>
      </w:r>
      <w:r w:rsidRPr="00DB5D25">
        <w:rPr>
          <w:spacing w:val="-1"/>
          <w:sz w:val="20"/>
        </w:rPr>
        <w:t>R</w:t>
      </w:r>
      <w:r w:rsidRPr="00DB5D25">
        <w:rPr>
          <w:spacing w:val="1"/>
          <w:sz w:val="20"/>
        </w:rPr>
        <w:t>I</w:t>
      </w:r>
      <w:r w:rsidRPr="00DB5D25">
        <w:rPr>
          <w:sz w:val="20"/>
        </w:rPr>
        <w:t>N</w:t>
      </w:r>
      <w:r w:rsidRPr="00DB5D25">
        <w:rPr>
          <w:spacing w:val="-2"/>
          <w:sz w:val="20"/>
        </w:rPr>
        <w:t>Ā</w:t>
      </w:r>
      <w:r w:rsidRPr="00DB5D25">
        <w:rPr>
          <w:spacing w:val="3"/>
          <w:sz w:val="20"/>
        </w:rPr>
        <w:t>T</w:t>
      </w:r>
      <w:r w:rsidRPr="00DB5D25">
        <w:rPr>
          <w:sz w:val="20"/>
        </w:rPr>
        <w:t>S</w:t>
      </w:r>
    </w:p>
    <w:p w:rsidR="00DB5D25" w:rsidRPr="00DB5D25" w:rsidRDefault="00DB5D25" w:rsidP="00DB5D25">
      <w:pPr>
        <w:widowControl w:val="0"/>
        <w:autoSpaceDE w:val="0"/>
        <w:autoSpaceDN w:val="0"/>
        <w:adjustRightInd w:val="0"/>
        <w:ind w:left="5940"/>
        <w:rPr>
          <w:sz w:val="20"/>
        </w:rPr>
      </w:pPr>
      <w:r w:rsidRPr="00DB5D25">
        <w:rPr>
          <w:sz w:val="20"/>
        </w:rPr>
        <w:t>ar</w:t>
      </w:r>
      <w:r w:rsidRPr="00DB5D25">
        <w:rPr>
          <w:spacing w:val="-3"/>
          <w:sz w:val="20"/>
        </w:rPr>
        <w:t xml:space="preserve"> </w:t>
      </w:r>
      <w:r w:rsidRPr="00DB5D25">
        <w:rPr>
          <w:spacing w:val="3"/>
          <w:sz w:val="20"/>
        </w:rPr>
        <w:t>T</w:t>
      </w:r>
      <w:r w:rsidRPr="00DB5D25">
        <w:rPr>
          <w:spacing w:val="-1"/>
          <w:sz w:val="20"/>
        </w:rPr>
        <w:t>uk</w:t>
      </w:r>
      <w:r w:rsidRPr="00DB5D25">
        <w:rPr>
          <w:spacing w:val="1"/>
          <w:sz w:val="20"/>
        </w:rPr>
        <w:t>u</w:t>
      </w:r>
      <w:r w:rsidRPr="00DB5D25">
        <w:rPr>
          <w:spacing w:val="-1"/>
          <w:sz w:val="20"/>
        </w:rPr>
        <w:t>m</w:t>
      </w:r>
      <w:r w:rsidRPr="00DB5D25">
        <w:rPr>
          <w:sz w:val="20"/>
        </w:rPr>
        <w:t xml:space="preserve">a </w:t>
      </w:r>
      <w:r w:rsidRPr="00DB5D25">
        <w:rPr>
          <w:spacing w:val="-1"/>
          <w:sz w:val="20"/>
        </w:rPr>
        <w:t>n</w:t>
      </w:r>
      <w:r w:rsidRPr="00DB5D25">
        <w:rPr>
          <w:spacing w:val="3"/>
          <w:sz w:val="20"/>
        </w:rPr>
        <w:t>o</w:t>
      </w:r>
      <w:r w:rsidRPr="00DB5D25">
        <w:rPr>
          <w:spacing w:val="-1"/>
          <w:sz w:val="20"/>
        </w:rPr>
        <w:t>v</w:t>
      </w:r>
      <w:r w:rsidRPr="00DB5D25">
        <w:rPr>
          <w:sz w:val="20"/>
        </w:rPr>
        <w:t>a</w:t>
      </w:r>
      <w:r w:rsidRPr="00DB5D25">
        <w:rPr>
          <w:spacing w:val="1"/>
          <w:sz w:val="20"/>
        </w:rPr>
        <w:t>d</w:t>
      </w:r>
      <w:r w:rsidRPr="00DB5D25">
        <w:rPr>
          <w:sz w:val="20"/>
        </w:rPr>
        <w:t>a D</w:t>
      </w:r>
      <w:r w:rsidRPr="00DB5D25">
        <w:rPr>
          <w:spacing w:val="4"/>
          <w:sz w:val="20"/>
        </w:rPr>
        <w:t>o</w:t>
      </w:r>
      <w:r w:rsidRPr="00DB5D25">
        <w:rPr>
          <w:spacing w:val="-4"/>
          <w:sz w:val="20"/>
        </w:rPr>
        <w:t>m</w:t>
      </w:r>
      <w:r w:rsidRPr="00DB5D25">
        <w:rPr>
          <w:sz w:val="20"/>
        </w:rPr>
        <w:t>es</w:t>
      </w:r>
      <w:r w:rsidRPr="00DB5D25">
        <w:rPr>
          <w:spacing w:val="-1"/>
          <w:sz w:val="20"/>
        </w:rPr>
        <w:t xml:space="preserve"> </w:t>
      </w:r>
      <w:r w:rsidRPr="00DB5D25">
        <w:rPr>
          <w:spacing w:val="4"/>
          <w:sz w:val="20"/>
        </w:rPr>
        <w:t>24.11</w:t>
      </w:r>
      <w:r w:rsidRPr="00DB5D25">
        <w:rPr>
          <w:spacing w:val="-2"/>
          <w:sz w:val="20"/>
        </w:rPr>
        <w:t>.</w:t>
      </w:r>
      <w:r w:rsidRPr="00DB5D25">
        <w:rPr>
          <w:spacing w:val="1"/>
          <w:sz w:val="20"/>
        </w:rPr>
        <w:t>20</w:t>
      </w:r>
      <w:r w:rsidRPr="00DB5D25">
        <w:rPr>
          <w:spacing w:val="-1"/>
          <w:sz w:val="20"/>
        </w:rPr>
        <w:t>1</w:t>
      </w:r>
      <w:r w:rsidRPr="00DB5D25">
        <w:rPr>
          <w:spacing w:val="1"/>
          <w:sz w:val="20"/>
        </w:rPr>
        <w:t>6</w:t>
      </w:r>
      <w:r w:rsidRPr="00DB5D25">
        <w:rPr>
          <w:sz w:val="20"/>
        </w:rPr>
        <w:t>.</w:t>
      </w:r>
    </w:p>
    <w:p w:rsidR="00DB5D25" w:rsidRPr="00DB5D25" w:rsidRDefault="00DB5D25" w:rsidP="00DB5D25">
      <w:pPr>
        <w:widowControl w:val="0"/>
        <w:autoSpaceDE w:val="0"/>
        <w:autoSpaceDN w:val="0"/>
        <w:adjustRightInd w:val="0"/>
        <w:ind w:left="5940"/>
        <w:rPr>
          <w:sz w:val="20"/>
        </w:rPr>
      </w:pPr>
      <w:r w:rsidRPr="00DB5D25">
        <w:rPr>
          <w:sz w:val="20"/>
        </w:rPr>
        <w:t>lē</w:t>
      </w:r>
      <w:r w:rsidRPr="00DB5D25">
        <w:rPr>
          <w:spacing w:val="-1"/>
          <w:sz w:val="20"/>
        </w:rPr>
        <w:t>m</w:t>
      </w:r>
      <w:r w:rsidRPr="00DB5D25">
        <w:rPr>
          <w:spacing w:val="1"/>
          <w:sz w:val="20"/>
        </w:rPr>
        <w:t>u</w:t>
      </w:r>
      <w:r w:rsidRPr="00DB5D25">
        <w:rPr>
          <w:spacing w:val="-1"/>
          <w:sz w:val="20"/>
        </w:rPr>
        <w:t>m</w:t>
      </w:r>
      <w:r w:rsidRPr="00DB5D25">
        <w:rPr>
          <w:sz w:val="20"/>
        </w:rPr>
        <w:t>u</w:t>
      </w:r>
      <w:r w:rsidRPr="00DB5D25">
        <w:rPr>
          <w:spacing w:val="-2"/>
          <w:sz w:val="20"/>
        </w:rPr>
        <w:t xml:space="preserve"> </w:t>
      </w:r>
      <w:r w:rsidRPr="00DB5D25">
        <w:rPr>
          <w:spacing w:val="1"/>
          <w:sz w:val="20"/>
        </w:rPr>
        <w:t>(pr</w:t>
      </w:r>
      <w:r w:rsidRPr="00DB5D25">
        <w:rPr>
          <w:spacing w:val="2"/>
          <w:sz w:val="20"/>
        </w:rPr>
        <w:t>o</w:t>
      </w:r>
      <w:r w:rsidRPr="00DB5D25">
        <w:rPr>
          <w:sz w:val="20"/>
        </w:rPr>
        <w:t>t.N</w:t>
      </w:r>
      <w:r w:rsidRPr="00DB5D25">
        <w:rPr>
          <w:spacing w:val="1"/>
          <w:sz w:val="20"/>
        </w:rPr>
        <w:t>r</w:t>
      </w:r>
      <w:r w:rsidRPr="00DB5D25">
        <w:rPr>
          <w:sz w:val="20"/>
        </w:rPr>
        <w:t>.</w:t>
      </w:r>
      <w:r w:rsidRPr="00DB5D25">
        <w:rPr>
          <w:spacing w:val="1"/>
          <w:sz w:val="20"/>
        </w:rPr>
        <w:t>_</w:t>
      </w:r>
      <w:r w:rsidRPr="00DB5D25">
        <w:rPr>
          <w:sz w:val="20"/>
        </w:rPr>
        <w:t>,</w:t>
      </w:r>
      <w:r w:rsidRPr="00DB5D25">
        <w:rPr>
          <w:spacing w:val="1"/>
          <w:sz w:val="20"/>
        </w:rPr>
        <w:t xml:space="preserve"> _</w:t>
      </w:r>
      <w:r w:rsidRPr="00DB5D25">
        <w:rPr>
          <w:spacing w:val="-2"/>
          <w:sz w:val="20"/>
        </w:rPr>
        <w:t>.</w:t>
      </w:r>
      <w:r w:rsidRPr="00DB5D25">
        <w:rPr>
          <w:spacing w:val="1"/>
          <w:sz w:val="20"/>
        </w:rPr>
        <w:t>§</w:t>
      </w:r>
      <w:r w:rsidRPr="00DB5D25">
        <w:rPr>
          <w:sz w:val="20"/>
        </w:rPr>
        <w:t>.)</w:t>
      </w:r>
    </w:p>
    <w:p w:rsidR="00DB5D25" w:rsidRPr="00DB5D25" w:rsidRDefault="00DB5D25" w:rsidP="00DB5D25">
      <w:pPr>
        <w:widowControl w:val="0"/>
        <w:autoSpaceDE w:val="0"/>
        <w:autoSpaceDN w:val="0"/>
        <w:adjustRightInd w:val="0"/>
        <w:ind w:left="6030"/>
      </w:pPr>
    </w:p>
    <w:p w:rsidR="00DB5D25" w:rsidRPr="00DB5D25" w:rsidRDefault="00DB5D25" w:rsidP="00DB5D25">
      <w:pPr>
        <w:widowControl w:val="0"/>
        <w:tabs>
          <w:tab w:val="left" w:pos="9000"/>
        </w:tabs>
        <w:autoSpaceDE w:val="0"/>
        <w:autoSpaceDN w:val="0"/>
        <w:adjustRightInd w:val="0"/>
        <w:ind w:right="61"/>
        <w:jc w:val="center"/>
        <w:rPr>
          <w:b/>
          <w:bCs/>
        </w:rPr>
      </w:pPr>
      <w:r w:rsidRPr="00DB5D25">
        <w:rPr>
          <w:b/>
          <w:bCs/>
        </w:rPr>
        <w:t>TU</w:t>
      </w:r>
      <w:r w:rsidRPr="00DB5D25">
        <w:rPr>
          <w:b/>
          <w:bCs/>
          <w:spacing w:val="-2"/>
        </w:rPr>
        <w:t>K</w:t>
      </w:r>
      <w:r w:rsidRPr="00DB5D25">
        <w:rPr>
          <w:b/>
          <w:bCs/>
        </w:rPr>
        <w:t>U</w:t>
      </w:r>
      <w:r w:rsidRPr="00DB5D25">
        <w:rPr>
          <w:b/>
          <w:bCs/>
          <w:spacing w:val="1"/>
        </w:rPr>
        <w:t>M</w:t>
      </w:r>
      <w:r w:rsidRPr="00DB5D25">
        <w:rPr>
          <w:b/>
          <w:bCs/>
        </w:rPr>
        <w:t>A 3</w:t>
      </w:r>
      <w:r w:rsidRPr="00DB5D25">
        <w:rPr>
          <w:b/>
          <w:bCs/>
          <w:spacing w:val="2"/>
        </w:rPr>
        <w:t>.</w:t>
      </w:r>
      <w:r w:rsidRPr="00DB5D25">
        <w:rPr>
          <w:b/>
          <w:bCs/>
          <w:spacing w:val="-3"/>
        </w:rPr>
        <w:t>P</w:t>
      </w:r>
      <w:r w:rsidRPr="00DB5D25">
        <w:rPr>
          <w:b/>
          <w:bCs/>
        </w:rPr>
        <w:t>A</w:t>
      </w:r>
      <w:r w:rsidRPr="00DB5D25">
        <w:rPr>
          <w:b/>
          <w:bCs/>
          <w:spacing w:val="-1"/>
        </w:rPr>
        <w:t>M</w:t>
      </w:r>
      <w:r w:rsidRPr="00DB5D25">
        <w:rPr>
          <w:b/>
          <w:bCs/>
        </w:rPr>
        <w:t>AT</w:t>
      </w:r>
      <w:r w:rsidRPr="00DB5D25">
        <w:rPr>
          <w:b/>
          <w:bCs/>
          <w:spacing w:val="3"/>
        </w:rPr>
        <w:t>S</w:t>
      </w:r>
      <w:r w:rsidRPr="00DB5D25">
        <w:rPr>
          <w:b/>
          <w:bCs/>
          <w:spacing w:val="-2"/>
        </w:rPr>
        <w:t>K</w:t>
      </w:r>
      <w:r w:rsidRPr="00DB5D25">
        <w:rPr>
          <w:b/>
          <w:bCs/>
        </w:rPr>
        <w:t>O</w:t>
      </w:r>
      <w:r w:rsidRPr="00DB5D25">
        <w:rPr>
          <w:b/>
          <w:bCs/>
          <w:spacing w:val="1"/>
        </w:rPr>
        <w:t>L</w:t>
      </w:r>
      <w:r w:rsidRPr="00DB5D25">
        <w:rPr>
          <w:b/>
          <w:bCs/>
        </w:rPr>
        <w:t xml:space="preserve">AS </w:t>
      </w:r>
    </w:p>
    <w:p w:rsidR="00DB5D25" w:rsidRPr="00DB5D25" w:rsidRDefault="00DB5D25" w:rsidP="00DB5D25">
      <w:pPr>
        <w:widowControl w:val="0"/>
        <w:tabs>
          <w:tab w:val="left" w:pos="9000"/>
        </w:tabs>
        <w:autoSpaceDE w:val="0"/>
        <w:autoSpaceDN w:val="0"/>
        <w:adjustRightInd w:val="0"/>
        <w:ind w:right="61"/>
        <w:jc w:val="center"/>
        <w:rPr>
          <w:b/>
          <w:bCs/>
        </w:rPr>
      </w:pPr>
      <w:r w:rsidRPr="00DB5D25">
        <w:rPr>
          <w:b/>
          <w:bCs/>
        </w:rPr>
        <w:t>NOLI</w:t>
      </w:r>
      <w:r w:rsidRPr="00DB5D25">
        <w:rPr>
          <w:b/>
          <w:bCs/>
          <w:spacing w:val="-2"/>
        </w:rPr>
        <w:t>K</w:t>
      </w:r>
      <w:r w:rsidRPr="00DB5D25">
        <w:rPr>
          <w:b/>
          <w:bCs/>
        </w:rPr>
        <w:t>U</w:t>
      </w:r>
      <w:r w:rsidRPr="00DB5D25">
        <w:rPr>
          <w:b/>
          <w:bCs/>
          <w:spacing w:val="-1"/>
        </w:rPr>
        <w:t>M</w:t>
      </w:r>
      <w:r w:rsidRPr="00DB5D25">
        <w:rPr>
          <w:b/>
          <w:bCs/>
        </w:rPr>
        <w:t>S</w:t>
      </w:r>
    </w:p>
    <w:p w:rsidR="00DB5D25" w:rsidRPr="00DB5D25" w:rsidRDefault="00DB5D25" w:rsidP="00DB5D25">
      <w:pPr>
        <w:widowControl w:val="0"/>
        <w:tabs>
          <w:tab w:val="left" w:pos="9000"/>
        </w:tabs>
        <w:autoSpaceDE w:val="0"/>
        <w:autoSpaceDN w:val="0"/>
        <w:adjustRightInd w:val="0"/>
        <w:ind w:right="61"/>
        <w:jc w:val="center"/>
        <w:rPr>
          <w:b/>
          <w:bCs/>
        </w:rPr>
      </w:pPr>
    </w:p>
    <w:p w:rsidR="00DB5D25" w:rsidRPr="00DB5D25" w:rsidRDefault="00DB5D25" w:rsidP="00DB5D25">
      <w:pPr>
        <w:ind w:left="5812" w:right="36"/>
        <w:jc w:val="both"/>
        <w:rPr>
          <w:sz w:val="20"/>
        </w:rPr>
      </w:pPr>
      <w:r w:rsidRPr="00DB5D25">
        <w:rPr>
          <w:sz w:val="20"/>
        </w:rPr>
        <w:t>Izdots saskaņā ar Izglītības likuma 22.panta pirmo daļu un Vispārējās  izglītības likuma 8. un 9.pantu</w:t>
      </w:r>
    </w:p>
    <w:p w:rsidR="00DB5D25" w:rsidRPr="00DB5D25" w:rsidRDefault="00DB5D25" w:rsidP="00DB5D25">
      <w:pPr>
        <w:widowControl w:val="0"/>
        <w:tabs>
          <w:tab w:val="left" w:pos="9000"/>
        </w:tabs>
        <w:autoSpaceDE w:val="0"/>
        <w:autoSpaceDN w:val="0"/>
        <w:adjustRightInd w:val="0"/>
        <w:ind w:right="61"/>
      </w:pPr>
    </w:p>
    <w:p w:rsidR="00DB5D25" w:rsidRPr="00DB5D25" w:rsidRDefault="00DB5D25" w:rsidP="00DB5D25">
      <w:pPr>
        <w:widowControl w:val="0"/>
        <w:tabs>
          <w:tab w:val="left" w:pos="9000"/>
        </w:tabs>
        <w:autoSpaceDE w:val="0"/>
        <w:autoSpaceDN w:val="0"/>
        <w:adjustRightInd w:val="0"/>
        <w:ind w:right="61"/>
        <w:jc w:val="center"/>
      </w:pPr>
      <w:r w:rsidRPr="00DB5D25">
        <w:rPr>
          <w:b/>
          <w:bCs/>
        </w:rPr>
        <w:t>I.</w:t>
      </w:r>
      <w:r w:rsidRPr="00DB5D25">
        <w:rPr>
          <w:b/>
          <w:bCs/>
          <w:spacing w:val="-10"/>
        </w:rPr>
        <w:t xml:space="preserve"> </w:t>
      </w:r>
      <w:r w:rsidRPr="00DB5D25">
        <w:rPr>
          <w:b/>
          <w:bCs/>
        </w:rPr>
        <w:t>Vis</w:t>
      </w:r>
      <w:r w:rsidRPr="00DB5D25">
        <w:rPr>
          <w:b/>
          <w:bCs/>
          <w:spacing w:val="1"/>
        </w:rPr>
        <w:t>p</w:t>
      </w:r>
      <w:r w:rsidRPr="00DB5D25">
        <w:rPr>
          <w:b/>
          <w:bCs/>
        </w:rPr>
        <w:t>ā</w:t>
      </w:r>
      <w:r w:rsidRPr="00DB5D25">
        <w:rPr>
          <w:b/>
          <w:bCs/>
          <w:spacing w:val="-1"/>
        </w:rPr>
        <w:t>r</w:t>
      </w:r>
      <w:r w:rsidRPr="00DB5D25">
        <w:rPr>
          <w:b/>
          <w:bCs/>
        </w:rPr>
        <w:t>īg</w:t>
      </w:r>
      <w:r w:rsidRPr="00DB5D25">
        <w:rPr>
          <w:b/>
          <w:bCs/>
          <w:spacing w:val="1"/>
        </w:rPr>
        <w:t>i</w:t>
      </w:r>
      <w:r w:rsidRPr="00DB5D25">
        <w:rPr>
          <w:b/>
          <w:bCs/>
        </w:rPr>
        <w:t>e</w:t>
      </w:r>
      <w:r w:rsidRPr="00DB5D25">
        <w:rPr>
          <w:b/>
          <w:bCs/>
          <w:spacing w:val="-1"/>
        </w:rPr>
        <w:t xml:space="preserve"> jautāj</w:t>
      </w:r>
      <w:r w:rsidRPr="00DB5D25">
        <w:rPr>
          <w:b/>
          <w:bCs/>
          <w:spacing w:val="1"/>
        </w:rPr>
        <w:t>u</w:t>
      </w:r>
      <w:r w:rsidRPr="00DB5D25">
        <w:rPr>
          <w:b/>
          <w:bCs/>
          <w:spacing w:val="-3"/>
        </w:rPr>
        <w:t>m</w:t>
      </w:r>
      <w:r w:rsidRPr="00DB5D25">
        <w:rPr>
          <w:b/>
          <w:bCs/>
        </w:rPr>
        <w:t>i</w:t>
      </w:r>
    </w:p>
    <w:p w:rsidR="00DB5D25" w:rsidRPr="00DB5D25" w:rsidRDefault="00DB5D25" w:rsidP="00DB5D25">
      <w:pPr>
        <w:widowControl w:val="0"/>
        <w:tabs>
          <w:tab w:val="left" w:pos="9000"/>
        </w:tabs>
        <w:autoSpaceDE w:val="0"/>
        <w:autoSpaceDN w:val="0"/>
        <w:adjustRightInd w:val="0"/>
        <w:ind w:right="61"/>
      </w:pPr>
    </w:p>
    <w:p w:rsidR="00DB5D25" w:rsidRPr="00DB5D25" w:rsidRDefault="00DB5D25" w:rsidP="00DB5D25">
      <w:pPr>
        <w:ind w:firstLine="720"/>
        <w:jc w:val="both"/>
      </w:pPr>
      <w:r w:rsidRPr="00DB5D25">
        <w:t>1.</w:t>
      </w:r>
      <w:r w:rsidRPr="00DB5D25">
        <w:rPr>
          <w:spacing w:val="-10"/>
        </w:rPr>
        <w:t xml:space="preserve"> </w:t>
      </w:r>
      <w:r w:rsidRPr="00DB5D25">
        <w:t>Tukuma 3.pamatskola (turpmāk – pamatskola) ir Tukuma novada Domes (turpmāk – pašvaldība) dibināta pamatizglītības iestāde, kas īsteno vispārējo pirmsskolas izglītības programmu un vispārējās pamatizglītības programmas.</w:t>
      </w:r>
    </w:p>
    <w:p w:rsidR="00DB5D25" w:rsidRPr="00DB5D25" w:rsidRDefault="00DB5D25" w:rsidP="00DB5D25">
      <w:pPr>
        <w:ind w:firstLine="720"/>
        <w:jc w:val="both"/>
      </w:pPr>
      <w:r w:rsidRPr="00DB5D25">
        <w:t>2.</w:t>
      </w:r>
      <w:r w:rsidRPr="00DB5D25">
        <w:rPr>
          <w:spacing w:val="4"/>
        </w:rPr>
        <w:t xml:space="preserve"> </w:t>
      </w:r>
      <w:r w:rsidRPr="00DB5D25">
        <w:t>Pamatskolas darbības tiesiskais pamats ir Izglītības likums, Vispārējās izglītības likums, citi normatīvie akti, kā arī pašvaldības izdotie tiesību akti un šis nolikums.</w:t>
      </w:r>
    </w:p>
    <w:p w:rsidR="00DB5D25" w:rsidRPr="00DB5D25" w:rsidRDefault="00DB5D25" w:rsidP="00DB5D25">
      <w:pPr>
        <w:ind w:firstLine="720"/>
        <w:jc w:val="both"/>
      </w:pPr>
      <w:r w:rsidRPr="00DB5D25">
        <w:t>3. Pamatskola ir pastarpinātās pārvaldes iestāde, tai ir savs zīmogs un noteikta parauga veidlapa.</w:t>
      </w:r>
    </w:p>
    <w:p w:rsidR="00DB5D25" w:rsidRPr="00DB5D25" w:rsidRDefault="00DB5D25" w:rsidP="00DB5D25">
      <w:pPr>
        <w:widowControl w:val="0"/>
        <w:autoSpaceDE w:val="0"/>
        <w:autoSpaceDN w:val="0"/>
        <w:adjustRightInd w:val="0"/>
        <w:ind w:right="61" w:firstLine="720"/>
        <w:jc w:val="both"/>
      </w:pPr>
      <w:r w:rsidRPr="00DB5D25">
        <w:t>4. P</w:t>
      </w:r>
      <w:r w:rsidRPr="00DB5D25">
        <w:rPr>
          <w:spacing w:val="-1"/>
        </w:rPr>
        <w:t>a</w:t>
      </w:r>
      <w:r w:rsidRPr="00DB5D25">
        <w:t>matskol</w:t>
      </w:r>
      <w:r w:rsidRPr="00DB5D25">
        <w:rPr>
          <w:spacing w:val="1"/>
        </w:rPr>
        <w:t>a</w:t>
      </w:r>
      <w:r w:rsidRPr="00DB5D25">
        <w:t>s</w:t>
      </w:r>
      <w:r w:rsidRPr="00DB5D25">
        <w:rPr>
          <w:spacing w:val="14"/>
        </w:rPr>
        <w:t xml:space="preserve"> </w:t>
      </w:r>
      <w:r w:rsidRPr="00DB5D25">
        <w:t>juridiskā</w:t>
      </w:r>
      <w:r w:rsidRPr="00DB5D25">
        <w:rPr>
          <w:spacing w:val="13"/>
        </w:rPr>
        <w:t xml:space="preserve"> </w:t>
      </w:r>
      <w:r w:rsidRPr="00DB5D25">
        <w:rPr>
          <w:spacing w:val="-1"/>
        </w:rPr>
        <w:t>a</w:t>
      </w:r>
      <w:r w:rsidRPr="00DB5D25">
        <w:t>d</w:t>
      </w:r>
      <w:r w:rsidRPr="00DB5D25">
        <w:rPr>
          <w:spacing w:val="1"/>
        </w:rPr>
        <w:t>r</w:t>
      </w:r>
      <w:r w:rsidRPr="00DB5D25">
        <w:rPr>
          <w:spacing w:val="-1"/>
        </w:rPr>
        <w:t>e</w:t>
      </w:r>
      <w:r w:rsidRPr="00DB5D25">
        <w:t>s</w:t>
      </w:r>
      <w:r w:rsidRPr="00DB5D25">
        <w:rPr>
          <w:spacing w:val="-1"/>
        </w:rPr>
        <w:t>e</w:t>
      </w:r>
      <w:r w:rsidRPr="00DB5D25">
        <w:t>:</w:t>
      </w:r>
      <w:r w:rsidRPr="00DB5D25">
        <w:rPr>
          <w:spacing w:val="17"/>
        </w:rPr>
        <w:t xml:space="preserve"> </w:t>
      </w:r>
      <w:r w:rsidRPr="00DB5D25">
        <w:rPr>
          <w:spacing w:val="-3"/>
        </w:rPr>
        <w:t>L</w:t>
      </w:r>
      <w:r w:rsidRPr="00DB5D25">
        <w:t>ielā</w:t>
      </w:r>
      <w:r w:rsidRPr="00DB5D25">
        <w:rPr>
          <w:spacing w:val="18"/>
        </w:rPr>
        <w:t xml:space="preserve"> </w:t>
      </w:r>
      <w:r w:rsidRPr="00DB5D25">
        <w:t>iela</w:t>
      </w:r>
      <w:r w:rsidRPr="00DB5D25">
        <w:rPr>
          <w:spacing w:val="13"/>
        </w:rPr>
        <w:t xml:space="preserve"> </w:t>
      </w:r>
      <w:r w:rsidRPr="00DB5D25">
        <w:t>18,</w:t>
      </w:r>
      <w:r w:rsidRPr="00DB5D25">
        <w:rPr>
          <w:spacing w:val="14"/>
        </w:rPr>
        <w:t xml:space="preserve"> </w:t>
      </w:r>
      <w:r w:rsidRPr="00DB5D25">
        <w:t>Tukums,</w:t>
      </w:r>
      <w:r w:rsidRPr="00DB5D25">
        <w:rPr>
          <w:spacing w:val="15"/>
        </w:rPr>
        <w:t xml:space="preserve"> </w:t>
      </w:r>
      <w:r w:rsidRPr="00DB5D25">
        <w:t>Tuku</w:t>
      </w:r>
      <w:r w:rsidRPr="00DB5D25">
        <w:rPr>
          <w:spacing w:val="2"/>
        </w:rPr>
        <w:t>m</w:t>
      </w:r>
      <w:r w:rsidRPr="00DB5D25">
        <w:t>a</w:t>
      </w:r>
      <w:r w:rsidRPr="00DB5D25">
        <w:rPr>
          <w:spacing w:val="13"/>
        </w:rPr>
        <w:t xml:space="preserve"> </w:t>
      </w:r>
      <w:r w:rsidRPr="00DB5D25">
        <w:t>nov</w:t>
      </w:r>
      <w:r w:rsidRPr="00DB5D25">
        <w:rPr>
          <w:spacing w:val="-1"/>
        </w:rPr>
        <w:t>a</w:t>
      </w:r>
      <w:r w:rsidRPr="00DB5D25">
        <w:t>ds,</w:t>
      </w:r>
      <w:r w:rsidRPr="00DB5D25">
        <w:rPr>
          <w:spacing w:val="17"/>
        </w:rPr>
        <w:t xml:space="preserve"> </w:t>
      </w:r>
      <w:r w:rsidRPr="00DB5D25">
        <w:rPr>
          <w:spacing w:val="-3"/>
        </w:rPr>
        <w:t>L</w:t>
      </w:r>
      <w:r w:rsidRPr="00DB5D25">
        <w:t>V–</w:t>
      </w:r>
      <w:r w:rsidRPr="00DB5D25">
        <w:rPr>
          <w:spacing w:val="-10"/>
        </w:rPr>
        <w:t xml:space="preserve"> </w:t>
      </w:r>
      <w:r w:rsidRPr="00DB5D25">
        <w:t>3101.</w:t>
      </w:r>
    </w:p>
    <w:p w:rsidR="00DB5D25" w:rsidRPr="00DB5D25" w:rsidRDefault="00DB5D25" w:rsidP="00DB5D25">
      <w:pPr>
        <w:widowControl w:val="0"/>
        <w:autoSpaceDE w:val="0"/>
        <w:autoSpaceDN w:val="0"/>
        <w:adjustRightInd w:val="0"/>
        <w:ind w:right="61" w:firstLine="720"/>
        <w:jc w:val="both"/>
      </w:pPr>
      <w:r w:rsidRPr="00DB5D25">
        <w:t>5.</w:t>
      </w:r>
      <w:r w:rsidRPr="00DB5D25">
        <w:rPr>
          <w:spacing w:val="25"/>
        </w:rPr>
        <w:t xml:space="preserve"> </w:t>
      </w:r>
      <w:r w:rsidRPr="00DB5D25">
        <w:rPr>
          <w:spacing w:val="1"/>
        </w:rPr>
        <w:t>P</w:t>
      </w:r>
      <w:r w:rsidRPr="00DB5D25">
        <w:rPr>
          <w:spacing w:val="-1"/>
        </w:rPr>
        <w:t>a</w:t>
      </w:r>
      <w:r w:rsidRPr="00DB5D25">
        <w:t>matskolas izglītības programmu īstenošanas vietas ir:</w:t>
      </w:r>
    </w:p>
    <w:p w:rsidR="00DB5D25" w:rsidRPr="00DB5D25" w:rsidRDefault="00DB5D25" w:rsidP="00DB5D25">
      <w:pPr>
        <w:widowControl w:val="0"/>
        <w:autoSpaceDE w:val="0"/>
        <w:autoSpaceDN w:val="0"/>
        <w:adjustRightInd w:val="0"/>
        <w:ind w:right="61" w:firstLine="720"/>
        <w:jc w:val="both"/>
      </w:pPr>
      <w:r w:rsidRPr="00DB5D25">
        <w:t>5.1. Lielā iela 18, Tukums, Tukuma novads, LV-3101;</w:t>
      </w:r>
    </w:p>
    <w:p w:rsidR="00DB5D25" w:rsidRPr="00DB5D25" w:rsidRDefault="00DB5D25" w:rsidP="00DB5D25">
      <w:pPr>
        <w:widowControl w:val="0"/>
        <w:autoSpaceDE w:val="0"/>
        <w:autoSpaceDN w:val="0"/>
        <w:adjustRightInd w:val="0"/>
        <w:ind w:right="61" w:firstLine="720"/>
        <w:jc w:val="both"/>
      </w:pPr>
      <w:r w:rsidRPr="00DB5D25">
        <w:t>5.2. Lielā iela 31, Tukums, Tukuma novads, LV-3101.</w:t>
      </w:r>
    </w:p>
    <w:p w:rsidR="00DB5D25" w:rsidRPr="00DB5D25" w:rsidRDefault="00DB5D25" w:rsidP="00DB5D25">
      <w:pPr>
        <w:widowControl w:val="0"/>
        <w:tabs>
          <w:tab w:val="left" w:pos="9000"/>
        </w:tabs>
        <w:autoSpaceDE w:val="0"/>
        <w:autoSpaceDN w:val="0"/>
        <w:adjustRightInd w:val="0"/>
        <w:ind w:right="61"/>
        <w:jc w:val="both"/>
      </w:pPr>
    </w:p>
    <w:p w:rsidR="00DB5D25" w:rsidRPr="00DB5D25" w:rsidRDefault="00DB5D25" w:rsidP="00DB5D25">
      <w:pPr>
        <w:widowControl w:val="0"/>
        <w:autoSpaceDE w:val="0"/>
        <w:autoSpaceDN w:val="0"/>
        <w:adjustRightInd w:val="0"/>
        <w:ind w:right="61"/>
        <w:jc w:val="center"/>
      </w:pPr>
      <w:r w:rsidRPr="00DB5D25">
        <w:rPr>
          <w:b/>
          <w:bCs/>
        </w:rPr>
        <w:t>II.</w:t>
      </w:r>
      <w:r w:rsidRPr="00DB5D25">
        <w:rPr>
          <w:b/>
          <w:bCs/>
          <w:spacing w:val="-10"/>
        </w:rPr>
        <w:t xml:space="preserve"> </w:t>
      </w:r>
      <w:r w:rsidRPr="00DB5D25">
        <w:rPr>
          <w:b/>
          <w:bCs/>
          <w:spacing w:val="-2"/>
        </w:rPr>
        <w:t>P</w:t>
      </w:r>
      <w:r w:rsidRPr="00DB5D25">
        <w:rPr>
          <w:b/>
          <w:bCs/>
          <w:spacing w:val="2"/>
        </w:rPr>
        <w:t>a</w:t>
      </w:r>
      <w:r w:rsidRPr="00DB5D25">
        <w:rPr>
          <w:b/>
          <w:bCs/>
          <w:spacing w:val="-3"/>
        </w:rPr>
        <w:t>m</w:t>
      </w:r>
      <w:r w:rsidRPr="00DB5D25">
        <w:rPr>
          <w:b/>
          <w:bCs/>
          <w:spacing w:val="2"/>
        </w:rPr>
        <w:t>a</w:t>
      </w:r>
      <w:r w:rsidRPr="00DB5D25">
        <w:rPr>
          <w:b/>
          <w:bCs/>
        </w:rPr>
        <w:t>tsko</w:t>
      </w:r>
      <w:r w:rsidRPr="00DB5D25">
        <w:rPr>
          <w:b/>
          <w:bCs/>
          <w:spacing w:val="1"/>
        </w:rPr>
        <w:t>l</w:t>
      </w:r>
      <w:r w:rsidRPr="00DB5D25">
        <w:rPr>
          <w:b/>
          <w:bCs/>
        </w:rPr>
        <w:t xml:space="preserve">as </w:t>
      </w:r>
      <w:r w:rsidRPr="00DB5D25">
        <w:rPr>
          <w:b/>
          <w:bCs/>
          <w:spacing w:val="1"/>
        </w:rPr>
        <w:t>d</w:t>
      </w:r>
      <w:r w:rsidRPr="00DB5D25">
        <w:rPr>
          <w:b/>
          <w:bCs/>
        </w:rPr>
        <w:t>a</w:t>
      </w:r>
      <w:r w:rsidRPr="00DB5D25">
        <w:rPr>
          <w:b/>
          <w:bCs/>
          <w:spacing w:val="-1"/>
        </w:rPr>
        <w:t>r</w:t>
      </w:r>
      <w:r w:rsidRPr="00DB5D25">
        <w:rPr>
          <w:b/>
          <w:bCs/>
          <w:spacing w:val="1"/>
        </w:rPr>
        <w:t>b</w:t>
      </w:r>
      <w:r w:rsidRPr="00DB5D25">
        <w:rPr>
          <w:b/>
          <w:bCs/>
        </w:rPr>
        <w:t>ī</w:t>
      </w:r>
      <w:r w:rsidRPr="00DB5D25">
        <w:rPr>
          <w:b/>
          <w:bCs/>
          <w:spacing w:val="-1"/>
        </w:rPr>
        <w:t>b</w:t>
      </w:r>
      <w:r w:rsidRPr="00DB5D25">
        <w:rPr>
          <w:b/>
          <w:bCs/>
        </w:rPr>
        <w:t>as m</w:t>
      </w:r>
      <w:r w:rsidRPr="00DB5D25">
        <w:rPr>
          <w:b/>
          <w:bCs/>
          <w:spacing w:val="-1"/>
        </w:rPr>
        <w:t>ēr</w:t>
      </w:r>
      <w:r w:rsidRPr="00DB5D25">
        <w:rPr>
          <w:b/>
          <w:bCs/>
          <w:spacing w:val="1"/>
        </w:rPr>
        <w:t>ķ</w:t>
      </w:r>
      <w:r w:rsidRPr="00DB5D25">
        <w:rPr>
          <w:b/>
          <w:bCs/>
        </w:rPr>
        <w:t xml:space="preserve">is, </w:t>
      </w:r>
      <w:r w:rsidRPr="00DB5D25">
        <w:rPr>
          <w:b/>
          <w:bCs/>
          <w:spacing w:val="1"/>
        </w:rPr>
        <w:t>p</w:t>
      </w:r>
      <w:r w:rsidRPr="00DB5D25">
        <w:rPr>
          <w:b/>
          <w:bCs/>
        </w:rPr>
        <w:t>a</w:t>
      </w:r>
      <w:r w:rsidRPr="00DB5D25">
        <w:rPr>
          <w:b/>
          <w:bCs/>
          <w:spacing w:val="-3"/>
        </w:rPr>
        <w:t>m</w:t>
      </w:r>
      <w:r w:rsidRPr="00DB5D25">
        <w:rPr>
          <w:b/>
          <w:bCs/>
          <w:spacing w:val="2"/>
        </w:rPr>
        <w:t>a</w:t>
      </w:r>
      <w:r w:rsidRPr="00DB5D25">
        <w:rPr>
          <w:b/>
          <w:bCs/>
        </w:rPr>
        <w:t>tvi</w:t>
      </w:r>
      <w:r w:rsidRPr="00DB5D25">
        <w:rPr>
          <w:b/>
          <w:bCs/>
          <w:spacing w:val="-1"/>
        </w:rPr>
        <w:t>rz</w:t>
      </w:r>
      <w:r w:rsidRPr="00DB5D25">
        <w:rPr>
          <w:b/>
          <w:bCs/>
        </w:rPr>
        <w:t>i</w:t>
      </w:r>
      <w:r w:rsidRPr="00DB5D25">
        <w:rPr>
          <w:b/>
          <w:bCs/>
          <w:spacing w:val="2"/>
        </w:rPr>
        <w:t>e</w:t>
      </w:r>
      <w:r w:rsidRPr="00DB5D25">
        <w:rPr>
          <w:b/>
          <w:bCs/>
          <w:spacing w:val="1"/>
        </w:rPr>
        <w:t>n</w:t>
      </w:r>
      <w:r w:rsidRPr="00DB5D25">
        <w:rPr>
          <w:b/>
          <w:bCs/>
        </w:rPr>
        <w:t xml:space="preserve">s </w:t>
      </w:r>
      <w:r w:rsidRPr="00DB5D25">
        <w:rPr>
          <w:b/>
          <w:bCs/>
          <w:spacing w:val="1"/>
        </w:rPr>
        <w:t>u</w:t>
      </w:r>
      <w:r w:rsidRPr="00DB5D25">
        <w:rPr>
          <w:b/>
          <w:bCs/>
        </w:rPr>
        <w:t>n</w:t>
      </w:r>
      <w:r w:rsidRPr="00DB5D25">
        <w:rPr>
          <w:b/>
          <w:bCs/>
          <w:spacing w:val="-2"/>
        </w:rPr>
        <w:t xml:space="preserve"> </w:t>
      </w:r>
      <w:r w:rsidRPr="00DB5D25">
        <w:rPr>
          <w:b/>
          <w:bCs/>
          <w:spacing w:val="1"/>
        </w:rPr>
        <w:t>u</w:t>
      </w:r>
      <w:r w:rsidRPr="00DB5D25">
        <w:rPr>
          <w:b/>
          <w:bCs/>
          <w:spacing w:val="-1"/>
        </w:rPr>
        <w:t>z</w:t>
      </w:r>
      <w:r w:rsidRPr="00DB5D25">
        <w:rPr>
          <w:b/>
          <w:bCs/>
          <w:spacing w:val="1"/>
        </w:rPr>
        <w:t>d</w:t>
      </w:r>
      <w:r w:rsidRPr="00DB5D25">
        <w:rPr>
          <w:b/>
          <w:bCs/>
          <w:spacing w:val="-1"/>
        </w:rPr>
        <w:t>e</w:t>
      </w:r>
      <w:r w:rsidRPr="00DB5D25">
        <w:rPr>
          <w:b/>
          <w:bCs/>
        </w:rPr>
        <w:t>v</w:t>
      </w:r>
      <w:r w:rsidRPr="00DB5D25">
        <w:rPr>
          <w:b/>
          <w:bCs/>
          <w:spacing w:val="1"/>
        </w:rPr>
        <w:t>u</w:t>
      </w:r>
      <w:r w:rsidRPr="00DB5D25">
        <w:rPr>
          <w:b/>
          <w:bCs/>
          <w:spacing w:val="-3"/>
        </w:rPr>
        <w:t>m</w:t>
      </w:r>
      <w:r w:rsidRPr="00DB5D25">
        <w:rPr>
          <w:b/>
          <w:bCs/>
        </w:rPr>
        <w:t>i</w:t>
      </w:r>
    </w:p>
    <w:p w:rsidR="00DB5D25" w:rsidRPr="00DB5D25" w:rsidRDefault="00DB5D25" w:rsidP="00DB5D25">
      <w:pPr>
        <w:tabs>
          <w:tab w:val="left" w:pos="0"/>
          <w:tab w:val="left" w:pos="142"/>
        </w:tabs>
        <w:ind w:right="36"/>
        <w:jc w:val="both"/>
      </w:pPr>
    </w:p>
    <w:p w:rsidR="00DB5D25" w:rsidRPr="00DB5D25" w:rsidRDefault="00DB5D25" w:rsidP="00DB5D25">
      <w:pPr>
        <w:ind w:right="36" w:firstLine="720"/>
        <w:jc w:val="both"/>
      </w:pPr>
      <w:r w:rsidRPr="00DB5D25">
        <w:t>6. Pamatskolas darbības mērķis ir:</w:t>
      </w:r>
    </w:p>
    <w:p w:rsidR="00DB5D25" w:rsidRDefault="00DB5D25" w:rsidP="00DB5D25">
      <w:pPr>
        <w:tabs>
          <w:tab w:val="left" w:pos="0"/>
        </w:tabs>
        <w:jc w:val="both"/>
      </w:pPr>
      <w:r>
        <w:tab/>
      </w:r>
      <w:r w:rsidRPr="00DB5D25">
        <w:t>6.1. organizēt un īstenot mācību un audzināšanas procesu, lai nodrošinātu valsts pirmsskolas izglītības vadlīnijās noteikto mērķu sasniegšanu;</w:t>
      </w:r>
    </w:p>
    <w:p w:rsidR="00DB5D25" w:rsidRDefault="00DB5D25" w:rsidP="00DB5D25">
      <w:pPr>
        <w:tabs>
          <w:tab w:val="left" w:pos="0"/>
        </w:tabs>
        <w:jc w:val="both"/>
      </w:pPr>
      <w:r>
        <w:tab/>
      </w:r>
      <w:r w:rsidRPr="00DB5D25">
        <w:t>6.2.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DB5D25" w:rsidRDefault="00DB5D25" w:rsidP="00DB5D25">
      <w:pPr>
        <w:tabs>
          <w:tab w:val="left" w:pos="0"/>
        </w:tabs>
        <w:jc w:val="both"/>
      </w:pPr>
      <w:r>
        <w:tab/>
      </w:r>
      <w:r w:rsidRPr="00DB5D25">
        <w:t xml:space="preserve">6.3. </w:t>
      </w:r>
      <w:r w:rsidRPr="00DB5D25">
        <w:rPr>
          <w:szCs w:val="20"/>
          <w:lang w:eastAsia="en-US"/>
        </w:rPr>
        <w:t>veidot izglītības vidi, organizēt un īstenot izglītošanas procesu, kas nodrošinātu valsts pamatizglītības standartā noteikto mērķu sasniegšanu, demokrātiskas un mūsdienīgas iestādes veidošanu.</w:t>
      </w:r>
      <w:r w:rsidRPr="00DB5D25">
        <w:t xml:space="preserve"> </w:t>
      </w:r>
    </w:p>
    <w:p w:rsidR="00DB5D25" w:rsidRDefault="00DB5D25" w:rsidP="00DB5D25">
      <w:pPr>
        <w:tabs>
          <w:tab w:val="left" w:pos="0"/>
        </w:tabs>
        <w:jc w:val="both"/>
      </w:pPr>
      <w:r>
        <w:tab/>
      </w:r>
      <w:r w:rsidRPr="00DB5D25">
        <w:t>7. Pamatskolas darbības pamatvirziens ir izglītojoša un audzinoša darbība.</w:t>
      </w:r>
    </w:p>
    <w:p w:rsidR="00DB5D25" w:rsidRDefault="00DB5D25" w:rsidP="00DB5D25">
      <w:pPr>
        <w:tabs>
          <w:tab w:val="left" w:pos="0"/>
        </w:tabs>
        <w:jc w:val="both"/>
      </w:pPr>
      <w:r>
        <w:tab/>
      </w:r>
      <w:r w:rsidRPr="00DB5D25">
        <w:t>8. Pamatskolas uzdevumi ir:</w:t>
      </w:r>
    </w:p>
    <w:p w:rsidR="00DB5D25" w:rsidRDefault="00DB5D25" w:rsidP="00DB5D25">
      <w:pPr>
        <w:tabs>
          <w:tab w:val="left" w:pos="0"/>
        </w:tabs>
        <w:jc w:val="both"/>
      </w:pPr>
      <w:r>
        <w:tab/>
      </w:r>
      <w:r w:rsidRPr="00DB5D25">
        <w:rPr>
          <w:szCs w:val="20"/>
          <w:lang w:eastAsia="en-US"/>
        </w:rPr>
        <w:t>8.1. pirmsskolas izglītības programmā:</w:t>
      </w:r>
    </w:p>
    <w:p w:rsidR="00DB5D25" w:rsidRDefault="00DB5D25" w:rsidP="00DB5D25">
      <w:pPr>
        <w:tabs>
          <w:tab w:val="left" w:pos="0"/>
        </w:tabs>
        <w:jc w:val="both"/>
      </w:pPr>
      <w:r>
        <w:tab/>
      </w:r>
      <w:r w:rsidRPr="00DB5D25">
        <w:rPr>
          <w:szCs w:val="20"/>
          <w:lang w:eastAsia="en-US"/>
        </w:rPr>
        <w:t>8.1.1.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r w:rsidR="0029585A">
        <w:rPr>
          <w:szCs w:val="20"/>
          <w:lang w:eastAsia="en-US"/>
        </w:rPr>
        <w:t>,</w:t>
      </w:r>
    </w:p>
    <w:p w:rsidR="00DB5D25" w:rsidRDefault="00DB5D25" w:rsidP="00DB5D25">
      <w:pPr>
        <w:tabs>
          <w:tab w:val="left" w:pos="0"/>
        </w:tabs>
        <w:jc w:val="both"/>
      </w:pPr>
      <w:r>
        <w:tab/>
      </w:r>
      <w:r w:rsidRPr="00DB5D25">
        <w:rPr>
          <w:szCs w:val="20"/>
          <w:lang w:eastAsia="en-US"/>
        </w:rPr>
        <w:t>8.1.2. sekmēt izglītojamā fizisko spēju attīstību un kustību apguvi</w:t>
      </w:r>
      <w:r w:rsidR="0029585A">
        <w:rPr>
          <w:szCs w:val="20"/>
          <w:lang w:eastAsia="en-US"/>
        </w:rPr>
        <w:t>,</w:t>
      </w:r>
    </w:p>
    <w:p w:rsidR="00DB5D25" w:rsidRDefault="00DB5D25" w:rsidP="00DB5D25">
      <w:pPr>
        <w:tabs>
          <w:tab w:val="left" w:pos="0"/>
        </w:tabs>
        <w:jc w:val="both"/>
      </w:pPr>
      <w:r>
        <w:tab/>
      </w:r>
      <w:r w:rsidRPr="00DB5D25">
        <w:rPr>
          <w:szCs w:val="20"/>
          <w:lang w:eastAsia="en-US"/>
        </w:rPr>
        <w:t>8.1.3. sekmēt izglītojamā pašapziņas veidošanos, spēju un interešu apzināšanos, jūtu un gribas attīstību, veicinot izglītojamā pilnveidošanos par garīgi, emocionāli un fiziski attīstītu personību</w:t>
      </w:r>
      <w:r w:rsidR="0029585A">
        <w:rPr>
          <w:szCs w:val="20"/>
          <w:lang w:eastAsia="en-US"/>
        </w:rPr>
        <w:t>,</w:t>
      </w:r>
    </w:p>
    <w:p w:rsidR="00DB5D25" w:rsidRDefault="00DB5D25" w:rsidP="00DB5D25">
      <w:pPr>
        <w:tabs>
          <w:tab w:val="left" w:pos="0"/>
        </w:tabs>
        <w:jc w:val="both"/>
      </w:pPr>
      <w:r>
        <w:lastRenderedPageBreak/>
        <w:tab/>
      </w:r>
      <w:r w:rsidRPr="00DB5D25">
        <w:rPr>
          <w:szCs w:val="20"/>
          <w:lang w:eastAsia="en-US"/>
        </w:rPr>
        <w:t>8.1.4. veidot izglītojamā pamatiemaņas patstāvīgi mācīties un pilnveidoties, kā arī veicināt izglītojamā izziņas darbības un zinātkāres attīstību, nodrošinot zināšanu un prasmju apguvi</w:t>
      </w:r>
      <w:r w:rsidR="0029585A">
        <w:rPr>
          <w:szCs w:val="20"/>
          <w:lang w:eastAsia="en-US"/>
        </w:rPr>
        <w:t>,</w:t>
      </w:r>
    </w:p>
    <w:p w:rsidR="00DB5D25" w:rsidRDefault="00DB5D25" w:rsidP="00DB5D25">
      <w:pPr>
        <w:tabs>
          <w:tab w:val="left" w:pos="0"/>
        </w:tabs>
        <w:jc w:val="both"/>
      </w:pPr>
      <w:r>
        <w:tab/>
      </w:r>
      <w:r w:rsidRPr="00DB5D25">
        <w:rPr>
          <w:szCs w:val="20"/>
          <w:lang w:eastAsia="en-US"/>
        </w:rPr>
        <w:t>8.1.5. sekmēt izglītojamā saskarsmes un sadarbības prasmju attīstību</w:t>
      </w:r>
      <w:r w:rsidR="0029585A">
        <w:rPr>
          <w:szCs w:val="20"/>
          <w:lang w:eastAsia="en-US"/>
        </w:rPr>
        <w:t>,</w:t>
      </w:r>
    </w:p>
    <w:p w:rsidR="00DB5D25" w:rsidRDefault="00DB5D25" w:rsidP="00DB5D25">
      <w:pPr>
        <w:tabs>
          <w:tab w:val="left" w:pos="0"/>
        </w:tabs>
        <w:jc w:val="both"/>
      </w:pPr>
      <w:r>
        <w:tab/>
      </w:r>
      <w:r w:rsidRPr="00DB5D25">
        <w:rPr>
          <w:szCs w:val="20"/>
          <w:lang w:eastAsia="en-US"/>
        </w:rPr>
        <w:t>8.1.6.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DB5D25">
        <w:rPr>
          <w:szCs w:val="20"/>
          <w:lang w:eastAsia="en-US"/>
        </w:rPr>
        <w:softHyphen/>
        <w:t>principiem un audzināt krietnus, godprātīgus, atbildīgus cilvēkus – Latvijas patriotus</w:t>
      </w:r>
      <w:r w:rsidR="0029585A">
        <w:rPr>
          <w:szCs w:val="20"/>
          <w:lang w:eastAsia="en-US"/>
        </w:rPr>
        <w:t>,</w:t>
      </w:r>
    </w:p>
    <w:p w:rsidR="00DB5D25" w:rsidRDefault="00DB5D25" w:rsidP="00DB5D25">
      <w:pPr>
        <w:tabs>
          <w:tab w:val="left" w:pos="0"/>
        </w:tabs>
        <w:jc w:val="both"/>
      </w:pPr>
      <w:r>
        <w:tab/>
      </w:r>
      <w:r w:rsidRPr="00DB5D25">
        <w:rPr>
          <w:szCs w:val="20"/>
          <w:lang w:eastAsia="en-US"/>
        </w:rPr>
        <w:t>8.1.7. sadarboties ar izglītojamā vecākiem vai citiem izglītojamā likumiskajiem pārstāvjiem (turpmāk – vecāki), lai nodrošinātu izglītojamā sagatavošu pamatizglītības ieguves uzsākšanai</w:t>
      </w:r>
      <w:r w:rsidR="0029585A">
        <w:rPr>
          <w:szCs w:val="20"/>
          <w:lang w:eastAsia="en-US"/>
        </w:rPr>
        <w:t>,</w:t>
      </w:r>
    </w:p>
    <w:p w:rsidR="00DB5D25" w:rsidRDefault="00DB5D25" w:rsidP="00DB5D25">
      <w:pPr>
        <w:tabs>
          <w:tab w:val="left" w:pos="0"/>
        </w:tabs>
        <w:jc w:val="both"/>
      </w:pPr>
      <w:r>
        <w:tab/>
      </w:r>
      <w:r w:rsidRPr="00DB5D25">
        <w:rPr>
          <w:szCs w:val="20"/>
          <w:lang w:eastAsia="en-US"/>
        </w:rPr>
        <w:t>8.1.8. nodrošināt izglītības programmas īstenošanā un izglītības satura apguvē nepieciešamos mācību līdzekļus;</w:t>
      </w:r>
    </w:p>
    <w:p w:rsidR="00DB5D25" w:rsidRDefault="00DB5D25" w:rsidP="00DB5D25">
      <w:pPr>
        <w:tabs>
          <w:tab w:val="left" w:pos="0"/>
        </w:tabs>
        <w:jc w:val="both"/>
      </w:pPr>
      <w:r>
        <w:tab/>
      </w:r>
      <w:r w:rsidRPr="00DB5D25">
        <w:rPr>
          <w:szCs w:val="20"/>
          <w:lang w:eastAsia="en-US"/>
        </w:rPr>
        <w:t>8.2. pamatizglītības programmā:</w:t>
      </w:r>
    </w:p>
    <w:p w:rsidR="00DB5D25" w:rsidRDefault="00DB5D25" w:rsidP="00DB5D25">
      <w:pPr>
        <w:tabs>
          <w:tab w:val="left" w:pos="0"/>
        </w:tabs>
        <w:jc w:val="both"/>
      </w:pPr>
      <w:r>
        <w:tab/>
      </w:r>
      <w:r w:rsidRPr="00DB5D25">
        <w:t>8.2.1. īstenot pamatizglītības programmu, tās mērķus un uzdevumus</w:t>
      </w:r>
      <w:r w:rsidR="0029585A">
        <w:t>,</w:t>
      </w:r>
    </w:p>
    <w:p w:rsidR="00DB5D25" w:rsidRDefault="00DB5D25" w:rsidP="00DB5D25">
      <w:pPr>
        <w:tabs>
          <w:tab w:val="left" w:pos="0"/>
        </w:tabs>
        <w:jc w:val="both"/>
      </w:pPr>
      <w:r>
        <w:tab/>
      </w:r>
      <w:r w:rsidRPr="00DB5D25">
        <w:t>8.2.2. veicināt kvalitatīvas mācību un materiālās bāzes veidošanu izglītojamo garīgo, radošo un fizisko spēju attīstībai</w:t>
      </w:r>
      <w:r w:rsidR="0029585A">
        <w:t>,</w:t>
      </w:r>
    </w:p>
    <w:p w:rsidR="00DB5D25" w:rsidRDefault="00DB5D25" w:rsidP="00DB5D25">
      <w:pPr>
        <w:tabs>
          <w:tab w:val="left" w:pos="0"/>
        </w:tabs>
        <w:jc w:val="both"/>
      </w:pPr>
      <w:r>
        <w:tab/>
      </w:r>
      <w:r w:rsidRPr="00DB5D25">
        <w:t>8.2.3. radīt labvēlīgus apstākļus izglītojamo vispusīgai attīstībai</w:t>
      </w:r>
      <w:r w:rsidR="0029585A">
        <w:t>,</w:t>
      </w:r>
    </w:p>
    <w:p w:rsidR="00DB5D25" w:rsidRDefault="00DB5D25" w:rsidP="00DB5D25">
      <w:pPr>
        <w:tabs>
          <w:tab w:val="left" w:pos="0"/>
        </w:tabs>
        <w:jc w:val="both"/>
      </w:pPr>
      <w:r>
        <w:tab/>
      </w:r>
      <w:r w:rsidRPr="00DB5D25">
        <w:t>8.2.4. veidot izglītojamos labas kultūras un uzvedības iemaņas aktīvai līdzdalībai procesos demokrātiskas sabiedrības apstākļos un spēju uzņemties atbildību, risinot kopīgas problēmas</w:t>
      </w:r>
      <w:r w:rsidR="0029585A">
        <w:t>,</w:t>
      </w:r>
    </w:p>
    <w:p w:rsidR="00DB5D25" w:rsidRDefault="00DB5D25" w:rsidP="00DB5D25">
      <w:pPr>
        <w:tabs>
          <w:tab w:val="left" w:pos="0"/>
        </w:tabs>
        <w:jc w:val="both"/>
      </w:pPr>
      <w:r>
        <w:tab/>
      </w:r>
      <w:r w:rsidRPr="00DB5D25">
        <w:t>8.2.5. novērtēt izglītības procesa kvalitāti un plānot tālāko darbību</w:t>
      </w:r>
      <w:r w:rsidR="0029585A">
        <w:t>,</w:t>
      </w:r>
    </w:p>
    <w:p w:rsidR="00DB5D25" w:rsidRDefault="00DB5D25" w:rsidP="00DB5D25">
      <w:pPr>
        <w:tabs>
          <w:tab w:val="left" w:pos="0"/>
        </w:tabs>
        <w:jc w:val="both"/>
      </w:pPr>
      <w:r>
        <w:tab/>
      </w:r>
      <w:r w:rsidRPr="00DB5D25">
        <w:t>8.2.6. sadarboties ar izglītojamo vecākiem, lai nodrošinātu un veicinātu pozitīvu izglītojošo darbību, kvalitatīvu informācijas apmaiņu un sadarbību izglītības programmu mērķu sasniegšanā</w:t>
      </w:r>
      <w:r w:rsidR="0029585A">
        <w:t>,</w:t>
      </w:r>
    </w:p>
    <w:p w:rsidR="00DB5D25" w:rsidRPr="00DB5D25" w:rsidRDefault="00DB5D25" w:rsidP="00DB5D25">
      <w:pPr>
        <w:tabs>
          <w:tab w:val="left" w:pos="0"/>
        </w:tabs>
        <w:jc w:val="both"/>
      </w:pPr>
      <w:r>
        <w:tab/>
      </w:r>
      <w:r w:rsidRPr="00DB5D25">
        <w:t>8.2.7. racionāli izmantot izglītībai piešķirtos resursus.</w:t>
      </w:r>
    </w:p>
    <w:p w:rsidR="00DB5D25" w:rsidRPr="00DB5D25" w:rsidRDefault="00DB5D25" w:rsidP="00DB5D25">
      <w:pPr>
        <w:ind w:right="36"/>
        <w:jc w:val="both"/>
      </w:pPr>
    </w:p>
    <w:p w:rsidR="00DB5D25" w:rsidRPr="00DB5D25" w:rsidRDefault="00DB5D25" w:rsidP="00DB5D25">
      <w:pPr>
        <w:widowControl w:val="0"/>
        <w:tabs>
          <w:tab w:val="left" w:pos="9000"/>
        </w:tabs>
        <w:autoSpaceDE w:val="0"/>
        <w:autoSpaceDN w:val="0"/>
        <w:adjustRightInd w:val="0"/>
        <w:ind w:right="61"/>
        <w:jc w:val="center"/>
      </w:pPr>
      <w:r w:rsidRPr="00DB5D25">
        <w:rPr>
          <w:b/>
          <w:bCs/>
        </w:rPr>
        <w:t>III.</w:t>
      </w:r>
      <w:r w:rsidRPr="00DB5D25">
        <w:rPr>
          <w:b/>
          <w:bCs/>
          <w:spacing w:val="-10"/>
        </w:rPr>
        <w:t xml:space="preserve"> </w:t>
      </w:r>
      <w:r w:rsidRPr="00DB5D25">
        <w:rPr>
          <w:b/>
          <w:bCs/>
          <w:spacing w:val="1"/>
        </w:rPr>
        <w:t>Ī</w:t>
      </w:r>
      <w:r w:rsidRPr="00DB5D25">
        <w:rPr>
          <w:b/>
          <w:bCs/>
        </w:rPr>
        <w:t>st</w:t>
      </w:r>
      <w:r w:rsidRPr="00DB5D25">
        <w:rPr>
          <w:b/>
          <w:bCs/>
          <w:spacing w:val="-1"/>
        </w:rPr>
        <w:t>e</w:t>
      </w:r>
      <w:r w:rsidRPr="00DB5D25">
        <w:rPr>
          <w:b/>
          <w:bCs/>
          <w:spacing w:val="1"/>
        </w:rPr>
        <w:t>n</w:t>
      </w:r>
      <w:r w:rsidRPr="00DB5D25">
        <w:rPr>
          <w:b/>
          <w:bCs/>
        </w:rPr>
        <w:t>o</w:t>
      </w:r>
      <w:r w:rsidRPr="00DB5D25">
        <w:rPr>
          <w:b/>
          <w:bCs/>
          <w:spacing w:val="-1"/>
        </w:rPr>
        <w:t>j</w:t>
      </w:r>
      <w:r w:rsidRPr="00DB5D25">
        <w:rPr>
          <w:b/>
          <w:bCs/>
          <w:spacing w:val="2"/>
        </w:rPr>
        <w:t>a</w:t>
      </w:r>
      <w:r w:rsidRPr="00DB5D25">
        <w:rPr>
          <w:b/>
          <w:bCs/>
          <w:spacing w:val="-3"/>
        </w:rPr>
        <w:t>m</w:t>
      </w:r>
      <w:r w:rsidRPr="00DB5D25">
        <w:rPr>
          <w:b/>
          <w:bCs/>
        </w:rPr>
        <w:t>ās i</w:t>
      </w:r>
      <w:r w:rsidRPr="00DB5D25">
        <w:rPr>
          <w:b/>
          <w:bCs/>
          <w:spacing w:val="-1"/>
        </w:rPr>
        <w:t>z</w:t>
      </w:r>
      <w:r w:rsidRPr="00DB5D25">
        <w:rPr>
          <w:b/>
          <w:bCs/>
        </w:rPr>
        <w:t>gl</w:t>
      </w:r>
      <w:r w:rsidRPr="00DB5D25">
        <w:rPr>
          <w:b/>
          <w:bCs/>
          <w:spacing w:val="1"/>
        </w:rPr>
        <w:t>ī</w:t>
      </w:r>
      <w:r w:rsidRPr="00DB5D25">
        <w:rPr>
          <w:b/>
          <w:bCs/>
        </w:rPr>
        <w:t>tības</w:t>
      </w:r>
      <w:r w:rsidRPr="00DB5D25">
        <w:rPr>
          <w:b/>
          <w:bCs/>
          <w:spacing w:val="1"/>
        </w:rPr>
        <w:t xml:space="preserve"> p</w:t>
      </w:r>
      <w:r w:rsidRPr="00DB5D25">
        <w:rPr>
          <w:b/>
          <w:bCs/>
          <w:spacing w:val="-1"/>
        </w:rPr>
        <w:t>r</w:t>
      </w:r>
      <w:r w:rsidRPr="00DB5D25">
        <w:rPr>
          <w:b/>
          <w:bCs/>
        </w:rPr>
        <w:t>og</w:t>
      </w:r>
      <w:r w:rsidRPr="00DB5D25">
        <w:rPr>
          <w:b/>
          <w:bCs/>
          <w:spacing w:val="-1"/>
        </w:rPr>
        <w:t>r</w:t>
      </w:r>
      <w:r w:rsidRPr="00DB5D25">
        <w:rPr>
          <w:b/>
          <w:bCs/>
          <w:spacing w:val="2"/>
        </w:rPr>
        <w:t>a</w:t>
      </w:r>
      <w:r w:rsidRPr="00DB5D25">
        <w:rPr>
          <w:b/>
          <w:bCs/>
          <w:spacing w:val="-1"/>
        </w:rPr>
        <w:t>m</w:t>
      </w:r>
      <w:r w:rsidRPr="00DB5D25">
        <w:rPr>
          <w:b/>
          <w:bCs/>
          <w:spacing w:val="-3"/>
        </w:rPr>
        <w:t>m</w:t>
      </w:r>
      <w:r w:rsidRPr="00DB5D25">
        <w:rPr>
          <w:b/>
          <w:bCs/>
        </w:rPr>
        <w:t>as</w:t>
      </w:r>
    </w:p>
    <w:p w:rsidR="00DB5D25" w:rsidRPr="00DB5D25" w:rsidRDefault="00DB5D25" w:rsidP="00DB5D25">
      <w:pPr>
        <w:widowControl w:val="0"/>
        <w:tabs>
          <w:tab w:val="left" w:pos="9000"/>
        </w:tabs>
        <w:autoSpaceDE w:val="0"/>
        <w:autoSpaceDN w:val="0"/>
        <w:adjustRightInd w:val="0"/>
        <w:ind w:right="61"/>
        <w:jc w:val="both"/>
      </w:pPr>
    </w:p>
    <w:p w:rsidR="00DB5D25" w:rsidRPr="00DB5D25" w:rsidRDefault="00DB5D25" w:rsidP="00DB5D25">
      <w:pPr>
        <w:widowControl w:val="0"/>
        <w:autoSpaceDE w:val="0"/>
        <w:autoSpaceDN w:val="0"/>
        <w:adjustRightInd w:val="0"/>
        <w:ind w:right="61" w:firstLine="720"/>
        <w:jc w:val="both"/>
      </w:pPr>
      <w:r w:rsidRPr="00DB5D25">
        <w:t>9.</w:t>
      </w:r>
      <w:r w:rsidRPr="00DB5D25">
        <w:rPr>
          <w:spacing w:val="-10"/>
        </w:rPr>
        <w:t xml:space="preserve"> </w:t>
      </w:r>
      <w:r w:rsidRPr="00DB5D25">
        <w:rPr>
          <w:spacing w:val="1"/>
        </w:rPr>
        <w:t>P</w:t>
      </w:r>
      <w:r w:rsidRPr="00DB5D25">
        <w:rPr>
          <w:spacing w:val="-1"/>
        </w:rPr>
        <w:t>a</w:t>
      </w:r>
      <w:r w:rsidRPr="00DB5D25">
        <w:t>matskola</w:t>
      </w:r>
      <w:r w:rsidRPr="00DB5D25">
        <w:rPr>
          <w:spacing w:val="-1"/>
        </w:rPr>
        <w:t xml:space="preserve"> </w:t>
      </w:r>
      <w:r w:rsidRPr="00DB5D25">
        <w:t>īs</w:t>
      </w:r>
      <w:r w:rsidRPr="00DB5D25">
        <w:rPr>
          <w:spacing w:val="1"/>
        </w:rPr>
        <w:t>t</w:t>
      </w:r>
      <w:r w:rsidRPr="00DB5D25">
        <w:rPr>
          <w:spacing w:val="-1"/>
        </w:rPr>
        <w:t>e</w:t>
      </w:r>
      <w:r w:rsidRPr="00DB5D25">
        <w:t>no š</w:t>
      </w:r>
      <w:r w:rsidRPr="00DB5D25">
        <w:rPr>
          <w:spacing w:val="-1"/>
        </w:rPr>
        <w:t>ā</w:t>
      </w:r>
      <w:r w:rsidRPr="00DB5D25">
        <w:t>d</w:t>
      </w:r>
      <w:r w:rsidRPr="00DB5D25">
        <w:rPr>
          <w:spacing w:val="-1"/>
        </w:rPr>
        <w:t>a</w:t>
      </w:r>
      <w:r w:rsidRPr="00DB5D25">
        <w:t>s i</w:t>
      </w:r>
      <w:r w:rsidRPr="00DB5D25">
        <w:rPr>
          <w:spacing w:val="2"/>
        </w:rPr>
        <w:t>z</w:t>
      </w:r>
      <w:r w:rsidRPr="00DB5D25">
        <w:rPr>
          <w:spacing w:val="-2"/>
        </w:rPr>
        <w:t>g</w:t>
      </w:r>
      <w:r w:rsidRPr="00DB5D25">
        <w:t>l</w:t>
      </w:r>
      <w:r w:rsidRPr="00DB5D25">
        <w:rPr>
          <w:spacing w:val="1"/>
        </w:rPr>
        <w:t>ī</w:t>
      </w:r>
      <w:r w:rsidRPr="00DB5D25">
        <w:t>t</w:t>
      </w:r>
      <w:r w:rsidRPr="00DB5D25">
        <w:rPr>
          <w:spacing w:val="1"/>
        </w:rPr>
        <w:t>ī</w:t>
      </w:r>
      <w:r w:rsidRPr="00DB5D25">
        <w:t>b</w:t>
      </w:r>
      <w:r w:rsidRPr="00DB5D25">
        <w:rPr>
          <w:spacing w:val="-1"/>
        </w:rPr>
        <w:t>a</w:t>
      </w:r>
      <w:r w:rsidRPr="00DB5D25">
        <w:t>s prog</w:t>
      </w:r>
      <w:r w:rsidRPr="00DB5D25">
        <w:rPr>
          <w:spacing w:val="-1"/>
        </w:rPr>
        <w:t>ra</w:t>
      </w:r>
      <w:r w:rsidRPr="00DB5D25">
        <w:t>m</w:t>
      </w:r>
      <w:r w:rsidRPr="00DB5D25">
        <w:rPr>
          <w:spacing w:val="1"/>
        </w:rPr>
        <w:t>ma</w:t>
      </w:r>
      <w:r w:rsidRPr="00DB5D25">
        <w:t>s:</w:t>
      </w:r>
    </w:p>
    <w:p w:rsidR="00DB5D25" w:rsidRPr="00DB5D25" w:rsidRDefault="00DB5D25" w:rsidP="00DB5D25">
      <w:pPr>
        <w:widowControl w:val="0"/>
        <w:autoSpaceDE w:val="0"/>
        <w:autoSpaceDN w:val="0"/>
        <w:adjustRightInd w:val="0"/>
        <w:ind w:right="61" w:firstLine="720"/>
        <w:jc w:val="both"/>
      </w:pPr>
      <w:r w:rsidRPr="00DB5D25">
        <w:t>9.1.</w:t>
      </w:r>
      <w:r w:rsidRPr="00DB5D25">
        <w:rPr>
          <w:spacing w:val="-10"/>
        </w:rPr>
        <w:t xml:space="preserve"> vispārējās </w:t>
      </w:r>
      <w:r w:rsidRPr="00DB5D25">
        <w:t>pirmssko</w:t>
      </w:r>
      <w:r w:rsidRPr="00DB5D25">
        <w:rPr>
          <w:spacing w:val="1"/>
        </w:rPr>
        <w:t>l</w:t>
      </w:r>
      <w:r w:rsidRPr="00DB5D25">
        <w:rPr>
          <w:spacing w:val="-1"/>
        </w:rPr>
        <w:t>a</w:t>
      </w:r>
      <w:r w:rsidRPr="00DB5D25">
        <w:t>s i</w:t>
      </w:r>
      <w:r w:rsidRPr="00DB5D25">
        <w:rPr>
          <w:spacing w:val="2"/>
        </w:rPr>
        <w:t>z</w:t>
      </w:r>
      <w:r w:rsidRPr="00DB5D25">
        <w:rPr>
          <w:spacing w:val="-2"/>
        </w:rPr>
        <w:t>g</w:t>
      </w:r>
      <w:r w:rsidRPr="00DB5D25">
        <w:t>l</w:t>
      </w:r>
      <w:r w:rsidRPr="00DB5D25">
        <w:rPr>
          <w:spacing w:val="1"/>
        </w:rPr>
        <w:t>ī</w:t>
      </w:r>
      <w:r w:rsidRPr="00DB5D25">
        <w:t>t</w:t>
      </w:r>
      <w:r w:rsidRPr="00DB5D25">
        <w:rPr>
          <w:spacing w:val="1"/>
        </w:rPr>
        <w:t>ī</w:t>
      </w:r>
      <w:r w:rsidRPr="00DB5D25">
        <w:rPr>
          <w:spacing w:val="-2"/>
        </w:rPr>
        <w:t>b</w:t>
      </w:r>
      <w:r w:rsidRPr="00DB5D25">
        <w:rPr>
          <w:spacing w:val="-1"/>
        </w:rPr>
        <w:t>a</w:t>
      </w:r>
      <w:r w:rsidRPr="00DB5D25">
        <w:t>s pr</w:t>
      </w:r>
      <w:r w:rsidRPr="00DB5D25">
        <w:rPr>
          <w:spacing w:val="2"/>
        </w:rPr>
        <w:t>o</w:t>
      </w:r>
      <w:r w:rsidRPr="00DB5D25">
        <w:rPr>
          <w:spacing w:val="-2"/>
        </w:rPr>
        <w:t>g</w:t>
      </w:r>
      <w:r w:rsidRPr="00DB5D25">
        <w:rPr>
          <w:spacing w:val="1"/>
        </w:rPr>
        <w:t>r</w:t>
      </w:r>
      <w:r w:rsidRPr="00DB5D25">
        <w:rPr>
          <w:spacing w:val="-1"/>
        </w:rPr>
        <w:t>a</w:t>
      </w:r>
      <w:r w:rsidRPr="00DB5D25">
        <w:t>m</w:t>
      </w:r>
      <w:r w:rsidRPr="00DB5D25">
        <w:rPr>
          <w:spacing w:val="1"/>
        </w:rPr>
        <w:t>m</w:t>
      </w:r>
      <w:r w:rsidRPr="00DB5D25">
        <w:t>a</w:t>
      </w:r>
      <w:r w:rsidRPr="00DB5D25">
        <w:rPr>
          <w:spacing w:val="1"/>
        </w:rPr>
        <w:t xml:space="preserve"> </w:t>
      </w:r>
      <w:r w:rsidRPr="00DB5D25">
        <w:t>(kods 01</w:t>
      </w:r>
      <w:r w:rsidRPr="00DB5D25">
        <w:rPr>
          <w:spacing w:val="2"/>
        </w:rPr>
        <w:t>0</w:t>
      </w:r>
      <w:r w:rsidRPr="00DB5D25">
        <w:t>11111</w:t>
      </w:r>
      <w:r w:rsidRPr="00DB5D25">
        <w:rPr>
          <w:spacing w:val="-1"/>
        </w:rPr>
        <w:t>)</w:t>
      </w:r>
      <w:r w:rsidRPr="00DB5D25">
        <w:t>;</w:t>
      </w:r>
    </w:p>
    <w:p w:rsidR="00DB5D25" w:rsidRPr="00DB5D25" w:rsidRDefault="00DB5D25" w:rsidP="00DB5D25">
      <w:pPr>
        <w:widowControl w:val="0"/>
        <w:autoSpaceDE w:val="0"/>
        <w:autoSpaceDN w:val="0"/>
        <w:adjustRightInd w:val="0"/>
        <w:ind w:right="61" w:firstLine="720"/>
        <w:jc w:val="both"/>
      </w:pPr>
      <w:r w:rsidRPr="00DB5D25">
        <w:t>9.2.</w:t>
      </w:r>
      <w:r w:rsidRPr="00DB5D25">
        <w:rPr>
          <w:spacing w:val="-10"/>
        </w:rPr>
        <w:t xml:space="preserve"> </w:t>
      </w:r>
      <w:r w:rsidRPr="00DB5D25">
        <w:t>p</w:t>
      </w:r>
      <w:r w:rsidRPr="00DB5D25">
        <w:rPr>
          <w:spacing w:val="-1"/>
        </w:rPr>
        <w:t>a</w:t>
      </w:r>
      <w:r w:rsidRPr="00DB5D25">
        <w:t>mati</w:t>
      </w:r>
      <w:r w:rsidRPr="00DB5D25">
        <w:rPr>
          <w:spacing w:val="2"/>
        </w:rPr>
        <w:t>z</w:t>
      </w:r>
      <w:r w:rsidRPr="00DB5D25">
        <w:rPr>
          <w:spacing w:val="-2"/>
        </w:rPr>
        <w:t>g</w:t>
      </w:r>
      <w:r w:rsidRPr="00DB5D25">
        <w:t>l</w:t>
      </w:r>
      <w:r w:rsidRPr="00DB5D25">
        <w:rPr>
          <w:spacing w:val="1"/>
        </w:rPr>
        <w:t>ī</w:t>
      </w:r>
      <w:r w:rsidRPr="00DB5D25">
        <w:t>t</w:t>
      </w:r>
      <w:r w:rsidRPr="00DB5D25">
        <w:rPr>
          <w:spacing w:val="1"/>
        </w:rPr>
        <w:t>ī</w:t>
      </w:r>
      <w:r w:rsidRPr="00DB5D25">
        <w:t>b</w:t>
      </w:r>
      <w:r w:rsidRPr="00DB5D25">
        <w:rPr>
          <w:spacing w:val="-1"/>
        </w:rPr>
        <w:t>a</w:t>
      </w:r>
      <w:r w:rsidRPr="00DB5D25">
        <w:t>s pro</w:t>
      </w:r>
      <w:r w:rsidRPr="00DB5D25">
        <w:rPr>
          <w:spacing w:val="-3"/>
        </w:rPr>
        <w:t>g</w:t>
      </w:r>
      <w:r w:rsidRPr="00DB5D25">
        <w:rPr>
          <w:spacing w:val="1"/>
        </w:rPr>
        <w:t>r</w:t>
      </w:r>
      <w:r w:rsidRPr="00DB5D25">
        <w:rPr>
          <w:spacing w:val="-1"/>
        </w:rPr>
        <w:t>a</w:t>
      </w:r>
      <w:r w:rsidRPr="00DB5D25">
        <w:t>m</w:t>
      </w:r>
      <w:r w:rsidRPr="00DB5D25">
        <w:rPr>
          <w:spacing w:val="1"/>
        </w:rPr>
        <w:t>m</w:t>
      </w:r>
      <w:r w:rsidRPr="00DB5D25">
        <w:t>a</w:t>
      </w:r>
      <w:r w:rsidRPr="00DB5D25">
        <w:rPr>
          <w:spacing w:val="-1"/>
        </w:rPr>
        <w:t xml:space="preserve"> (</w:t>
      </w:r>
      <w:r w:rsidRPr="00DB5D25">
        <w:t>kods 2101111</w:t>
      </w:r>
      <w:r w:rsidRPr="00DB5D25">
        <w:rPr>
          <w:spacing w:val="2"/>
        </w:rPr>
        <w:t>1</w:t>
      </w:r>
      <w:r w:rsidRPr="00DB5D25">
        <w:t>);</w:t>
      </w:r>
    </w:p>
    <w:p w:rsidR="00DB5D25" w:rsidRPr="00DB5D25" w:rsidRDefault="00DB5D25" w:rsidP="00DB5D25">
      <w:pPr>
        <w:widowControl w:val="0"/>
        <w:autoSpaceDE w:val="0"/>
        <w:autoSpaceDN w:val="0"/>
        <w:adjustRightInd w:val="0"/>
        <w:ind w:right="61" w:firstLine="720"/>
        <w:jc w:val="both"/>
      </w:pPr>
      <w:r w:rsidRPr="00DB5D25">
        <w:t>9.3. speciālās pamatizglītības programma izglītojamajiem ar mācīšanas traucējumiem (kods 21015621).</w:t>
      </w:r>
    </w:p>
    <w:p w:rsidR="00DB5D25" w:rsidRPr="00DB5D25" w:rsidRDefault="00DB5D25" w:rsidP="00DB5D25">
      <w:pPr>
        <w:widowControl w:val="0"/>
        <w:autoSpaceDE w:val="0"/>
        <w:autoSpaceDN w:val="0"/>
        <w:adjustRightInd w:val="0"/>
        <w:ind w:right="61" w:firstLine="720"/>
        <w:jc w:val="both"/>
      </w:pPr>
      <w:r w:rsidRPr="00DB5D25">
        <w:t>10.</w:t>
      </w:r>
      <w:r w:rsidRPr="00DB5D25">
        <w:rPr>
          <w:spacing w:val="-10"/>
        </w:rPr>
        <w:t xml:space="preserve"> </w:t>
      </w:r>
      <w:r w:rsidRPr="00DB5D25">
        <w:rPr>
          <w:spacing w:val="1"/>
        </w:rPr>
        <w:t>P</w:t>
      </w:r>
      <w:r w:rsidRPr="00DB5D25">
        <w:rPr>
          <w:spacing w:val="-1"/>
        </w:rPr>
        <w:t>a</w:t>
      </w:r>
      <w:r w:rsidRPr="00DB5D25">
        <w:t>matskol</w:t>
      </w:r>
      <w:r w:rsidRPr="00DB5D25">
        <w:rPr>
          <w:spacing w:val="-1"/>
        </w:rPr>
        <w:t>a</w:t>
      </w:r>
      <w:r w:rsidRPr="00DB5D25">
        <w:t xml:space="preserve"> var</w:t>
      </w:r>
      <w:r w:rsidRPr="00DB5D25">
        <w:rPr>
          <w:spacing w:val="-1"/>
        </w:rPr>
        <w:t xml:space="preserve"> </w:t>
      </w:r>
      <w:r w:rsidRPr="00DB5D25">
        <w:t>īs</w:t>
      </w:r>
      <w:r w:rsidRPr="00DB5D25">
        <w:rPr>
          <w:spacing w:val="1"/>
        </w:rPr>
        <w:t>te</w:t>
      </w:r>
      <w:r w:rsidRPr="00DB5D25">
        <w:t xml:space="preserve">not </w:t>
      </w:r>
      <w:r w:rsidRPr="00DB5D25">
        <w:rPr>
          <w:spacing w:val="1"/>
        </w:rPr>
        <w:t>i</w:t>
      </w:r>
      <w:r w:rsidRPr="00DB5D25">
        <w:t>nte</w:t>
      </w:r>
      <w:r w:rsidRPr="00DB5D25">
        <w:rPr>
          <w:spacing w:val="-1"/>
        </w:rPr>
        <w:t>re</w:t>
      </w:r>
      <w:r w:rsidRPr="00DB5D25">
        <w:t>šu i</w:t>
      </w:r>
      <w:r w:rsidRPr="00DB5D25">
        <w:rPr>
          <w:spacing w:val="1"/>
        </w:rPr>
        <w:t>z</w:t>
      </w:r>
      <w:r w:rsidRPr="00DB5D25">
        <w:rPr>
          <w:spacing w:val="-2"/>
        </w:rPr>
        <w:t>g</w:t>
      </w:r>
      <w:r w:rsidRPr="00DB5D25">
        <w:t>l</w:t>
      </w:r>
      <w:r w:rsidRPr="00DB5D25">
        <w:rPr>
          <w:spacing w:val="1"/>
        </w:rPr>
        <w:t>ī</w:t>
      </w:r>
      <w:r w:rsidRPr="00DB5D25">
        <w:t>t</w:t>
      </w:r>
      <w:r w:rsidRPr="00DB5D25">
        <w:rPr>
          <w:spacing w:val="1"/>
        </w:rPr>
        <w:t>ī</w:t>
      </w:r>
      <w:r w:rsidRPr="00DB5D25">
        <w:t>b</w:t>
      </w:r>
      <w:r w:rsidRPr="00DB5D25">
        <w:rPr>
          <w:spacing w:val="-1"/>
        </w:rPr>
        <w:t>a</w:t>
      </w:r>
      <w:r w:rsidRPr="00DB5D25">
        <w:t>s, tālākizglītības un citas izglītības programmas.</w:t>
      </w:r>
    </w:p>
    <w:p w:rsidR="00DB5D25" w:rsidRPr="00DB5D25" w:rsidRDefault="00DB5D25" w:rsidP="00DB5D25">
      <w:pPr>
        <w:widowControl w:val="0"/>
        <w:autoSpaceDE w:val="0"/>
        <w:autoSpaceDN w:val="0"/>
        <w:adjustRightInd w:val="0"/>
        <w:ind w:right="61"/>
        <w:jc w:val="both"/>
      </w:pPr>
    </w:p>
    <w:p w:rsidR="00DB5D25" w:rsidRPr="00DB5D25" w:rsidRDefault="00DB5D25" w:rsidP="00DB5D25">
      <w:pPr>
        <w:widowControl w:val="0"/>
        <w:autoSpaceDE w:val="0"/>
        <w:autoSpaceDN w:val="0"/>
        <w:adjustRightInd w:val="0"/>
        <w:ind w:right="61"/>
        <w:jc w:val="center"/>
      </w:pPr>
      <w:r w:rsidRPr="00DB5D25">
        <w:rPr>
          <w:b/>
          <w:bCs/>
        </w:rPr>
        <w:t>IV.</w:t>
      </w:r>
      <w:r w:rsidRPr="00DB5D25">
        <w:rPr>
          <w:b/>
          <w:bCs/>
          <w:spacing w:val="-10"/>
        </w:rPr>
        <w:t xml:space="preserve"> </w:t>
      </w:r>
      <w:r w:rsidRPr="00DB5D25">
        <w:rPr>
          <w:b/>
          <w:bCs/>
        </w:rPr>
        <w:t>I</w:t>
      </w:r>
      <w:r w:rsidRPr="00DB5D25">
        <w:rPr>
          <w:b/>
          <w:bCs/>
          <w:spacing w:val="-1"/>
        </w:rPr>
        <w:t>z</w:t>
      </w:r>
      <w:r w:rsidRPr="00DB5D25">
        <w:rPr>
          <w:b/>
          <w:bCs/>
        </w:rPr>
        <w:t>gl</w:t>
      </w:r>
      <w:r w:rsidRPr="00DB5D25">
        <w:rPr>
          <w:b/>
          <w:bCs/>
          <w:spacing w:val="1"/>
        </w:rPr>
        <w:t>ī</w:t>
      </w:r>
      <w:r w:rsidRPr="00DB5D25">
        <w:rPr>
          <w:b/>
          <w:bCs/>
        </w:rPr>
        <w:t>tības</w:t>
      </w:r>
      <w:r w:rsidRPr="00DB5D25">
        <w:rPr>
          <w:b/>
          <w:bCs/>
          <w:spacing w:val="1"/>
        </w:rPr>
        <w:t xml:space="preserve"> p</w:t>
      </w:r>
      <w:r w:rsidRPr="00DB5D25">
        <w:rPr>
          <w:b/>
          <w:bCs/>
          <w:spacing w:val="-1"/>
        </w:rPr>
        <w:t>r</w:t>
      </w:r>
      <w:r w:rsidRPr="00DB5D25">
        <w:rPr>
          <w:b/>
          <w:bCs/>
        </w:rPr>
        <w:t>o</w:t>
      </w:r>
      <w:r w:rsidRPr="00DB5D25">
        <w:rPr>
          <w:b/>
          <w:bCs/>
          <w:spacing w:val="-1"/>
        </w:rPr>
        <w:t>ce</w:t>
      </w:r>
      <w:r w:rsidRPr="00DB5D25">
        <w:rPr>
          <w:b/>
          <w:bCs/>
        </w:rPr>
        <w:t>sa o</w:t>
      </w:r>
      <w:r w:rsidRPr="00DB5D25">
        <w:rPr>
          <w:b/>
          <w:bCs/>
          <w:spacing w:val="-1"/>
        </w:rPr>
        <w:t>r</w:t>
      </w:r>
      <w:r w:rsidRPr="00DB5D25">
        <w:rPr>
          <w:b/>
          <w:bCs/>
        </w:rPr>
        <w:t>ga</w:t>
      </w:r>
      <w:r w:rsidRPr="00DB5D25">
        <w:rPr>
          <w:b/>
          <w:bCs/>
          <w:spacing w:val="1"/>
        </w:rPr>
        <w:t>n</w:t>
      </w:r>
      <w:r w:rsidRPr="00DB5D25">
        <w:rPr>
          <w:b/>
          <w:bCs/>
        </w:rPr>
        <w:t>izā</w:t>
      </w:r>
      <w:r w:rsidRPr="00DB5D25">
        <w:rPr>
          <w:b/>
          <w:bCs/>
          <w:spacing w:val="-1"/>
        </w:rPr>
        <w:t>c</w:t>
      </w:r>
      <w:r w:rsidRPr="00DB5D25">
        <w:rPr>
          <w:b/>
          <w:bCs/>
        </w:rPr>
        <w:t>ija</w:t>
      </w:r>
    </w:p>
    <w:p w:rsidR="00DB5D25" w:rsidRPr="00DB5D25" w:rsidRDefault="00DB5D25" w:rsidP="00DB5D25">
      <w:pPr>
        <w:widowControl w:val="0"/>
        <w:tabs>
          <w:tab w:val="left" w:pos="9000"/>
        </w:tabs>
        <w:autoSpaceDE w:val="0"/>
        <w:autoSpaceDN w:val="0"/>
        <w:adjustRightInd w:val="0"/>
        <w:ind w:right="61"/>
        <w:jc w:val="both"/>
      </w:pPr>
    </w:p>
    <w:p w:rsidR="00DB5D25" w:rsidRPr="00DB5D25" w:rsidRDefault="00DB5D25" w:rsidP="00DB5D25">
      <w:pPr>
        <w:ind w:firstLine="720"/>
        <w:jc w:val="both"/>
      </w:pPr>
      <w:r w:rsidRPr="00DB5D25">
        <w:t>11. Izglītības procesa organizāciju pamatskolā nosaka Izglītības likums, Vispārējās Izglītības likums, citi ārējie normatīvie akti, šis nolikums un pamatskolas iekšējie normatīvie akti.</w:t>
      </w:r>
    </w:p>
    <w:p w:rsidR="00DB5D25" w:rsidRPr="00DB5D25" w:rsidRDefault="00DB5D25" w:rsidP="00DB5D25">
      <w:pPr>
        <w:ind w:firstLine="720"/>
      </w:pPr>
      <w:r w:rsidRPr="00DB5D25">
        <w:t>12. Izglītības procesa nodrošināšana pirmsskolas izglītības programmā:</w:t>
      </w:r>
    </w:p>
    <w:p w:rsidR="00DB5D25" w:rsidRPr="00DB5D25" w:rsidRDefault="00DB5D25" w:rsidP="00DB5D25">
      <w:pPr>
        <w:ind w:firstLine="720"/>
        <w:rPr>
          <w:u w:val="single"/>
        </w:rPr>
      </w:pPr>
      <w:r w:rsidRPr="00DB5D25">
        <w:t>12.1. pedagoģiskā procesa galvenie pamatnosacījumi ir:</w:t>
      </w:r>
    </w:p>
    <w:p w:rsidR="00DB5D25" w:rsidRPr="00DB5D25" w:rsidRDefault="00DB5D25" w:rsidP="00DB5D25">
      <w:pPr>
        <w:ind w:right="36" w:firstLine="720"/>
        <w:jc w:val="both"/>
      </w:pPr>
      <w:r w:rsidRPr="00DB5D25">
        <w:t>12.1.1. ievērot izglītojamā vajadzības, intereses un spējas, kā arī nodrošināt viņa individuālo attīstību, ja nepieciešams, izstrādājot individuālu mācību plānu</w:t>
      </w:r>
      <w:r w:rsidR="002A6B31">
        <w:t>,</w:t>
      </w:r>
    </w:p>
    <w:p w:rsidR="00DB5D25" w:rsidRPr="00DB5D25" w:rsidRDefault="00DB5D25" w:rsidP="00DB5D25">
      <w:pPr>
        <w:ind w:right="36" w:firstLine="720"/>
        <w:jc w:val="both"/>
      </w:pPr>
      <w:r w:rsidRPr="00DB5D25">
        <w:t>12.1.2. sekmēt izglītojamā pozitīvu pašizjūtu drošā un attīstību veicinošā vidē</w:t>
      </w:r>
      <w:r w:rsidR="002A6B31">
        <w:t>,</w:t>
      </w:r>
    </w:p>
    <w:p w:rsidR="00DB5D25" w:rsidRPr="00DB5D25" w:rsidRDefault="00DB5D25" w:rsidP="00DB5D25">
      <w:pPr>
        <w:ind w:right="36" w:firstLine="720"/>
        <w:jc w:val="both"/>
      </w:pPr>
      <w:r w:rsidRPr="00DB5D25">
        <w:t>12.1.3. nodrošināt izglītojamā, pedagogu, pašvaldības un vecāku sadarbību</w:t>
      </w:r>
      <w:r w:rsidR="002A6B31">
        <w:t>;</w:t>
      </w:r>
    </w:p>
    <w:p w:rsidR="00DB5D25" w:rsidRPr="00DB5D25" w:rsidRDefault="00DB5D25" w:rsidP="00DB5D25">
      <w:pPr>
        <w:ind w:right="36" w:firstLine="720"/>
        <w:jc w:val="both"/>
      </w:pPr>
      <w:bookmarkStart w:id="0" w:name="p9"/>
      <w:bookmarkStart w:id="1" w:name="p-438670"/>
      <w:bookmarkEnd w:id="0"/>
      <w:bookmarkEnd w:id="1"/>
      <w:r w:rsidRPr="00DB5D25">
        <w:t>12.2. izglītības programmā noteikto izglītības saturu izglītojamais apgūst patstāvīgā darbībā un rotaļnodarbībās ar integrētu mācību saturu, visas dienas garumā nodrošinot vienmērīgu slodzi</w:t>
      </w:r>
      <w:r w:rsidR="002A6B31">
        <w:t>;</w:t>
      </w:r>
      <w:r w:rsidRPr="00DB5D25">
        <w:t xml:space="preserve"> </w:t>
      </w:r>
    </w:p>
    <w:p w:rsidR="00DB5D25" w:rsidRPr="00DB5D25" w:rsidRDefault="00DB5D25" w:rsidP="00DB5D25">
      <w:pPr>
        <w:ind w:right="36" w:firstLine="720"/>
        <w:jc w:val="both"/>
      </w:pPr>
      <w:r w:rsidRPr="00DB5D25">
        <w:t>12.3. rotaļnodarbības var notikt vienlaikus visā grupā, apakšgrupās vai arī individuāli. Rotaļnodarbības ar integrētu mācību saturu izglītojamā fiziskai, psihiskai un sociālai attīstībai tiek plānotas katru nedēļu</w:t>
      </w:r>
      <w:r w:rsidR="002A6B31">
        <w:t>;</w:t>
      </w:r>
      <w:r w:rsidRPr="00DB5D25">
        <w:t> </w:t>
      </w:r>
    </w:p>
    <w:p w:rsidR="00DB5D25" w:rsidRPr="00DB5D25" w:rsidRDefault="00DB5D25" w:rsidP="00DB5D25">
      <w:pPr>
        <w:ind w:right="36" w:firstLine="720"/>
        <w:jc w:val="both"/>
      </w:pPr>
      <w:r w:rsidRPr="00DB5D25">
        <w:t>12.4. pirmsskolas izglītības satura apguve izglītojamajam nodrošina:</w:t>
      </w:r>
    </w:p>
    <w:p w:rsidR="00DB5D25" w:rsidRPr="00DB5D25" w:rsidRDefault="00DB5D25" w:rsidP="00DB5D25">
      <w:pPr>
        <w:ind w:right="36" w:firstLine="720"/>
        <w:jc w:val="both"/>
      </w:pPr>
      <w:r w:rsidRPr="00DB5D25">
        <w:t>12.4.1. daudzpusīgas izglītojamā attīstības sekmēšanu un individualitātes veidošanos</w:t>
      </w:r>
      <w:r w:rsidR="002A6B31">
        <w:t>,</w:t>
      </w:r>
    </w:p>
    <w:p w:rsidR="00DB5D25" w:rsidRPr="00DB5D25" w:rsidRDefault="00DB5D25" w:rsidP="00DB5D25">
      <w:pPr>
        <w:ind w:right="36" w:firstLine="720"/>
        <w:jc w:val="both"/>
      </w:pPr>
      <w:r w:rsidRPr="00DB5D25">
        <w:t>12.4.2. garīgo, fizisko un sociālo attīstību</w:t>
      </w:r>
      <w:r w:rsidR="002A6B31">
        <w:t>,</w:t>
      </w:r>
    </w:p>
    <w:p w:rsidR="00DB5D25" w:rsidRPr="00DB5D25" w:rsidRDefault="00DB5D25" w:rsidP="00DB5D25">
      <w:pPr>
        <w:ind w:right="36" w:firstLine="720"/>
        <w:jc w:val="both"/>
      </w:pPr>
      <w:r w:rsidRPr="00DB5D25">
        <w:t>12.4.3. iniciatīvas, zinātkāres, patstāvības un radošās darbības attīstību, t</w:t>
      </w:r>
      <w:r w:rsidR="002A6B31">
        <w:t>.</w:t>
      </w:r>
      <w:r w:rsidRPr="00DB5D25">
        <w:t xml:space="preserve"> sk</w:t>
      </w:r>
      <w:r w:rsidR="002A6B31">
        <w:t xml:space="preserve">. </w:t>
      </w:r>
      <w:r w:rsidRPr="00DB5D25">
        <w:t>izglītojamā prasmes patstāvīgi mācīties un pilnveidoties veidošanos un attīstību</w:t>
      </w:r>
      <w:r w:rsidR="002A6B31">
        <w:t>,</w:t>
      </w:r>
    </w:p>
    <w:p w:rsidR="00DB5D25" w:rsidRPr="00DB5D25" w:rsidRDefault="00DB5D25" w:rsidP="00DB5D25">
      <w:pPr>
        <w:ind w:right="36" w:firstLine="720"/>
        <w:jc w:val="both"/>
      </w:pPr>
      <w:r w:rsidRPr="00DB5D25">
        <w:lastRenderedPageBreak/>
        <w:t>12.4.4. izglītojamā saskarsmes un sadarbības prasmju sekmēšanu</w:t>
      </w:r>
      <w:r w:rsidR="002A6B31">
        <w:t>,</w:t>
      </w:r>
      <w:r w:rsidRPr="00DB5D25">
        <w:t xml:space="preserve"> </w:t>
      </w:r>
    </w:p>
    <w:p w:rsidR="00DB5D25" w:rsidRPr="00DB5D25" w:rsidRDefault="00DB5D25" w:rsidP="00DB5D25">
      <w:pPr>
        <w:ind w:right="36" w:firstLine="720"/>
        <w:jc w:val="both"/>
      </w:pPr>
      <w:r w:rsidRPr="00DB5D25">
        <w:t>12.4.5. izglītojamā pašapziņas veidošanos, spēju un interešu apzināšanos, jūtu un gribas attīstību, veicinot izglītojamā pilnveidošanos par garīgi, emocionāli un fiziski attīstītu personību</w:t>
      </w:r>
      <w:r w:rsidR="002A6B31">
        <w:t>,</w:t>
      </w:r>
    </w:p>
    <w:p w:rsidR="00DB5D25" w:rsidRPr="00DB5D25" w:rsidRDefault="00DB5D25" w:rsidP="00DB5D25">
      <w:pPr>
        <w:ind w:right="36" w:firstLine="720"/>
        <w:jc w:val="both"/>
      </w:pPr>
      <w:r w:rsidRPr="00DB5D25">
        <w:t>12.4.6. pozitīvas, sociāli aktīvas un atbildīgas attieksmes veidošanos izglītojamajam pašam pret sevi, ģimeni, citiem cilvēkiem, apkārtējo vidi un Latvijas valsti, saglabājot un attīstot savu valodu, etnisko un kultūras savdabību</w:t>
      </w:r>
      <w:r w:rsidR="002A6B31">
        <w:t>,</w:t>
      </w:r>
    </w:p>
    <w:p w:rsidR="00DB5D25" w:rsidRPr="00DB5D25" w:rsidRDefault="00DB5D25" w:rsidP="00DB5D25">
      <w:pPr>
        <w:ind w:right="36" w:firstLine="720"/>
        <w:jc w:val="both"/>
      </w:pPr>
      <w:r w:rsidRPr="00DB5D25">
        <w:t>12.4.7. izpratnes par cilvēktiesību pamat</w:t>
      </w:r>
      <w:r w:rsidRPr="00DB5D25">
        <w:softHyphen/>
        <w:t>principiem veidošanos, audzinot krietnus, godprātīgus, atbildīgus cilvēkus – Latvijas patriotus</w:t>
      </w:r>
      <w:r w:rsidR="002A6B31">
        <w:t>,</w:t>
      </w:r>
    </w:p>
    <w:p w:rsidR="00DB5D25" w:rsidRPr="00DB5D25" w:rsidRDefault="00DB5D25" w:rsidP="00DB5D25">
      <w:pPr>
        <w:ind w:right="36" w:firstLine="720"/>
        <w:jc w:val="both"/>
      </w:pPr>
      <w:r w:rsidRPr="00DB5D25">
        <w:t>12.4.8. valsts valodas lietošanas pamatiemaņu apguvi</w:t>
      </w:r>
      <w:r w:rsidR="002A6B31">
        <w:t>,</w:t>
      </w:r>
    </w:p>
    <w:p w:rsidR="00DB5D25" w:rsidRPr="00DB5D25" w:rsidRDefault="00DB5D25" w:rsidP="00DB5D25">
      <w:pPr>
        <w:ind w:right="36" w:firstLine="720"/>
        <w:jc w:val="both"/>
      </w:pPr>
      <w:r w:rsidRPr="00DB5D25">
        <w:t>12.4.9. veselības nostiprināšanu</w:t>
      </w:r>
      <w:r w:rsidR="002A6B31">
        <w:t>,</w:t>
      </w:r>
    </w:p>
    <w:p w:rsidR="00DB5D25" w:rsidRPr="00DB5D25" w:rsidRDefault="00DB5D25" w:rsidP="00DB5D25">
      <w:pPr>
        <w:ind w:right="36" w:firstLine="720"/>
        <w:jc w:val="both"/>
      </w:pPr>
      <w:r w:rsidRPr="00DB5D25">
        <w:t>12.4.10. psiholoģisko sagatavošanu pamatizglītības ieguves uzsākšanai</w:t>
      </w:r>
      <w:r w:rsidR="002A6B31">
        <w:t>;</w:t>
      </w:r>
    </w:p>
    <w:p w:rsidR="00DB5D25" w:rsidRPr="00DB5D25" w:rsidRDefault="00DB5D25" w:rsidP="00DB5D25">
      <w:pPr>
        <w:ind w:right="36" w:firstLine="720"/>
        <w:jc w:val="both"/>
      </w:pPr>
      <w:r w:rsidRPr="00DB5D25">
        <w:t>12.5. pamatskolā izglītojamos vispārējās pirmsskolas programmas apguvei uzņem no divu līdz septiņu gadu vecumam</w:t>
      </w:r>
      <w:r w:rsidR="002A6B31">
        <w:t>;</w:t>
      </w:r>
      <w:r w:rsidRPr="00DB5D25">
        <w:t xml:space="preserve"> </w:t>
      </w:r>
    </w:p>
    <w:p w:rsidR="00DB5D25" w:rsidRPr="00DB5D25" w:rsidRDefault="00DB5D25" w:rsidP="00DB5D25">
      <w:pPr>
        <w:ind w:right="36" w:firstLine="720"/>
        <w:jc w:val="both"/>
      </w:pPr>
      <w:r w:rsidRPr="00DB5D25">
        <w:t>12.6. pamatskolas direktors slēdz līgumu ar izglītojamā vecākiem par izglītojamā uzņemšanu pamatskolā vispārējās pirmsskolas programmas apguvei</w:t>
      </w:r>
      <w:r w:rsidR="002A6B31">
        <w:t>;</w:t>
      </w:r>
    </w:p>
    <w:p w:rsidR="00DB5D25" w:rsidRPr="00DB5D25" w:rsidRDefault="00DB5D25" w:rsidP="00DB5D25">
      <w:pPr>
        <w:ind w:right="36" w:firstLine="720"/>
        <w:jc w:val="both"/>
      </w:pPr>
      <w:r w:rsidRPr="00DB5D25">
        <w:t>12.7. izglītojamo uzņemšanas kārtību nosaka pašvaldība</w:t>
      </w:r>
      <w:r w:rsidR="002A6B31">
        <w:t>;</w:t>
      </w:r>
    </w:p>
    <w:p w:rsidR="00DB5D25" w:rsidRPr="00DB5D25" w:rsidRDefault="00DB5D25" w:rsidP="00DB5D25">
      <w:pPr>
        <w:ind w:right="36" w:firstLine="720"/>
        <w:jc w:val="both"/>
      </w:pPr>
      <w:r w:rsidRPr="00DB5D25">
        <w:t xml:space="preserve">12.8. </w:t>
      </w:r>
      <w:r w:rsidR="002A6B31">
        <w:t>p</w:t>
      </w:r>
      <w:r w:rsidRPr="00DB5D25">
        <w:t>amatskolas direktors, ievērojot vecāku pieprasījumu un pašvaldības noteikto izglītojamo uzņemšanas kārtību, komplektē grupas (pēc izglītojamo vecumiem, skaita, darba laika u.c. kritērijiem) saskaņā ar normatīvajos aktos noteiktajām higiēnas un drošības prasībām</w:t>
      </w:r>
      <w:r w:rsidR="002A6B31">
        <w:t>;</w:t>
      </w:r>
    </w:p>
    <w:p w:rsidR="00DB5D25" w:rsidRPr="00DB5D25" w:rsidRDefault="00DB5D25" w:rsidP="00DB5D25">
      <w:pPr>
        <w:ind w:right="36" w:firstLine="720"/>
        <w:jc w:val="both"/>
      </w:pPr>
      <w:r w:rsidRPr="00DB5D25">
        <w:t>12.9. pirmsskolas grupām noteikta piecu dienu darba nedēļa (</w:t>
      </w:r>
      <w:r w:rsidR="002A6B31">
        <w:t xml:space="preserve">no </w:t>
      </w:r>
      <w:r w:rsidRPr="00DB5D25">
        <w:t>pirmdiena</w:t>
      </w:r>
      <w:r w:rsidR="002A6B31">
        <w:t>s līdz</w:t>
      </w:r>
      <w:r w:rsidRPr="00DB5D25">
        <w:t xml:space="preserve"> piektdiena</w:t>
      </w:r>
      <w:r w:rsidR="002A6B31">
        <w:t>i</w:t>
      </w:r>
      <w:r w:rsidRPr="00DB5D25">
        <w:t xml:space="preserve">) no plkst. 7.00 līdz </w:t>
      </w:r>
      <w:r w:rsidR="002A6B31">
        <w:t>plkst.</w:t>
      </w:r>
      <w:r w:rsidRPr="00DB5D25">
        <w:t>19.00</w:t>
      </w:r>
      <w:r w:rsidR="002A6B31">
        <w:t>;</w:t>
      </w:r>
    </w:p>
    <w:p w:rsidR="00DB5D25" w:rsidRPr="00DB5D25" w:rsidRDefault="00DB5D25" w:rsidP="00DB5D25">
      <w:pPr>
        <w:ind w:right="36" w:firstLine="720"/>
        <w:jc w:val="both"/>
      </w:pPr>
      <w:r w:rsidRPr="00DB5D25">
        <w:t>12.10. lai izglītojamo pieteiktu pamatskolā vispārējās pirmsskolas</w:t>
      </w:r>
      <w:r w:rsidR="00E24557">
        <w:t xml:space="preserve"> izglītības</w:t>
      </w:r>
      <w:r w:rsidRPr="00DB5D25">
        <w:t xml:space="preserve"> programmas apguvei, vecāki iesniedz pamatskolas direktoram adresētu iesniegumu (turpmāk – iesniegums). Iesniegumā norāda:</w:t>
      </w:r>
    </w:p>
    <w:p w:rsidR="00DB5D25" w:rsidRPr="00DB5D25" w:rsidRDefault="00DB5D25" w:rsidP="00DB5D25">
      <w:pPr>
        <w:ind w:right="36" w:firstLine="720"/>
        <w:jc w:val="both"/>
      </w:pPr>
      <w:r w:rsidRPr="00DB5D25">
        <w:t>12.10.1. vecāku vārdu un uzvārdu</w:t>
      </w:r>
      <w:r w:rsidR="002A6B31">
        <w:t>,</w:t>
      </w:r>
    </w:p>
    <w:p w:rsidR="00DB5D25" w:rsidRPr="00DB5D25" w:rsidRDefault="00DB5D25" w:rsidP="00DB5D25">
      <w:pPr>
        <w:ind w:right="36" w:firstLine="720"/>
        <w:jc w:val="both"/>
      </w:pPr>
      <w:r w:rsidRPr="00DB5D25">
        <w:t>12.10.2</w:t>
      </w:r>
      <w:r>
        <w:t>.</w:t>
      </w:r>
      <w:r w:rsidRPr="00DB5D25">
        <w:t xml:space="preserve"> izglītojamā vārdu, uzvārdu un personas kodu vai dzimšanas datumu</w:t>
      </w:r>
      <w:r w:rsidR="002A6B31">
        <w:t>,</w:t>
      </w:r>
    </w:p>
    <w:p w:rsidR="00DB5D25" w:rsidRPr="00DB5D25" w:rsidRDefault="00DB5D25" w:rsidP="00DB5D25">
      <w:pPr>
        <w:ind w:right="36" w:firstLine="720"/>
        <w:jc w:val="both"/>
      </w:pPr>
      <w:r w:rsidRPr="00DB5D25">
        <w:t>12.10.3. izglītojamā deklarētās un faktiskās dzīvesvietas adresi</w:t>
      </w:r>
      <w:r w:rsidR="002A6B31">
        <w:t>,</w:t>
      </w:r>
    </w:p>
    <w:p w:rsidR="00DB5D25" w:rsidRPr="00DB5D25" w:rsidRDefault="00DB5D25" w:rsidP="00DB5D25">
      <w:pPr>
        <w:ind w:right="36" w:firstLine="720"/>
        <w:jc w:val="both"/>
      </w:pPr>
      <w:r w:rsidRPr="00DB5D25">
        <w:t>12.10.4. saziņas veidu ar izglītības iestādi, norādot arī elektroniskā pasta adresi (ja ir)</w:t>
      </w:r>
      <w:r w:rsidR="002A6B31">
        <w:t>;</w:t>
      </w:r>
    </w:p>
    <w:p w:rsidR="00DB5D25" w:rsidRPr="00DB5D25" w:rsidRDefault="00DB5D25" w:rsidP="00DB5D25">
      <w:pPr>
        <w:ind w:right="36" w:firstLine="720"/>
        <w:jc w:val="both"/>
      </w:pPr>
      <w:bookmarkStart w:id="2" w:name="p6"/>
      <w:bookmarkStart w:id="3" w:name="p-566985"/>
      <w:bookmarkEnd w:id="2"/>
      <w:bookmarkEnd w:id="3"/>
      <w:r w:rsidRPr="00DB5D25">
        <w:t>12.11. iesniegumam pievieno bērna medicīnisko karti (veidlapa Nr. 026/u)</w:t>
      </w:r>
      <w:r w:rsidR="002A6B31">
        <w:t>;</w:t>
      </w:r>
    </w:p>
    <w:p w:rsidR="00DB5D25" w:rsidRPr="00DB5D25" w:rsidRDefault="00DB5D25" w:rsidP="00DB5D25">
      <w:pPr>
        <w:ind w:right="36" w:firstLine="720"/>
        <w:jc w:val="both"/>
      </w:pPr>
      <w:r w:rsidRPr="00DB5D25">
        <w:t>12.12.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r w:rsidR="002A6B31">
        <w:t>;</w:t>
      </w:r>
    </w:p>
    <w:p w:rsidR="00DB5D25" w:rsidRPr="00DB5D25" w:rsidRDefault="00DB5D25" w:rsidP="00DB5D25">
      <w:pPr>
        <w:ind w:right="36" w:firstLine="720"/>
        <w:jc w:val="both"/>
      </w:pPr>
      <w:r w:rsidRPr="00DB5D25">
        <w:t>12.13. 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w:t>
      </w:r>
      <w:bookmarkStart w:id="4" w:name="p16"/>
      <w:bookmarkStart w:id="5" w:name="p-438679"/>
      <w:bookmarkEnd w:id="4"/>
      <w:bookmarkEnd w:id="5"/>
      <w:r w:rsidR="002A6B31">
        <w:t>;</w:t>
      </w:r>
      <w:r w:rsidRPr="00DB5D25">
        <w:t xml:space="preserve"> </w:t>
      </w:r>
    </w:p>
    <w:p w:rsidR="00DB5D25" w:rsidRPr="00DB5D25" w:rsidRDefault="00DB5D25" w:rsidP="00DB5D25">
      <w:pPr>
        <w:ind w:right="36" w:firstLine="720"/>
        <w:jc w:val="both"/>
      </w:pPr>
      <w:r w:rsidRPr="00DB5D25">
        <w:t xml:space="preserve">12.14. pēc pirmsskolas izglītības satura apguves par izglītojamo sasniegumiem (zināšanām, prasmēm un attieksmēm atbilstoši plānotajiem rezultātiem) rakstiski informē viņa vecākus. Pirmsskolas izglītības programmas apguvi apliecina pamatskolas izdota </w:t>
      </w:r>
      <w:smartTag w:uri="schemas-tilde-lv/tildestengine" w:element="veidnes">
        <w:smartTagPr>
          <w:attr w:name="id" w:val="-1"/>
          <w:attr w:name="baseform" w:val="izziņa"/>
          <w:attr w:name="text" w:val="izziņa"/>
        </w:smartTagPr>
        <w:r w:rsidRPr="00DB5D25">
          <w:t>izziņa</w:t>
        </w:r>
        <w:r w:rsidR="002A6B31">
          <w:t>;</w:t>
        </w:r>
      </w:smartTag>
    </w:p>
    <w:p w:rsidR="00DB5D25" w:rsidRPr="00DB5D25" w:rsidRDefault="00DB5D25" w:rsidP="00DB5D25">
      <w:pPr>
        <w:ind w:right="36" w:firstLine="720"/>
        <w:jc w:val="both"/>
      </w:pPr>
      <w:r w:rsidRPr="00DB5D25">
        <w:t>12.15. izglītojamajam vieta pamatskolā pirmsskolas izglītības programmas apguves laikā (līdz piecu gadu vecuma sasniegšanai) saglabājas:</w:t>
      </w:r>
    </w:p>
    <w:p w:rsidR="00DB5D25" w:rsidRPr="00DB5D25" w:rsidRDefault="00DB5D25" w:rsidP="00DB5D25">
      <w:pPr>
        <w:ind w:right="36" w:firstLine="720"/>
        <w:jc w:val="both"/>
      </w:pPr>
      <w:r w:rsidRPr="00DB5D25">
        <w:t>12.15.1. izglītojamā slimības vai pamatskolas karantīnas laikā</w:t>
      </w:r>
      <w:r w:rsidR="002A6B31">
        <w:t>,</w:t>
      </w:r>
    </w:p>
    <w:p w:rsidR="00DB5D25" w:rsidRPr="00DB5D25" w:rsidRDefault="00DB5D25" w:rsidP="00DB5D25">
      <w:pPr>
        <w:ind w:right="36" w:firstLine="720"/>
        <w:jc w:val="both"/>
      </w:pPr>
      <w:r w:rsidRPr="00DB5D25">
        <w:t>12.15.2. vecāku slimības, atvaļinājuma laikā (ne ilgāk par sešiem mēnešiem)</w:t>
      </w:r>
      <w:r w:rsidR="002A6B31">
        <w:t>;</w:t>
      </w:r>
    </w:p>
    <w:p w:rsidR="00DB5D25" w:rsidRPr="00DB5D25" w:rsidRDefault="00DB5D25" w:rsidP="00DB5D25">
      <w:pPr>
        <w:ind w:right="36" w:firstLine="720"/>
        <w:jc w:val="both"/>
      </w:pPr>
      <w:r w:rsidRPr="00DB5D25">
        <w:t xml:space="preserve">12.16. </w:t>
      </w:r>
      <w:r w:rsidR="00E24557">
        <w:t>p</w:t>
      </w:r>
      <w:r w:rsidRPr="00DB5D25">
        <w:t>amatskolā var tikt atvērta rotaļu grupa.</w:t>
      </w:r>
    </w:p>
    <w:p w:rsidR="002A6B31" w:rsidRDefault="002A6B31" w:rsidP="00DB5D25">
      <w:pPr>
        <w:ind w:right="36" w:firstLine="720"/>
        <w:jc w:val="both"/>
      </w:pPr>
    </w:p>
    <w:p w:rsidR="00DB5D25" w:rsidRPr="00DB5D25" w:rsidRDefault="00DB5D25" w:rsidP="00DB5D25">
      <w:pPr>
        <w:ind w:right="36" w:firstLine="720"/>
        <w:jc w:val="both"/>
      </w:pPr>
      <w:r w:rsidRPr="00DB5D25">
        <w:t>13. Izglītības procesa nodrošināšana pamatizglītības programmā:</w:t>
      </w:r>
    </w:p>
    <w:p w:rsidR="00DB5D25" w:rsidRPr="00DB5D25" w:rsidRDefault="00DB5D25" w:rsidP="00DB5D25">
      <w:pPr>
        <w:ind w:right="36" w:firstLine="720"/>
        <w:jc w:val="both"/>
      </w:pPr>
      <w:r w:rsidRPr="00DB5D25">
        <w:t>13.1. mācību ilgumu nosaka Vispārējās izglītības likums. Mācību gada sākuma un beigu datumu, kā arī izglītojamo brīvdienas nosaka Ministru kabinets. Mācību darba organizācijas pamatforma ir mācību stunda, tās ilgumu nosaka direktors. Mācību stundu slodzes sadalījumu pa dienām atspoguļo mācību priekšmetu stundu saraksts</w:t>
      </w:r>
      <w:r w:rsidR="00E24557">
        <w:t>,</w:t>
      </w:r>
    </w:p>
    <w:p w:rsidR="00DB5D25" w:rsidRPr="00DB5D25" w:rsidRDefault="00DB5D25" w:rsidP="00DB5D25">
      <w:pPr>
        <w:ind w:right="36" w:firstLine="720"/>
        <w:jc w:val="both"/>
      </w:pPr>
      <w:r w:rsidRPr="00DB5D25">
        <w:lastRenderedPageBreak/>
        <w:t>13.2. izglītojamo uzņemšana un pārcelšana nākamajā klasē pamatskolā notiek Ministru kabineta noteiktajā kārtībā</w:t>
      </w:r>
      <w:r w:rsidR="00E24557">
        <w:t>,</w:t>
      </w:r>
    </w:p>
    <w:p w:rsidR="00DB5D25" w:rsidRPr="00DB5D25" w:rsidRDefault="00DB5D25" w:rsidP="00DB5D25">
      <w:pPr>
        <w:ind w:right="36" w:firstLine="720"/>
        <w:jc w:val="both"/>
      </w:pPr>
      <w:r w:rsidRPr="00DB5D25">
        <w:t>13.3. pamatskola nosaka vienotu izglītojamo sasniegumu vērtēšanas kārtību, ievērojot valsts izglītības standartā noteikto. Katra mācību priekšmeta pārbaudījumu apjomu, skaitu, izpildes laiku un vērtēšanas kritērijus nosaka attiecīgā mācību priekšmeta pedagogs. Pārbaudījumu grafiks tiek saskaņots ar pamatskolas direktoru katra semestra sākumā</w:t>
      </w:r>
      <w:r w:rsidR="00E24557">
        <w:t>,</w:t>
      </w:r>
    </w:p>
    <w:p w:rsidR="00DB5D25" w:rsidRPr="00DB5D25" w:rsidRDefault="00DB5D25" w:rsidP="00DB5D25">
      <w:pPr>
        <w:ind w:right="36" w:firstLine="720"/>
        <w:jc w:val="both"/>
      </w:pPr>
      <w:r w:rsidRPr="00DB5D25">
        <w:t>13.4. Pamatskolā ir pagarinātās dienas grupas, kas darbojas saskaņā ar pamatskolas izstrādāto kārtību</w:t>
      </w:r>
      <w:r w:rsidR="00E24557">
        <w:t>;</w:t>
      </w:r>
    </w:p>
    <w:p w:rsidR="00DB5D25" w:rsidRPr="00DB5D25" w:rsidRDefault="00DB5D25" w:rsidP="00DB5D25">
      <w:pPr>
        <w:ind w:right="36" w:firstLine="720"/>
        <w:jc w:val="both"/>
      </w:pPr>
      <w:r w:rsidRPr="00DB5D25">
        <w:t>13.5. pamatizglītības programmas apguvi apliecina liecība, ko izglītojamajiem izsniedz divas reizes gadā – pirmā semestra beigās un mācību gada beigās</w:t>
      </w:r>
      <w:r w:rsidR="00E24557">
        <w:t>;</w:t>
      </w:r>
    </w:p>
    <w:p w:rsidR="00DB5D25" w:rsidRPr="00DB5D25" w:rsidRDefault="00DB5D25" w:rsidP="00DB5D25">
      <w:pPr>
        <w:ind w:firstLine="720"/>
        <w:jc w:val="both"/>
      </w:pPr>
      <w:r w:rsidRPr="00DB5D25">
        <w:t>13.6. mācību stundu saraksts, kā arī interešu izglītības u.c. nodarbību saraksts ir pastāvīgi visu semestri, operatīvas izmaiņas tajos var izdarīt direktors vai direktora vietnieks mācību darbā, par izmaiņām pirms tam informējot pedagogus un izglītojamos</w:t>
      </w:r>
      <w:r w:rsidR="00E24557">
        <w:t>;</w:t>
      </w:r>
    </w:p>
    <w:p w:rsidR="00DB5D25" w:rsidRPr="00DB5D25" w:rsidRDefault="00DB5D25" w:rsidP="00DB5D25">
      <w:pPr>
        <w:ind w:firstLine="720"/>
        <w:jc w:val="both"/>
      </w:pPr>
      <w:r w:rsidRPr="00DB5D25">
        <w:t>13.7. pamatizglītības programmā noteiktās fakultatīvās nodarbības tiek organizētas pēc atsevišķa saraksta. Tās ir bezmaksas un tiek organizētas, ievērojot brīvprātības principu. Fakultatīvās nodarbības tiek organizētas, pamatojoties uz izglītojamo vēlmēm, vecāku iesniegumiem un pamatskolas iespējām</w:t>
      </w:r>
      <w:r w:rsidR="00E24557">
        <w:t>;</w:t>
      </w:r>
      <w:r w:rsidRPr="00DB5D25">
        <w:t xml:space="preserve"> </w:t>
      </w:r>
    </w:p>
    <w:p w:rsidR="00DB5D25" w:rsidRPr="00DB5D25" w:rsidRDefault="00DB5D25" w:rsidP="00DB5D25">
      <w:pPr>
        <w:ind w:firstLine="720"/>
      </w:pPr>
      <w:r w:rsidRPr="00DB5D25">
        <w:t>13.8. starpbrīžu garumu reglamentē pamatskolas iekšējās kārtības noteikumi</w:t>
      </w:r>
      <w:r w:rsidR="00E24557">
        <w:t>;</w:t>
      </w:r>
    </w:p>
    <w:p w:rsidR="00DB5D25" w:rsidRPr="00DB5D25" w:rsidRDefault="00DB5D25" w:rsidP="00DB5D25">
      <w:pPr>
        <w:ind w:firstLine="720"/>
        <w:jc w:val="both"/>
      </w:pPr>
      <w:r w:rsidRPr="00DB5D25">
        <w:t xml:space="preserve">13.9. izglītojamo interešu izglītības nodarbības par pašvaldības vai vecāku līdzekļiem pamatskola īsteno pēc mācību stundām, pamatojoties uz vecāku iesniegumiem. </w:t>
      </w:r>
    </w:p>
    <w:p w:rsidR="00E24557" w:rsidRDefault="00E24557" w:rsidP="00DB5D25">
      <w:pPr>
        <w:ind w:firstLine="720"/>
        <w:jc w:val="both"/>
      </w:pPr>
    </w:p>
    <w:p w:rsidR="00DB5D25" w:rsidRPr="00DB5D25" w:rsidRDefault="00DB5D25" w:rsidP="00DB5D25">
      <w:pPr>
        <w:ind w:firstLine="720"/>
        <w:jc w:val="both"/>
      </w:pPr>
      <w:r w:rsidRPr="00DB5D25">
        <w:t>14. Pamatskola var sadarboties ar citām iestādēm un organizācijām audzināšanas un izglītošanas jautājumos.</w:t>
      </w:r>
    </w:p>
    <w:p w:rsidR="00DB5D25" w:rsidRPr="00DB5D25" w:rsidRDefault="00DB5D25" w:rsidP="00DB5D25">
      <w:pPr>
        <w:widowControl w:val="0"/>
        <w:autoSpaceDE w:val="0"/>
        <w:autoSpaceDN w:val="0"/>
        <w:adjustRightInd w:val="0"/>
        <w:ind w:right="61"/>
        <w:jc w:val="both"/>
        <w:rPr>
          <w:spacing w:val="-8"/>
        </w:rPr>
      </w:pPr>
    </w:p>
    <w:p w:rsidR="00DB5D25" w:rsidRPr="00DB5D25" w:rsidRDefault="00DB5D25" w:rsidP="00DB5D25">
      <w:pPr>
        <w:widowControl w:val="0"/>
        <w:tabs>
          <w:tab w:val="left" w:pos="9000"/>
        </w:tabs>
        <w:autoSpaceDE w:val="0"/>
        <w:autoSpaceDN w:val="0"/>
        <w:adjustRightInd w:val="0"/>
        <w:ind w:right="61"/>
        <w:jc w:val="center"/>
      </w:pPr>
      <w:r w:rsidRPr="00DB5D25">
        <w:rPr>
          <w:b/>
          <w:bCs/>
        </w:rPr>
        <w:t>V.</w:t>
      </w:r>
      <w:r w:rsidRPr="00DB5D25">
        <w:rPr>
          <w:b/>
          <w:bCs/>
          <w:spacing w:val="-10"/>
        </w:rPr>
        <w:t xml:space="preserve"> </w:t>
      </w:r>
      <w:r w:rsidRPr="00DB5D25">
        <w:rPr>
          <w:b/>
          <w:bCs/>
        </w:rPr>
        <w:t>I</w:t>
      </w:r>
      <w:r w:rsidRPr="00DB5D25">
        <w:rPr>
          <w:b/>
          <w:bCs/>
          <w:spacing w:val="-1"/>
        </w:rPr>
        <w:t>z</w:t>
      </w:r>
      <w:r w:rsidRPr="00DB5D25">
        <w:rPr>
          <w:b/>
          <w:bCs/>
        </w:rPr>
        <w:t>gl</w:t>
      </w:r>
      <w:r w:rsidRPr="00DB5D25">
        <w:rPr>
          <w:b/>
          <w:bCs/>
          <w:spacing w:val="1"/>
        </w:rPr>
        <w:t>ī</w:t>
      </w:r>
      <w:r w:rsidRPr="00DB5D25">
        <w:rPr>
          <w:b/>
          <w:bCs/>
        </w:rPr>
        <w:t>to</w:t>
      </w:r>
      <w:r w:rsidRPr="00DB5D25">
        <w:rPr>
          <w:b/>
          <w:bCs/>
          <w:spacing w:val="-1"/>
        </w:rPr>
        <w:t>j</w:t>
      </w:r>
      <w:r w:rsidRPr="00DB5D25">
        <w:rPr>
          <w:b/>
          <w:bCs/>
          <w:spacing w:val="2"/>
        </w:rPr>
        <w:t>a</w:t>
      </w:r>
      <w:r w:rsidRPr="00DB5D25">
        <w:rPr>
          <w:b/>
          <w:bCs/>
          <w:spacing w:val="-3"/>
        </w:rPr>
        <w:t>m</w:t>
      </w:r>
      <w:r w:rsidRPr="00DB5D25">
        <w:rPr>
          <w:b/>
          <w:bCs/>
        </w:rPr>
        <w:t xml:space="preserve">o </w:t>
      </w:r>
      <w:r w:rsidRPr="00DB5D25">
        <w:rPr>
          <w:b/>
          <w:bCs/>
          <w:spacing w:val="1"/>
        </w:rPr>
        <w:t>p</w:t>
      </w:r>
      <w:r w:rsidRPr="00DB5D25">
        <w:rPr>
          <w:b/>
          <w:bCs/>
        </w:rPr>
        <w:t>ienā</w:t>
      </w:r>
      <w:r w:rsidRPr="00DB5D25">
        <w:rPr>
          <w:b/>
          <w:bCs/>
          <w:spacing w:val="1"/>
        </w:rPr>
        <w:t>ku</w:t>
      </w:r>
      <w:r w:rsidRPr="00DB5D25">
        <w:rPr>
          <w:b/>
          <w:bCs/>
          <w:spacing w:val="-3"/>
        </w:rPr>
        <w:t>m</w:t>
      </w:r>
      <w:r w:rsidRPr="00DB5D25">
        <w:rPr>
          <w:b/>
          <w:bCs/>
        </w:rPr>
        <w:t xml:space="preserve">i </w:t>
      </w:r>
      <w:r w:rsidRPr="00DB5D25">
        <w:rPr>
          <w:b/>
          <w:bCs/>
          <w:spacing w:val="1"/>
        </w:rPr>
        <w:t>u</w:t>
      </w:r>
      <w:r w:rsidRPr="00DB5D25">
        <w:rPr>
          <w:b/>
          <w:bCs/>
        </w:rPr>
        <w:t>n</w:t>
      </w:r>
      <w:r w:rsidRPr="00DB5D25">
        <w:rPr>
          <w:b/>
          <w:bCs/>
          <w:spacing w:val="1"/>
        </w:rPr>
        <w:t xml:space="preserve"> </w:t>
      </w:r>
      <w:r w:rsidRPr="00DB5D25">
        <w:rPr>
          <w:b/>
          <w:bCs/>
          <w:spacing w:val="-1"/>
        </w:rPr>
        <w:t>t</w:t>
      </w:r>
      <w:r w:rsidRPr="00DB5D25">
        <w:rPr>
          <w:b/>
          <w:bCs/>
        </w:rPr>
        <w:t>iesī</w:t>
      </w:r>
      <w:r w:rsidRPr="00DB5D25">
        <w:rPr>
          <w:b/>
          <w:bCs/>
          <w:spacing w:val="1"/>
        </w:rPr>
        <w:t>b</w:t>
      </w:r>
      <w:r w:rsidRPr="00DB5D25">
        <w:rPr>
          <w:b/>
          <w:bCs/>
        </w:rPr>
        <w:t>as</w:t>
      </w:r>
    </w:p>
    <w:p w:rsidR="00DB5D25" w:rsidRPr="00DB5D25" w:rsidRDefault="00DB5D25" w:rsidP="00DB5D25">
      <w:pPr>
        <w:widowControl w:val="0"/>
        <w:tabs>
          <w:tab w:val="left" w:pos="9000"/>
        </w:tabs>
        <w:autoSpaceDE w:val="0"/>
        <w:autoSpaceDN w:val="0"/>
        <w:adjustRightInd w:val="0"/>
        <w:ind w:right="61"/>
        <w:jc w:val="both"/>
      </w:pPr>
    </w:p>
    <w:p w:rsidR="00DB5D25" w:rsidRPr="00DB5D25" w:rsidRDefault="00DB5D25" w:rsidP="00DB5D25">
      <w:pPr>
        <w:tabs>
          <w:tab w:val="left" w:pos="426"/>
        </w:tabs>
        <w:contextualSpacing/>
        <w:jc w:val="both"/>
        <w:rPr>
          <w:rFonts w:eastAsia="Calibri"/>
          <w:spacing w:val="-2"/>
          <w:szCs w:val="22"/>
          <w:lang w:eastAsia="en-US"/>
        </w:rPr>
      </w:pPr>
      <w:r>
        <w:rPr>
          <w:szCs w:val="20"/>
          <w:lang w:val="de-DE"/>
        </w:rPr>
        <w:tab/>
      </w:r>
      <w:r w:rsidRPr="00DB5D25">
        <w:rPr>
          <w:szCs w:val="20"/>
          <w:lang w:val="de-DE"/>
        </w:rPr>
        <w:t>15.</w:t>
      </w:r>
      <w:r w:rsidRPr="00DB5D25">
        <w:rPr>
          <w:rFonts w:eastAsia="Calibri"/>
          <w:spacing w:val="-2"/>
          <w:szCs w:val="22"/>
          <w:lang w:val="de-DE" w:eastAsia="en-US"/>
        </w:rPr>
        <w:t xml:space="preserve"> </w:t>
      </w:r>
      <w:r w:rsidRPr="00DB5D25">
        <w:rPr>
          <w:rFonts w:eastAsia="Calibri"/>
          <w:spacing w:val="-2"/>
          <w:szCs w:val="22"/>
          <w:lang w:eastAsia="en-US"/>
        </w:rPr>
        <w:t>Pamatskolas izglītojamā tiesības, pienākumi un atbildība noteikta Izglītības likumā, Bērnu tiesību aizsardzības likumā, citos ārējos normatīvajos aktos un pamatskolas iekšējos normatīvajos aktos.</w:t>
      </w:r>
    </w:p>
    <w:p w:rsidR="00DB5D25" w:rsidRPr="00DB5D25" w:rsidRDefault="00DB5D25" w:rsidP="00DB5D25">
      <w:pPr>
        <w:tabs>
          <w:tab w:val="left" w:pos="426"/>
        </w:tabs>
        <w:contextualSpacing/>
        <w:jc w:val="both"/>
        <w:rPr>
          <w:rFonts w:eastAsia="Calibri"/>
          <w:spacing w:val="-2"/>
          <w:szCs w:val="22"/>
          <w:lang w:eastAsia="en-US"/>
        </w:rPr>
      </w:pPr>
      <w:r>
        <w:rPr>
          <w:rFonts w:eastAsia="Calibri"/>
          <w:spacing w:val="-2"/>
          <w:szCs w:val="22"/>
          <w:lang w:eastAsia="en-US"/>
        </w:rPr>
        <w:tab/>
      </w:r>
      <w:r w:rsidRPr="00DB5D25">
        <w:rPr>
          <w:rFonts w:eastAsia="Calibri"/>
          <w:spacing w:val="-2"/>
          <w:szCs w:val="22"/>
          <w:lang w:eastAsia="en-US"/>
        </w:rPr>
        <w:t>16. Izglītojamā pienākums ir ievērot normatīvajos aktos noteiktos pienākumus.</w:t>
      </w:r>
    </w:p>
    <w:p w:rsidR="00DB5D25" w:rsidRPr="00DB5D25" w:rsidRDefault="00DB5D25" w:rsidP="00DB5D25">
      <w:pPr>
        <w:widowControl w:val="0"/>
        <w:tabs>
          <w:tab w:val="left" w:pos="9000"/>
        </w:tabs>
        <w:autoSpaceDE w:val="0"/>
        <w:autoSpaceDN w:val="0"/>
        <w:adjustRightInd w:val="0"/>
        <w:ind w:right="61"/>
        <w:jc w:val="center"/>
        <w:rPr>
          <w:b/>
          <w:bCs/>
        </w:rPr>
      </w:pPr>
    </w:p>
    <w:p w:rsidR="00DB5D25" w:rsidRPr="00DB5D25" w:rsidRDefault="00DB5D25" w:rsidP="00DB5D25">
      <w:pPr>
        <w:widowControl w:val="0"/>
        <w:tabs>
          <w:tab w:val="left" w:pos="9000"/>
        </w:tabs>
        <w:autoSpaceDE w:val="0"/>
        <w:autoSpaceDN w:val="0"/>
        <w:adjustRightInd w:val="0"/>
        <w:ind w:right="61"/>
        <w:jc w:val="center"/>
      </w:pPr>
      <w:r w:rsidRPr="00DB5D25">
        <w:rPr>
          <w:b/>
          <w:bCs/>
        </w:rPr>
        <w:t>VI.</w:t>
      </w:r>
      <w:r w:rsidRPr="00DB5D25">
        <w:rPr>
          <w:b/>
          <w:bCs/>
          <w:spacing w:val="-10"/>
        </w:rPr>
        <w:t xml:space="preserve"> </w:t>
      </w:r>
      <w:r w:rsidRPr="00DB5D25">
        <w:rPr>
          <w:b/>
          <w:bCs/>
          <w:spacing w:val="-3"/>
        </w:rPr>
        <w:t>P</w:t>
      </w:r>
      <w:r w:rsidRPr="00DB5D25">
        <w:rPr>
          <w:b/>
          <w:bCs/>
          <w:spacing w:val="2"/>
        </w:rPr>
        <w:t>a</w:t>
      </w:r>
      <w:r w:rsidRPr="00DB5D25">
        <w:rPr>
          <w:b/>
          <w:bCs/>
          <w:spacing w:val="-1"/>
        </w:rPr>
        <w:t>m</w:t>
      </w:r>
      <w:r w:rsidRPr="00DB5D25">
        <w:rPr>
          <w:b/>
          <w:bCs/>
        </w:rPr>
        <w:t>a</w:t>
      </w:r>
      <w:r w:rsidRPr="00DB5D25">
        <w:rPr>
          <w:b/>
          <w:bCs/>
          <w:spacing w:val="-1"/>
        </w:rPr>
        <w:t>t</w:t>
      </w:r>
      <w:r w:rsidRPr="00DB5D25">
        <w:rPr>
          <w:b/>
          <w:bCs/>
        </w:rPr>
        <w:t>s</w:t>
      </w:r>
      <w:r w:rsidRPr="00DB5D25">
        <w:rPr>
          <w:b/>
          <w:bCs/>
          <w:spacing w:val="1"/>
        </w:rPr>
        <w:t>k</w:t>
      </w:r>
      <w:r w:rsidRPr="00DB5D25">
        <w:rPr>
          <w:b/>
          <w:bCs/>
        </w:rPr>
        <w:t xml:space="preserve">olas </w:t>
      </w:r>
      <w:r w:rsidRPr="00DB5D25">
        <w:rPr>
          <w:b/>
          <w:bCs/>
          <w:spacing w:val="1"/>
        </w:rPr>
        <w:t>s</w:t>
      </w:r>
      <w:r w:rsidRPr="00DB5D25">
        <w:rPr>
          <w:b/>
          <w:bCs/>
        </w:rPr>
        <w:t>t</w:t>
      </w:r>
      <w:r w:rsidRPr="00DB5D25">
        <w:rPr>
          <w:b/>
          <w:bCs/>
          <w:spacing w:val="-2"/>
        </w:rPr>
        <w:t>r</w:t>
      </w:r>
      <w:r w:rsidRPr="00DB5D25">
        <w:rPr>
          <w:b/>
          <w:bCs/>
          <w:spacing w:val="1"/>
        </w:rPr>
        <w:t>uk</w:t>
      </w:r>
      <w:r w:rsidRPr="00DB5D25">
        <w:rPr>
          <w:b/>
          <w:bCs/>
        </w:rPr>
        <w:t>tūra</w:t>
      </w:r>
      <w:r w:rsidRPr="00DB5D25">
        <w:rPr>
          <w:b/>
          <w:bCs/>
          <w:spacing w:val="-1"/>
        </w:rPr>
        <w:t xml:space="preserve"> </w:t>
      </w:r>
      <w:r w:rsidRPr="00DB5D25">
        <w:rPr>
          <w:b/>
          <w:bCs/>
          <w:spacing w:val="1"/>
        </w:rPr>
        <w:t>u</w:t>
      </w:r>
      <w:r w:rsidRPr="00DB5D25">
        <w:rPr>
          <w:b/>
          <w:bCs/>
        </w:rPr>
        <w:t>n</w:t>
      </w:r>
      <w:r w:rsidRPr="00DB5D25">
        <w:rPr>
          <w:b/>
          <w:bCs/>
          <w:spacing w:val="1"/>
        </w:rPr>
        <w:t xml:space="preserve"> </w:t>
      </w:r>
      <w:r w:rsidRPr="00DB5D25">
        <w:rPr>
          <w:b/>
          <w:bCs/>
        </w:rPr>
        <w:t>va</w:t>
      </w:r>
      <w:r w:rsidRPr="00DB5D25">
        <w:rPr>
          <w:b/>
          <w:bCs/>
          <w:spacing w:val="1"/>
        </w:rPr>
        <w:t>d</w:t>
      </w:r>
      <w:r w:rsidRPr="00DB5D25">
        <w:rPr>
          <w:b/>
          <w:bCs/>
          <w:spacing w:val="-2"/>
        </w:rPr>
        <w:t>ī</w:t>
      </w:r>
      <w:r w:rsidRPr="00DB5D25">
        <w:rPr>
          <w:b/>
          <w:bCs/>
          <w:spacing w:val="1"/>
        </w:rPr>
        <w:t>b</w:t>
      </w:r>
      <w:r w:rsidRPr="00DB5D25">
        <w:rPr>
          <w:b/>
          <w:bCs/>
        </w:rPr>
        <w:t>a</w:t>
      </w:r>
    </w:p>
    <w:p w:rsidR="00DB5D25" w:rsidRPr="00DB5D25" w:rsidRDefault="00DB5D25" w:rsidP="00DB5D25">
      <w:pPr>
        <w:widowControl w:val="0"/>
        <w:tabs>
          <w:tab w:val="left" w:pos="9000"/>
        </w:tabs>
        <w:autoSpaceDE w:val="0"/>
        <w:autoSpaceDN w:val="0"/>
        <w:adjustRightInd w:val="0"/>
        <w:ind w:right="61"/>
        <w:jc w:val="center"/>
        <w:rPr>
          <w:b/>
          <w:bCs/>
        </w:rPr>
      </w:pPr>
      <w:r w:rsidRPr="00DB5D25">
        <w:rPr>
          <w:b/>
          <w:bCs/>
          <w:spacing w:val="-3"/>
        </w:rPr>
        <w:t>p</w:t>
      </w:r>
      <w:r w:rsidRPr="00DB5D25">
        <w:rPr>
          <w:b/>
          <w:bCs/>
          <w:spacing w:val="-1"/>
        </w:rPr>
        <w:t>e</w:t>
      </w:r>
      <w:r w:rsidRPr="00DB5D25">
        <w:rPr>
          <w:b/>
          <w:bCs/>
          <w:spacing w:val="1"/>
        </w:rPr>
        <w:t>d</w:t>
      </w:r>
      <w:r w:rsidRPr="00DB5D25">
        <w:rPr>
          <w:b/>
          <w:bCs/>
        </w:rPr>
        <w:t>agogu</w:t>
      </w:r>
      <w:r w:rsidRPr="00DB5D25">
        <w:rPr>
          <w:b/>
          <w:bCs/>
          <w:spacing w:val="1"/>
        </w:rPr>
        <w:t xml:space="preserve"> u</w:t>
      </w:r>
      <w:r w:rsidRPr="00DB5D25">
        <w:rPr>
          <w:b/>
          <w:bCs/>
        </w:rPr>
        <w:t>n</w:t>
      </w:r>
      <w:r w:rsidRPr="00DB5D25">
        <w:rPr>
          <w:b/>
          <w:bCs/>
          <w:spacing w:val="1"/>
        </w:rPr>
        <w:t xml:space="preserve"> </w:t>
      </w:r>
      <w:r w:rsidRPr="00DB5D25">
        <w:rPr>
          <w:b/>
          <w:bCs/>
          <w:spacing w:val="-1"/>
        </w:rPr>
        <w:t>c</w:t>
      </w:r>
      <w:r w:rsidRPr="00DB5D25">
        <w:rPr>
          <w:b/>
          <w:bCs/>
        </w:rPr>
        <w:t xml:space="preserve">itu </w:t>
      </w:r>
      <w:r w:rsidRPr="00DB5D25">
        <w:rPr>
          <w:b/>
          <w:bCs/>
          <w:spacing w:val="1"/>
        </w:rPr>
        <w:t>d</w:t>
      </w:r>
      <w:r w:rsidRPr="00DB5D25">
        <w:rPr>
          <w:b/>
          <w:bCs/>
        </w:rPr>
        <w:t>a</w:t>
      </w:r>
      <w:r w:rsidRPr="00DB5D25">
        <w:rPr>
          <w:b/>
          <w:bCs/>
          <w:spacing w:val="-1"/>
        </w:rPr>
        <w:t>r</w:t>
      </w:r>
      <w:r w:rsidRPr="00DB5D25">
        <w:rPr>
          <w:b/>
          <w:bCs/>
          <w:spacing w:val="1"/>
        </w:rPr>
        <w:t>b</w:t>
      </w:r>
      <w:r w:rsidRPr="00DB5D25">
        <w:rPr>
          <w:b/>
          <w:bCs/>
        </w:rPr>
        <w:t>i</w:t>
      </w:r>
      <w:r w:rsidRPr="00DB5D25">
        <w:rPr>
          <w:b/>
          <w:bCs/>
          <w:spacing w:val="-1"/>
        </w:rPr>
        <w:t>n</w:t>
      </w:r>
      <w:r w:rsidRPr="00DB5D25">
        <w:rPr>
          <w:b/>
          <w:bCs/>
        </w:rPr>
        <w:t>ieku</w:t>
      </w:r>
      <w:r w:rsidRPr="00DB5D25">
        <w:rPr>
          <w:b/>
          <w:bCs/>
          <w:spacing w:val="1"/>
        </w:rPr>
        <w:t xml:space="preserve"> </w:t>
      </w:r>
      <w:r w:rsidRPr="00DB5D25">
        <w:rPr>
          <w:b/>
          <w:bCs/>
          <w:spacing w:val="-1"/>
        </w:rPr>
        <w:t>p</w:t>
      </w:r>
      <w:r w:rsidRPr="00DB5D25">
        <w:rPr>
          <w:b/>
          <w:bCs/>
        </w:rPr>
        <w:t>ie</w:t>
      </w:r>
      <w:r w:rsidRPr="00DB5D25">
        <w:rPr>
          <w:b/>
          <w:bCs/>
          <w:spacing w:val="-2"/>
        </w:rPr>
        <w:t>n</w:t>
      </w:r>
      <w:r w:rsidRPr="00DB5D25">
        <w:rPr>
          <w:b/>
          <w:bCs/>
        </w:rPr>
        <w:t>ā</w:t>
      </w:r>
      <w:r w:rsidRPr="00DB5D25">
        <w:rPr>
          <w:b/>
          <w:bCs/>
          <w:spacing w:val="1"/>
        </w:rPr>
        <w:t>ku</w:t>
      </w:r>
      <w:r w:rsidRPr="00DB5D25">
        <w:rPr>
          <w:b/>
          <w:bCs/>
          <w:spacing w:val="-3"/>
        </w:rPr>
        <w:t>m</w:t>
      </w:r>
      <w:r w:rsidRPr="00DB5D25">
        <w:rPr>
          <w:b/>
          <w:bCs/>
        </w:rPr>
        <w:t xml:space="preserve">i </w:t>
      </w:r>
      <w:r w:rsidRPr="00DB5D25">
        <w:rPr>
          <w:b/>
          <w:bCs/>
          <w:spacing w:val="1"/>
        </w:rPr>
        <w:t>u</w:t>
      </w:r>
      <w:r w:rsidRPr="00DB5D25">
        <w:rPr>
          <w:b/>
          <w:bCs/>
        </w:rPr>
        <w:t>n</w:t>
      </w:r>
      <w:r w:rsidRPr="00DB5D25">
        <w:rPr>
          <w:b/>
          <w:bCs/>
          <w:spacing w:val="1"/>
        </w:rPr>
        <w:t xml:space="preserve"> </w:t>
      </w:r>
      <w:r w:rsidRPr="00DB5D25">
        <w:rPr>
          <w:b/>
          <w:bCs/>
          <w:spacing w:val="-1"/>
        </w:rPr>
        <w:t>t</w:t>
      </w:r>
      <w:r w:rsidRPr="00DB5D25">
        <w:rPr>
          <w:b/>
          <w:bCs/>
        </w:rPr>
        <w:t>iesī</w:t>
      </w:r>
      <w:r w:rsidRPr="00DB5D25">
        <w:rPr>
          <w:b/>
          <w:bCs/>
          <w:spacing w:val="1"/>
        </w:rPr>
        <w:t>b</w:t>
      </w:r>
      <w:r w:rsidRPr="00DB5D25">
        <w:rPr>
          <w:b/>
          <w:bCs/>
        </w:rPr>
        <w:t>as</w:t>
      </w:r>
    </w:p>
    <w:p w:rsidR="00DB5D25" w:rsidRPr="00DB5D25" w:rsidRDefault="00DB5D25" w:rsidP="00DB5D25">
      <w:pPr>
        <w:widowControl w:val="0"/>
        <w:tabs>
          <w:tab w:val="left" w:pos="9000"/>
        </w:tabs>
        <w:autoSpaceDE w:val="0"/>
        <w:autoSpaceDN w:val="0"/>
        <w:adjustRightInd w:val="0"/>
        <w:ind w:right="61"/>
        <w:jc w:val="center"/>
      </w:pPr>
    </w:p>
    <w:p w:rsidR="00DB5D25" w:rsidRPr="00DB5D25" w:rsidRDefault="00DB5D25" w:rsidP="00DB5D25">
      <w:pPr>
        <w:spacing w:after="120"/>
        <w:ind w:firstLine="720"/>
        <w:contextualSpacing/>
        <w:jc w:val="both"/>
        <w:rPr>
          <w:bCs/>
          <w:lang w:eastAsia="en-US"/>
        </w:rPr>
      </w:pPr>
      <w:r w:rsidRPr="00DB5D25">
        <w:rPr>
          <w:bCs/>
          <w:lang w:eastAsia="en-US"/>
        </w:rPr>
        <w:t>17. Pamatskolu vada direktors, kuru pieņem darbā un atbrīvo no darba pašvaldība normatīvajos aktos noteiktajā kārtībā.</w:t>
      </w:r>
    </w:p>
    <w:p w:rsidR="00DB5D25" w:rsidRPr="00DB5D25" w:rsidRDefault="00DB5D25" w:rsidP="00DB5D25">
      <w:pPr>
        <w:spacing w:after="120"/>
        <w:ind w:firstLine="720"/>
        <w:contextualSpacing/>
        <w:jc w:val="both"/>
        <w:rPr>
          <w:bCs/>
          <w:lang w:eastAsia="en-US"/>
        </w:rPr>
      </w:pPr>
      <w:r w:rsidRPr="00DB5D25">
        <w:rPr>
          <w:bCs/>
          <w:lang w:eastAsia="en-US"/>
        </w:rPr>
        <w:t>18. Pamatskolas direktora tiesības, pienākumi un atbildība noteikta Izglītības likumā, Vispārējās izglītības likumā, Bērnu tiesību aizsardzības likumā, Fizisko personu datu aizsardzības likumā un citos normatīvajos aktos. Direktora tiesības, pienākumus un atbildību precizē darba līgums un amata apraksts.</w:t>
      </w:r>
    </w:p>
    <w:p w:rsidR="00DB5D25" w:rsidRPr="00DB5D25" w:rsidRDefault="00DB5D25" w:rsidP="00DB5D25">
      <w:pPr>
        <w:ind w:right="36" w:firstLine="720"/>
        <w:jc w:val="both"/>
        <w:rPr>
          <w:color w:val="000000"/>
        </w:rPr>
      </w:pPr>
      <w:r w:rsidRPr="00DB5D25">
        <w:rPr>
          <w:color w:val="000000"/>
        </w:rPr>
        <w:t>19. Pamatskolas direktor</w:t>
      </w:r>
      <w:r w:rsidR="00E24557">
        <w:rPr>
          <w:color w:val="000000"/>
        </w:rPr>
        <w:t>s</w:t>
      </w:r>
      <w:r w:rsidRPr="00DB5D25">
        <w:rPr>
          <w:color w:val="000000"/>
        </w:rPr>
        <w:t xml:space="preserve"> ir tiesīgs rīkoties ar pamatskolas apstiprināto budžetu un ir pamatskolas paraksta tiesīgā persona, Direktors bez īpaša pilnvarojuma pārstāv pamatskolu pašvaldības, valsts un starptautiskajās institūcijās, atbilstoši savai kompetencei izsniedz </w:t>
      </w:r>
      <w:smartTag w:uri="schemas-tilde-lv/tildestengine" w:element="veidnes">
        <w:smartTagPr>
          <w:attr w:name="baseform" w:val="pilnvar|a"/>
          <w:attr w:name="id" w:val="-1"/>
          <w:attr w:name="text" w:val="pilnvaras"/>
        </w:smartTagPr>
        <w:r w:rsidRPr="00DB5D25">
          <w:rPr>
            <w:color w:val="000000"/>
          </w:rPr>
          <w:t>pilnvaras</w:t>
        </w:r>
      </w:smartTag>
      <w:r w:rsidRPr="00DB5D25">
        <w:rPr>
          <w:color w:val="000000"/>
        </w:rPr>
        <w:t xml:space="preserve"> padotībā esošajiem darbiniekiem.</w:t>
      </w:r>
    </w:p>
    <w:p w:rsidR="00DB5D25" w:rsidRPr="00DB5D25" w:rsidRDefault="00DB5D25" w:rsidP="00DB5D25">
      <w:pPr>
        <w:spacing w:after="120"/>
        <w:ind w:firstLine="720"/>
        <w:contextualSpacing/>
        <w:jc w:val="both"/>
        <w:rPr>
          <w:bCs/>
          <w:lang w:eastAsia="en-US"/>
        </w:rPr>
      </w:pPr>
      <w:r w:rsidRPr="00DB5D25">
        <w:rPr>
          <w:bCs/>
          <w:lang w:eastAsia="en-US"/>
        </w:rPr>
        <w:t xml:space="preserve">20. Pedagogus un citus darbiniekus darbā pieņem un atbrīvo pamatskolas direktors normatīvajos aktos noteiktā kārtībā. Direktors ir tiesīgs deleģēt pedagogiem un citiem pamatskolas darbiniekiem konkrētu uzdevumu veikšanu. </w:t>
      </w:r>
    </w:p>
    <w:p w:rsidR="00DB5D25" w:rsidRPr="00DB5D25" w:rsidRDefault="00DB5D25" w:rsidP="00DB5D25">
      <w:pPr>
        <w:spacing w:after="120"/>
        <w:ind w:firstLine="720"/>
        <w:contextualSpacing/>
        <w:jc w:val="both"/>
        <w:rPr>
          <w:bCs/>
          <w:lang w:eastAsia="en-US"/>
        </w:rPr>
      </w:pPr>
      <w:r w:rsidRPr="00DB5D25">
        <w:rPr>
          <w:lang w:eastAsia="en-US"/>
        </w:rPr>
        <w:t xml:space="preserve">21. Pamatskolas pedagogu tiesības, pienākumi un atbildība noteikta Izglītības likumā, </w:t>
      </w:r>
      <w:r w:rsidRPr="00DB5D25">
        <w:rPr>
          <w:bCs/>
          <w:lang w:eastAsia="en-US"/>
        </w:rPr>
        <w:t>Bērnu tiesību aizsardzības likumā, Fizisko personu datu aizsardzības likumā, Darba likumā un citos normatīvajos aktos. Pedagoga tiesības, pienākumus un atbildību precizē darba līgums un amata apraksts.</w:t>
      </w:r>
    </w:p>
    <w:p w:rsidR="00DB5D25" w:rsidRPr="00DB5D25" w:rsidRDefault="00DB5D25" w:rsidP="00DB5D25">
      <w:pPr>
        <w:spacing w:after="120"/>
        <w:ind w:firstLine="720"/>
        <w:contextualSpacing/>
        <w:jc w:val="both"/>
        <w:rPr>
          <w:bCs/>
          <w:lang w:eastAsia="en-US"/>
        </w:rPr>
      </w:pPr>
      <w:r w:rsidRPr="00DB5D25">
        <w:rPr>
          <w:bCs/>
          <w:lang w:eastAsia="en-US"/>
        </w:rPr>
        <w:lastRenderedPageBreak/>
        <w:t xml:space="preserve">22. Pamatskolas citu darbinieku </w:t>
      </w:r>
      <w:r w:rsidRPr="00DB5D25">
        <w:rPr>
          <w:lang w:eastAsia="en-US"/>
        </w:rPr>
        <w:t xml:space="preserve">tiesības, pienākumi un atbildība noteikta </w:t>
      </w:r>
      <w:r w:rsidRPr="00DB5D25">
        <w:rPr>
          <w:bCs/>
          <w:lang w:eastAsia="en-US"/>
        </w:rPr>
        <w:t>Darba likumā, Bērnu tiesību aizsardzības likumā un citos normatīvajos aktos. Pamatskolas citu darbinieku tiesības, pienākumus un atbildību precizē darba līgums un amata apraksts.</w:t>
      </w:r>
    </w:p>
    <w:p w:rsidR="00DB5D25" w:rsidRPr="00DB5D25" w:rsidRDefault="00DB5D25" w:rsidP="00DB5D25">
      <w:pPr>
        <w:widowControl w:val="0"/>
        <w:tabs>
          <w:tab w:val="left" w:pos="9000"/>
        </w:tabs>
        <w:autoSpaceDE w:val="0"/>
        <w:autoSpaceDN w:val="0"/>
        <w:adjustRightInd w:val="0"/>
        <w:ind w:right="61"/>
        <w:jc w:val="both"/>
      </w:pPr>
    </w:p>
    <w:p w:rsidR="00DB5D25" w:rsidRPr="00DB5D25" w:rsidRDefault="00DB5D25" w:rsidP="00DB5D25">
      <w:pPr>
        <w:widowControl w:val="0"/>
        <w:tabs>
          <w:tab w:val="left" w:pos="9000"/>
        </w:tabs>
        <w:autoSpaceDE w:val="0"/>
        <w:autoSpaceDN w:val="0"/>
        <w:adjustRightInd w:val="0"/>
        <w:ind w:right="61"/>
        <w:jc w:val="center"/>
        <w:rPr>
          <w:b/>
          <w:bCs/>
        </w:rPr>
      </w:pPr>
      <w:r w:rsidRPr="00DB5D25">
        <w:rPr>
          <w:b/>
          <w:bCs/>
        </w:rPr>
        <w:t>VII.</w:t>
      </w:r>
      <w:r w:rsidRPr="00DB5D25">
        <w:rPr>
          <w:b/>
          <w:bCs/>
          <w:spacing w:val="-10"/>
        </w:rPr>
        <w:t xml:space="preserve"> </w:t>
      </w:r>
      <w:r w:rsidRPr="00DB5D25">
        <w:rPr>
          <w:b/>
          <w:bCs/>
          <w:spacing w:val="-3"/>
        </w:rPr>
        <w:t>P</w:t>
      </w:r>
      <w:r w:rsidRPr="00DB5D25">
        <w:rPr>
          <w:b/>
          <w:bCs/>
          <w:spacing w:val="2"/>
        </w:rPr>
        <w:t>a</w:t>
      </w:r>
      <w:r w:rsidRPr="00DB5D25">
        <w:rPr>
          <w:b/>
          <w:bCs/>
          <w:spacing w:val="-3"/>
        </w:rPr>
        <w:t>m</w:t>
      </w:r>
      <w:r w:rsidRPr="00DB5D25">
        <w:rPr>
          <w:b/>
          <w:bCs/>
          <w:spacing w:val="2"/>
        </w:rPr>
        <w:t>a</w:t>
      </w:r>
      <w:r w:rsidRPr="00DB5D25">
        <w:rPr>
          <w:b/>
          <w:bCs/>
        </w:rPr>
        <w:t>tsko</w:t>
      </w:r>
      <w:r w:rsidRPr="00DB5D25">
        <w:rPr>
          <w:b/>
          <w:bCs/>
          <w:spacing w:val="1"/>
        </w:rPr>
        <w:t>l</w:t>
      </w:r>
      <w:r w:rsidRPr="00DB5D25">
        <w:rPr>
          <w:b/>
          <w:bCs/>
        </w:rPr>
        <w:t xml:space="preserve">as </w:t>
      </w:r>
      <w:r w:rsidRPr="00DB5D25">
        <w:rPr>
          <w:b/>
          <w:bCs/>
          <w:spacing w:val="1"/>
        </w:rPr>
        <w:t>p</w:t>
      </w:r>
      <w:r w:rsidRPr="00DB5D25">
        <w:rPr>
          <w:b/>
          <w:bCs/>
        </w:rPr>
        <w:t>a</w:t>
      </w:r>
      <w:r w:rsidRPr="00DB5D25">
        <w:rPr>
          <w:b/>
          <w:bCs/>
          <w:spacing w:val="1"/>
        </w:rPr>
        <w:t>d</w:t>
      </w:r>
      <w:r w:rsidRPr="00DB5D25">
        <w:rPr>
          <w:b/>
          <w:bCs/>
          <w:spacing w:val="-2"/>
        </w:rPr>
        <w:t>o</w:t>
      </w:r>
      <w:r w:rsidRPr="00DB5D25">
        <w:rPr>
          <w:b/>
          <w:bCs/>
          <w:spacing w:val="-1"/>
        </w:rPr>
        <w:t>m</w:t>
      </w:r>
      <w:r w:rsidRPr="00DB5D25">
        <w:rPr>
          <w:b/>
          <w:bCs/>
        </w:rPr>
        <w:t>e</w:t>
      </w:r>
    </w:p>
    <w:p w:rsidR="00DB5D25" w:rsidRPr="00DB5D25" w:rsidRDefault="00DB5D25" w:rsidP="00DB5D25">
      <w:pPr>
        <w:widowControl w:val="0"/>
        <w:tabs>
          <w:tab w:val="left" w:pos="9000"/>
        </w:tabs>
        <w:autoSpaceDE w:val="0"/>
        <w:autoSpaceDN w:val="0"/>
        <w:adjustRightInd w:val="0"/>
        <w:ind w:right="61"/>
        <w:jc w:val="both"/>
      </w:pPr>
    </w:p>
    <w:p w:rsidR="00DB5D25" w:rsidRPr="00DB5D25" w:rsidRDefault="00DB5D25" w:rsidP="00DB5D25">
      <w:pPr>
        <w:spacing w:after="120"/>
        <w:ind w:firstLine="720"/>
        <w:contextualSpacing/>
        <w:jc w:val="both"/>
        <w:rPr>
          <w:bCs/>
          <w:lang w:eastAsia="en-US"/>
        </w:rPr>
      </w:pPr>
      <w:r w:rsidRPr="00DB5D25">
        <w:rPr>
          <w:bCs/>
          <w:lang w:eastAsia="en-US"/>
        </w:rPr>
        <w:t>23. Pamatskolas direktoram ir pienākums nodrošināt pamatskolas padomes izveidošanu un darbību.</w:t>
      </w:r>
    </w:p>
    <w:p w:rsidR="00DB5D25" w:rsidRPr="00DB5D25" w:rsidRDefault="00DB5D25" w:rsidP="00DB5D25">
      <w:pPr>
        <w:spacing w:after="120"/>
        <w:ind w:firstLine="720"/>
        <w:contextualSpacing/>
        <w:jc w:val="both"/>
        <w:rPr>
          <w:bCs/>
          <w:lang w:eastAsia="en-US"/>
        </w:rPr>
      </w:pPr>
      <w:r w:rsidRPr="00DB5D25">
        <w:rPr>
          <w:bCs/>
          <w:lang w:eastAsia="en-US"/>
        </w:rPr>
        <w:t>24. Pamatskolas padomes kompetenci nosaka Izglītības likums, un tā darbojas saskaņā ar pamatskolas padomes darbību reglamentējošu normatīvo aktu, ko, saskaņojot ar direktoru, izdod padome.</w:t>
      </w:r>
    </w:p>
    <w:p w:rsidR="00DB5D25" w:rsidRPr="00DB5D25" w:rsidRDefault="00DB5D25" w:rsidP="00DB5D25">
      <w:pPr>
        <w:widowControl w:val="0"/>
        <w:tabs>
          <w:tab w:val="left" w:pos="9000"/>
        </w:tabs>
        <w:autoSpaceDE w:val="0"/>
        <w:autoSpaceDN w:val="0"/>
        <w:adjustRightInd w:val="0"/>
        <w:ind w:right="61"/>
        <w:jc w:val="both"/>
      </w:pPr>
    </w:p>
    <w:p w:rsidR="00DB5D25" w:rsidRPr="00DB5D25" w:rsidRDefault="00DB5D25" w:rsidP="00DB5D25">
      <w:pPr>
        <w:widowControl w:val="0"/>
        <w:tabs>
          <w:tab w:val="left" w:pos="9000"/>
        </w:tabs>
        <w:autoSpaceDE w:val="0"/>
        <w:autoSpaceDN w:val="0"/>
        <w:adjustRightInd w:val="0"/>
        <w:ind w:right="61"/>
        <w:jc w:val="center"/>
      </w:pPr>
      <w:r w:rsidRPr="00DB5D25">
        <w:rPr>
          <w:b/>
          <w:bCs/>
        </w:rPr>
        <w:t>VIII.</w:t>
      </w:r>
      <w:r w:rsidRPr="00DB5D25">
        <w:rPr>
          <w:b/>
          <w:bCs/>
          <w:spacing w:val="-10"/>
        </w:rPr>
        <w:t xml:space="preserve"> </w:t>
      </w:r>
      <w:r w:rsidRPr="00DB5D25">
        <w:rPr>
          <w:b/>
          <w:bCs/>
          <w:spacing w:val="-2"/>
        </w:rPr>
        <w:t>P</w:t>
      </w:r>
      <w:r w:rsidRPr="00DB5D25">
        <w:rPr>
          <w:b/>
          <w:bCs/>
          <w:spacing w:val="2"/>
        </w:rPr>
        <w:t>a</w:t>
      </w:r>
      <w:r w:rsidRPr="00DB5D25">
        <w:rPr>
          <w:b/>
          <w:bCs/>
          <w:spacing w:val="-3"/>
        </w:rPr>
        <w:t>m</w:t>
      </w:r>
      <w:r w:rsidRPr="00DB5D25">
        <w:rPr>
          <w:b/>
          <w:bCs/>
          <w:spacing w:val="2"/>
        </w:rPr>
        <w:t>a</w:t>
      </w:r>
      <w:r w:rsidRPr="00DB5D25">
        <w:rPr>
          <w:b/>
          <w:bCs/>
        </w:rPr>
        <w:t>tsko</w:t>
      </w:r>
      <w:r w:rsidRPr="00DB5D25">
        <w:rPr>
          <w:b/>
          <w:bCs/>
          <w:spacing w:val="1"/>
        </w:rPr>
        <w:t>l</w:t>
      </w:r>
      <w:r w:rsidRPr="00DB5D25">
        <w:rPr>
          <w:b/>
          <w:bCs/>
        </w:rPr>
        <w:t xml:space="preserve">as </w:t>
      </w:r>
      <w:r w:rsidRPr="00DB5D25">
        <w:rPr>
          <w:b/>
          <w:bCs/>
          <w:spacing w:val="1"/>
        </w:rPr>
        <w:t>p</w:t>
      </w:r>
      <w:r w:rsidRPr="00DB5D25">
        <w:rPr>
          <w:b/>
          <w:bCs/>
        </w:rPr>
        <w:t>aš</w:t>
      </w:r>
      <w:r w:rsidRPr="00DB5D25">
        <w:rPr>
          <w:b/>
          <w:bCs/>
          <w:spacing w:val="-1"/>
        </w:rPr>
        <w:t>p</w:t>
      </w:r>
      <w:r w:rsidRPr="00DB5D25">
        <w:rPr>
          <w:b/>
          <w:bCs/>
        </w:rPr>
        <w:t>ā</w:t>
      </w:r>
      <w:r w:rsidRPr="00DB5D25">
        <w:rPr>
          <w:b/>
          <w:bCs/>
          <w:spacing w:val="-1"/>
        </w:rPr>
        <w:t>r</w:t>
      </w:r>
      <w:r w:rsidRPr="00DB5D25">
        <w:rPr>
          <w:b/>
          <w:bCs/>
        </w:rPr>
        <w:t>val</w:t>
      </w:r>
      <w:r w:rsidRPr="00DB5D25">
        <w:rPr>
          <w:b/>
          <w:bCs/>
          <w:spacing w:val="1"/>
        </w:rPr>
        <w:t>d</w:t>
      </w:r>
      <w:r w:rsidRPr="00DB5D25">
        <w:rPr>
          <w:b/>
          <w:bCs/>
        </w:rPr>
        <w:t>e</w:t>
      </w:r>
    </w:p>
    <w:p w:rsidR="00DB5D25" w:rsidRPr="00DB5D25" w:rsidRDefault="00DB5D25" w:rsidP="00DB5D25">
      <w:pPr>
        <w:ind w:firstLine="720"/>
        <w:jc w:val="both"/>
        <w:rPr>
          <w:lang w:eastAsia="en-US"/>
        </w:rPr>
      </w:pPr>
      <w:r w:rsidRPr="00DB5D25">
        <w:rPr>
          <w:lang w:eastAsia="en-US"/>
        </w:rPr>
        <w:t>25. Lai risinātu jautājumus, kas saistīti ar izglītojamo interesēm pamatskolā un veicinātu izglītojamo līdzdarbošanos pamatskolas darba organizēšanā un mācību procesa pilnveidē, pamatskola ir tiesīga veidot izglītojamo pašpārvaldi. Izglītojamo pašpārvaldes darbību atbalsta pamatskolas direktors un pedagogi.</w:t>
      </w:r>
    </w:p>
    <w:p w:rsidR="00DB5D25" w:rsidRPr="00DB5D25" w:rsidRDefault="00DB5D25" w:rsidP="00DB5D25">
      <w:pPr>
        <w:ind w:firstLine="720"/>
        <w:jc w:val="both"/>
        <w:rPr>
          <w:lang w:eastAsia="en-US"/>
        </w:rPr>
      </w:pPr>
      <w:r w:rsidRPr="00DB5D25">
        <w:rPr>
          <w:lang w:eastAsia="en-US"/>
        </w:rPr>
        <w:t xml:space="preserve">26. Izglītojamo pašpārvalde ir koleģiāla izglītojamo institūcija. Tās darbību nosaka izglītojamo pašpārvaldes </w:t>
      </w:r>
      <w:r w:rsidRPr="00DB5D25">
        <w:rPr>
          <w:bCs/>
          <w:lang w:eastAsia="en-US"/>
        </w:rPr>
        <w:t>reglaments</w:t>
      </w:r>
      <w:r w:rsidRPr="00DB5D25">
        <w:rPr>
          <w:szCs w:val="20"/>
          <w:lang w:eastAsia="en-US"/>
        </w:rPr>
        <w:t>, ko apstiprina direktors.</w:t>
      </w:r>
    </w:p>
    <w:p w:rsidR="00DB5D25" w:rsidRPr="00DB5D25" w:rsidRDefault="00DB5D25" w:rsidP="00DB5D25">
      <w:pPr>
        <w:widowControl w:val="0"/>
        <w:tabs>
          <w:tab w:val="left" w:pos="9000"/>
        </w:tabs>
        <w:autoSpaceDE w:val="0"/>
        <w:autoSpaceDN w:val="0"/>
        <w:adjustRightInd w:val="0"/>
        <w:ind w:right="61"/>
        <w:jc w:val="both"/>
      </w:pPr>
    </w:p>
    <w:p w:rsidR="00DB5D25" w:rsidRPr="00DB5D25" w:rsidRDefault="00DB5D25" w:rsidP="00DB5D25">
      <w:pPr>
        <w:jc w:val="center"/>
        <w:rPr>
          <w:b/>
          <w:lang w:eastAsia="en-US"/>
        </w:rPr>
      </w:pPr>
      <w:r w:rsidRPr="00DB5D25">
        <w:rPr>
          <w:b/>
          <w:bCs/>
        </w:rPr>
        <w:t>IX.</w:t>
      </w:r>
      <w:r w:rsidRPr="00DB5D25">
        <w:rPr>
          <w:b/>
          <w:bCs/>
          <w:spacing w:val="-10"/>
        </w:rPr>
        <w:t xml:space="preserve"> </w:t>
      </w:r>
      <w:r w:rsidRPr="00DB5D25">
        <w:rPr>
          <w:b/>
          <w:bCs/>
          <w:spacing w:val="-3"/>
        </w:rPr>
        <w:t>P</w:t>
      </w:r>
      <w:r w:rsidRPr="00DB5D25">
        <w:rPr>
          <w:b/>
          <w:bCs/>
          <w:spacing w:val="2"/>
        </w:rPr>
        <w:t>a</w:t>
      </w:r>
      <w:r w:rsidRPr="00DB5D25">
        <w:rPr>
          <w:b/>
          <w:bCs/>
          <w:spacing w:val="-1"/>
        </w:rPr>
        <w:t>m</w:t>
      </w:r>
      <w:r w:rsidRPr="00DB5D25">
        <w:rPr>
          <w:b/>
          <w:bCs/>
        </w:rPr>
        <w:t>a</w:t>
      </w:r>
      <w:r w:rsidRPr="00DB5D25">
        <w:rPr>
          <w:b/>
          <w:bCs/>
          <w:spacing w:val="-1"/>
        </w:rPr>
        <w:t>t</w:t>
      </w:r>
      <w:r w:rsidRPr="00DB5D25">
        <w:rPr>
          <w:b/>
          <w:bCs/>
        </w:rPr>
        <w:t>s</w:t>
      </w:r>
      <w:r w:rsidRPr="00DB5D25">
        <w:rPr>
          <w:b/>
          <w:bCs/>
          <w:spacing w:val="1"/>
        </w:rPr>
        <w:t>k</w:t>
      </w:r>
      <w:r w:rsidRPr="00DB5D25">
        <w:rPr>
          <w:b/>
          <w:bCs/>
        </w:rPr>
        <w:t xml:space="preserve">olas </w:t>
      </w:r>
      <w:r w:rsidRPr="00DB5D25">
        <w:rPr>
          <w:b/>
          <w:bCs/>
          <w:spacing w:val="1"/>
        </w:rPr>
        <w:t>p</w:t>
      </w:r>
      <w:r w:rsidRPr="00DB5D25">
        <w:rPr>
          <w:b/>
          <w:bCs/>
          <w:spacing w:val="-1"/>
        </w:rPr>
        <w:t>e</w:t>
      </w:r>
      <w:r w:rsidRPr="00DB5D25">
        <w:rPr>
          <w:b/>
          <w:bCs/>
          <w:spacing w:val="1"/>
        </w:rPr>
        <w:t>d</w:t>
      </w:r>
      <w:r w:rsidRPr="00DB5D25">
        <w:rPr>
          <w:b/>
          <w:bCs/>
        </w:rPr>
        <w:t>a</w:t>
      </w:r>
      <w:r w:rsidRPr="00DB5D25">
        <w:rPr>
          <w:b/>
          <w:bCs/>
          <w:spacing w:val="1"/>
        </w:rPr>
        <w:t>g</w:t>
      </w:r>
      <w:r w:rsidRPr="00DB5D25">
        <w:rPr>
          <w:b/>
          <w:bCs/>
        </w:rPr>
        <w:t>oģis</w:t>
      </w:r>
      <w:r w:rsidRPr="00DB5D25">
        <w:rPr>
          <w:b/>
          <w:bCs/>
          <w:spacing w:val="1"/>
        </w:rPr>
        <w:t>k</w:t>
      </w:r>
      <w:r w:rsidRPr="00DB5D25">
        <w:rPr>
          <w:b/>
          <w:bCs/>
        </w:rPr>
        <w:t xml:space="preserve">ās </w:t>
      </w:r>
      <w:r w:rsidRPr="00DB5D25">
        <w:rPr>
          <w:b/>
          <w:bCs/>
          <w:spacing w:val="1"/>
        </w:rPr>
        <w:t>p</w:t>
      </w:r>
      <w:r w:rsidRPr="00DB5D25">
        <w:rPr>
          <w:b/>
          <w:bCs/>
        </w:rPr>
        <w:t>a</w:t>
      </w:r>
      <w:r w:rsidRPr="00DB5D25">
        <w:rPr>
          <w:b/>
          <w:bCs/>
          <w:spacing w:val="1"/>
        </w:rPr>
        <w:t>d</w:t>
      </w:r>
      <w:r w:rsidRPr="00DB5D25">
        <w:rPr>
          <w:b/>
          <w:bCs/>
        </w:rPr>
        <w:t>o</w:t>
      </w:r>
      <w:r w:rsidRPr="00DB5D25">
        <w:rPr>
          <w:b/>
          <w:bCs/>
          <w:spacing w:val="-3"/>
        </w:rPr>
        <w:t>m</w:t>
      </w:r>
      <w:r w:rsidRPr="00DB5D25">
        <w:rPr>
          <w:b/>
          <w:bCs/>
        </w:rPr>
        <w:t xml:space="preserve">es </w:t>
      </w:r>
      <w:r w:rsidRPr="00DB5D25">
        <w:rPr>
          <w:b/>
          <w:bCs/>
          <w:lang w:eastAsia="en-US"/>
        </w:rPr>
        <w:t>izveidošanas kārtība un kompetence</w:t>
      </w:r>
    </w:p>
    <w:p w:rsidR="00DB5D25" w:rsidRPr="00DB5D25" w:rsidRDefault="00DB5D25" w:rsidP="00DB5D25">
      <w:pPr>
        <w:widowControl w:val="0"/>
        <w:tabs>
          <w:tab w:val="left" w:pos="9000"/>
        </w:tabs>
        <w:autoSpaceDE w:val="0"/>
        <w:autoSpaceDN w:val="0"/>
        <w:adjustRightInd w:val="0"/>
        <w:ind w:right="61"/>
        <w:jc w:val="both"/>
      </w:pPr>
    </w:p>
    <w:p w:rsidR="00DB5D25" w:rsidRPr="00DB5D25" w:rsidRDefault="00DB5D25" w:rsidP="00DB5D25">
      <w:pPr>
        <w:ind w:firstLine="720"/>
        <w:jc w:val="both"/>
        <w:rPr>
          <w:bCs/>
          <w:lang w:eastAsia="en-US"/>
        </w:rPr>
      </w:pPr>
      <w:r w:rsidRPr="00DB5D25">
        <w:rPr>
          <w:lang w:eastAsia="en-US"/>
        </w:rPr>
        <w:t xml:space="preserve">27. </w:t>
      </w:r>
      <w:r w:rsidRPr="00DB5D25">
        <w:rPr>
          <w:bCs/>
          <w:lang w:eastAsia="en-US"/>
        </w:rPr>
        <w:t>Pamatskolas pedagoģiskās padomes izveidošanas kārtību, darbību un kompetenci nosaka Vispārējās izglītības likums un pamatskolas direktora apstiprināts pedagoģiskā</w:t>
      </w:r>
      <w:r w:rsidR="00E24557">
        <w:rPr>
          <w:bCs/>
          <w:lang w:eastAsia="en-US"/>
        </w:rPr>
        <w:t>s</w:t>
      </w:r>
      <w:r w:rsidRPr="00DB5D25">
        <w:rPr>
          <w:bCs/>
          <w:lang w:eastAsia="en-US"/>
        </w:rPr>
        <w:t xml:space="preserve"> padomes reglaments.</w:t>
      </w:r>
    </w:p>
    <w:p w:rsidR="00DB5D25" w:rsidRPr="00DB5D25" w:rsidRDefault="00DB5D25" w:rsidP="00DB5D25">
      <w:pPr>
        <w:ind w:right="36" w:firstLine="720"/>
        <w:jc w:val="both"/>
      </w:pPr>
      <w:r w:rsidRPr="00DB5D25">
        <w:t>28. Pedagoģiskās padomes sastāvā ietilpst visi pedagogi un pamatskolas medicīnas darbinieks.</w:t>
      </w:r>
    </w:p>
    <w:p w:rsidR="00DB5D25" w:rsidRPr="00DB5D25" w:rsidRDefault="00DB5D25" w:rsidP="00DB5D25">
      <w:pPr>
        <w:ind w:firstLine="720"/>
        <w:jc w:val="both"/>
        <w:rPr>
          <w:lang w:eastAsia="en-US"/>
        </w:rPr>
      </w:pPr>
      <w:r w:rsidRPr="00DB5D25">
        <w:rPr>
          <w:lang w:eastAsia="en-US"/>
        </w:rPr>
        <w:t>29. Pedagoģisko padomi vada pamatskolas direktors.</w:t>
      </w:r>
    </w:p>
    <w:p w:rsidR="00DB5D25" w:rsidRPr="00DB5D25" w:rsidRDefault="00DB5D25" w:rsidP="00DB5D25">
      <w:pPr>
        <w:widowControl w:val="0"/>
        <w:tabs>
          <w:tab w:val="left" w:pos="9000"/>
        </w:tabs>
        <w:autoSpaceDE w:val="0"/>
        <w:autoSpaceDN w:val="0"/>
        <w:adjustRightInd w:val="0"/>
        <w:ind w:right="61"/>
        <w:jc w:val="both"/>
      </w:pPr>
    </w:p>
    <w:p w:rsidR="00DB5D25" w:rsidRPr="00DB5D25" w:rsidRDefault="00DB5D25" w:rsidP="00DB5D25">
      <w:pPr>
        <w:jc w:val="center"/>
        <w:rPr>
          <w:b/>
          <w:lang w:eastAsia="en-US"/>
        </w:rPr>
      </w:pPr>
      <w:r w:rsidRPr="00DB5D25">
        <w:rPr>
          <w:b/>
          <w:bCs/>
        </w:rPr>
        <w:t>X.</w:t>
      </w:r>
      <w:r w:rsidRPr="00DB5D25">
        <w:rPr>
          <w:b/>
          <w:bCs/>
          <w:spacing w:val="-10"/>
        </w:rPr>
        <w:t xml:space="preserve"> </w:t>
      </w:r>
      <w:r w:rsidRPr="00DB5D25">
        <w:rPr>
          <w:b/>
          <w:bCs/>
          <w:spacing w:val="-1"/>
        </w:rPr>
        <w:t>Me</w:t>
      </w:r>
      <w:r w:rsidRPr="00DB5D25">
        <w:rPr>
          <w:b/>
          <w:bCs/>
        </w:rPr>
        <w:t>todis</w:t>
      </w:r>
      <w:r w:rsidRPr="00DB5D25">
        <w:rPr>
          <w:b/>
          <w:bCs/>
          <w:spacing w:val="1"/>
        </w:rPr>
        <w:t>k</w:t>
      </w:r>
      <w:r w:rsidRPr="00DB5D25">
        <w:rPr>
          <w:b/>
          <w:bCs/>
        </w:rPr>
        <w:t xml:space="preserve">ās </w:t>
      </w:r>
      <w:r w:rsidRPr="00DB5D25">
        <w:rPr>
          <w:b/>
          <w:bCs/>
          <w:spacing w:val="1"/>
        </w:rPr>
        <w:t>k</w:t>
      </w:r>
      <w:r w:rsidRPr="00DB5D25">
        <w:rPr>
          <w:b/>
          <w:bCs/>
        </w:rPr>
        <w:t>o</w:t>
      </w:r>
      <w:r w:rsidRPr="00DB5D25">
        <w:rPr>
          <w:b/>
          <w:bCs/>
          <w:spacing w:val="-3"/>
        </w:rPr>
        <w:t>m</w:t>
      </w:r>
      <w:r w:rsidRPr="00DB5D25">
        <w:rPr>
          <w:b/>
          <w:bCs/>
        </w:rPr>
        <w:t>is</w:t>
      </w:r>
      <w:r w:rsidRPr="00DB5D25">
        <w:rPr>
          <w:b/>
          <w:bCs/>
          <w:spacing w:val="1"/>
        </w:rPr>
        <w:t>i</w:t>
      </w:r>
      <w:r w:rsidRPr="00DB5D25">
        <w:rPr>
          <w:b/>
          <w:bCs/>
        </w:rPr>
        <w:t>j</w:t>
      </w:r>
      <w:r w:rsidRPr="00DB5D25">
        <w:rPr>
          <w:b/>
          <w:bCs/>
          <w:spacing w:val="1"/>
        </w:rPr>
        <w:t>a</w:t>
      </w:r>
      <w:r w:rsidRPr="00DB5D25">
        <w:rPr>
          <w:b/>
          <w:bCs/>
        </w:rPr>
        <w:t>s</w:t>
      </w:r>
      <w:r w:rsidRPr="00DB5D25">
        <w:rPr>
          <w:b/>
          <w:bCs/>
          <w:lang w:eastAsia="en-US"/>
        </w:rPr>
        <w:t xml:space="preserve"> izveidošanas kārtība un kompetence</w:t>
      </w:r>
    </w:p>
    <w:p w:rsidR="00DB5D25" w:rsidRPr="00DB5D25" w:rsidRDefault="00DB5D25" w:rsidP="00DB5D25">
      <w:pPr>
        <w:widowControl w:val="0"/>
        <w:tabs>
          <w:tab w:val="left" w:pos="9000"/>
        </w:tabs>
        <w:autoSpaceDE w:val="0"/>
        <w:autoSpaceDN w:val="0"/>
        <w:adjustRightInd w:val="0"/>
        <w:ind w:right="61"/>
        <w:jc w:val="both"/>
      </w:pPr>
    </w:p>
    <w:p w:rsidR="00DB5D25" w:rsidRPr="00DB5D25" w:rsidRDefault="00DB5D25" w:rsidP="00DB5D25">
      <w:pPr>
        <w:ind w:right="36" w:firstLine="720"/>
        <w:jc w:val="both"/>
      </w:pPr>
      <w:r w:rsidRPr="00DB5D25">
        <w:t xml:space="preserve">30. Valsts pamatizglītības standartā un mācību priekšmetu standartos noteikto prasību izpildei, mācību priekšmetu un pedagogu pieredzes popularizēšanai, pasākumu un projektu īstenošanai pamatskola izveido mācību priekšmetu un klašu audzinātāju metodiskās komisijas. </w:t>
      </w:r>
    </w:p>
    <w:p w:rsidR="00DB5D25" w:rsidRPr="00DB5D25" w:rsidRDefault="00DB5D25" w:rsidP="00DB5D25">
      <w:pPr>
        <w:ind w:right="36" w:firstLine="720"/>
        <w:jc w:val="both"/>
      </w:pPr>
      <w:r w:rsidRPr="00DB5D25">
        <w:t>31. Komisiju skaitu, sastāvu un vadītājus apstiprina pamatskolas direktors. Komisiju darbs tiek organizēts, pamatojoties uz pamatskolas direktora apstiprinātu Metodisko komisiju reglamentu.</w:t>
      </w:r>
    </w:p>
    <w:p w:rsidR="00DB5D25" w:rsidRPr="00DB5D25" w:rsidRDefault="00DB5D25" w:rsidP="00DB5D25">
      <w:pPr>
        <w:widowControl w:val="0"/>
        <w:tabs>
          <w:tab w:val="left" w:pos="9000"/>
        </w:tabs>
        <w:autoSpaceDE w:val="0"/>
        <w:autoSpaceDN w:val="0"/>
        <w:adjustRightInd w:val="0"/>
        <w:ind w:right="61"/>
        <w:jc w:val="both"/>
      </w:pPr>
    </w:p>
    <w:p w:rsidR="00DB5D25" w:rsidRPr="00DB5D25" w:rsidRDefault="00DB5D25" w:rsidP="00DB5D25">
      <w:pPr>
        <w:widowControl w:val="0"/>
        <w:tabs>
          <w:tab w:val="left" w:pos="9000"/>
        </w:tabs>
        <w:autoSpaceDE w:val="0"/>
        <w:autoSpaceDN w:val="0"/>
        <w:adjustRightInd w:val="0"/>
        <w:ind w:right="61"/>
        <w:jc w:val="center"/>
      </w:pPr>
      <w:r w:rsidRPr="00DB5D25">
        <w:rPr>
          <w:b/>
          <w:bCs/>
        </w:rPr>
        <w:t>XI.</w:t>
      </w:r>
      <w:r w:rsidRPr="00DB5D25">
        <w:rPr>
          <w:b/>
          <w:bCs/>
          <w:spacing w:val="-10"/>
        </w:rPr>
        <w:t xml:space="preserve"> </w:t>
      </w:r>
      <w:r w:rsidRPr="00DB5D25">
        <w:rPr>
          <w:b/>
          <w:bCs/>
          <w:spacing w:val="-3"/>
        </w:rPr>
        <w:t>P</w:t>
      </w:r>
      <w:r w:rsidRPr="00DB5D25">
        <w:rPr>
          <w:b/>
          <w:bCs/>
          <w:spacing w:val="2"/>
        </w:rPr>
        <w:t>a</w:t>
      </w:r>
      <w:r w:rsidRPr="00DB5D25">
        <w:rPr>
          <w:b/>
          <w:bCs/>
          <w:spacing w:val="-1"/>
        </w:rPr>
        <w:t>m</w:t>
      </w:r>
      <w:r w:rsidRPr="00DB5D25">
        <w:rPr>
          <w:b/>
          <w:bCs/>
        </w:rPr>
        <w:t>a</w:t>
      </w:r>
      <w:r w:rsidRPr="00DB5D25">
        <w:rPr>
          <w:b/>
          <w:bCs/>
          <w:spacing w:val="-1"/>
        </w:rPr>
        <w:t>t</w:t>
      </w:r>
      <w:r w:rsidRPr="00DB5D25">
        <w:rPr>
          <w:b/>
          <w:bCs/>
        </w:rPr>
        <w:t>s</w:t>
      </w:r>
      <w:r w:rsidRPr="00DB5D25">
        <w:rPr>
          <w:b/>
          <w:bCs/>
          <w:spacing w:val="1"/>
        </w:rPr>
        <w:t>k</w:t>
      </w:r>
      <w:r w:rsidRPr="00DB5D25">
        <w:rPr>
          <w:b/>
          <w:bCs/>
        </w:rPr>
        <w:t xml:space="preserve">olas </w:t>
      </w:r>
      <w:r w:rsidRPr="00DB5D25">
        <w:rPr>
          <w:b/>
          <w:bCs/>
          <w:spacing w:val="1"/>
        </w:rPr>
        <w:t>i</w:t>
      </w:r>
      <w:r w:rsidRPr="00DB5D25">
        <w:rPr>
          <w:b/>
          <w:bCs/>
          <w:spacing w:val="-1"/>
        </w:rPr>
        <w:t>e</w:t>
      </w:r>
      <w:r w:rsidRPr="00DB5D25">
        <w:rPr>
          <w:b/>
          <w:bCs/>
          <w:spacing w:val="1"/>
        </w:rPr>
        <w:t>k</w:t>
      </w:r>
      <w:r w:rsidRPr="00DB5D25">
        <w:rPr>
          <w:b/>
          <w:bCs/>
        </w:rPr>
        <w:t>š</w:t>
      </w:r>
      <w:r w:rsidRPr="00DB5D25">
        <w:rPr>
          <w:b/>
          <w:bCs/>
          <w:spacing w:val="-1"/>
        </w:rPr>
        <w:t>ē</w:t>
      </w:r>
      <w:r w:rsidRPr="00DB5D25">
        <w:rPr>
          <w:b/>
          <w:bCs/>
        </w:rPr>
        <w:t>jo</w:t>
      </w:r>
      <w:r w:rsidRPr="00DB5D25">
        <w:rPr>
          <w:b/>
          <w:bCs/>
          <w:spacing w:val="1"/>
        </w:rPr>
        <w:t xml:space="preserve"> k</w:t>
      </w:r>
      <w:r w:rsidRPr="00DB5D25">
        <w:rPr>
          <w:b/>
          <w:bCs/>
        </w:rPr>
        <w:t>ā</w:t>
      </w:r>
      <w:r w:rsidRPr="00DB5D25">
        <w:rPr>
          <w:b/>
          <w:bCs/>
          <w:spacing w:val="-1"/>
        </w:rPr>
        <w:t>r</w:t>
      </w:r>
      <w:r w:rsidRPr="00DB5D25">
        <w:rPr>
          <w:b/>
          <w:bCs/>
        </w:rPr>
        <w:t>tību</w:t>
      </w:r>
      <w:r w:rsidRPr="00DB5D25">
        <w:rPr>
          <w:b/>
          <w:bCs/>
          <w:spacing w:val="1"/>
        </w:rPr>
        <w:t xml:space="preserve"> </w:t>
      </w:r>
      <w:r w:rsidRPr="00DB5D25">
        <w:rPr>
          <w:b/>
          <w:bCs/>
          <w:spacing w:val="-1"/>
        </w:rPr>
        <w:t>re</w:t>
      </w:r>
      <w:r w:rsidRPr="00DB5D25">
        <w:rPr>
          <w:b/>
          <w:bCs/>
        </w:rPr>
        <w:t>glam</w:t>
      </w:r>
      <w:r w:rsidRPr="00DB5D25">
        <w:rPr>
          <w:b/>
          <w:bCs/>
          <w:spacing w:val="-1"/>
        </w:rPr>
        <w:t>e</w:t>
      </w:r>
      <w:r w:rsidRPr="00DB5D25">
        <w:rPr>
          <w:b/>
          <w:bCs/>
          <w:spacing w:val="1"/>
        </w:rPr>
        <w:t>n</w:t>
      </w:r>
      <w:r w:rsidRPr="00DB5D25">
        <w:rPr>
          <w:b/>
          <w:bCs/>
        </w:rPr>
        <w:t>t</w:t>
      </w:r>
      <w:r w:rsidRPr="00DB5D25">
        <w:rPr>
          <w:b/>
          <w:bCs/>
          <w:spacing w:val="-2"/>
        </w:rPr>
        <w:t>ē</w:t>
      </w:r>
      <w:r w:rsidRPr="00DB5D25">
        <w:rPr>
          <w:b/>
          <w:bCs/>
        </w:rPr>
        <w:t>jošo</w:t>
      </w:r>
      <w:r w:rsidRPr="00DB5D25">
        <w:rPr>
          <w:b/>
          <w:bCs/>
          <w:spacing w:val="2"/>
        </w:rPr>
        <w:t xml:space="preserve"> </w:t>
      </w:r>
      <w:r w:rsidRPr="00DB5D25">
        <w:rPr>
          <w:b/>
          <w:bCs/>
          <w:spacing w:val="1"/>
        </w:rPr>
        <w:t>d</w:t>
      </w:r>
      <w:r w:rsidRPr="00DB5D25">
        <w:rPr>
          <w:b/>
          <w:bCs/>
        </w:rPr>
        <w:t>o</w:t>
      </w:r>
      <w:r w:rsidRPr="00DB5D25">
        <w:rPr>
          <w:b/>
          <w:bCs/>
          <w:spacing w:val="1"/>
        </w:rPr>
        <w:t>ku</w:t>
      </w:r>
      <w:r w:rsidRPr="00DB5D25">
        <w:rPr>
          <w:b/>
          <w:bCs/>
          <w:spacing w:val="-3"/>
        </w:rPr>
        <w:t>m</w:t>
      </w:r>
      <w:r w:rsidRPr="00DB5D25">
        <w:rPr>
          <w:b/>
          <w:bCs/>
          <w:spacing w:val="-1"/>
        </w:rPr>
        <w:t>e</w:t>
      </w:r>
      <w:r w:rsidRPr="00DB5D25">
        <w:rPr>
          <w:b/>
          <w:bCs/>
          <w:spacing w:val="1"/>
        </w:rPr>
        <w:t>n</w:t>
      </w:r>
      <w:r w:rsidRPr="00DB5D25">
        <w:rPr>
          <w:b/>
          <w:bCs/>
        </w:rPr>
        <w:t xml:space="preserve">tu </w:t>
      </w:r>
      <w:r w:rsidRPr="00DB5D25">
        <w:rPr>
          <w:b/>
          <w:bCs/>
          <w:spacing w:val="1"/>
        </w:rPr>
        <w:t>p</w:t>
      </w:r>
      <w:r w:rsidRPr="00DB5D25">
        <w:rPr>
          <w:b/>
          <w:bCs/>
        </w:rPr>
        <w:t>ieņe</w:t>
      </w:r>
      <w:r w:rsidRPr="00DB5D25">
        <w:rPr>
          <w:b/>
          <w:bCs/>
          <w:spacing w:val="-4"/>
        </w:rPr>
        <w:t>m</w:t>
      </w:r>
      <w:r w:rsidRPr="00DB5D25">
        <w:rPr>
          <w:b/>
          <w:bCs/>
        </w:rPr>
        <w:t>ša</w:t>
      </w:r>
      <w:r w:rsidRPr="00DB5D25">
        <w:rPr>
          <w:b/>
          <w:bCs/>
          <w:spacing w:val="3"/>
        </w:rPr>
        <w:t>n</w:t>
      </w:r>
      <w:r w:rsidRPr="00DB5D25">
        <w:rPr>
          <w:b/>
          <w:bCs/>
        </w:rPr>
        <w:t xml:space="preserve">as </w:t>
      </w:r>
      <w:r w:rsidRPr="00DB5D25">
        <w:rPr>
          <w:b/>
          <w:bCs/>
          <w:spacing w:val="1"/>
        </w:rPr>
        <w:t>k</w:t>
      </w:r>
      <w:r w:rsidRPr="00DB5D25">
        <w:rPr>
          <w:b/>
          <w:bCs/>
        </w:rPr>
        <w:t>ā</w:t>
      </w:r>
      <w:r w:rsidRPr="00DB5D25">
        <w:rPr>
          <w:b/>
          <w:bCs/>
          <w:spacing w:val="-1"/>
        </w:rPr>
        <w:t>r</w:t>
      </w:r>
      <w:r w:rsidRPr="00DB5D25">
        <w:rPr>
          <w:b/>
          <w:bCs/>
        </w:rPr>
        <w:t xml:space="preserve">tība </w:t>
      </w:r>
      <w:r w:rsidRPr="00DB5D25">
        <w:rPr>
          <w:b/>
          <w:bCs/>
          <w:spacing w:val="1"/>
        </w:rPr>
        <w:t>u</w:t>
      </w:r>
      <w:r w:rsidRPr="00DB5D25">
        <w:rPr>
          <w:b/>
          <w:bCs/>
        </w:rPr>
        <w:t>n ies</w:t>
      </w:r>
      <w:r w:rsidRPr="00DB5D25">
        <w:rPr>
          <w:b/>
          <w:bCs/>
          <w:spacing w:val="-1"/>
        </w:rPr>
        <w:t>t</w:t>
      </w:r>
      <w:r w:rsidRPr="00DB5D25">
        <w:rPr>
          <w:b/>
          <w:bCs/>
        </w:rPr>
        <w:t>ā</w:t>
      </w:r>
      <w:r w:rsidRPr="00DB5D25">
        <w:rPr>
          <w:b/>
          <w:bCs/>
          <w:spacing w:val="1"/>
        </w:rPr>
        <w:t>d</w:t>
      </w:r>
      <w:r w:rsidRPr="00DB5D25">
        <w:rPr>
          <w:b/>
          <w:bCs/>
          <w:spacing w:val="-1"/>
        </w:rPr>
        <w:t>e vai amatpersona</w:t>
      </w:r>
      <w:r w:rsidRPr="00DB5D25">
        <w:rPr>
          <w:b/>
          <w:bCs/>
        </w:rPr>
        <w:t xml:space="preserve">, </w:t>
      </w:r>
      <w:r w:rsidRPr="00DB5D25">
        <w:rPr>
          <w:b/>
          <w:bCs/>
          <w:spacing w:val="1"/>
        </w:rPr>
        <w:t>ku</w:t>
      </w:r>
      <w:r w:rsidRPr="00DB5D25">
        <w:rPr>
          <w:b/>
          <w:bCs/>
          <w:spacing w:val="-1"/>
        </w:rPr>
        <w:t>r</w:t>
      </w:r>
      <w:r w:rsidRPr="00DB5D25">
        <w:rPr>
          <w:b/>
          <w:bCs/>
        </w:rPr>
        <w:t xml:space="preserve">ai </w:t>
      </w:r>
      <w:r w:rsidRPr="00DB5D25">
        <w:rPr>
          <w:b/>
          <w:bCs/>
          <w:spacing w:val="1"/>
        </w:rPr>
        <w:t>p</w:t>
      </w:r>
      <w:r w:rsidRPr="00DB5D25">
        <w:rPr>
          <w:b/>
          <w:bCs/>
          <w:spacing w:val="-1"/>
        </w:rPr>
        <w:t>r</w:t>
      </w:r>
      <w:r w:rsidRPr="00DB5D25">
        <w:rPr>
          <w:b/>
          <w:bCs/>
        </w:rPr>
        <w:t>ivātp</w:t>
      </w:r>
      <w:r w:rsidRPr="00DB5D25">
        <w:rPr>
          <w:b/>
          <w:bCs/>
          <w:spacing w:val="-1"/>
        </w:rPr>
        <w:t>er</w:t>
      </w:r>
      <w:r w:rsidRPr="00DB5D25">
        <w:rPr>
          <w:b/>
          <w:bCs/>
        </w:rPr>
        <w:t>so</w:t>
      </w:r>
      <w:r w:rsidRPr="00DB5D25">
        <w:rPr>
          <w:b/>
          <w:bCs/>
          <w:spacing w:val="1"/>
        </w:rPr>
        <w:t>n</w:t>
      </w:r>
      <w:r w:rsidRPr="00DB5D25">
        <w:rPr>
          <w:b/>
          <w:bCs/>
        </w:rPr>
        <w:t>a, iesniedzot</w:t>
      </w:r>
      <w:r w:rsidRPr="00DB5D25">
        <w:rPr>
          <w:b/>
          <w:bCs/>
          <w:spacing w:val="-1"/>
        </w:rPr>
        <w:t xml:space="preserve"> </w:t>
      </w:r>
      <w:r w:rsidRPr="00DB5D25">
        <w:rPr>
          <w:b/>
          <w:bCs/>
        </w:rPr>
        <w:t>at</w:t>
      </w:r>
      <w:r w:rsidRPr="00DB5D25">
        <w:rPr>
          <w:b/>
          <w:bCs/>
          <w:spacing w:val="-1"/>
        </w:rPr>
        <w:t>t</w:t>
      </w:r>
      <w:r w:rsidRPr="00DB5D25">
        <w:rPr>
          <w:b/>
          <w:bCs/>
        </w:rPr>
        <w:t>ie</w:t>
      </w:r>
      <w:r w:rsidRPr="00DB5D25">
        <w:rPr>
          <w:b/>
          <w:bCs/>
          <w:spacing w:val="-1"/>
        </w:rPr>
        <w:t>c</w:t>
      </w:r>
      <w:r w:rsidRPr="00DB5D25">
        <w:rPr>
          <w:b/>
          <w:bCs/>
        </w:rPr>
        <w:t>ī</w:t>
      </w:r>
      <w:r w:rsidRPr="00DB5D25">
        <w:rPr>
          <w:b/>
          <w:bCs/>
          <w:spacing w:val="3"/>
        </w:rPr>
        <w:t>g</w:t>
      </w:r>
      <w:r w:rsidRPr="00DB5D25">
        <w:rPr>
          <w:b/>
          <w:bCs/>
        </w:rPr>
        <w:t>u</w:t>
      </w:r>
      <w:r w:rsidRPr="00DB5D25">
        <w:rPr>
          <w:b/>
          <w:bCs/>
          <w:spacing w:val="1"/>
        </w:rPr>
        <w:t xml:space="preserve"> </w:t>
      </w:r>
      <w:r w:rsidRPr="00DB5D25">
        <w:rPr>
          <w:b/>
          <w:bCs/>
        </w:rPr>
        <w:t>iesn</w:t>
      </w:r>
      <w:r w:rsidRPr="00DB5D25">
        <w:rPr>
          <w:b/>
          <w:bCs/>
          <w:spacing w:val="1"/>
        </w:rPr>
        <w:t>i</w:t>
      </w:r>
      <w:r w:rsidRPr="00DB5D25">
        <w:rPr>
          <w:b/>
          <w:bCs/>
          <w:spacing w:val="-1"/>
        </w:rPr>
        <w:t>e</w:t>
      </w:r>
      <w:r w:rsidRPr="00DB5D25">
        <w:rPr>
          <w:b/>
          <w:bCs/>
        </w:rPr>
        <w:t>g</w:t>
      </w:r>
      <w:r w:rsidRPr="00DB5D25">
        <w:rPr>
          <w:b/>
          <w:bCs/>
          <w:spacing w:val="1"/>
        </w:rPr>
        <w:t>u</w:t>
      </w:r>
      <w:r w:rsidRPr="00DB5D25">
        <w:rPr>
          <w:b/>
          <w:bCs/>
          <w:spacing w:val="-3"/>
        </w:rPr>
        <w:t>m</w:t>
      </w:r>
      <w:r w:rsidRPr="00DB5D25">
        <w:rPr>
          <w:b/>
          <w:bCs/>
          <w:spacing w:val="1"/>
        </w:rPr>
        <w:t>u</w:t>
      </w:r>
      <w:r w:rsidRPr="00DB5D25">
        <w:rPr>
          <w:b/>
          <w:bCs/>
        </w:rPr>
        <w:t>, var</w:t>
      </w:r>
      <w:r w:rsidRPr="00DB5D25">
        <w:rPr>
          <w:b/>
          <w:bCs/>
          <w:spacing w:val="3"/>
        </w:rPr>
        <w:t xml:space="preserve"> </w:t>
      </w:r>
      <w:r w:rsidRPr="00DB5D25">
        <w:rPr>
          <w:b/>
          <w:bCs/>
        </w:rPr>
        <w:t>a</w:t>
      </w:r>
      <w:r w:rsidRPr="00DB5D25">
        <w:rPr>
          <w:b/>
          <w:bCs/>
          <w:spacing w:val="1"/>
        </w:rPr>
        <w:t>p</w:t>
      </w:r>
      <w:r w:rsidRPr="00DB5D25">
        <w:rPr>
          <w:b/>
          <w:bCs/>
        </w:rPr>
        <w:t>st</w:t>
      </w:r>
      <w:r w:rsidRPr="00DB5D25">
        <w:rPr>
          <w:b/>
          <w:bCs/>
          <w:spacing w:val="1"/>
        </w:rPr>
        <w:t>r</w:t>
      </w:r>
      <w:r w:rsidRPr="00DB5D25">
        <w:rPr>
          <w:b/>
          <w:bCs/>
        </w:rPr>
        <w:t>ī</w:t>
      </w:r>
      <w:r w:rsidRPr="00DB5D25">
        <w:rPr>
          <w:b/>
          <w:bCs/>
          <w:spacing w:val="1"/>
        </w:rPr>
        <w:t>d</w:t>
      </w:r>
      <w:r w:rsidRPr="00DB5D25">
        <w:rPr>
          <w:b/>
          <w:bCs/>
          <w:spacing w:val="-1"/>
        </w:rPr>
        <w:t>ē</w:t>
      </w:r>
      <w:r w:rsidRPr="00DB5D25">
        <w:rPr>
          <w:b/>
          <w:bCs/>
        </w:rPr>
        <w:t>t pa</w:t>
      </w:r>
      <w:r w:rsidRPr="00DB5D25">
        <w:rPr>
          <w:b/>
          <w:bCs/>
          <w:spacing w:val="-3"/>
        </w:rPr>
        <w:t>m</w:t>
      </w:r>
      <w:r w:rsidRPr="00DB5D25">
        <w:rPr>
          <w:b/>
          <w:bCs/>
        </w:rPr>
        <w:t>a</w:t>
      </w:r>
      <w:r w:rsidRPr="00DB5D25">
        <w:rPr>
          <w:b/>
          <w:bCs/>
          <w:spacing w:val="-1"/>
        </w:rPr>
        <w:t>t</w:t>
      </w:r>
      <w:r w:rsidRPr="00DB5D25">
        <w:rPr>
          <w:b/>
          <w:bCs/>
        </w:rPr>
        <w:t>s</w:t>
      </w:r>
      <w:r w:rsidRPr="00DB5D25">
        <w:rPr>
          <w:b/>
          <w:bCs/>
          <w:spacing w:val="1"/>
        </w:rPr>
        <w:t>k</w:t>
      </w:r>
      <w:r w:rsidRPr="00DB5D25">
        <w:rPr>
          <w:b/>
          <w:bCs/>
        </w:rPr>
        <w:t>olas izdoto ad</w:t>
      </w:r>
      <w:r w:rsidRPr="00DB5D25">
        <w:rPr>
          <w:b/>
          <w:bCs/>
          <w:spacing w:val="-2"/>
        </w:rPr>
        <w:t>m</w:t>
      </w:r>
      <w:r w:rsidRPr="00DB5D25">
        <w:rPr>
          <w:b/>
          <w:bCs/>
        </w:rPr>
        <w:t>i</w:t>
      </w:r>
      <w:r w:rsidRPr="00DB5D25">
        <w:rPr>
          <w:b/>
          <w:bCs/>
          <w:spacing w:val="1"/>
        </w:rPr>
        <w:t>n</w:t>
      </w:r>
      <w:r w:rsidRPr="00DB5D25">
        <w:rPr>
          <w:b/>
          <w:bCs/>
        </w:rPr>
        <w:t>ist</w:t>
      </w:r>
      <w:r w:rsidRPr="00DB5D25">
        <w:rPr>
          <w:b/>
          <w:bCs/>
          <w:spacing w:val="-1"/>
        </w:rPr>
        <w:t>r</w:t>
      </w:r>
      <w:r w:rsidRPr="00DB5D25">
        <w:rPr>
          <w:b/>
          <w:bCs/>
        </w:rPr>
        <w:t>a</w:t>
      </w:r>
      <w:r w:rsidRPr="00DB5D25">
        <w:rPr>
          <w:b/>
          <w:bCs/>
          <w:spacing w:val="-1"/>
        </w:rPr>
        <w:t>t</w:t>
      </w:r>
      <w:r w:rsidRPr="00DB5D25">
        <w:rPr>
          <w:b/>
          <w:bCs/>
        </w:rPr>
        <w:t xml:space="preserve">īvo </w:t>
      </w:r>
      <w:r w:rsidRPr="00DB5D25">
        <w:rPr>
          <w:b/>
          <w:bCs/>
          <w:spacing w:val="3"/>
        </w:rPr>
        <w:t>a</w:t>
      </w:r>
      <w:r w:rsidRPr="00DB5D25">
        <w:rPr>
          <w:b/>
          <w:bCs/>
          <w:spacing w:val="1"/>
        </w:rPr>
        <w:t>k</w:t>
      </w:r>
      <w:r w:rsidRPr="00DB5D25">
        <w:rPr>
          <w:b/>
          <w:bCs/>
        </w:rPr>
        <w:t xml:space="preserve">tu vai </w:t>
      </w:r>
      <w:r w:rsidRPr="00DB5D25">
        <w:rPr>
          <w:b/>
          <w:bCs/>
          <w:spacing w:val="1"/>
        </w:rPr>
        <w:t>f</w:t>
      </w:r>
      <w:r w:rsidRPr="00DB5D25">
        <w:rPr>
          <w:b/>
          <w:bCs/>
          <w:spacing w:val="-2"/>
        </w:rPr>
        <w:t>a</w:t>
      </w:r>
      <w:r w:rsidRPr="00DB5D25">
        <w:rPr>
          <w:b/>
          <w:bCs/>
          <w:spacing w:val="1"/>
        </w:rPr>
        <w:t>k</w:t>
      </w:r>
      <w:r w:rsidRPr="00DB5D25">
        <w:rPr>
          <w:b/>
          <w:bCs/>
        </w:rPr>
        <w:t>tis</w:t>
      </w:r>
      <w:r w:rsidRPr="00DB5D25">
        <w:rPr>
          <w:b/>
          <w:bCs/>
          <w:spacing w:val="1"/>
        </w:rPr>
        <w:t>k</w:t>
      </w:r>
      <w:r w:rsidRPr="00DB5D25">
        <w:rPr>
          <w:b/>
          <w:bCs/>
        </w:rPr>
        <w:t xml:space="preserve">o </w:t>
      </w:r>
      <w:r w:rsidRPr="00DB5D25">
        <w:rPr>
          <w:b/>
          <w:bCs/>
          <w:spacing w:val="-1"/>
        </w:rPr>
        <w:t>r</w:t>
      </w:r>
      <w:r w:rsidRPr="00DB5D25">
        <w:rPr>
          <w:b/>
          <w:bCs/>
        </w:rPr>
        <w:t>īcī</w:t>
      </w:r>
      <w:r w:rsidRPr="00DB5D25">
        <w:rPr>
          <w:b/>
          <w:bCs/>
          <w:spacing w:val="-1"/>
        </w:rPr>
        <w:t>b</w:t>
      </w:r>
      <w:r w:rsidRPr="00DB5D25">
        <w:rPr>
          <w:b/>
          <w:bCs/>
        </w:rPr>
        <w:t>u</w:t>
      </w:r>
    </w:p>
    <w:p w:rsidR="00DB5D25" w:rsidRPr="00DB5D25" w:rsidRDefault="00DB5D25" w:rsidP="00DB5D25">
      <w:pPr>
        <w:widowControl w:val="0"/>
        <w:tabs>
          <w:tab w:val="left" w:pos="9000"/>
        </w:tabs>
        <w:autoSpaceDE w:val="0"/>
        <w:autoSpaceDN w:val="0"/>
        <w:adjustRightInd w:val="0"/>
        <w:ind w:right="61"/>
        <w:jc w:val="both"/>
      </w:pPr>
    </w:p>
    <w:p w:rsidR="00DB5D25" w:rsidRPr="00DB5D25" w:rsidRDefault="00DB5D25" w:rsidP="00DB5D25">
      <w:pPr>
        <w:ind w:firstLine="720"/>
        <w:jc w:val="both"/>
        <w:rPr>
          <w:bCs/>
          <w:i/>
          <w:lang w:eastAsia="en-US"/>
        </w:rPr>
      </w:pPr>
      <w:r w:rsidRPr="00DB5D25">
        <w:rPr>
          <w:bCs/>
          <w:lang w:eastAsia="en-US"/>
        </w:rPr>
        <w:t xml:space="preserve">32. Pamatskola saskaņā ar Izglītības likumā, Vispārējās izglītības likumā un citos normatīvajos aktos, kā arī šajā nolikumā noteikto patstāvīgi izstrādā un izdod pamatskolas iekšējos normatīvos aktus </w:t>
      </w:r>
      <w:r w:rsidRPr="00DB5D25">
        <w:t>(darba kārtības noteikumus, iekšējās kārtības noteikumus u.c.)</w:t>
      </w:r>
      <w:r w:rsidRPr="00DB5D25">
        <w:rPr>
          <w:bCs/>
          <w:lang w:eastAsia="en-US"/>
        </w:rPr>
        <w:t xml:space="preserve">. </w:t>
      </w:r>
      <w:r w:rsidRPr="00DB5D25">
        <w:t>Tos apstiprina pamatskolas direktors.</w:t>
      </w:r>
    </w:p>
    <w:p w:rsidR="00DB5D25" w:rsidRPr="00DB5D25" w:rsidRDefault="00DB5D25" w:rsidP="00DB5D25">
      <w:pPr>
        <w:ind w:firstLine="720"/>
        <w:jc w:val="both"/>
      </w:pPr>
      <w:r w:rsidRPr="00DB5D25">
        <w:rPr>
          <w:bCs/>
          <w:lang w:eastAsia="en-US"/>
        </w:rPr>
        <w:t xml:space="preserve">33. Pamatskolas </w:t>
      </w:r>
      <w:r w:rsidRPr="00DB5D25">
        <w:rPr>
          <w:lang w:eastAsia="en-US"/>
        </w:rPr>
        <w:t>izdotu administratīvo aktu vai faktisko rīcību privātpersona var apstrīdēt, iesniedzot attiecīgu iesniegumu</w:t>
      </w:r>
      <w:r w:rsidRPr="00DB5D25">
        <w:rPr>
          <w:bCs/>
          <w:lang w:eastAsia="en-US"/>
        </w:rPr>
        <w:t xml:space="preserve"> </w:t>
      </w:r>
      <w:r w:rsidRPr="00DB5D25">
        <w:t xml:space="preserve">pašvaldībā Administratīvā procesa likumā noteiktajā kārtībā. </w:t>
      </w:r>
    </w:p>
    <w:p w:rsidR="00DB5D25" w:rsidRPr="00DB5D25" w:rsidRDefault="00DB5D25" w:rsidP="00DB5D25">
      <w:pPr>
        <w:jc w:val="both"/>
        <w:rPr>
          <w:i/>
          <w:lang w:eastAsia="en-US"/>
        </w:rPr>
      </w:pPr>
    </w:p>
    <w:p w:rsidR="00DB5D25" w:rsidRPr="00DB5D25" w:rsidRDefault="00DB5D25" w:rsidP="00DB5D25">
      <w:pPr>
        <w:widowControl w:val="0"/>
        <w:tabs>
          <w:tab w:val="left" w:pos="9000"/>
        </w:tabs>
        <w:autoSpaceDE w:val="0"/>
        <w:autoSpaceDN w:val="0"/>
        <w:adjustRightInd w:val="0"/>
        <w:ind w:right="61"/>
        <w:jc w:val="center"/>
      </w:pPr>
      <w:r w:rsidRPr="00DB5D25">
        <w:rPr>
          <w:b/>
          <w:bCs/>
        </w:rPr>
        <w:t>XII.</w:t>
      </w:r>
      <w:r w:rsidRPr="00DB5D25">
        <w:rPr>
          <w:b/>
          <w:bCs/>
          <w:spacing w:val="-10"/>
        </w:rPr>
        <w:t xml:space="preserve"> </w:t>
      </w:r>
      <w:r w:rsidRPr="00DB5D25">
        <w:rPr>
          <w:b/>
          <w:bCs/>
          <w:spacing w:val="-3"/>
        </w:rPr>
        <w:t>P</w:t>
      </w:r>
      <w:r w:rsidRPr="00DB5D25">
        <w:rPr>
          <w:b/>
          <w:bCs/>
          <w:spacing w:val="2"/>
        </w:rPr>
        <w:t>a</w:t>
      </w:r>
      <w:r w:rsidRPr="00DB5D25">
        <w:rPr>
          <w:b/>
          <w:bCs/>
          <w:spacing w:val="-3"/>
        </w:rPr>
        <w:t>m</w:t>
      </w:r>
      <w:r w:rsidRPr="00DB5D25">
        <w:rPr>
          <w:b/>
          <w:bCs/>
          <w:spacing w:val="2"/>
        </w:rPr>
        <w:t>a</w:t>
      </w:r>
      <w:r w:rsidRPr="00DB5D25">
        <w:rPr>
          <w:b/>
          <w:bCs/>
        </w:rPr>
        <w:t>tsko</w:t>
      </w:r>
      <w:r w:rsidRPr="00DB5D25">
        <w:rPr>
          <w:b/>
          <w:bCs/>
          <w:spacing w:val="1"/>
        </w:rPr>
        <w:t>l</w:t>
      </w:r>
      <w:r w:rsidRPr="00DB5D25">
        <w:rPr>
          <w:b/>
          <w:bCs/>
        </w:rPr>
        <w:t>as sa</w:t>
      </w:r>
      <w:r w:rsidRPr="00DB5D25">
        <w:rPr>
          <w:b/>
          <w:bCs/>
          <w:spacing w:val="1"/>
        </w:rPr>
        <w:t>i</w:t>
      </w:r>
      <w:r w:rsidRPr="00DB5D25">
        <w:rPr>
          <w:b/>
          <w:bCs/>
          <w:spacing w:val="-3"/>
        </w:rPr>
        <w:t>m</w:t>
      </w:r>
      <w:r w:rsidRPr="00DB5D25">
        <w:rPr>
          <w:b/>
          <w:bCs/>
          <w:spacing w:val="3"/>
        </w:rPr>
        <w:t>n</w:t>
      </w:r>
      <w:r w:rsidRPr="00DB5D25">
        <w:rPr>
          <w:b/>
          <w:bCs/>
        </w:rPr>
        <w:t>ie</w:t>
      </w:r>
      <w:r w:rsidRPr="00DB5D25">
        <w:rPr>
          <w:b/>
          <w:bCs/>
          <w:spacing w:val="-1"/>
        </w:rPr>
        <w:t>c</w:t>
      </w:r>
      <w:r w:rsidRPr="00DB5D25">
        <w:rPr>
          <w:b/>
          <w:bCs/>
        </w:rPr>
        <w:t>is</w:t>
      </w:r>
      <w:r w:rsidRPr="00DB5D25">
        <w:rPr>
          <w:b/>
          <w:bCs/>
          <w:spacing w:val="1"/>
        </w:rPr>
        <w:t>k</w:t>
      </w:r>
      <w:r w:rsidRPr="00DB5D25">
        <w:rPr>
          <w:b/>
          <w:bCs/>
        </w:rPr>
        <w:t xml:space="preserve">ā </w:t>
      </w:r>
      <w:r w:rsidRPr="00DB5D25">
        <w:rPr>
          <w:b/>
          <w:bCs/>
          <w:spacing w:val="1"/>
        </w:rPr>
        <w:t>d</w:t>
      </w:r>
      <w:r w:rsidRPr="00DB5D25">
        <w:rPr>
          <w:b/>
          <w:bCs/>
        </w:rPr>
        <w:t>a</w:t>
      </w:r>
      <w:r w:rsidRPr="00DB5D25">
        <w:rPr>
          <w:b/>
          <w:bCs/>
          <w:spacing w:val="-1"/>
        </w:rPr>
        <w:t>r</w:t>
      </w:r>
      <w:r w:rsidRPr="00DB5D25">
        <w:rPr>
          <w:b/>
          <w:bCs/>
          <w:spacing w:val="1"/>
        </w:rPr>
        <w:t>b</w:t>
      </w:r>
      <w:r w:rsidRPr="00DB5D25">
        <w:rPr>
          <w:b/>
          <w:bCs/>
        </w:rPr>
        <w:t>ī</w:t>
      </w:r>
      <w:r w:rsidRPr="00DB5D25">
        <w:rPr>
          <w:b/>
          <w:bCs/>
          <w:spacing w:val="1"/>
        </w:rPr>
        <w:t>b</w:t>
      </w:r>
      <w:r w:rsidRPr="00DB5D25">
        <w:rPr>
          <w:b/>
          <w:bCs/>
        </w:rPr>
        <w:t>a</w:t>
      </w:r>
    </w:p>
    <w:p w:rsidR="00DB5D25" w:rsidRPr="00DB5D25" w:rsidRDefault="00DB5D25" w:rsidP="00DB5D25">
      <w:pPr>
        <w:widowControl w:val="0"/>
        <w:tabs>
          <w:tab w:val="left" w:pos="9000"/>
        </w:tabs>
        <w:autoSpaceDE w:val="0"/>
        <w:autoSpaceDN w:val="0"/>
        <w:adjustRightInd w:val="0"/>
        <w:ind w:right="61"/>
        <w:jc w:val="both"/>
      </w:pPr>
    </w:p>
    <w:p w:rsidR="00DB5D25" w:rsidRPr="00DB5D25" w:rsidRDefault="00DB5D25" w:rsidP="00DB5D25">
      <w:pPr>
        <w:ind w:firstLine="720"/>
        <w:jc w:val="both"/>
        <w:rPr>
          <w:szCs w:val="20"/>
          <w:lang w:eastAsia="en-US"/>
        </w:rPr>
      </w:pPr>
      <w:r w:rsidRPr="00DB5D25">
        <w:rPr>
          <w:szCs w:val="20"/>
          <w:lang w:eastAsia="en-US"/>
        </w:rPr>
        <w:t>34. Pamatskola ir patstāvīga finanšu, saimnieciskajā un citā darbībā saskaņā ar Izglītības likumā un citos normatīvajos aktos, kā arī pamatskolas nolikumā noteikto.</w:t>
      </w:r>
    </w:p>
    <w:p w:rsidR="00DB5D25" w:rsidRPr="00DB5D25" w:rsidRDefault="00DB5D25" w:rsidP="00DB5D25">
      <w:pPr>
        <w:ind w:firstLine="720"/>
        <w:jc w:val="both"/>
        <w:rPr>
          <w:szCs w:val="20"/>
          <w:lang w:eastAsia="en-US"/>
        </w:rPr>
      </w:pPr>
      <w:r w:rsidRPr="00DB5D25">
        <w:rPr>
          <w:szCs w:val="20"/>
          <w:lang w:eastAsia="en-US"/>
        </w:rPr>
        <w:lastRenderedPageBreak/>
        <w:t>35. Atbilstoši normatīvajos aktos noteiktajam pamatskolas direktors ir tiesīgs slēgt ar juridiskām un fiziskām personām līgumus par dažādu pamatskolai nepieciešamo darbu veikšanu un citiem pakalpojumiem, ja tas netraucē izglītības programmu īstenošanai.</w:t>
      </w:r>
    </w:p>
    <w:p w:rsidR="00DB5D25" w:rsidRDefault="00DB5D25" w:rsidP="00C22DF8">
      <w:pPr>
        <w:rPr>
          <w:b/>
          <w:bCs/>
        </w:rPr>
      </w:pPr>
    </w:p>
    <w:p w:rsidR="00DB5D25" w:rsidRPr="00DB5D25" w:rsidRDefault="00DB5D25" w:rsidP="00DB5D25">
      <w:pPr>
        <w:widowControl w:val="0"/>
        <w:tabs>
          <w:tab w:val="left" w:pos="9000"/>
        </w:tabs>
        <w:autoSpaceDE w:val="0"/>
        <w:autoSpaceDN w:val="0"/>
        <w:adjustRightInd w:val="0"/>
        <w:ind w:right="61"/>
        <w:jc w:val="center"/>
      </w:pPr>
      <w:r w:rsidRPr="00DB5D25">
        <w:rPr>
          <w:b/>
          <w:bCs/>
        </w:rPr>
        <w:t>XIII.</w:t>
      </w:r>
      <w:r w:rsidRPr="00DB5D25">
        <w:rPr>
          <w:b/>
          <w:bCs/>
          <w:spacing w:val="-10"/>
        </w:rPr>
        <w:t xml:space="preserve"> </w:t>
      </w:r>
      <w:r w:rsidRPr="00DB5D25">
        <w:rPr>
          <w:b/>
          <w:bCs/>
          <w:spacing w:val="-2"/>
        </w:rPr>
        <w:t>P</w:t>
      </w:r>
      <w:r w:rsidRPr="00DB5D25">
        <w:rPr>
          <w:b/>
          <w:bCs/>
          <w:spacing w:val="2"/>
        </w:rPr>
        <w:t>a</w:t>
      </w:r>
      <w:r w:rsidRPr="00DB5D25">
        <w:rPr>
          <w:b/>
          <w:bCs/>
          <w:spacing w:val="-3"/>
        </w:rPr>
        <w:t>m</w:t>
      </w:r>
      <w:r w:rsidRPr="00DB5D25">
        <w:rPr>
          <w:b/>
          <w:bCs/>
          <w:spacing w:val="2"/>
        </w:rPr>
        <w:t>a</w:t>
      </w:r>
      <w:r w:rsidRPr="00DB5D25">
        <w:rPr>
          <w:b/>
          <w:bCs/>
        </w:rPr>
        <w:t>tsko</w:t>
      </w:r>
      <w:r w:rsidRPr="00DB5D25">
        <w:rPr>
          <w:b/>
          <w:bCs/>
          <w:spacing w:val="1"/>
        </w:rPr>
        <w:t>l</w:t>
      </w:r>
      <w:r w:rsidRPr="00DB5D25">
        <w:rPr>
          <w:b/>
          <w:bCs/>
        </w:rPr>
        <w:t xml:space="preserve">as </w:t>
      </w:r>
      <w:r w:rsidRPr="00DB5D25">
        <w:rPr>
          <w:b/>
          <w:bCs/>
          <w:spacing w:val="2"/>
        </w:rPr>
        <w:t>f</w:t>
      </w:r>
      <w:r w:rsidRPr="00DB5D25">
        <w:rPr>
          <w:b/>
          <w:bCs/>
        </w:rPr>
        <w:t>i</w:t>
      </w:r>
      <w:r w:rsidRPr="00DB5D25">
        <w:rPr>
          <w:b/>
          <w:bCs/>
          <w:spacing w:val="1"/>
        </w:rPr>
        <w:t>n</w:t>
      </w:r>
      <w:r w:rsidRPr="00DB5D25">
        <w:rPr>
          <w:b/>
          <w:bCs/>
          <w:spacing w:val="-2"/>
        </w:rPr>
        <w:t>a</w:t>
      </w:r>
      <w:r w:rsidRPr="00DB5D25">
        <w:rPr>
          <w:b/>
          <w:bCs/>
          <w:spacing w:val="1"/>
        </w:rPr>
        <w:t>n</w:t>
      </w:r>
      <w:r w:rsidRPr="00DB5D25">
        <w:rPr>
          <w:b/>
          <w:bCs/>
        </w:rPr>
        <w:t>s</w:t>
      </w:r>
      <w:r w:rsidRPr="00DB5D25">
        <w:rPr>
          <w:b/>
          <w:bCs/>
          <w:spacing w:val="-1"/>
        </w:rPr>
        <w:t>ē</w:t>
      </w:r>
      <w:r w:rsidRPr="00DB5D25">
        <w:rPr>
          <w:b/>
          <w:bCs/>
        </w:rPr>
        <w:t>ju</w:t>
      </w:r>
      <w:r w:rsidRPr="00DB5D25">
        <w:rPr>
          <w:b/>
          <w:bCs/>
          <w:spacing w:val="-3"/>
        </w:rPr>
        <w:t>m</w:t>
      </w:r>
      <w:r w:rsidRPr="00DB5D25">
        <w:rPr>
          <w:b/>
          <w:bCs/>
        </w:rPr>
        <w:t>a avo</w:t>
      </w:r>
      <w:r w:rsidRPr="00DB5D25">
        <w:rPr>
          <w:b/>
          <w:bCs/>
          <w:spacing w:val="-1"/>
        </w:rPr>
        <w:t>t</w:t>
      </w:r>
      <w:r w:rsidRPr="00DB5D25">
        <w:rPr>
          <w:b/>
          <w:bCs/>
        </w:rPr>
        <w:t xml:space="preserve">i </w:t>
      </w:r>
      <w:r w:rsidRPr="00DB5D25">
        <w:rPr>
          <w:b/>
          <w:bCs/>
          <w:spacing w:val="1"/>
        </w:rPr>
        <w:t>u</w:t>
      </w:r>
      <w:r w:rsidRPr="00DB5D25">
        <w:rPr>
          <w:b/>
          <w:bCs/>
        </w:rPr>
        <w:t>n</w:t>
      </w:r>
      <w:r w:rsidRPr="00DB5D25">
        <w:rPr>
          <w:b/>
          <w:bCs/>
          <w:spacing w:val="1"/>
        </w:rPr>
        <w:t xml:space="preserve"> k</w:t>
      </w:r>
      <w:r w:rsidRPr="00DB5D25">
        <w:rPr>
          <w:b/>
          <w:bCs/>
        </w:rPr>
        <w:t>ā</w:t>
      </w:r>
      <w:r w:rsidRPr="00DB5D25">
        <w:rPr>
          <w:b/>
          <w:bCs/>
          <w:spacing w:val="-1"/>
        </w:rPr>
        <w:t>r</w:t>
      </w:r>
      <w:r w:rsidRPr="00DB5D25">
        <w:rPr>
          <w:b/>
          <w:bCs/>
        </w:rPr>
        <w:t>t</w:t>
      </w:r>
      <w:r w:rsidRPr="00DB5D25">
        <w:rPr>
          <w:b/>
          <w:bCs/>
          <w:spacing w:val="2"/>
        </w:rPr>
        <w:t>ī</w:t>
      </w:r>
      <w:r w:rsidRPr="00DB5D25">
        <w:rPr>
          <w:b/>
          <w:bCs/>
          <w:spacing w:val="1"/>
        </w:rPr>
        <w:t>b</w:t>
      </w:r>
      <w:r w:rsidRPr="00DB5D25">
        <w:rPr>
          <w:b/>
          <w:bCs/>
        </w:rPr>
        <w:t>a</w:t>
      </w:r>
    </w:p>
    <w:p w:rsidR="00DB5D25" w:rsidRPr="00DB5D25" w:rsidRDefault="00DB5D25" w:rsidP="00DB5D25">
      <w:pPr>
        <w:widowControl w:val="0"/>
        <w:tabs>
          <w:tab w:val="left" w:pos="9000"/>
        </w:tabs>
        <w:autoSpaceDE w:val="0"/>
        <w:autoSpaceDN w:val="0"/>
        <w:adjustRightInd w:val="0"/>
        <w:ind w:right="61"/>
        <w:jc w:val="both"/>
      </w:pPr>
    </w:p>
    <w:p w:rsidR="00DB5D25" w:rsidRPr="00DB5D25" w:rsidRDefault="00DB5D25" w:rsidP="00DB5D25">
      <w:pPr>
        <w:ind w:firstLine="720"/>
        <w:jc w:val="both"/>
      </w:pPr>
      <w:r w:rsidRPr="00DB5D25">
        <w:t>36. Pamatskolas finansēšanas avotus un kārtību nosaka Izglītības likums, Vispārējās izglītības likums un citi normatīvie akti.</w:t>
      </w:r>
    </w:p>
    <w:p w:rsidR="00DB5D25" w:rsidRPr="00DB5D25" w:rsidRDefault="00DB5D25" w:rsidP="00DB5D25">
      <w:pPr>
        <w:ind w:right="34" w:firstLine="720"/>
        <w:jc w:val="both"/>
      </w:pPr>
      <w:r w:rsidRPr="00DB5D25">
        <w:t xml:space="preserve">37. Pamatskolas finanšu līdzekļus veido: </w:t>
      </w:r>
    </w:p>
    <w:p w:rsidR="00DB5D25" w:rsidRPr="00DB5D25" w:rsidRDefault="00DB5D25" w:rsidP="00DB5D25">
      <w:pPr>
        <w:ind w:right="36" w:firstLine="720"/>
        <w:jc w:val="both"/>
      </w:pPr>
      <w:r w:rsidRPr="00DB5D25">
        <w:t>37.1. valsts budžeta mērķdotācijas;</w:t>
      </w:r>
    </w:p>
    <w:p w:rsidR="00DB5D25" w:rsidRPr="00DB5D25" w:rsidRDefault="00DB5D25" w:rsidP="00DB5D25">
      <w:pPr>
        <w:ind w:right="36" w:firstLine="720"/>
        <w:jc w:val="both"/>
      </w:pPr>
      <w:r w:rsidRPr="00DB5D25">
        <w:t>37.2. pašvaldības budžeta līdzekļi;</w:t>
      </w:r>
    </w:p>
    <w:p w:rsidR="00DB5D25" w:rsidRPr="00DB5D25" w:rsidRDefault="00DB5D25" w:rsidP="00DB5D25">
      <w:pPr>
        <w:ind w:right="36" w:firstLine="720"/>
        <w:jc w:val="both"/>
      </w:pPr>
      <w:r w:rsidRPr="00DB5D25">
        <w:t>37.3. papildus finanšu līdzekļi, kurus pamatskola var saņemt:</w:t>
      </w:r>
    </w:p>
    <w:p w:rsidR="00DB5D25" w:rsidRPr="00DB5D25" w:rsidRDefault="00DB5D25" w:rsidP="00DB5D25">
      <w:pPr>
        <w:ind w:right="36" w:firstLine="720"/>
        <w:jc w:val="both"/>
      </w:pPr>
      <w:r w:rsidRPr="00DB5D25">
        <w:t>37.3.1. no fiziskām un juridiskām personām ziedojumu un dāvinājumu veidā</w:t>
      </w:r>
      <w:r w:rsidR="00C22DF8">
        <w:t>,</w:t>
      </w:r>
    </w:p>
    <w:p w:rsidR="00DB5D25" w:rsidRPr="00DB5D25" w:rsidRDefault="00DB5D25" w:rsidP="00DB5D25">
      <w:pPr>
        <w:ind w:right="36" w:firstLine="720"/>
        <w:jc w:val="both"/>
      </w:pPr>
      <w:r w:rsidRPr="00DB5D25">
        <w:t>37.3.2. sniedzot maksas pakalpojumus</w:t>
      </w:r>
      <w:r w:rsidR="00C22DF8">
        <w:t>,</w:t>
      </w:r>
      <w:r w:rsidRPr="00DB5D25">
        <w:t xml:space="preserve"> </w:t>
      </w:r>
    </w:p>
    <w:p w:rsidR="00DB5D25" w:rsidRPr="00DB5D25" w:rsidRDefault="00DB5D25" w:rsidP="00DB5D25">
      <w:pPr>
        <w:ind w:right="36" w:firstLine="720"/>
        <w:jc w:val="both"/>
      </w:pPr>
      <w:r w:rsidRPr="00DB5D25">
        <w:t>37.3.3. veicot saimniecisko darbību</w:t>
      </w:r>
      <w:r w:rsidR="00C22DF8">
        <w:t>,</w:t>
      </w:r>
    </w:p>
    <w:p w:rsidR="00DB5D25" w:rsidRPr="00DB5D25" w:rsidRDefault="00DB5D25" w:rsidP="00DB5D25">
      <w:pPr>
        <w:ind w:right="36" w:firstLine="720"/>
        <w:jc w:val="both"/>
      </w:pPr>
      <w:r w:rsidRPr="00DB5D25">
        <w:t>37.3.4. citos spēkā esošos normatīvajos aktos paredzētajos gadījumos.</w:t>
      </w:r>
    </w:p>
    <w:p w:rsidR="00DB5D25" w:rsidRPr="00DB5D25" w:rsidRDefault="00DB5D25" w:rsidP="00DB5D25">
      <w:pPr>
        <w:ind w:right="36" w:firstLine="720"/>
        <w:jc w:val="both"/>
      </w:pPr>
      <w:r w:rsidRPr="00DB5D25">
        <w:t>38. Maksu par pamatizglītības programmu apguvi pamatskolā sedz no valsts un pašvaldības budžeta līdzekļiem normatīvajos aktos noteiktajā kārtībā.</w:t>
      </w:r>
    </w:p>
    <w:p w:rsidR="00DB5D25" w:rsidRPr="00DB5D25" w:rsidRDefault="00DB5D25" w:rsidP="00DB5D25">
      <w:pPr>
        <w:ind w:right="36" w:firstLine="720"/>
        <w:jc w:val="both"/>
      </w:pPr>
      <w:r w:rsidRPr="00DB5D25">
        <w:t>39. Pamatskolas nepārtrauktai darbībai nepieciešamos finansiālos un materiālos līdzekļus nodrošina pašvaldība normatīvajos aktos noteiktajā kārtībā.</w:t>
      </w:r>
    </w:p>
    <w:p w:rsidR="00DB5D25" w:rsidRPr="00DB5D25" w:rsidRDefault="00DB5D25" w:rsidP="00DB5D25">
      <w:pPr>
        <w:ind w:right="36" w:firstLine="720"/>
        <w:jc w:val="both"/>
      </w:pPr>
      <w:r w:rsidRPr="00DB5D25">
        <w:t>40. Pedagogu darba samaksa tiek nodrošināta no valsts budžeta mērķdotācijām, pašvaldības budžeta un šajā Nolikum</w:t>
      </w:r>
      <w:r w:rsidR="00C22DF8">
        <w:t>ā</w:t>
      </w:r>
      <w:r w:rsidRPr="00DB5D25">
        <w:t xml:space="preserve"> paredzētajiem papildus finanšu līdzekļiem.</w:t>
      </w:r>
    </w:p>
    <w:p w:rsidR="00DB5D25" w:rsidRPr="00DB5D25" w:rsidRDefault="00DB5D25" w:rsidP="00DB5D25">
      <w:pPr>
        <w:ind w:right="36" w:firstLine="720"/>
        <w:jc w:val="both"/>
      </w:pPr>
      <w:r w:rsidRPr="00DB5D25">
        <w:t xml:space="preserve">41. Pamatskolas līdzekļi atrodas tās rīcībā. Tiesības ar tiem rīkoties ir pamatskolas direktoram. </w:t>
      </w:r>
    </w:p>
    <w:p w:rsidR="00DB5D25" w:rsidRPr="00DB5D25" w:rsidRDefault="00DB5D25" w:rsidP="00DB5D25">
      <w:pPr>
        <w:ind w:right="36" w:firstLine="720"/>
        <w:jc w:val="both"/>
      </w:pPr>
      <w:r w:rsidRPr="00DB5D25">
        <w:t>42. Papildus finanšu līdzekļi izmantojami pamatskolas attīstībai – mācību līdzekļu iegādei, aprīkojuma iegādei, darbinieku un izglītojamo materiālajai stimulēšanai. Par papildus līdzekļu izmantošanu direktors sniedz pārskatu pamatskolas padomei.</w:t>
      </w:r>
    </w:p>
    <w:p w:rsidR="00DB5D25" w:rsidRPr="00DB5D25" w:rsidRDefault="00DB5D25" w:rsidP="00DB5D25">
      <w:pPr>
        <w:ind w:right="36" w:firstLine="720"/>
        <w:jc w:val="both"/>
      </w:pPr>
      <w:r w:rsidRPr="00DB5D25">
        <w:t>43. Par ziedojumiem, kas saņemti mantas veidā (dāvanā) vai pakalpojumu veidā, pamatskola sastāda pieņemšanas</w:t>
      </w:r>
      <w:r w:rsidR="009965EC">
        <w:t xml:space="preserve"> un nodošanas</w:t>
      </w:r>
      <w:r w:rsidRPr="00DB5D25">
        <w:t xml:space="preserve"> aktu, kurā norāda ziedoto mantu vai pakalpojumu daudzumu un kvalitatīvos rādītājus, kā arī ziedojuma vērtību naudas izteiksmē, un iegrāmato šīs materiālās vērtības atbilstoši grāmatvedības uzskaites prasībām. Pēc vecāku iniciatīvas veiktie pamatskolas un (vai) klases remonti ar vecāku materiāliem uzskatāmi kā ziedojums, kas saņemts mantas vai pakalpojumu veidā.</w:t>
      </w:r>
    </w:p>
    <w:p w:rsidR="00DB5D25" w:rsidRPr="00DB5D25" w:rsidRDefault="00DB5D25" w:rsidP="00DB5D25">
      <w:pPr>
        <w:ind w:right="36" w:firstLine="720"/>
        <w:jc w:val="both"/>
      </w:pPr>
      <w:r w:rsidRPr="00DB5D25">
        <w:t>44. Pamatskola savu finansiālo darbību organizē, atverot norēķinu kontus bankās budžeta līdzekļiem, ziedojumiem un dāvinājumiem un Eiropas Savienības vai citu institūciju finansētu projektu līdzekļiem.  Visas finanšu un grāmatvedības operācijas ar  banku veic pamatskolas direktors ar pirmā paraksta tiesībām un pamatskolas grāmatvedis ar otrā paraksta tiesībām. Par grāmatvedības kārtošanu un visu saimniecisko darījumu apliecinošo dokumentu oriģinālu, kopiju vai datu saglabāšanu ir atbildīgs pamatskolas direktors.</w:t>
      </w:r>
    </w:p>
    <w:p w:rsidR="00DB5D25" w:rsidRPr="00DB5D25" w:rsidRDefault="00DB5D25" w:rsidP="00DB5D25">
      <w:pPr>
        <w:ind w:firstLine="720"/>
        <w:jc w:val="both"/>
      </w:pPr>
      <w:r w:rsidRPr="00DB5D25">
        <w:t>45. Pamatskolas finanšu, materiālo un nemateriālo līdzekļu un saimniecisko darījumu uzskaite atbilstoši normatīvajiem aktiem tiek veikta pamatskolas grāmatvedībā.</w:t>
      </w:r>
    </w:p>
    <w:p w:rsidR="00DB5D25" w:rsidRPr="00DB5D25" w:rsidRDefault="00DB5D25" w:rsidP="00DB5D25">
      <w:pPr>
        <w:widowControl w:val="0"/>
        <w:tabs>
          <w:tab w:val="left" w:pos="9000"/>
        </w:tabs>
        <w:autoSpaceDE w:val="0"/>
        <w:autoSpaceDN w:val="0"/>
        <w:adjustRightInd w:val="0"/>
        <w:ind w:right="61"/>
        <w:jc w:val="both"/>
      </w:pPr>
    </w:p>
    <w:p w:rsidR="00DB5D25" w:rsidRPr="00DB5D25" w:rsidRDefault="00DB5D25" w:rsidP="00DB5D25">
      <w:pPr>
        <w:widowControl w:val="0"/>
        <w:tabs>
          <w:tab w:val="left" w:pos="9000"/>
        </w:tabs>
        <w:autoSpaceDE w:val="0"/>
        <w:autoSpaceDN w:val="0"/>
        <w:adjustRightInd w:val="0"/>
        <w:ind w:right="61"/>
        <w:jc w:val="center"/>
      </w:pPr>
      <w:r w:rsidRPr="00DB5D25">
        <w:rPr>
          <w:b/>
          <w:bCs/>
        </w:rPr>
        <w:t>XI</w:t>
      </w:r>
      <w:r w:rsidRPr="00DB5D25">
        <w:rPr>
          <w:b/>
          <w:bCs/>
          <w:spacing w:val="-1"/>
        </w:rPr>
        <w:t>V.</w:t>
      </w:r>
      <w:r w:rsidRPr="00DB5D25">
        <w:rPr>
          <w:b/>
          <w:bCs/>
        </w:rPr>
        <w:t xml:space="preserve"> </w:t>
      </w:r>
      <w:r w:rsidRPr="00DB5D25">
        <w:rPr>
          <w:b/>
          <w:bCs/>
          <w:spacing w:val="-3"/>
        </w:rPr>
        <w:t>P</w:t>
      </w:r>
      <w:r w:rsidRPr="00DB5D25">
        <w:rPr>
          <w:b/>
          <w:bCs/>
          <w:spacing w:val="2"/>
        </w:rPr>
        <w:t>a</w:t>
      </w:r>
      <w:r w:rsidRPr="00DB5D25">
        <w:rPr>
          <w:b/>
          <w:bCs/>
          <w:spacing w:val="-1"/>
        </w:rPr>
        <w:t>m</w:t>
      </w:r>
      <w:r w:rsidRPr="00DB5D25">
        <w:rPr>
          <w:b/>
          <w:bCs/>
        </w:rPr>
        <w:t>a</w:t>
      </w:r>
      <w:r w:rsidRPr="00DB5D25">
        <w:rPr>
          <w:b/>
          <w:bCs/>
          <w:spacing w:val="-1"/>
        </w:rPr>
        <w:t>t</w:t>
      </w:r>
      <w:r w:rsidRPr="00DB5D25">
        <w:rPr>
          <w:b/>
          <w:bCs/>
        </w:rPr>
        <w:t>s</w:t>
      </w:r>
      <w:r w:rsidRPr="00DB5D25">
        <w:rPr>
          <w:b/>
          <w:bCs/>
          <w:spacing w:val="1"/>
        </w:rPr>
        <w:t>k</w:t>
      </w:r>
      <w:r w:rsidRPr="00DB5D25">
        <w:rPr>
          <w:b/>
          <w:bCs/>
        </w:rPr>
        <w:t>olas r</w:t>
      </w:r>
      <w:r w:rsidRPr="00DB5D25">
        <w:rPr>
          <w:b/>
          <w:bCs/>
          <w:spacing w:val="-1"/>
        </w:rPr>
        <w:t>e</w:t>
      </w:r>
      <w:r w:rsidRPr="00DB5D25">
        <w:rPr>
          <w:b/>
          <w:bCs/>
        </w:rPr>
        <w:t>o</w:t>
      </w:r>
      <w:r w:rsidRPr="00DB5D25">
        <w:rPr>
          <w:b/>
          <w:bCs/>
          <w:spacing w:val="1"/>
        </w:rPr>
        <w:t>r</w:t>
      </w:r>
      <w:r w:rsidRPr="00DB5D25">
        <w:rPr>
          <w:b/>
          <w:bCs/>
        </w:rPr>
        <w:t>ga</w:t>
      </w:r>
      <w:r w:rsidRPr="00DB5D25">
        <w:rPr>
          <w:b/>
          <w:bCs/>
          <w:spacing w:val="1"/>
        </w:rPr>
        <w:t>n</w:t>
      </w:r>
      <w:r w:rsidRPr="00DB5D25">
        <w:rPr>
          <w:b/>
          <w:bCs/>
        </w:rPr>
        <w:t>iz</w:t>
      </w:r>
      <w:r w:rsidRPr="00DB5D25">
        <w:rPr>
          <w:b/>
          <w:bCs/>
          <w:spacing w:val="-1"/>
        </w:rPr>
        <w:t>ē</w:t>
      </w:r>
      <w:r w:rsidRPr="00DB5D25">
        <w:rPr>
          <w:b/>
          <w:bCs/>
        </w:rPr>
        <w:t>ša</w:t>
      </w:r>
      <w:r w:rsidRPr="00DB5D25">
        <w:rPr>
          <w:b/>
          <w:bCs/>
          <w:spacing w:val="1"/>
        </w:rPr>
        <w:t>n</w:t>
      </w:r>
      <w:r w:rsidRPr="00DB5D25">
        <w:rPr>
          <w:b/>
          <w:bCs/>
        </w:rPr>
        <w:t xml:space="preserve">as </w:t>
      </w:r>
      <w:r w:rsidRPr="00DB5D25">
        <w:rPr>
          <w:b/>
          <w:bCs/>
          <w:spacing w:val="1"/>
        </w:rPr>
        <w:t>u</w:t>
      </w:r>
      <w:r w:rsidRPr="00DB5D25">
        <w:rPr>
          <w:b/>
          <w:bCs/>
        </w:rPr>
        <w:t>n</w:t>
      </w:r>
      <w:r w:rsidRPr="00DB5D25">
        <w:rPr>
          <w:b/>
          <w:bCs/>
          <w:spacing w:val="1"/>
        </w:rPr>
        <w:t xml:space="preserve"> </w:t>
      </w:r>
      <w:r w:rsidRPr="00DB5D25">
        <w:rPr>
          <w:b/>
          <w:bCs/>
          <w:spacing w:val="-2"/>
        </w:rPr>
        <w:t>l</w:t>
      </w:r>
      <w:r w:rsidRPr="00DB5D25">
        <w:rPr>
          <w:b/>
          <w:bCs/>
        </w:rPr>
        <w:t>i</w:t>
      </w:r>
      <w:r w:rsidRPr="00DB5D25">
        <w:rPr>
          <w:b/>
          <w:bCs/>
          <w:spacing w:val="1"/>
        </w:rPr>
        <w:t>k</w:t>
      </w:r>
      <w:r w:rsidRPr="00DB5D25">
        <w:rPr>
          <w:b/>
          <w:bCs/>
        </w:rPr>
        <w:t>v</w:t>
      </w:r>
      <w:r w:rsidRPr="00DB5D25">
        <w:rPr>
          <w:b/>
          <w:bCs/>
          <w:spacing w:val="-2"/>
        </w:rPr>
        <w:t>i</w:t>
      </w:r>
      <w:r w:rsidRPr="00DB5D25">
        <w:rPr>
          <w:b/>
          <w:bCs/>
          <w:spacing w:val="1"/>
        </w:rPr>
        <w:t>d</w:t>
      </w:r>
      <w:r w:rsidRPr="00DB5D25">
        <w:rPr>
          <w:b/>
          <w:bCs/>
          <w:spacing w:val="-1"/>
        </w:rPr>
        <w:t>ē</w:t>
      </w:r>
      <w:r w:rsidRPr="00DB5D25">
        <w:rPr>
          <w:b/>
          <w:bCs/>
        </w:rPr>
        <w:t>ša</w:t>
      </w:r>
      <w:r w:rsidRPr="00DB5D25">
        <w:rPr>
          <w:b/>
          <w:bCs/>
          <w:spacing w:val="1"/>
        </w:rPr>
        <w:t>n</w:t>
      </w:r>
      <w:r w:rsidRPr="00DB5D25">
        <w:rPr>
          <w:b/>
          <w:bCs/>
        </w:rPr>
        <w:t xml:space="preserve">as </w:t>
      </w:r>
      <w:r w:rsidRPr="00DB5D25">
        <w:rPr>
          <w:b/>
          <w:bCs/>
          <w:spacing w:val="1"/>
        </w:rPr>
        <w:t>k</w:t>
      </w:r>
      <w:r w:rsidRPr="00DB5D25">
        <w:rPr>
          <w:b/>
          <w:bCs/>
        </w:rPr>
        <w:t>ā</w:t>
      </w:r>
      <w:r w:rsidRPr="00DB5D25">
        <w:rPr>
          <w:b/>
          <w:bCs/>
          <w:spacing w:val="-1"/>
        </w:rPr>
        <w:t>r</w:t>
      </w:r>
      <w:r w:rsidRPr="00DB5D25">
        <w:rPr>
          <w:b/>
          <w:bCs/>
        </w:rPr>
        <w:t>tība</w:t>
      </w:r>
    </w:p>
    <w:p w:rsidR="00DB5D25" w:rsidRPr="00DB5D25" w:rsidRDefault="00DB5D25" w:rsidP="00DB5D25">
      <w:pPr>
        <w:widowControl w:val="0"/>
        <w:autoSpaceDE w:val="0"/>
        <w:autoSpaceDN w:val="0"/>
        <w:adjustRightInd w:val="0"/>
        <w:ind w:right="61" w:firstLine="720"/>
        <w:jc w:val="both"/>
      </w:pPr>
    </w:p>
    <w:p w:rsidR="00DB5D25" w:rsidRPr="00DB5D25" w:rsidRDefault="00DB5D25" w:rsidP="00DB5D25">
      <w:pPr>
        <w:widowControl w:val="0"/>
        <w:autoSpaceDE w:val="0"/>
        <w:autoSpaceDN w:val="0"/>
        <w:adjustRightInd w:val="0"/>
        <w:ind w:right="61" w:firstLine="720"/>
        <w:jc w:val="both"/>
      </w:pPr>
      <w:r w:rsidRPr="00DB5D25">
        <w:t xml:space="preserve">46. </w:t>
      </w:r>
      <w:r w:rsidRPr="00DB5D25">
        <w:rPr>
          <w:spacing w:val="1"/>
        </w:rPr>
        <w:t>P</w:t>
      </w:r>
      <w:r w:rsidRPr="00DB5D25">
        <w:rPr>
          <w:spacing w:val="-1"/>
        </w:rPr>
        <w:t>a</w:t>
      </w:r>
      <w:r w:rsidRPr="00DB5D25">
        <w:t>matskolu r</w:t>
      </w:r>
      <w:r w:rsidRPr="00DB5D25">
        <w:rPr>
          <w:spacing w:val="-2"/>
        </w:rPr>
        <w:t>e</w:t>
      </w:r>
      <w:r w:rsidRPr="00DB5D25">
        <w:t>o</w:t>
      </w:r>
      <w:r w:rsidRPr="00DB5D25">
        <w:rPr>
          <w:spacing w:val="1"/>
        </w:rPr>
        <w:t>r</w:t>
      </w:r>
      <w:r w:rsidRPr="00DB5D25">
        <w:rPr>
          <w:spacing w:val="-2"/>
        </w:rPr>
        <w:t>g</w:t>
      </w:r>
      <w:r w:rsidRPr="00DB5D25">
        <w:rPr>
          <w:spacing w:val="-1"/>
        </w:rPr>
        <w:t>a</w:t>
      </w:r>
      <w:r w:rsidRPr="00DB5D25">
        <w:t>ni</w:t>
      </w:r>
      <w:r w:rsidRPr="00DB5D25">
        <w:rPr>
          <w:spacing w:val="2"/>
        </w:rPr>
        <w:t>z</w:t>
      </w:r>
      <w:r w:rsidRPr="00DB5D25">
        <w:t>ē</w:t>
      </w:r>
      <w:r w:rsidRPr="00DB5D25">
        <w:rPr>
          <w:spacing w:val="-1"/>
        </w:rPr>
        <w:t xml:space="preserve"> </w:t>
      </w:r>
      <w:r w:rsidRPr="00DB5D25">
        <w:t>v</w:t>
      </w:r>
      <w:r w:rsidRPr="00DB5D25">
        <w:rPr>
          <w:spacing w:val="-1"/>
        </w:rPr>
        <w:t>a</w:t>
      </w:r>
      <w:r w:rsidRPr="00DB5D25">
        <w:t xml:space="preserve">i </w:t>
      </w:r>
      <w:r w:rsidRPr="00DB5D25">
        <w:rPr>
          <w:spacing w:val="1"/>
        </w:rPr>
        <w:t>l</w:t>
      </w:r>
      <w:r w:rsidRPr="00DB5D25">
        <w:t>ikv</w:t>
      </w:r>
      <w:r w:rsidRPr="00DB5D25">
        <w:rPr>
          <w:spacing w:val="1"/>
        </w:rPr>
        <w:t>i</w:t>
      </w:r>
      <w:r w:rsidRPr="00DB5D25">
        <w:t>dē</w:t>
      </w:r>
      <w:r w:rsidRPr="00DB5D25">
        <w:rPr>
          <w:spacing w:val="-1"/>
        </w:rPr>
        <w:t xml:space="preserve"> </w:t>
      </w:r>
      <w:r w:rsidRPr="00DB5D25">
        <w:t>p</w:t>
      </w:r>
      <w:r w:rsidRPr="00DB5D25">
        <w:rPr>
          <w:spacing w:val="-1"/>
        </w:rPr>
        <w:t>a</w:t>
      </w:r>
      <w:r w:rsidRPr="00DB5D25">
        <w:t>švaldība</w:t>
      </w:r>
      <w:r w:rsidRPr="00DB5D25">
        <w:rPr>
          <w:spacing w:val="1"/>
        </w:rPr>
        <w:t xml:space="preserve"> </w:t>
      </w:r>
      <w:r w:rsidRPr="00DB5D25">
        <w:rPr>
          <w:color w:val="000000"/>
        </w:rPr>
        <w:t>normatīvajos aktos noteiktajā kārtībā.</w:t>
      </w:r>
    </w:p>
    <w:p w:rsidR="00DB5D25" w:rsidRPr="00DB5D25" w:rsidRDefault="00DB5D25" w:rsidP="00DB5D25">
      <w:pPr>
        <w:widowControl w:val="0"/>
        <w:tabs>
          <w:tab w:val="left" w:pos="9000"/>
        </w:tabs>
        <w:autoSpaceDE w:val="0"/>
        <w:autoSpaceDN w:val="0"/>
        <w:adjustRightInd w:val="0"/>
        <w:ind w:right="61"/>
        <w:jc w:val="both"/>
      </w:pPr>
    </w:p>
    <w:p w:rsidR="00DB5D25" w:rsidRPr="00DB5D25" w:rsidRDefault="00DB5D25" w:rsidP="00DB5D25">
      <w:pPr>
        <w:widowControl w:val="0"/>
        <w:tabs>
          <w:tab w:val="left" w:pos="9000"/>
        </w:tabs>
        <w:autoSpaceDE w:val="0"/>
        <w:autoSpaceDN w:val="0"/>
        <w:adjustRightInd w:val="0"/>
        <w:ind w:right="61"/>
        <w:jc w:val="center"/>
        <w:rPr>
          <w:b/>
          <w:bCs/>
        </w:rPr>
      </w:pPr>
      <w:r w:rsidRPr="00DB5D25">
        <w:rPr>
          <w:b/>
          <w:bCs/>
        </w:rPr>
        <w:t>X</w:t>
      </w:r>
      <w:r w:rsidRPr="00DB5D25">
        <w:rPr>
          <w:b/>
          <w:bCs/>
          <w:spacing w:val="-1"/>
        </w:rPr>
        <w:t>V.</w:t>
      </w:r>
      <w:r w:rsidRPr="00DB5D25">
        <w:rPr>
          <w:b/>
          <w:bCs/>
          <w:spacing w:val="2"/>
        </w:rPr>
        <w:t xml:space="preserve"> </w:t>
      </w:r>
      <w:r w:rsidRPr="00DB5D25">
        <w:rPr>
          <w:b/>
          <w:bCs/>
          <w:spacing w:val="-3"/>
        </w:rPr>
        <w:t>P</w:t>
      </w:r>
      <w:r w:rsidRPr="00DB5D25">
        <w:rPr>
          <w:b/>
          <w:bCs/>
          <w:spacing w:val="2"/>
        </w:rPr>
        <w:t>a</w:t>
      </w:r>
      <w:r w:rsidRPr="00DB5D25">
        <w:rPr>
          <w:b/>
          <w:bCs/>
          <w:spacing w:val="-3"/>
        </w:rPr>
        <w:t>m</w:t>
      </w:r>
      <w:r w:rsidRPr="00DB5D25">
        <w:rPr>
          <w:b/>
          <w:bCs/>
        </w:rPr>
        <w:t>a</w:t>
      </w:r>
      <w:r w:rsidRPr="00DB5D25">
        <w:rPr>
          <w:b/>
          <w:bCs/>
          <w:spacing w:val="-1"/>
        </w:rPr>
        <w:t>t</w:t>
      </w:r>
      <w:r w:rsidRPr="00DB5D25">
        <w:rPr>
          <w:b/>
          <w:bCs/>
        </w:rPr>
        <w:t>s</w:t>
      </w:r>
      <w:r w:rsidRPr="00DB5D25">
        <w:rPr>
          <w:b/>
          <w:bCs/>
          <w:spacing w:val="1"/>
        </w:rPr>
        <w:t>k</w:t>
      </w:r>
      <w:r w:rsidRPr="00DB5D25">
        <w:rPr>
          <w:b/>
          <w:bCs/>
        </w:rPr>
        <w:t xml:space="preserve">olas </w:t>
      </w:r>
      <w:r w:rsidRPr="00DB5D25">
        <w:rPr>
          <w:b/>
          <w:bCs/>
          <w:spacing w:val="1"/>
        </w:rPr>
        <w:t>n</w:t>
      </w:r>
      <w:r w:rsidRPr="00DB5D25">
        <w:rPr>
          <w:b/>
          <w:bCs/>
        </w:rPr>
        <w:t>ol</w:t>
      </w:r>
      <w:r w:rsidRPr="00DB5D25">
        <w:rPr>
          <w:b/>
          <w:bCs/>
          <w:spacing w:val="1"/>
        </w:rPr>
        <w:t>i</w:t>
      </w:r>
      <w:r w:rsidRPr="00DB5D25">
        <w:rPr>
          <w:b/>
          <w:bCs/>
          <w:spacing w:val="-1"/>
        </w:rPr>
        <w:t>k</w:t>
      </w:r>
      <w:r w:rsidRPr="00DB5D25">
        <w:rPr>
          <w:b/>
          <w:bCs/>
          <w:spacing w:val="1"/>
        </w:rPr>
        <w:t>u</w:t>
      </w:r>
      <w:r w:rsidRPr="00DB5D25">
        <w:rPr>
          <w:b/>
          <w:bCs/>
          <w:spacing w:val="-3"/>
        </w:rPr>
        <w:t>m</w:t>
      </w:r>
      <w:r w:rsidRPr="00DB5D25">
        <w:rPr>
          <w:b/>
          <w:bCs/>
        </w:rPr>
        <w:t xml:space="preserve">a </w:t>
      </w:r>
      <w:r w:rsidRPr="00DB5D25">
        <w:rPr>
          <w:b/>
          <w:bCs/>
          <w:spacing w:val="1"/>
        </w:rPr>
        <w:t>u</w:t>
      </w:r>
      <w:r w:rsidRPr="00DB5D25">
        <w:rPr>
          <w:b/>
          <w:bCs/>
        </w:rPr>
        <w:t>n</w:t>
      </w:r>
      <w:r w:rsidRPr="00DB5D25">
        <w:rPr>
          <w:b/>
          <w:bCs/>
          <w:spacing w:val="1"/>
        </w:rPr>
        <w:t xml:space="preserve"> </w:t>
      </w:r>
      <w:r w:rsidRPr="00DB5D25">
        <w:rPr>
          <w:b/>
          <w:bCs/>
          <w:spacing w:val="-1"/>
        </w:rPr>
        <w:t>t</w:t>
      </w:r>
      <w:r w:rsidRPr="00DB5D25">
        <w:rPr>
          <w:b/>
          <w:bCs/>
        </w:rPr>
        <w:t>ā g</w:t>
      </w:r>
      <w:r w:rsidRPr="00DB5D25">
        <w:rPr>
          <w:b/>
          <w:bCs/>
          <w:spacing w:val="-1"/>
        </w:rPr>
        <w:t>r</w:t>
      </w:r>
      <w:r w:rsidRPr="00DB5D25">
        <w:rPr>
          <w:b/>
          <w:bCs/>
        </w:rPr>
        <w:t>o</w:t>
      </w:r>
      <w:r w:rsidRPr="00DB5D25">
        <w:rPr>
          <w:b/>
          <w:bCs/>
          <w:spacing w:val="-1"/>
        </w:rPr>
        <w:t>z</w:t>
      </w:r>
      <w:r w:rsidRPr="00DB5D25">
        <w:rPr>
          <w:b/>
          <w:bCs/>
        </w:rPr>
        <w:t>īj</w:t>
      </w:r>
      <w:r w:rsidRPr="00DB5D25">
        <w:rPr>
          <w:b/>
          <w:bCs/>
          <w:spacing w:val="3"/>
        </w:rPr>
        <w:t>u</w:t>
      </w:r>
      <w:r w:rsidRPr="00DB5D25">
        <w:rPr>
          <w:b/>
          <w:bCs/>
          <w:spacing w:val="-3"/>
        </w:rPr>
        <w:t>m</w:t>
      </w:r>
      <w:r w:rsidRPr="00DB5D25">
        <w:rPr>
          <w:b/>
          <w:bCs/>
        </w:rPr>
        <w:t>u</w:t>
      </w:r>
      <w:r w:rsidRPr="00DB5D25">
        <w:rPr>
          <w:b/>
          <w:bCs/>
          <w:spacing w:val="1"/>
        </w:rPr>
        <w:t xml:space="preserve"> p</w:t>
      </w:r>
      <w:r w:rsidRPr="00DB5D25">
        <w:rPr>
          <w:b/>
          <w:bCs/>
        </w:rPr>
        <w:t>ieņ</w:t>
      </w:r>
      <w:r w:rsidRPr="00DB5D25">
        <w:rPr>
          <w:b/>
          <w:bCs/>
          <w:spacing w:val="2"/>
        </w:rPr>
        <w:t>e</w:t>
      </w:r>
      <w:r w:rsidRPr="00DB5D25">
        <w:rPr>
          <w:b/>
          <w:bCs/>
          <w:spacing w:val="-3"/>
        </w:rPr>
        <w:t>m</w:t>
      </w:r>
      <w:r w:rsidRPr="00DB5D25">
        <w:rPr>
          <w:b/>
          <w:bCs/>
        </w:rPr>
        <w:t>ša</w:t>
      </w:r>
      <w:r w:rsidRPr="00DB5D25">
        <w:rPr>
          <w:b/>
          <w:bCs/>
          <w:spacing w:val="1"/>
        </w:rPr>
        <w:t>n</w:t>
      </w:r>
      <w:r w:rsidRPr="00DB5D25">
        <w:rPr>
          <w:b/>
          <w:bCs/>
        </w:rPr>
        <w:t xml:space="preserve">as </w:t>
      </w:r>
      <w:r w:rsidRPr="00DB5D25">
        <w:rPr>
          <w:b/>
          <w:bCs/>
          <w:spacing w:val="1"/>
        </w:rPr>
        <w:t>k</w:t>
      </w:r>
      <w:r w:rsidRPr="00DB5D25">
        <w:rPr>
          <w:b/>
          <w:bCs/>
        </w:rPr>
        <w:t>ā</w:t>
      </w:r>
      <w:r w:rsidRPr="00DB5D25">
        <w:rPr>
          <w:b/>
          <w:bCs/>
          <w:spacing w:val="-1"/>
        </w:rPr>
        <w:t>r</w:t>
      </w:r>
      <w:r w:rsidRPr="00DB5D25">
        <w:rPr>
          <w:b/>
          <w:bCs/>
        </w:rPr>
        <w:t>tība</w:t>
      </w:r>
    </w:p>
    <w:p w:rsidR="00DB5D25" w:rsidRPr="00DB5D25" w:rsidRDefault="00DB5D25" w:rsidP="00DB5D25">
      <w:pPr>
        <w:widowControl w:val="0"/>
        <w:tabs>
          <w:tab w:val="left" w:pos="9000"/>
        </w:tabs>
        <w:autoSpaceDE w:val="0"/>
        <w:autoSpaceDN w:val="0"/>
        <w:adjustRightInd w:val="0"/>
        <w:ind w:right="61"/>
        <w:jc w:val="center"/>
      </w:pPr>
    </w:p>
    <w:p w:rsidR="00DB5D25" w:rsidRPr="00DB5D25" w:rsidRDefault="00DB5D25" w:rsidP="00DB5D25">
      <w:pPr>
        <w:ind w:firstLine="720"/>
        <w:jc w:val="both"/>
      </w:pPr>
      <w:r w:rsidRPr="00DB5D25">
        <w:t>47. Pamatskola, pamatojoties uz Izglītības likumu, Vispārējās izglītības likumu un citiem normatīvajiem aktiem izstrādā pamatskolas nolikumu. Pamatskolas nolikumu apstiprina pašvaldība.</w:t>
      </w:r>
    </w:p>
    <w:p w:rsidR="00DB5D25" w:rsidRPr="00DB5D25" w:rsidRDefault="00DB5D25" w:rsidP="00DB5D25">
      <w:pPr>
        <w:ind w:right="36" w:firstLine="720"/>
        <w:jc w:val="both"/>
      </w:pPr>
      <w:r w:rsidRPr="00DB5D25">
        <w:t xml:space="preserve">48. Grozījumus vai papildinājumus pamatskolas nolikumā var izdarīt </w:t>
      </w:r>
      <w:r w:rsidRPr="00DB5D25">
        <w:rPr>
          <w:lang w:eastAsia="en-US"/>
        </w:rPr>
        <w:t>pēc pašvaldības iniciatīvas, direktora vai pamatskolas padomes priekšlikuma</w:t>
      </w:r>
      <w:r w:rsidRPr="00DB5D25">
        <w:t>.</w:t>
      </w:r>
    </w:p>
    <w:p w:rsidR="00DB5D25" w:rsidRPr="00DB5D25" w:rsidRDefault="00DB5D25" w:rsidP="00DB5D25">
      <w:pPr>
        <w:ind w:right="36" w:firstLine="720"/>
        <w:jc w:val="both"/>
      </w:pPr>
      <w:r w:rsidRPr="00DB5D25">
        <w:lastRenderedPageBreak/>
        <w:t>49. Pamatskolas nolikumu, grozījumus vai papildinājumus tajā apstiprina pašvaldība.</w:t>
      </w:r>
    </w:p>
    <w:p w:rsidR="00DB5D25" w:rsidRPr="00DB5D25" w:rsidRDefault="00DB5D25" w:rsidP="00DB5D25">
      <w:pPr>
        <w:ind w:left="-57" w:right="36"/>
        <w:jc w:val="both"/>
      </w:pPr>
    </w:p>
    <w:p w:rsidR="00DB5D25" w:rsidRPr="00DB5D25" w:rsidRDefault="00DB5D25" w:rsidP="00DB5D25">
      <w:pPr>
        <w:widowControl w:val="0"/>
        <w:tabs>
          <w:tab w:val="left" w:pos="9000"/>
        </w:tabs>
        <w:autoSpaceDE w:val="0"/>
        <w:autoSpaceDN w:val="0"/>
        <w:adjustRightInd w:val="0"/>
        <w:ind w:right="61"/>
        <w:jc w:val="center"/>
        <w:rPr>
          <w:b/>
          <w:bCs/>
        </w:rPr>
      </w:pPr>
      <w:r w:rsidRPr="00DB5D25">
        <w:rPr>
          <w:b/>
          <w:bCs/>
        </w:rPr>
        <w:t>X</w:t>
      </w:r>
      <w:r w:rsidRPr="00DB5D25">
        <w:rPr>
          <w:b/>
          <w:bCs/>
          <w:spacing w:val="-1"/>
        </w:rPr>
        <w:t>V</w:t>
      </w:r>
      <w:r w:rsidRPr="00DB5D25">
        <w:rPr>
          <w:b/>
          <w:bCs/>
        </w:rPr>
        <w:t>I. Citi no</w:t>
      </w:r>
      <w:r w:rsidRPr="00DB5D25">
        <w:rPr>
          <w:b/>
          <w:bCs/>
          <w:spacing w:val="-1"/>
        </w:rPr>
        <w:t>te</w:t>
      </w:r>
      <w:r w:rsidRPr="00DB5D25">
        <w:rPr>
          <w:b/>
          <w:bCs/>
        </w:rPr>
        <w:t>i</w:t>
      </w:r>
      <w:r w:rsidRPr="00DB5D25">
        <w:rPr>
          <w:b/>
          <w:bCs/>
          <w:spacing w:val="1"/>
        </w:rPr>
        <w:t>ku</w:t>
      </w:r>
      <w:r w:rsidRPr="00DB5D25">
        <w:rPr>
          <w:b/>
          <w:bCs/>
          <w:spacing w:val="-3"/>
        </w:rPr>
        <w:t>m</w:t>
      </w:r>
      <w:r w:rsidRPr="00DB5D25">
        <w:rPr>
          <w:b/>
          <w:bCs/>
        </w:rPr>
        <w:t>i</w:t>
      </w:r>
    </w:p>
    <w:p w:rsidR="00DB5D25" w:rsidRPr="00DB5D25" w:rsidRDefault="00DB5D25" w:rsidP="00DB5D25">
      <w:pPr>
        <w:widowControl w:val="0"/>
        <w:tabs>
          <w:tab w:val="left" w:pos="9000"/>
        </w:tabs>
        <w:autoSpaceDE w:val="0"/>
        <w:autoSpaceDN w:val="0"/>
        <w:adjustRightInd w:val="0"/>
        <w:ind w:right="61"/>
        <w:jc w:val="both"/>
      </w:pPr>
      <w:r>
        <w:tab/>
      </w:r>
    </w:p>
    <w:p w:rsidR="00DB5D25" w:rsidRPr="00DB5D25" w:rsidRDefault="00DB5D25" w:rsidP="00DB5D25">
      <w:pPr>
        <w:ind w:firstLine="720"/>
        <w:jc w:val="both"/>
        <w:rPr>
          <w:szCs w:val="20"/>
          <w:lang w:eastAsia="en-US"/>
        </w:rPr>
      </w:pPr>
      <w:r w:rsidRPr="00DB5D25">
        <w:rPr>
          <w:szCs w:val="20"/>
          <w:lang w:eastAsia="en-US"/>
        </w:rPr>
        <w:t>50. Saskaņā ar normatīvajos aktos un pašvaldības noteikto kārtību pamatskola veic dokumentu un arhīvu pārvaldību.</w:t>
      </w:r>
    </w:p>
    <w:p w:rsidR="00DB5D25" w:rsidRPr="00DB5D25" w:rsidRDefault="00DB5D25" w:rsidP="00DB5D25">
      <w:pPr>
        <w:ind w:firstLine="720"/>
        <w:jc w:val="both"/>
        <w:rPr>
          <w:szCs w:val="20"/>
          <w:lang w:eastAsia="en-US"/>
        </w:rPr>
      </w:pPr>
      <w:r w:rsidRPr="00DB5D25">
        <w:rPr>
          <w:szCs w:val="20"/>
          <w:lang w:eastAsia="en-US"/>
        </w:rPr>
        <w:t>51. Pamatskola normatīvajos aktos noteiktā kārtībā sagatavo valsts statistikas pārskatu un pašnovērtējuma ziņojumu.</w:t>
      </w:r>
    </w:p>
    <w:p w:rsidR="00DB5D25" w:rsidRPr="00DB5D25" w:rsidRDefault="00DB5D25" w:rsidP="00DB5D25">
      <w:pPr>
        <w:ind w:firstLine="720"/>
        <w:jc w:val="both"/>
        <w:rPr>
          <w:szCs w:val="20"/>
          <w:lang w:eastAsia="en-US"/>
        </w:rPr>
      </w:pPr>
      <w:r w:rsidRPr="00DB5D25">
        <w:rPr>
          <w:szCs w:val="20"/>
          <w:lang w:eastAsia="en-US"/>
        </w:rPr>
        <w:t>52. Pamatskola normatīvajos aktos noteiktā kārtībā informē kompetentu institūciju par akreditācijas ekspertu komisijas ziņojumos norādīto ieteikumu ieviešanu.</w:t>
      </w:r>
    </w:p>
    <w:p w:rsidR="00DB5D25" w:rsidRPr="00DB5D25" w:rsidRDefault="00DB5D25" w:rsidP="00DB5D25">
      <w:pPr>
        <w:ind w:firstLine="720"/>
        <w:jc w:val="both"/>
        <w:rPr>
          <w:szCs w:val="20"/>
          <w:lang w:eastAsia="en-US"/>
        </w:rPr>
      </w:pPr>
      <w:r w:rsidRPr="00DB5D25">
        <w:rPr>
          <w:szCs w:val="20"/>
          <w:lang w:eastAsia="en-US"/>
        </w:rPr>
        <w:t>53. Pamatskola normatīvajos aktos noteiktā kārtībā nodrošina piekļuvi bibliotekārajiem, informācijas un karjeras attīstības atbalsta pakalpojumiem.</w:t>
      </w:r>
    </w:p>
    <w:p w:rsidR="00DB5D25" w:rsidRPr="00DB5D25" w:rsidRDefault="00DB5D25" w:rsidP="00DB5D25">
      <w:pPr>
        <w:ind w:firstLine="720"/>
        <w:jc w:val="both"/>
        <w:rPr>
          <w:szCs w:val="20"/>
          <w:lang w:eastAsia="en-US"/>
        </w:rPr>
      </w:pPr>
      <w:r w:rsidRPr="00DB5D25">
        <w:rPr>
          <w:szCs w:val="20"/>
          <w:lang w:eastAsia="en-US"/>
        </w:rPr>
        <w:t>54. Pamatskola normatīvajos aktos noteiktā kārtībā nodrošina izglītojamo profilaktisko veselības aprūpi un pirmās palīdzības pieejamību iestādē.</w:t>
      </w:r>
    </w:p>
    <w:p w:rsidR="00DB5D25" w:rsidRPr="00DB5D25" w:rsidRDefault="00DB5D25" w:rsidP="00DB5D25">
      <w:pPr>
        <w:ind w:firstLine="720"/>
        <w:jc w:val="both"/>
        <w:rPr>
          <w:szCs w:val="20"/>
          <w:lang w:eastAsia="en-US"/>
        </w:rPr>
      </w:pPr>
      <w:r w:rsidRPr="00DB5D25">
        <w:rPr>
          <w:szCs w:val="20"/>
          <w:lang w:eastAsia="en-US"/>
        </w:rPr>
        <w:t>55. Pamatskola sadarbībā ar pašvaldību nodrošina izglītojamo drošību iestādē un tās organizētajos pasākumos atbilstoši normatīvajos aktos noteiktajām prasībām, tostarp:</w:t>
      </w:r>
    </w:p>
    <w:p w:rsidR="00DB5D25" w:rsidRPr="00DB5D25" w:rsidRDefault="00DB5D25" w:rsidP="00DB5D25">
      <w:pPr>
        <w:ind w:firstLine="720"/>
        <w:jc w:val="both"/>
        <w:rPr>
          <w:szCs w:val="20"/>
          <w:lang w:eastAsia="en-US"/>
        </w:rPr>
      </w:pPr>
      <w:r w:rsidRPr="00DB5D25">
        <w:rPr>
          <w:szCs w:val="20"/>
          <w:lang w:eastAsia="en-US"/>
        </w:rPr>
        <w:t>55.1. attiecībā uz higiēnas noteikumu ievērošanu;</w:t>
      </w:r>
    </w:p>
    <w:p w:rsidR="00DB5D25" w:rsidRPr="00DB5D25" w:rsidRDefault="00DB5D25" w:rsidP="00DB5D25">
      <w:pPr>
        <w:ind w:firstLine="720"/>
        <w:jc w:val="both"/>
        <w:rPr>
          <w:szCs w:val="20"/>
          <w:lang w:eastAsia="en-US"/>
        </w:rPr>
      </w:pPr>
      <w:r w:rsidRPr="00DB5D25">
        <w:rPr>
          <w:szCs w:val="20"/>
          <w:lang w:eastAsia="en-US"/>
        </w:rPr>
        <w:t>55.2. civilās aizsardzības, ugunsdrošības, elektrodrošības un darba aizsardzības noteikumu ievērošanu.</w:t>
      </w:r>
    </w:p>
    <w:p w:rsidR="00DB5D25" w:rsidRPr="00DB5D25" w:rsidRDefault="00DB5D25" w:rsidP="00DB5D25">
      <w:pPr>
        <w:widowControl w:val="0"/>
        <w:tabs>
          <w:tab w:val="left" w:pos="9000"/>
        </w:tabs>
        <w:autoSpaceDE w:val="0"/>
        <w:autoSpaceDN w:val="0"/>
        <w:adjustRightInd w:val="0"/>
        <w:ind w:right="61"/>
      </w:pPr>
    </w:p>
    <w:p w:rsidR="00DB5D25" w:rsidRPr="00DB5D25" w:rsidRDefault="00DB5D25" w:rsidP="00DB5D25">
      <w:pPr>
        <w:jc w:val="center"/>
        <w:rPr>
          <w:b/>
          <w:bCs/>
        </w:rPr>
      </w:pPr>
      <w:r w:rsidRPr="00DB5D25">
        <w:rPr>
          <w:b/>
          <w:bCs/>
        </w:rPr>
        <w:t>XVII. Noslēguma jautājums</w:t>
      </w:r>
    </w:p>
    <w:p w:rsidR="00DB5D25" w:rsidRPr="00DB5D25" w:rsidRDefault="00DB5D25" w:rsidP="00DB5D25">
      <w:pPr>
        <w:jc w:val="center"/>
      </w:pPr>
    </w:p>
    <w:p w:rsidR="00DB5D25" w:rsidRPr="00DB5D25" w:rsidRDefault="00DB5D25" w:rsidP="00DB5D25">
      <w:pPr>
        <w:ind w:firstLine="720"/>
        <w:jc w:val="both"/>
      </w:pPr>
      <w:r w:rsidRPr="00DB5D25">
        <w:t xml:space="preserve">55. </w:t>
      </w:r>
      <w:r w:rsidR="00106784">
        <w:t>Nolikums</w:t>
      </w:r>
      <w:r w:rsidRPr="00DB5D25">
        <w:t xml:space="preserve"> stājas spēkā</w:t>
      </w:r>
      <w:r w:rsidR="00106784">
        <w:t xml:space="preserve"> no</w:t>
      </w:r>
      <w:r w:rsidRPr="00DB5D25">
        <w:t xml:space="preserve"> 2016. gada 1.decembr</w:t>
      </w:r>
      <w:r w:rsidR="00106784">
        <w:t>a</w:t>
      </w:r>
      <w:r w:rsidRPr="00DB5D25">
        <w:t>.</w:t>
      </w:r>
    </w:p>
    <w:p w:rsidR="00DB5D25" w:rsidRPr="00DB5D25" w:rsidRDefault="00DB5D25" w:rsidP="00DB5D25">
      <w:pPr>
        <w:widowControl w:val="0"/>
        <w:tabs>
          <w:tab w:val="left" w:pos="9000"/>
        </w:tabs>
        <w:autoSpaceDE w:val="0"/>
        <w:autoSpaceDN w:val="0"/>
        <w:adjustRightInd w:val="0"/>
        <w:ind w:right="61"/>
      </w:pPr>
    </w:p>
    <w:p w:rsidR="00DB5D25" w:rsidRDefault="00DB5D25" w:rsidP="00DB5D25">
      <w:pPr>
        <w:widowControl w:val="0"/>
        <w:autoSpaceDE w:val="0"/>
        <w:autoSpaceDN w:val="0"/>
        <w:adjustRightInd w:val="0"/>
      </w:pPr>
    </w:p>
    <w:p w:rsidR="00DB5D25" w:rsidRPr="00DB5D25" w:rsidRDefault="00DB5D25" w:rsidP="00DB5D25">
      <w:pPr>
        <w:widowControl w:val="0"/>
        <w:autoSpaceDE w:val="0"/>
        <w:autoSpaceDN w:val="0"/>
        <w:adjustRightInd w:val="0"/>
      </w:pPr>
      <w:r w:rsidRPr="00DB5D25">
        <w:t>Direktore</w:t>
      </w:r>
      <w:r w:rsidRPr="00DB5D25">
        <w:tab/>
      </w:r>
      <w:r w:rsidRPr="00DB5D25">
        <w:tab/>
      </w:r>
      <w:r w:rsidRPr="00DB5D25">
        <w:tab/>
      </w:r>
      <w:r w:rsidRPr="00DB5D25">
        <w:tab/>
      </w:r>
      <w:r w:rsidRPr="00DB5D25">
        <w:rPr>
          <w:color w:val="FFFFFF"/>
        </w:rPr>
        <w:t xml:space="preserve">(personiskais paraksts) </w:t>
      </w:r>
      <w:r w:rsidRPr="00DB5D25">
        <w:tab/>
      </w:r>
      <w:r w:rsidRPr="00DB5D25">
        <w:tab/>
        <w:t>Z.Štāla</w:t>
      </w:r>
      <w:r w:rsidRPr="00DB5D25">
        <w:tab/>
      </w:r>
    </w:p>
    <w:p w:rsidR="00DB5D25" w:rsidRPr="00DB5D25" w:rsidRDefault="00DB5D25" w:rsidP="00DB5D25">
      <w:pPr>
        <w:jc w:val="right"/>
        <w:rPr>
          <w:sz w:val="20"/>
          <w:szCs w:val="20"/>
        </w:rPr>
      </w:pPr>
      <w:r w:rsidRPr="00DB5D25">
        <w:br w:type="page"/>
      </w:r>
      <w:r w:rsidRPr="00DB5D25">
        <w:rPr>
          <w:sz w:val="20"/>
          <w:szCs w:val="20"/>
        </w:rPr>
        <w:lastRenderedPageBreak/>
        <w:t xml:space="preserve">NORAKSTS </w:t>
      </w:r>
    </w:p>
    <w:p w:rsidR="00DB5D25" w:rsidRPr="00DB5D25" w:rsidRDefault="00DB5D25" w:rsidP="00DB5D25">
      <w:pPr>
        <w:jc w:val="right"/>
        <w:rPr>
          <w:sz w:val="20"/>
        </w:rPr>
      </w:pPr>
    </w:p>
    <w:p w:rsidR="00DB5D25" w:rsidRPr="00DB5D25" w:rsidRDefault="00DB5D25" w:rsidP="00DB5D25">
      <w:pPr>
        <w:jc w:val="right"/>
        <w:rPr>
          <w:sz w:val="20"/>
        </w:rPr>
      </w:pPr>
      <w:r w:rsidRPr="00DB5D25">
        <w:rPr>
          <w:sz w:val="20"/>
        </w:rPr>
        <w:t>Pielikums</w:t>
      </w:r>
    </w:p>
    <w:p w:rsidR="00DB5D25" w:rsidRPr="00DB5D25" w:rsidRDefault="00DB5D25" w:rsidP="00DB5D25">
      <w:pPr>
        <w:jc w:val="right"/>
        <w:rPr>
          <w:sz w:val="20"/>
        </w:rPr>
      </w:pPr>
      <w:r w:rsidRPr="00DB5D25">
        <w:rPr>
          <w:sz w:val="20"/>
        </w:rPr>
        <w:t>Tukuma 3.pamatskolas nolikumam</w:t>
      </w:r>
    </w:p>
    <w:p w:rsidR="00DB5D25" w:rsidRPr="00DB5D25" w:rsidRDefault="00DB5D25" w:rsidP="00DB5D25">
      <w:pPr>
        <w:jc w:val="center"/>
      </w:pPr>
    </w:p>
    <w:p w:rsidR="00DB5D25" w:rsidRPr="00DB5D25" w:rsidRDefault="00DB5D25" w:rsidP="00DB5D25">
      <w:pPr>
        <w:jc w:val="center"/>
        <w:rPr>
          <w:b/>
        </w:rPr>
      </w:pPr>
      <w:r w:rsidRPr="00DB5D25">
        <w:rPr>
          <w:b/>
        </w:rPr>
        <w:t>Tukuma 3.pamatskolas struktūrshēma</w:t>
      </w:r>
    </w:p>
    <w:p w:rsidR="00DB5D25" w:rsidRPr="00DB5D25" w:rsidRDefault="00DB5D25" w:rsidP="00DB5D25">
      <w:pPr>
        <w:jc w:val="center"/>
      </w:pPr>
    </w:p>
    <w:p w:rsidR="00DB5D25" w:rsidRPr="00DB5D25" w:rsidRDefault="00DB5D25" w:rsidP="00DB5D25">
      <w:pPr>
        <w:jc w:val="center"/>
      </w:pPr>
    </w:p>
    <w:p w:rsidR="00DB5D25" w:rsidRPr="00DB5D25" w:rsidRDefault="00DB5D25" w:rsidP="00DB5D25">
      <w:pPr>
        <w:jc w:val="center"/>
      </w:pPr>
    </w:p>
    <w:p w:rsidR="00DB5D25" w:rsidRPr="00DB5D25" w:rsidRDefault="00DB5D25" w:rsidP="00DB5D25">
      <w:pPr>
        <w:jc w:val="center"/>
      </w:pPr>
      <w:r w:rsidRPr="00DB5D25">
        <w:rPr>
          <w:noProof/>
        </w:rPr>
        <mc:AlternateContent>
          <mc:Choice Requires="wps">
            <w:drawing>
              <wp:anchor distT="0" distB="0" distL="114300" distR="114300" simplePos="0" relativeHeight="251670528" behindDoc="0" locked="0" layoutInCell="1" allowOverlap="1" wp14:anchorId="69442ED5" wp14:editId="77C58541">
                <wp:simplePos x="0" y="0"/>
                <wp:positionH relativeFrom="column">
                  <wp:posOffset>0</wp:posOffset>
                </wp:positionH>
                <wp:positionV relativeFrom="paragraph">
                  <wp:posOffset>83820</wp:posOffset>
                </wp:positionV>
                <wp:extent cx="1701800" cy="342900"/>
                <wp:effectExtent l="0" t="0" r="12700" b="19050"/>
                <wp:wrapNone/>
                <wp:docPr id="4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342900"/>
                        </a:xfrm>
                        <a:prstGeom prst="rect">
                          <a:avLst/>
                        </a:prstGeom>
                        <a:solidFill>
                          <a:srgbClr val="FFFFFF"/>
                        </a:solidFill>
                        <a:ln w="9525">
                          <a:solidFill>
                            <a:srgbClr val="000000"/>
                          </a:solidFill>
                          <a:miter lim="800000"/>
                          <a:headEnd/>
                          <a:tailEnd/>
                        </a:ln>
                      </wps:spPr>
                      <wps:txbx>
                        <w:txbxContent>
                          <w:p w:rsidR="003746D0" w:rsidRDefault="003746D0" w:rsidP="00DB5D25">
                            <w:pPr>
                              <w:jc w:val="center"/>
                            </w:pPr>
                            <w:r>
                              <w:t>Pedagoģiskā padome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42ED5" id="Rectangle 39" o:spid="_x0000_s1026" style="position:absolute;left:0;text-align:left;margin-left:0;margin-top:6.6pt;width:13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xhJwIAAEkEAAAOAAAAZHJzL2Uyb0RvYy54bWysVNuO0zAQfUfiHyy/0yS9sNuo6WrVpQhp&#10;gRULH+A4TmLhG2O3afl6xk632wWeEH6wZjLHxzNnxlndHLQiewFeWlPRYpJTIgy3jTRdRb993b65&#10;psQHZhqmrBEVPQpPb9avX60GV4qp7a1qBBAkMb4cXEX7EFyZZZ73QjM/sU4YDLYWNAvoQpc1wAZk&#10;1yqb5vnbbLDQOLBceI9f78YgXSf+thU8fG5bLwJRFcXcQtoh7XXcs/WKlR0w10t+SoP9QxaaSYOX&#10;nqnuWGBkB/IPKi05WG/bMOFWZ7ZtJRepBqymyH+r5rFnTqRaUBzvzjL5/0fLP+0fgMimovMZJYZp&#10;7NEXVI2ZTgkyW0aBBudLxD26B4glendv+XdPjN30CBO3AHboBWswrSLisxcHouPxKKmHj7ZBerYL&#10;Nml1aEFHQlSBHFJLjueWiEMgHD8WV3lxnWPnOMZm8+kS7XgFK59OO/DhvbCaRKOigMkndra/92GE&#10;PkFS9lbJZiuVSg509UYB2TMcj21aJ3Z/CVOGDBVdLqaLxPwi5i8p8rT+RqFlwDlXUlcUy8EVQayM&#10;sr0zTbIDk2q0sTplTjpG6cYWhEN9QGDUs7bNERUFO84zvj80egs/KRlwlivqf+wYCErUB4NdWRbz&#10;eRz+5MwXV1N04DJSX0aY4UhV0UDJaG7C+GB2DmTX401FksHYW+xkK5PIz1md8sZ5TW06va34IC79&#10;hHr+A6x/AQAA//8DAFBLAwQUAAYACAAAACEAkrbYPdsAAAAGAQAADwAAAGRycy9kb3ducmV2Lnht&#10;bEyPQU+DQBCF7yb+h82YeLOLNMGKLI3R1MRjSy/eBnYElJ0l7NKiv97xpMf33uS9b4rt4gZ1oin0&#10;ng3crhJQxI23PbcGjtXuZgMqRGSLg2cy8EUBtuXlRYG59Wfe0+kQWyUlHHI00MU45lqHpiOHYeVH&#10;Ysne/eQwipxabSc8S7kbdJokmXbYsyx0ONJTR83nYXYG6j494ve+eknc/W4dX5fqY357Nub6anl8&#10;ABVpiX/H8Isv6FAKU+1ntkENBuSRKO46BSVpmm3EqA1kdynostD/8csfAAAA//8DAFBLAQItABQA&#10;BgAIAAAAIQC2gziS/gAAAOEBAAATAAAAAAAAAAAAAAAAAAAAAABbQ29udGVudF9UeXBlc10ueG1s&#10;UEsBAi0AFAAGAAgAAAAhADj9If/WAAAAlAEAAAsAAAAAAAAAAAAAAAAALwEAAF9yZWxzLy5yZWxz&#10;UEsBAi0AFAAGAAgAAAAhAEl+nGEnAgAASQQAAA4AAAAAAAAAAAAAAAAALgIAAGRycy9lMm9Eb2Mu&#10;eG1sUEsBAi0AFAAGAAgAAAAhAJK22D3bAAAABgEAAA8AAAAAAAAAAAAAAAAAgQQAAGRycy9kb3du&#10;cmV2LnhtbFBLBQYAAAAABAAEAPMAAACJBQAAAAA=&#10;">
                <v:textbox>
                  <w:txbxContent>
                    <w:p w:rsidR="003746D0" w:rsidRDefault="003746D0" w:rsidP="00DB5D25">
                      <w:pPr>
                        <w:jc w:val="center"/>
                      </w:pPr>
                      <w:r>
                        <w:t>Pedagoģiskā padome</w:t>
                      </w:r>
                    </w:p>
                  </w:txbxContent>
                </v:textbox>
              </v:rect>
            </w:pict>
          </mc:Fallback>
        </mc:AlternateContent>
      </w:r>
      <w:r w:rsidRPr="00DB5D25">
        <w:rPr>
          <w:noProof/>
        </w:rPr>
        <mc:AlternateContent>
          <mc:Choice Requires="wpc">
            <w:drawing>
              <wp:anchor distT="0" distB="0" distL="114300" distR="114300" simplePos="0" relativeHeight="251669504" behindDoc="0" locked="0" layoutInCell="1" allowOverlap="1" wp14:anchorId="6F9613AF" wp14:editId="6B7E1130">
                <wp:simplePos x="0" y="0"/>
                <wp:positionH relativeFrom="character">
                  <wp:posOffset>-666750</wp:posOffset>
                </wp:positionH>
                <wp:positionV relativeFrom="line">
                  <wp:posOffset>0</wp:posOffset>
                </wp:positionV>
                <wp:extent cx="6928485" cy="5029200"/>
                <wp:effectExtent l="3810" t="0" r="11430" b="635"/>
                <wp:wrapNone/>
                <wp:docPr id="45" name="Canvas 3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5589269" y="2057400"/>
                            <a:ext cx="1158214" cy="685800"/>
                          </a:xfrm>
                          <a:prstGeom prst="rect">
                            <a:avLst/>
                          </a:prstGeom>
                          <a:solidFill>
                            <a:srgbClr val="FFFFFF"/>
                          </a:solidFill>
                          <a:ln w="9525">
                            <a:solidFill>
                              <a:srgbClr val="000000"/>
                            </a:solidFill>
                            <a:miter lim="800000"/>
                            <a:headEnd/>
                            <a:tailEnd/>
                          </a:ln>
                        </wps:spPr>
                        <wps:txbx>
                          <w:txbxContent>
                            <w:p w:rsidR="003746D0" w:rsidRDefault="003746D0" w:rsidP="00DB5D25">
                              <w:pPr>
                                <w:jc w:val="center"/>
                              </w:pPr>
                              <w:r>
                                <w:t>Saimniecības vadītājs</w:t>
                              </w:r>
                            </w:p>
                          </w:txbxContent>
                        </wps:txbx>
                        <wps:bodyPr rot="0" vert="horz" wrap="square" lIns="91440" tIns="45720" rIns="91440" bIns="45720" anchor="t" anchorCtr="0" upright="1">
                          <a:noAutofit/>
                        </wps:bodyPr>
                      </wps:wsp>
                      <wps:wsp>
                        <wps:cNvPr id="3" name="Rectangle 5"/>
                        <wps:cNvSpPr>
                          <a:spLocks noChangeArrowheads="1"/>
                        </wps:cNvSpPr>
                        <wps:spPr bwMode="auto">
                          <a:xfrm>
                            <a:off x="2620632" y="3314700"/>
                            <a:ext cx="1376017" cy="685800"/>
                          </a:xfrm>
                          <a:prstGeom prst="rect">
                            <a:avLst/>
                          </a:prstGeom>
                          <a:solidFill>
                            <a:srgbClr val="FFFFFF"/>
                          </a:solidFill>
                          <a:ln w="9525">
                            <a:solidFill>
                              <a:srgbClr val="000000"/>
                            </a:solidFill>
                            <a:miter lim="800000"/>
                            <a:headEnd/>
                            <a:tailEnd/>
                          </a:ln>
                        </wps:spPr>
                        <wps:txbx>
                          <w:txbxContent>
                            <w:p w:rsidR="003746D0" w:rsidRDefault="003746D0" w:rsidP="00DB5D25">
                              <w:pPr>
                                <w:jc w:val="center"/>
                              </w:pPr>
                              <w:r>
                                <w:t>Klašu audzinātāju</w:t>
                              </w:r>
                            </w:p>
                            <w:p w:rsidR="003746D0" w:rsidRDefault="003746D0" w:rsidP="00DB5D25">
                              <w:pPr>
                                <w:jc w:val="center"/>
                              </w:pPr>
                              <w:r>
                                <w:t>metodiskā komisija</w:t>
                              </w:r>
                            </w:p>
                          </w:txbxContent>
                        </wps:txbx>
                        <wps:bodyPr rot="0" vert="horz" wrap="square" lIns="91440" tIns="45720" rIns="91440" bIns="45720" anchor="t" anchorCtr="0" upright="1">
                          <a:noAutofit/>
                        </wps:bodyPr>
                      </wps:wsp>
                      <wps:wsp>
                        <wps:cNvPr id="4" name="Rectangle 6"/>
                        <wps:cNvSpPr>
                          <a:spLocks noChangeArrowheads="1"/>
                        </wps:cNvSpPr>
                        <wps:spPr bwMode="auto">
                          <a:xfrm>
                            <a:off x="5589269" y="3314700"/>
                            <a:ext cx="1339216" cy="571500"/>
                          </a:xfrm>
                          <a:prstGeom prst="rect">
                            <a:avLst/>
                          </a:prstGeom>
                          <a:solidFill>
                            <a:srgbClr val="FFFFFF"/>
                          </a:solidFill>
                          <a:ln w="9525">
                            <a:solidFill>
                              <a:srgbClr val="000000"/>
                            </a:solidFill>
                            <a:miter lim="800000"/>
                            <a:headEnd/>
                            <a:tailEnd/>
                          </a:ln>
                        </wps:spPr>
                        <wps:txbx>
                          <w:txbxContent>
                            <w:p w:rsidR="003746D0" w:rsidRDefault="003746D0" w:rsidP="00DB5D25">
                              <w:pPr>
                                <w:jc w:val="center"/>
                              </w:pPr>
                              <w:r>
                                <w:t>Saimnieciskais</w:t>
                              </w:r>
                            </w:p>
                            <w:p w:rsidR="003746D0" w:rsidRDefault="003746D0" w:rsidP="00DB5D25">
                              <w:pPr>
                                <w:jc w:val="center"/>
                              </w:pPr>
                              <w:r>
                                <w:t>personāls</w:t>
                              </w:r>
                            </w:p>
                          </w:txbxContent>
                        </wps:txbx>
                        <wps:bodyPr rot="0" vert="horz" wrap="square" lIns="91440" tIns="45720" rIns="91440" bIns="45720" anchor="t" anchorCtr="0" upright="1">
                          <a:noAutofit/>
                        </wps:bodyPr>
                      </wps:wsp>
                      <wps:wsp>
                        <wps:cNvPr id="5" name="Rectangle 7"/>
                        <wps:cNvSpPr>
                          <a:spLocks noChangeArrowheads="1"/>
                        </wps:cNvSpPr>
                        <wps:spPr bwMode="auto">
                          <a:xfrm>
                            <a:off x="1064413" y="4572000"/>
                            <a:ext cx="1700921" cy="342900"/>
                          </a:xfrm>
                          <a:prstGeom prst="rect">
                            <a:avLst/>
                          </a:prstGeom>
                          <a:solidFill>
                            <a:srgbClr val="FFFFFF"/>
                          </a:solidFill>
                          <a:ln w="9525">
                            <a:solidFill>
                              <a:srgbClr val="000000"/>
                            </a:solidFill>
                            <a:miter lim="800000"/>
                            <a:headEnd/>
                            <a:tailEnd/>
                          </a:ln>
                        </wps:spPr>
                        <wps:txbx>
                          <w:txbxContent>
                            <w:p w:rsidR="003746D0" w:rsidRDefault="003746D0" w:rsidP="00DB5D25">
                              <w:pPr>
                                <w:jc w:val="center"/>
                              </w:pPr>
                              <w:r>
                                <w:t>Pedagogi</w:t>
                              </w:r>
                            </w:p>
                          </w:txbxContent>
                        </wps:txbx>
                        <wps:bodyPr rot="0" vert="horz" wrap="square" lIns="91440" tIns="45720" rIns="91440" bIns="45720" anchor="t" anchorCtr="0" upright="1">
                          <a:noAutofit/>
                        </wps:bodyPr>
                      </wps:wsp>
                      <wps:wsp>
                        <wps:cNvPr id="6" name="Rectangle 8"/>
                        <wps:cNvSpPr>
                          <a:spLocks noChangeArrowheads="1"/>
                        </wps:cNvSpPr>
                        <wps:spPr bwMode="auto">
                          <a:xfrm>
                            <a:off x="2910936" y="114300"/>
                            <a:ext cx="1700821" cy="342900"/>
                          </a:xfrm>
                          <a:prstGeom prst="rect">
                            <a:avLst/>
                          </a:prstGeom>
                          <a:solidFill>
                            <a:srgbClr val="FFFFFF"/>
                          </a:solidFill>
                          <a:ln w="9525">
                            <a:solidFill>
                              <a:srgbClr val="000000"/>
                            </a:solidFill>
                            <a:miter lim="800000"/>
                            <a:headEnd/>
                            <a:tailEnd/>
                          </a:ln>
                        </wps:spPr>
                        <wps:txbx>
                          <w:txbxContent>
                            <w:p w:rsidR="003746D0" w:rsidRDefault="003746D0" w:rsidP="00DB5D25">
                              <w:pPr>
                                <w:jc w:val="center"/>
                                <w:rPr>
                                  <w:b/>
                                </w:rPr>
                              </w:pPr>
                              <w:r>
                                <w:rPr>
                                  <w:b/>
                                </w:rPr>
                                <w:t>DIREKTORS</w:t>
                              </w:r>
                            </w:p>
                          </w:txbxContent>
                        </wps:txbx>
                        <wps:bodyPr rot="0" vert="horz" wrap="square" lIns="91440" tIns="45720" rIns="91440" bIns="45720" anchor="t" anchorCtr="0" upright="1">
                          <a:noAutofit/>
                        </wps:bodyPr>
                      </wps:wsp>
                      <wps:wsp>
                        <wps:cNvPr id="7" name="Rectangle 9"/>
                        <wps:cNvSpPr>
                          <a:spLocks noChangeArrowheads="1"/>
                        </wps:cNvSpPr>
                        <wps:spPr bwMode="auto">
                          <a:xfrm>
                            <a:off x="666708" y="1485900"/>
                            <a:ext cx="1700821" cy="342900"/>
                          </a:xfrm>
                          <a:prstGeom prst="rect">
                            <a:avLst/>
                          </a:prstGeom>
                          <a:solidFill>
                            <a:srgbClr val="FFFFFF"/>
                          </a:solidFill>
                          <a:ln w="9525">
                            <a:solidFill>
                              <a:srgbClr val="000000"/>
                            </a:solidFill>
                            <a:miter lim="800000"/>
                            <a:headEnd/>
                            <a:tailEnd/>
                          </a:ln>
                        </wps:spPr>
                        <wps:txbx>
                          <w:txbxContent>
                            <w:p w:rsidR="003746D0" w:rsidRDefault="003746D0" w:rsidP="00DB5D25">
                              <w:pPr>
                                <w:jc w:val="center"/>
                              </w:pPr>
                              <w:r>
                                <w:t>Kanceleja</w:t>
                              </w:r>
                            </w:p>
                          </w:txbxContent>
                        </wps:txbx>
                        <wps:bodyPr rot="0" vert="horz" wrap="square" lIns="91440" tIns="45720" rIns="91440" bIns="45720" anchor="t" anchorCtr="0" upright="1">
                          <a:noAutofit/>
                        </wps:bodyPr>
                      </wps:wsp>
                      <wps:wsp>
                        <wps:cNvPr id="11" name="Rectangle 10"/>
                        <wps:cNvSpPr>
                          <a:spLocks noChangeArrowheads="1"/>
                        </wps:cNvSpPr>
                        <wps:spPr bwMode="auto">
                          <a:xfrm>
                            <a:off x="4142051" y="3314700"/>
                            <a:ext cx="1303016" cy="571500"/>
                          </a:xfrm>
                          <a:prstGeom prst="rect">
                            <a:avLst/>
                          </a:prstGeom>
                          <a:solidFill>
                            <a:srgbClr val="FFFFFF"/>
                          </a:solidFill>
                          <a:ln w="9525">
                            <a:solidFill>
                              <a:srgbClr val="000000"/>
                            </a:solidFill>
                            <a:miter lim="800000"/>
                            <a:headEnd/>
                            <a:tailEnd/>
                          </a:ln>
                        </wps:spPr>
                        <wps:txbx>
                          <w:txbxContent>
                            <w:p w:rsidR="003746D0" w:rsidRDefault="003746D0" w:rsidP="00DB5D25">
                              <w:pPr>
                                <w:jc w:val="center"/>
                              </w:pPr>
                              <w:r>
                                <w:t>Pamatskolas</w:t>
                              </w:r>
                            </w:p>
                            <w:p w:rsidR="003746D0" w:rsidRDefault="003746D0" w:rsidP="00DB5D25">
                              <w:pPr>
                                <w:jc w:val="center"/>
                              </w:pPr>
                              <w:r>
                                <w:t>pašpārvalde</w:t>
                              </w:r>
                            </w:p>
                          </w:txbxContent>
                        </wps:txbx>
                        <wps:bodyPr rot="0" vert="horz" wrap="square" lIns="91440" tIns="45720" rIns="91440" bIns="45720" anchor="t" anchorCtr="0" upright="1">
                          <a:noAutofit/>
                        </wps:bodyPr>
                      </wps:wsp>
                      <wps:wsp>
                        <wps:cNvPr id="12" name="Rectangle 11"/>
                        <wps:cNvSpPr>
                          <a:spLocks noChangeArrowheads="1"/>
                        </wps:cNvSpPr>
                        <wps:spPr bwMode="auto">
                          <a:xfrm>
                            <a:off x="3996849" y="4572000"/>
                            <a:ext cx="1700021" cy="342900"/>
                          </a:xfrm>
                          <a:prstGeom prst="rect">
                            <a:avLst/>
                          </a:prstGeom>
                          <a:solidFill>
                            <a:srgbClr val="FFFFFF"/>
                          </a:solidFill>
                          <a:ln w="9525">
                            <a:solidFill>
                              <a:srgbClr val="000000"/>
                            </a:solidFill>
                            <a:miter lim="800000"/>
                            <a:headEnd/>
                            <a:tailEnd/>
                          </a:ln>
                        </wps:spPr>
                        <wps:txbx>
                          <w:txbxContent>
                            <w:p w:rsidR="003746D0" w:rsidRDefault="003746D0" w:rsidP="00DB5D25">
                              <w:pPr>
                                <w:jc w:val="center"/>
                              </w:pPr>
                              <w:r>
                                <w:t>Izglītojamie</w:t>
                              </w:r>
                            </w:p>
                          </w:txbxContent>
                        </wps:txbx>
                        <wps:bodyPr rot="0" vert="horz" wrap="square" lIns="91440" tIns="45720" rIns="91440" bIns="45720" anchor="t" anchorCtr="0" upright="1">
                          <a:noAutofit/>
                        </wps:bodyPr>
                      </wps:wsp>
                      <wps:wsp>
                        <wps:cNvPr id="13" name="Rectangle 12"/>
                        <wps:cNvSpPr>
                          <a:spLocks noChangeArrowheads="1"/>
                        </wps:cNvSpPr>
                        <wps:spPr bwMode="auto">
                          <a:xfrm>
                            <a:off x="1064213" y="2057400"/>
                            <a:ext cx="1121414" cy="685800"/>
                          </a:xfrm>
                          <a:prstGeom prst="rect">
                            <a:avLst/>
                          </a:prstGeom>
                          <a:solidFill>
                            <a:srgbClr val="FFFFFF"/>
                          </a:solidFill>
                          <a:ln w="9525">
                            <a:solidFill>
                              <a:srgbClr val="000000"/>
                            </a:solidFill>
                            <a:miter lim="800000"/>
                            <a:headEnd/>
                            <a:tailEnd/>
                          </a:ln>
                        </wps:spPr>
                        <wps:txbx>
                          <w:txbxContent>
                            <w:p w:rsidR="003746D0" w:rsidRDefault="003746D0" w:rsidP="00DB5D25">
                              <w:pPr>
                                <w:jc w:val="center"/>
                              </w:pPr>
                              <w:r>
                                <w:t xml:space="preserve">Direktora </w:t>
                              </w:r>
                            </w:p>
                            <w:p w:rsidR="003746D0" w:rsidRDefault="003746D0" w:rsidP="00DB5D25">
                              <w:pPr>
                                <w:jc w:val="center"/>
                              </w:pPr>
                              <w:r>
                                <w:t>vietnieks</w:t>
                              </w:r>
                            </w:p>
                            <w:p w:rsidR="003746D0" w:rsidRDefault="003746D0" w:rsidP="00DB5D25">
                              <w:pPr>
                                <w:jc w:val="center"/>
                              </w:pPr>
                              <w:r>
                                <w:t>izglītības jomā</w:t>
                              </w:r>
                            </w:p>
                          </w:txbxContent>
                        </wps:txbx>
                        <wps:bodyPr rot="0" vert="horz" wrap="square" lIns="91440" tIns="45720" rIns="91440" bIns="45720" anchor="t" anchorCtr="0" upright="1">
                          <a:noAutofit/>
                        </wps:bodyPr>
                      </wps:wsp>
                      <wps:wsp>
                        <wps:cNvPr id="14" name="Rectangle 15"/>
                        <wps:cNvSpPr>
                          <a:spLocks noChangeArrowheads="1"/>
                        </wps:cNvSpPr>
                        <wps:spPr bwMode="auto">
                          <a:xfrm>
                            <a:off x="986112" y="3314700"/>
                            <a:ext cx="1461818" cy="685800"/>
                          </a:xfrm>
                          <a:prstGeom prst="rect">
                            <a:avLst/>
                          </a:prstGeom>
                          <a:solidFill>
                            <a:srgbClr val="FFFFFF"/>
                          </a:solidFill>
                          <a:ln w="9525">
                            <a:solidFill>
                              <a:srgbClr val="000000"/>
                            </a:solidFill>
                            <a:miter lim="800000"/>
                            <a:headEnd/>
                            <a:tailEnd/>
                          </a:ln>
                        </wps:spPr>
                        <wps:txbx>
                          <w:txbxContent>
                            <w:p w:rsidR="003746D0" w:rsidRDefault="003746D0" w:rsidP="00DB5D25">
                              <w:pPr>
                                <w:jc w:val="center"/>
                              </w:pPr>
                              <w:r>
                                <w:t>Mācību priekšmetu</w:t>
                              </w:r>
                            </w:p>
                            <w:p w:rsidR="003746D0" w:rsidRDefault="003746D0" w:rsidP="00DB5D25">
                              <w:pPr>
                                <w:jc w:val="center"/>
                              </w:pPr>
                              <w:r>
                                <w:t>metodiskās</w:t>
                              </w:r>
                            </w:p>
                            <w:p w:rsidR="003746D0" w:rsidRDefault="003746D0" w:rsidP="00DB5D25">
                              <w:pPr>
                                <w:jc w:val="center"/>
                              </w:pPr>
                              <w:r>
                                <w:t>komisijas</w:t>
                              </w:r>
                            </w:p>
                          </w:txbxContent>
                        </wps:txbx>
                        <wps:bodyPr rot="0" vert="horz" wrap="square" lIns="91440" tIns="45720" rIns="91440" bIns="45720" anchor="t" anchorCtr="0" upright="1">
                          <a:noAutofit/>
                        </wps:bodyPr>
                      </wps:wsp>
                      <wps:wsp>
                        <wps:cNvPr id="15" name="Rectangle 16"/>
                        <wps:cNvSpPr>
                          <a:spLocks noChangeArrowheads="1"/>
                        </wps:cNvSpPr>
                        <wps:spPr bwMode="auto">
                          <a:xfrm>
                            <a:off x="4973761" y="914400"/>
                            <a:ext cx="1701721" cy="342900"/>
                          </a:xfrm>
                          <a:prstGeom prst="rect">
                            <a:avLst/>
                          </a:prstGeom>
                          <a:solidFill>
                            <a:srgbClr val="FFFFFF"/>
                          </a:solidFill>
                          <a:ln w="9525">
                            <a:solidFill>
                              <a:srgbClr val="000000"/>
                            </a:solidFill>
                            <a:miter lim="800000"/>
                            <a:headEnd/>
                            <a:tailEnd/>
                          </a:ln>
                        </wps:spPr>
                        <wps:txbx>
                          <w:txbxContent>
                            <w:p w:rsidR="003746D0" w:rsidRDefault="003746D0" w:rsidP="00DB5D25">
                              <w:pPr>
                                <w:jc w:val="center"/>
                              </w:pPr>
                              <w:r>
                                <w:t>Bibliotēka</w:t>
                              </w:r>
                            </w:p>
                          </w:txbxContent>
                        </wps:txbx>
                        <wps:bodyPr rot="0" vert="horz" wrap="square" lIns="91440" tIns="45720" rIns="91440" bIns="45720" anchor="t" anchorCtr="0" upright="1">
                          <a:noAutofit/>
                        </wps:bodyPr>
                      </wps:wsp>
                      <wps:wsp>
                        <wps:cNvPr id="16" name="Rectangle 17"/>
                        <wps:cNvSpPr>
                          <a:spLocks noChangeArrowheads="1"/>
                        </wps:cNvSpPr>
                        <wps:spPr bwMode="auto">
                          <a:xfrm>
                            <a:off x="666708" y="914400"/>
                            <a:ext cx="1701721" cy="342900"/>
                          </a:xfrm>
                          <a:prstGeom prst="rect">
                            <a:avLst/>
                          </a:prstGeom>
                          <a:solidFill>
                            <a:srgbClr val="FFFFFF"/>
                          </a:solidFill>
                          <a:ln w="9525">
                            <a:solidFill>
                              <a:srgbClr val="000000"/>
                            </a:solidFill>
                            <a:miter lim="800000"/>
                            <a:headEnd/>
                            <a:tailEnd/>
                          </a:ln>
                        </wps:spPr>
                        <wps:txbx>
                          <w:txbxContent>
                            <w:p w:rsidR="003746D0" w:rsidRDefault="003746D0" w:rsidP="00DB5D25">
                              <w:pPr>
                                <w:jc w:val="center"/>
                              </w:pPr>
                              <w:r>
                                <w:t>Grāmatvedība</w:t>
                              </w:r>
                            </w:p>
                          </w:txbxContent>
                        </wps:txbx>
                        <wps:bodyPr rot="0" vert="horz" wrap="square" lIns="91440" tIns="45720" rIns="91440" bIns="45720" anchor="t" anchorCtr="0" upright="1">
                          <a:noAutofit/>
                        </wps:bodyPr>
                      </wps:wsp>
                      <wps:wsp>
                        <wps:cNvPr id="17" name="Rectangle 18"/>
                        <wps:cNvSpPr>
                          <a:spLocks noChangeArrowheads="1"/>
                        </wps:cNvSpPr>
                        <wps:spPr bwMode="auto">
                          <a:xfrm>
                            <a:off x="4973761" y="114300"/>
                            <a:ext cx="1701721" cy="342900"/>
                          </a:xfrm>
                          <a:prstGeom prst="rect">
                            <a:avLst/>
                          </a:prstGeom>
                          <a:solidFill>
                            <a:srgbClr val="FFFFFF"/>
                          </a:solidFill>
                          <a:ln w="9525">
                            <a:solidFill>
                              <a:srgbClr val="000000"/>
                            </a:solidFill>
                            <a:miter lim="800000"/>
                            <a:headEnd/>
                            <a:tailEnd/>
                          </a:ln>
                        </wps:spPr>
                        <wps:txbx>
                          <w:txbxContent>
                            <w:p w:rsidR="003746D0" w:rsidRDefault="003746D0" w:rsidP="00DB5D25">
                              <w:pPr>
                                <w:jc w:val="center"/>
                              </w:pPr>
                              <w:r>
                                <w:t>Pamatskolas padome</w:t>
                              </w:r>
                            </w:p>
                          </w:txbxContent>
                        </wps:txbx>
                        <wps:bodyPr rot="0" vert="horz" wrap="square" lIns="91440" tIns="45720" rIns="91440" bIns="45720" anchor="t" anchorCtr="0" upright="1">
                          <a:noAutofit/>
                        </wps:bodyPr>
                      </wps:wsp>
                      <wps:wsp>
                        <wps:cNvPr id="18" name="Line 19"/>
                        <wps:cNvCnPr/>
                        <wps:spPr bwMode="auto">
                          <a:xfrm>
                            <a:off x="2362129" y="198100"/>
                            <a:ext cx="548707"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wps:spPr bwMode="auto">
                          <a:xfrm>
                            <a:off x="4611957" y="228600"/>
                            <a:ext cx="362004"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wps:spPr bwMode="auto">
                          <a:xfrm>
                            <a:off x="2367529" y="1028700"/>
                            <a:ext cx="2642832"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a:off x="1643320" y="1943100"/>
                            <a:ext cx="4606357"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4"/>
                        <wps:cNvCnPr/>
                        <wps:spPr bwMode="auto">
                          <a:xfrm>
                            <a:off x="6249677" y="1943100"/>
                            <a:ext cx="1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5"/>
                        <wps:cNvCnPr/>
                        <wps:spPr bwMode="auto">
                          <a:xfrm>
                            <a:off x="1643320" y="1943100"/>
                            <a:ext cx="1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7"/>
                        <wps:cNvCnPr/>
                        <wps:spPr bwMode="auto">
                          <a:xfrm>
                            <a:off x="3779646" y="45720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8"/>
                        <wps:cNvCnPr/>
                        <wps:spPr bwMode="auto">
                          <a:xfrm>
                            <a:off x="2367529" y="1600200"/>
                            <a:ext cx="14121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wps:spPr bwMode="auto">
                          <a:xfrm>
                            <a:off x="1471218" y="2743200"/>
                            <a:ext cx="1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0"/>
                        <wps:cNvCnPr/>
                        <wps:spPr bwMode="auto">
                          <a:xfrm>
                            <a:off x="1643420" y="4022700"/>
                            <a:ext cx="1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1"/>
                        <wps:cNvCnPr/>
                        <wps:spPr bwMode="auto">
                          <a:xfrm>
                            <a:off x="2983337" y="3086100"/>
                            <a:ext cx="14479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3"/>
                        <wps:cNvCnPr/>
                        <wps:spPr bwMode="auto">
                          <a:xfrm>
                            <a:off x="2983337" y="30861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4"/>
                        <wps:cNvCnPr/>
                        <wps:spPr bwMode="auto">
                          <a:xfrm>
                            <a:off x="4431254" y="30861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6"/>
                        <wps:cNvCnPr/>
                        <wps:spPr bwMode="auto">
                          <a:xfrm>
                            <a:off x="4611957" y="3886200"/>
                            <a:ext cx="1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8"/>
                        <wps:cNvCnPr/>
                        <wps:spPr bwMode="auto">
                          <a:xfrm>
                            <a:off x="1898023" y="4229700"/>
                            <a:ext cx="2625732"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9"/>
                        <wps:cNvCnPr/>
                        <wps:spPr bwMode="auto">
                          <a:xfrm>
                            <a:off x="1898023" y="4251300"/>
                            <a:ext cx="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0"/>
                        <wps:cNvCnPr/>
                        <wps:spPr bwMode="auto">
                          <a:xfrm>
                            <a:off x="6138575" y="2743200"/>
                            <a:ext cx="1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46"/>
                        <wps:cNvCnPr>
                          <a:cxnSpLocks noChangeShapeType="1"/>
                        </wps:cNvCnPr>
                        <wps:spPr bwMode="auto">
                          <a:xfrm>
                            <a:off x="2185627" y="2400300"/>
                            <a:ext cx="1424317" cy="7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47"/>
                        <wps:cNvCnPr>
                          <a:cxnSpLocks noChangeShapeType="1"/>
                        </wps:cNvCnPr>
                        <wps:spPr bwMode="auto">
                          <a:xfrm>
                            <a:off x="3610544" y="2407300"/>
                            <a:ext cx="700" cy="684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Rectangle 5"/>
                        <wps:cNvSpPr>
                          <a:spLocks noChangeArrowheads="1"/>
                        </wps:cNvSpPr>
                        <wps:spPr bwMode="auto">
                          <a:xfrm>
                            <a:off x="71801" y="3314700"/>
                            <a:ext cx="810810" cy="454700"/>
                          </a:xfrm>
                          <a:prstGeom prst="rect">
                            <a:avLst/>
                          </a:prstGeom>
                          <a:solidFill>
                            <a:srgbClr val="FFFFFF"/>
                          </a:solidFill>
                          <a:ln w="9525">
                            <a:solidFill>
                              <a:srgbClr val="000000"/>
                            </a:solidFill>
                            <a:miter lim="800000"/>
                            <a:headEnd/>
                            <a:tailEnd/>
                          </a:ln>
                        </wps:spPr>
                        <wps:txbx>
                          <w:txbxContent>
                            <w:p w:rsidR="003746D0" w:rsidRDefault="003746D0" w:rsidP="00DB5D25">
                              <w:pPr>
                                <w:jc w:val="center"/>
                              </w:pPr>
                              <w:r>
                                <w:t>Atbalsta personāls</w:t>
                              </w:r>
                            </w:p>
                            <w:p w:rsidR="003746D0" w:rsidRPr="000122D8" w:rsidRDefault="003746D0" w:rsidP="00DB5D25">
                              <w:pPr>
                                <w:jc w:val="center"/>
                                <w:rPr>
                                  <w:i/>
                                </w:rPr>
                              </w:pPr>
                            </w:p>
                          </w:txbxContent>
                        </wps:txbx>
                        <wps:bodyPr rot="0" vert="horz" wrap="square" lIns="91440" tIns="45720" rIns="91440" bIns="45720" anchor="t" anchorCtr="0" upright="1">
                          <a:noAutofit/>
                        </wps:bodyPr>
                      </wps:wsp>
                      <wps:wsp>
                        <wps:cNvPr id="38" name="AutoShape 50"/>
                        <wps:cNvCnPr>
                          <a:cxnSpLocks noChangeShapeType="1"/>
                        </wps:cNvCnPr>
                        <wps:spPr bwMode="auto">
                          <a:xfrm>
                            <a:off x="882611" y="3657600"/>
                            <a:ext cx="103501" cy="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51"/>
                        <wps:cNvCnPr>
                          <a:cxnSpLocks noChangeShapeType="1"/>
                        </wps:cNvCnPr>
                        <wps:spPr bwMode="auto">
                          <a:xfrm flipH="1">
                            <a:off x="302304" y="2400300"/>
                            <a:ext cx="7619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52"/>
                        <wps:cNvCnPr>
                          <a:cxnSpLocks noChangeShapeType="1"/>
                        </wps:cNvCnPr>
                        <wps:spPr bwMode="auto">
                          <a:xfrm>
                            <a:off x="301604" y="2400300"/>
                            <a:ext cx="700" cy="94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53"/>
                        <wps:cNvCnPr>
                          <a:cxnSpLocks noChangeShapeType="1"/>
                        </wps:cNvCnPr>
                        <wps:spPr bwMode="auto">
                          <a:xfrm>
                            <a:off x="4523055" y="4229100"/>
                            <a:ext cx="700" cy="365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F9613AF" id="Canvas 38" o:spid="_x0000_s1027" editas="canvas" style="position:absolute;margin-left:-52.5pt;margin-top:0;width:545.55pt;height:396pt;z-index:251669504;mso-position-horizontal-relative:char;mso-position-vertical-relative:line" coordsize="69284,5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7QAgAAFJjAAAOAAAAZHJzL2Uyb0RvYy54bWzsnetu2zYUx78P2DsI+p5avOhm1CkKp9kG&#10;dFuxdg+g2HIsTJY8SYnTDXv3/UlKNCXbzW0xhphBkciWSlPkT4fnxuO37+5WuXObVnVWFhOXvPFc&#10;Jy1m5Twrrifu718uzyLXqZukmCd5WaQT92tau+/Ov//u7WY9Tmm5LPN5WjlopKjHm/XEXTbNejwa&#10;1bNlukrqN+U6LXByUVarpMHL6no0r5INWl/lI+p5wWhTVvN1Vc7Susa7F+qkey7bXyzSWfPrYlGn&#10;jZNPXPStkb8r+ftK/B6dv03G11WyXmazthvJE3qxSrICH6qbukiaxLmpsp2mVtmsKuty0byZlatR&#10;uVhks1TeA+6GeIO7mSbFbVLLm5lhdLoO4ug/bPfqWvS7KC+zPMdojND6WLwn/m4wPyne3KwxO/Va&#10;z1P9vM//vEzWqbytejz75fZT5WTziUtdp0hWYOQ3zFpSXOepw8X8iA/HVZ/XnyrR03r9sZz9UTtF&#10;OV3iqvR9VZWbZZrM0SkirscdGP9BvKjxX52rzc/lHK0nN00pp+puUa1Eg5gE527i+n4U0yB2na/o&#10;iueH3GvpSO8aZ4YLCPEjSrjrzHBFEPmRumCUjLuW1lXd/JCWK0ccTNwK9yE/Kbn9WDeiZ8m4u0Te&#10;SZlnczHs8kV1fTXNK+c2AamX8kfeDG7YvCwvnM3EjX3qy5Z752qzCU/+7GtilTV45PJsNXFxC/gR&#10;FyVjMYQfirk8bpIsV8focl60YyqGUU1Hc3d1J+dMDrgY4qty/hWDXJXqCYNEwMGyrP5ynQ2erolb&#10;/3mTVKnr5D8VmKiYcC4eR/mC+yHFi8o8c2WeSYoZmpq4jeuow2mjHuGbdZVdL/FJRI5GUb7H5C4y&#10;OdbbXrXdB8BHIpntkuyLQe6B+XIk04B6AcPjBE4ZIzzspliTzMLAI6EluR5rkmk3QZZkQyZD2g1l&#10;ctAN1JFl8gGSWUxJoEj2Q+JbmeyyboIsyQbJ/i7JYTdQRyCZeAHnBAsDZLJc73ZkMqQ0UFYkM05j&#10;S7Kr1T9LskEypN1QJkdHJJnGxIsZOgGSCeFsH8jQky3IhnKhtT8LsgEyFNAhyPERQQ6CIPTgnhAc&#10;88hvBW4y1loyJLIFWRotWkvWyp8F2QCZQNoNSSbSrD6SxccJh8sCvThs8XnMs3qymA7Nslb/LMsm&#10;y3vccOD7eN4LFsdBxJUf7qCm7FkFo8eyVgAtyybLexxxRDt6jmT10dbqO+BThkfZ+pR7LGsd0LJs&#10;srzHFUe0XXEEluMoIHh4DqsYPCARgT5twyNaxdgqgZZlk+U9zjgop8fTMXgcIgSi9GUZihqG+kKE&#10;R6yK0RPLWyXQsmyyvMcdh9Da8Vg23BgW5QdGrbUOaFE2Ud7jkMOCfjyUTbF8wLVsxfIwA8OG+/Yl&#10;EwlFVLnkPmZF6hBtVEBTnhafqhbqB2UGURZQQpVHgsQRGUY8fB6FXptN0Z48nBSUozvfSgrSiVgi&#10;8ebZuT5VedOm9HwzvUc6vZGjJPKAhPtbZq79HXvxh+hDxM84DT6cce/i4uz95ZSfBZck9C/YxXR6&#10;Qf4R90L4eJnN52khkpm6LDrCH5Yk1ubzqfw3nUenh2HUb10mUaGL3V/ZaZnxtc1OUkIdMyzfP17a&#10;DyAzmUNO01Z0PpY5GFMk9gEVPLqURsGQOSDpeW0ummXudJkTiXOGnIPN8nTmIOdCv5NzHoVQG5hF&#10;NOA0EollwsS/N/3RSrpBmu/rkXTCNDap0/r0E1ZXEnDGBMYiDhtztrO88gDZjEIUCuqsrDthWadD&#10;U1Knozo96AnUBZTHQajW173UCdAUcTrHxSp10MVOTamjOoakoDNd7o9V6u4VdRY6a0nIrTA62KOg&#10;M/2Jj4WOhWEccJWvp+LpQkXcpjl1Ym6bAmXl3CnKOR2TUciZfr/HItczJGC6wlTtM4eYNyXdBhR5&#10;zjJ3iszp2Ili7jlOOmxzAlMqnZOGHBbFkLlOoXvINpHceun6W1Rfke0Kpd+wXZnEREQ6n2BFCIUO&#10;mZfSduUepTseE63QWehO2jVM++EI9iw3XRwxxpTpyjxk5exIOs7DuMvEsaurrC1wiqtrPxzBdKDw&#10;CYKO3sdca0VsQxVWoTtB5LCY9tbW53joOFzB1IchDK/vXjFnkbNBV6DRD0VgY+LTA2Bm0JVFkQix&#10;DuzWzoZ4SPkPa0O82viXiIGaNsRznCUkiiNPeJkh5zil8Y4NgXIefthFXduzdnU9xdW1H4pgz3KX&#10;9Kjzyc42bpFxIuNfD6lFYEXd6xV1/VAEqjY9fX0NCIv8EI5miDrro7OZdCjYt78UHNPBCFHQS17j&#10;IITVJ08EsWZ3xedBPTh59Zeva5R6k16WrhycCGKo3NmHJX2SyA+o8rJQ1ILbEZDYcg0LBReItBQs&#10;y/c4WuqmSkStsmlZFKgLV1aqZNmB0nA6/dFmgaqqhFjujRzTLvuz+/t/ygIVpVGUbmiwOwzgviy7&#10;DD5BnyvTGeyGO+wKLVJyi53W95bMsuR21Uj3Fu98PZER4VNW5G4rcJrpLp9fuAJnSCLvGzUskHiP&#10;f4pb7ndVDQ9bQqdQflM72OxGJmMjE9PRlq0I9oeK68uK4CiiyOBXzsvAR7nNHU8S8wXsD8pptRL4&#10;VCSwDtkY4A5jhS8ArrPIs/WPQmEWjbcFkRm8UmKLiTDW9inA2ECNHUIKYav8murp6aZoi6LOQ+XX&#10;H+4OeAGAe9iS4JvYdrpvzDsH/2EdwkreE5G8XIeRDMk7jJi/LLjch7z1lXdMBAJ28jq01cYCvz1p&#10;yf0/7zqF60l+b4N0U7RfMiG+GcJ8jWPzqzDO/wUAAP//AwBQSwMEFAAGAAgAAAAhALBcVmvgAAAA&#10;CQEAAA8AAABkcnMvZG93bnJldi54bWxMj8FOwzAQRO9I/IO1SNxaO5XSNiFOBZGQ4IRoOXB0kyVJ&#10;a6+j2G3Tv2c50ctIq1nNvCk2k7PijGPoPWlI5goEUu2bnloNX7vX2RpEiIYaYz2hhisG2JT3d4XJ&#10;G3+hTzxvYys4hEJuNHQxDrmUoe7QmTD3AxJ7P350JvI5trIZzYXDnZULpZbSmZ64oTMDVh3Wx+3J&#10;abAuTQ9OZUP17VZvH7v3KrMvV60fH6bnJxARp/j/DH/4jA4lM+39iZogrIZZolIeEzWwsp+tlwmI&#10;vYZVtlAgy0LeLih/AQAA//8DAFBLAQItABQABgAIAAAAIQC2gziS/gAAAOEBAAATAAAAAAAAAAAA&#10;AAAAAAAAAABbQ29udGVudF9UeXBlc10ueG1sUEsBAi0AFAAGAAgAAAAhADj9If/WAAAAlAEAAAsA&#10;AAAAAAAAAAAAAAAALwEAAF9yZWxzLy5yZWxzUEsBAi0AFAAGAAgAAAAhAHwt7/tACAAAUmMAAA4A&#10;AAAAAAAAAAAAAAAALgIAAGRycy9lMm9Eb2MueG1sUEsBAi0AFAAGAAgAAAAhALBcVmvgAAAACQEA&#10;AA8AAAAAAAAAAAAAAAAAmgoAAGRycy9kb3ducmV2LnhtbFBLBQYAAAAABAAEAPMAAACn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9284;height:50292;visibility:visible;mso-wrap-style:square">
                  <v:fill o:detectmouseclick="t"/>
                  <v:path o:connecttype="none"/>
                </v:shape>
                <v:rect id="Rectangle 4" o:spid="_x0000_s1029" style="position:absolute;left:55892;top:20574;width:1158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3746D0" w:rsidRDefault="003746D0" w:rsidP="00DB5D25">
                        <w:pPr>
                          <w:jc w:val="center"/>
                        </w:pPr>
                        <w:r>
                          <w:t>Saimniecības vadītājs</w:t>
                        </w:r>
                      </w:p>
                    </w:txbxContent>
                  </v:textbox>
                </v:rect>
                <v:rect id="Rectangle 5" o:spid="_x0000_s1030" style="position:absolute;left:26206;top:33147;width:1376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3746D0" w:rsidRDefault="003746D0" w:rsidP="00DB5D25">
                        <w:pPr>
                          <w:jc w:val="center"/>
                        </w:pPr>
                        <w:r>
                          <w:t>Klašu audzinātāju</w:t>
                        </w:r>
                      </w:p>
                      <w:p w:rsidR="003746D0" w:rsidRDefault="003746D0" w:rsidP="00DB5D25">
                        <w:pPr>
                          <w:jc w:val="center"/>
                        </w:pPr>
                        <w:r>
                          <w:t>metodiskā komisija</w:t>
                        </w:r>
                      </w:p>
                    </w:txbxContent>
                  </v:textbox>
                </v:rect>
                <v:rect id="Rectangle 6" o:spid="_x0000_s1031" style="position:absolute;left:55892;top:33147;width:1339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3746D0" w:rsidRDefault="003746D0" w:rsidP="00DB5D25">
                        <w:pPr>
                          <w:jc w:val="center"/>
                        </w:pPr>
                        <w:r>
                          <w:t>Saimnieciskais</w:t>
                        </w:r>
                      </w:p>
                      <w:p w:rsidR="003746D0" w:rsidRDefault="003746D0" w:rsidP="00DB5D25">
                        <w:pPr>
                          <w:jc w:val="center"/>
                        </w:pPr>
                        <w:r>
                          <w:t>personāls</w:t>
                        </w:r>
                      </w:p>
                    </w:txbxContent>
                  </v:textbox>
                </v:rect>
                <v:rect id="Rectangle 7" o:spid="_x0000_s1032" style="position:absolute;left:10644;top:45720;width:1700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3746D0" w:rsidRDefault="003746D0" w:rsidP="00DB5D25">
                        <w:pPr>
                          <w:jc w:val="center"/>
                        </w:pPr>
                        <w:r>
                          <w:t>Pedagogi</w:t>
                        </w:r>
                      </w:p>
                    </w:txbxContent>
                  </v:textbox>
                </v:rect>
                <v:rect id="Rectangle 8" o:spid="_x0000_s1033" style="position:absolute;left:29109;top:1143;width:1700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3746D0" w:rsidRDefault="003746D0" w:rsidP="00DB5D25">
                        <w:pPr>
                          <w:jc w:val="center"/>
                          <w:rPr>
                            <w:b/>
                          </w:rPr>
                        </w:pPr>
                        <w:r>
                          <w:rPr>
                            <w:b/>
                          </w:rPr>
                          <w:t>DIREKTORS</w:t>
                        </w:r>
                      </w:p>
                    </w:txbxContent>
                  </v:textbox>
                </v:rect>
                <v:rect id="Rectangle 9" o:spid="_x0000_s1034" style="position:absolute;left:6667;top:14859;width:1700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3746D0" w:rsidRDefault="003746D0" w:rsidP="00DB5D25">
                        <w:pPr>
                          <w:jc w:val="center"/>
                        </w:pPr>
                        <w:r>
                          <w:t>Kanceleja</w:t>
                        </w:r>
                      </w:p>
                    </w:txbxContent>
                  </v:textbox>
                </v:rect>
                <v:rect id="Rectangle 10" o:spid="_x0000_s1035" style="position:absolute;left:41420;top:33147;width:1303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3746D0" w:rsidRDefault="003746D0" w:rsidP="00DB5D25">
                        <w:pPr>
                          <w:jc w:val="center"/>
                        </w:pPr>
                        <w:r>
                          <w:t>Pamatskolas</w:t>
                        </w:r>
                      </w:p>
                      <w:p w:rsidR="003746D0" w:rsidRDefault="003746D0" w:rsidP="00DB5D25">
                        <w:pPr>
                          <w:jc w:val="center"/>
                        </w:pPr>
                        <w:r>
                          <w:t>pašpārvalde</w:t>
                        </w:r>
                      </w:p>
                    </w:txbxContent>
                  </v:textbox>
                </v:rect>
                <v:rect id="Rectangle 11" o:spid="_x0000_s1036" style="position:absolute;left:39968;top:45720;width:1700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3746D0" w:rsidRDefault="003746D0" w:rsidP="00DB5D25">
                        <w:pPr>
                          <w:jc w:val="center"/>
                        </w:pPr>
                        <w:r>
                          <w:t>Izglītojamie</w:t>
                        </w:r>
                      </w:p>
                    </w:txbxContent>
                  </v:textbox>
                </v:rect>
                <v:rect id="Rectangle 12" o:spid="_x0000_s1037" style="position:absolute;left:10642;top:20574;width:1121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3746D0" w:rsidRDefault="003746D0" w:rsidP="00DB5D25">
                        <w:pPr>
                          <w:jc w:val="center"/>
                        </w:pPr>
                        <w:r>
                          <w:t xml:space="preserve">Direktora </w:t>
                        </w:r>
                      </w:p>
                      <w:p w:rsidR="003746D0" w:rsidRDefault="003746D0" w:rsidP="00DB5D25">
                        <w:pPr>
                          <w:jc w:val="center"/>
                        </w:pPr>
                        <w:r>
                          <w:t>vietnieks</w:t>
                        </w:r>
                      </w:p>
                      <w:p w:rsidR="003746D0" w:rsidRDefault="003746D0" w:rsidP="00DB5D25">
                        <w:pPr>
                          <w:jc w:val="center"/>
                        </w:pPr>
                        <w:r>
                          <w:t>izglītības jomā</w:t>
                        </w:r>
                      </w:p>
                    </w:txbxContent>
                  </v:textbox>
                </v:rect>
                <v:rect id="Rectangle 15" o:spid="_x0000_s1038" style="position:absolute;left:9861;top:33147;width:14618;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3746D0" w:rsidRDefault="003746D0" w:rsidP="00DB5D25">
                        <w:pPr>
                          <w:jc w:val="center"/>
                        </w:pPr>
                        <w:r>
                          <w:t>Mācību priekšmetu</w:t>
                        </w:r>
                      </w:p>
                      <w:p w:rsidR="003746D0" w:rsidRDefault="003746D0" w:rsidP="00DB5D25">
                        <w:pPr>
                          <w:jc w:val="center"/>
                        </w:pPr>
                        <w:r>
                          <w:t>metodiskās</w:t>
                        </w:r>
                      </w:p>
                      <w:p w:rsidR="003746D0" w:rsidRDefault="003746D0" w:rsidP="00DB5D25">
                        <w:pPr>
                          <w:jc w:val="center"/>
                        </w:pPr>
                        <w:r>
                          <w:t>komisijas</w:t>
                        </w:r>
                      </w:p>
                    </w:txbxContent>
                  </v:textbox>
                </v:rect>
                <v:rect id="Rectangle 16" o:spid="_x0000_s1039" style="position:absolute;left:49737;top:9144;width:1701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3746D0" w:rsidRDefault="003746D0" w:rsidP="00DB5D25">
                        <w:pPr>
                          <w:jc w:val="center"/>
                        </w:pPr>
                        <w:r>
                          <w:t>Bibliotēka</w:t>
                        </w:r>
                      </w:p>
                    </w:txbxContent>
                  </v:textbox>
                </v:rect>
                <v:rect id="Rectangle 17" o:spid="_x0000_s1040" style="position:absolute;left:6667;top:9144;width:1701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3746D0" w:rsidRDefault="003746D0" w:rsidP="00DB5D25">
                        <w:pPr>
                          <w:jc w:val="center"/>
                        </w:pPr>
                        <w:r>
                          <w:t>Grāmatvedība</w:t>
                        </w:r>
                      </w:p>
                    </w:txbxContent>
                  </v:textbox>
                </v:rect>
                <v:rect id="Rectangle 18" o:spid="_x0000_s1041" style="position:absolute;left:49737;top:1143;width:1701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3746D0" w:rsidRDefault="003746D0" w:rsidP="00DB5D25">
                        <w:pPr>
                          <w:jc w:val="center"/>
                        </w:pPr>
                        <w:r>
                          <w:t>Pamatskolas padome</w:t>
                        </w:r>
                      </w:p>
                    </w:txbxContent>
                  </v:textbox>
                </v:rect>
                <v:line id="Line 19" o:spid="_x0000_s1042" style="position:absolute;visibility:visible;mso-wrap-style:square" from="23621,1981" to="29108,1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3" style="position:absolute;visibility:visible;mso-wrap-style:square" from="46119,2286" to="49739,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4" style="position:absolute;visibility:visible;mso-wrap-style:square" from="23675,10287" to="50103,10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5" style="position:absolute;visibility:visible;mso-wrap-style:square" from="16433,19431" to="62496,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4" o:spid="_x0000_s1046" style="position:absolute;visibility:visible;mso-wrap-style:square" from="62496,19431" to="62497,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5" o:spid="_x0000_s1047" style="position:absolute;visibility:visible;mso-wrap-style:square" from="16433,19431" to="16434,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7" o:spid="_x0000_s1048" style="position:absolute;visibility:visible;mso-wrap-style:square" from="37796,4572" to="37796,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8" o:spid="_x0000_s1049" style="position:absolute;visibility:visible;mso-wrap-style:square" from="23675,16002" to="37796,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9" o:spid="_x0000_s1050" style="position:absolute;visibility:visible;mso-wrap-style:square" from="14712,27432" to="14713,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30" o:spid="_x0000_s1051" style="position:absolute;visibility:visible;mso-wrap-style:square" from="16434,40227" to="16435,45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31" o:spid="_x0000_s1052" style="position:absolute;visibility:visible;mso-wrap-style:square" from="29833,30861" to="44312,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3" o:spid="_x0000_s1053" style="position:absolute;visibility:visible;mso-wrap-style:square" from="29833,30861" to="29833,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4" o:spid="_x0000_s1054" style="position:absolute;visibility:visible;mso-wrap-style:square" from="44312,30861" to="44312,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6" o:spid="_x0000_s1055" style="position:absolute;visibility:visible;mso-wrap-style:square" from="46119,38862" to="46120,45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8" o:spid="_x0000_s1056" style="position:absolute;visibility:visible;mso-wrap-style:square" from="18980,42297" to="45237,4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9" o:spid="_x0000_s1057" style="position:absolute;visibility:visible;mso-wrap-style:square" from="18980,42513" to="18986,45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40" o:spid="_x0000_s1058" style="position:absolute;visibility:visible;mso-wrap-style:square" from="61385,27432" to="61386,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shapetype id="_x0000_t32" coordsize="21600,21600" o:spt="32" o:oned="t" path="m,l21600,21600e" filled="f">
                  <v:path arrowok="t" fillok="f" o:connecttype="none"/>
                  <o:lock v:ext="edit" shapetype="t"/>
                </v:shapetype>
                <v:shape id="AutoShape 46" o:spid="_x0000_s1059" type="#_x0000_t32" style="position:absolute;left:21856;top:24003;width:14243;height: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47" o:spid="_x0000_s1060" type="#_x0000_t32" style="position:absolute;left:36105;top:24073;width:7;height:68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rect id="Rectangle 5" o:spid="_x0000_s1061" style="position:absolute;left:718;top:33147;width:8108;height:4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3746D0" w:rsidRDefault="003746D0" w:rsidP="00DB5D25">
                        <w:pPr>
                          <w:jc w:val="center"/>
                        </w:pPr>
                        <w:r>
                          <w:t>Atbalsta personāls</w:t>
                        </w:r>
                      </w:p>
                      <w:p w:rsidR="003746D0" w:rsidRPr="000122D8" w:rsidRDefault="003746D0" w:rsidP="00DB5D25">
                        <w:pPr>
                          <w:jc w:val="center"/>
                          <w:rPr>
                            <w:i/>
                          </w:rPr>
                        </w:pPr>
                      </w:p>
                    </w:txbxContent>
                  </v:textbox>
                </v:rect>
                <v:shape id="AutoShape 50" o:spid="_x0000_s1062" type="#_x0000_t32" style="position:absolute;left:8826;top:36576;width:10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51" o:spid="_x0000_s1063" type="#_x0000_t32" style="position:absolute;left:3023;top:24003;width:761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s+rxAAAANsAAAAPAAAAAAAAAAAA&#10;AAAAAKECAABkcnMvZG93bnJldi54bWxQSwUGAAAAAAQABAD5AAAAkgMAAAAA&#10;"/>
                <v:shape id="AutoShape 52" o:spid="_x0000_s1064" type="#_x0000_t32" style="position:absolute;left:3016;top:24003;width:7;height:9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uqWgwQAAANsAAAAPAAAAAAAAAAAAAAAA&#10;AKECAABkcnMvZG93bnJldi54bWxQSwUGAAAAAAQABAD5AAAAjwMAAAAA&#10;"/>
                <v:shape id="AutoShape 53" o:spid="_x0000_s1065" type="#_x0000_t32" style="position:absolute;left:45230;top:42291;width:7;height:36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w10:wrap anchory="line"/>
              </v:group>
            </w:pict>
          </mc:Fallback>
        </mc:AlternateContent>
      </w:r>
      <w:r w:rsidRPr="00DB5D25">
        <w:rPr>
          <w:noProof/>
        </w:rPr>
        <mc:AlternateContent>
          <mc:Choice Requires="wps">
            <w:drawing>
              <wp:inline distT="0" distB="0" distL="0" distR="0" wp14:anchorId="5E665EF0" wp14:editId="18550ACF">
                <wp:extent cx="6261100" cy="5022850"/>
                <wp:effectExtent l="3810" t="0" r="2540" b="0"/>
                <wp:docPr id="4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61100" cy="502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4926C262" id="AutoShape 1" o:spid="_x0000_s1026" style="width:493pt;height:3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JPtQIAALoFAAAOAAAAZHJzL2Uyb0RvYy54bWysVG1v0zAQ/o7Ef7D8PcsLTptES6etaRDS&#10;gEmDH+AmTmOR2MF2mw7Ef+fstF27fUFAPli273z3PHdP7vpm33dox5TmUuQ4vAowYqKSNRebHH/9&#10;UnoJRtpQUdNOCpbjJ6bxzeLtm+txyFgkW9nVTCEIInQ2DjlujRky39dVy3qqr+TABBgbqXpq4Kg2&#10;fq3oCNH7zo+CYOaPUtWDkhXTGm6LyYgXLn7TsMp8bhrNDOpyDNiMW5Vb13b1F9c02yg6tLw6wKB/&#10;gaKnXEDSU6iCGoq2ir8K1fNKSS0bc1XJ3pdNwyvmOACbMHjB5rGlA3NcoDh6OJVJ/7+w1afdg0K8&#10;zjGJMBK0hx7dbo10qVFo6zMOOgO3x+FBWYZ6uJfVN42EXLZUbNitHqDK0Ht4frxSSo4tozUAdSH8&#10;ixj2oCEaWo8fZQ0JKSR01ds3qrc5oC5o75r0dGoS2xtUweUsmoVhAL2swBYHUZTEro0+zY7PB6XN&#10;eyZ7ZDc5VoDPhae7e22AEbgeXWw2IUvedU4Jnbi4AMfpBpLDU2uzMFxjf6ZBukpWCfFINFt5JCgK&#10;77ZcEm9WhvO4eFcsl0X4y+YNSdbyumbCpjmKLCR/1sSD3Cd5nGSmZcdrG85C0mqzXnYK7SiIvHSf&#10;7RuAP3PzL2E4M3B5QSmMSHAXpV45S+YeKUnspfMg8YIwvUtnAUlJUV5SuueC/TslNOY4jaPYdekM&#10;9Atugftec6NZzw2MkY73OU5OTjSzGlyJ2rXWUN5N+7NSWPjPpYCKHRvtFGtFOul/LesnEKySICeQ&#10;Hgw82LRS/cBohOGRY/19SxXDqPsgQPRpSIidNu5A4nkEB3VuWZ9bqKggVI4NRtN2aaYJtR0U37SQ&#10;KXSFEdL+mQ13ErY/0YQK8NsDDAjH5DDM7AQ6Pzuv55G7+A0AAP//AwBQSwMEFAAGAAgAAAAhAHDW&#10;AyTdAAAABQEAAA8AAABkcnMvZG93bnJldi54bWxMj0FrwkAQhe8F/8MyQi+lbuzBasxGRJBKKYix&#10;el6z0yQ0Oxuza5L++057aS8PHm9475tkNdhadNj6ypGC6SQCgZQ7U1Gh4P24fZyD8EGT0bUjVPCF&#10;Hlbp6C7RsXE9HbDLQiG4hHysFZQhNLGUPi/Raj9xDRJnH661OrBtC2la3XO5reVTFM2k1RXxQqkb&#10;3JSYf2Y3q6DP9935+PYi9w/nnaPr7rrJTq9K3Y+H9RJEwCH8HcMPPqNDykwXdyPjRa2AHwm/ytli&#10;PmN7UfC8mEYg00T+p0+/AQAA//8DAFBLAQItABQABgAIAAAAIQC2gziS/gAAAOEBAAATAAAAAAAA&#10;AAAAAAAAAAAAAABbQ29udGVudF9UeXBlc10ueG1sUEsBAi0AFAAGAAgAAAAhADj9If/WAAAAlAEA&#10;AAsAAAAAAAAAAAAAAAAALwEAAF9yZWxzLy5yZWxzUEsBAi0AFAAGAAgAAAAhAMwNAk+1AgAAugUA&#10;AA4AAAAAAAAAAAAAAAAALgIAAGRycy9lMm9Eb2MueG1sUEsBAi0AFAAGAAgAAAAhAHDWAyTdAAAA&#10;BQEAAA8AAAAAAAAAAAAAAAAADwUAAGRycy9kb3ducmV2LnhtbFBLBQYAAAAABAAEAPMAAAAZBgAA&#10;AAA=&#10;" filled="f" stroked="f">
                <o:lock v:ext="edit" aspectratio="t"/>
                <w10:anchorlock/>
              </v:rect>
            </w:pict>
          </mc:Fallback>
        </mc:AlternateContent>
      </w:r>
    </w:p>
    <w:p w:rsidR="00DB5D25" w:rsidRPr="00DB5D25" w:rsidRDefault="00DB5D25" w:rsidP="00DB5D25">
      <w:pPr>
        <w:jc w:val="center"/>
      </w:pPr>
    </w:p>
    <w:p w:rsidR="00DB5D25" w:rsidRPr="00DB5D25" w:rsidRDefault="00DB5D25" w:rsidP="00DB5D25">
      <w:r w:rsidRPr="00DB5D25">
        <w:t>Direktore</w:t>
      </w:r>
      <w:r w:rsidRPr="00DB5D25">
        <w:tab/>
      </w:r>
      <w:r w:rsidRPr="00DB5D25">
        <w:tab/>
      </w:r>
      <w:r w:rsidRPr="00DB5D25">
        <w:rPr>
          <w:color w:val="FFFFFF"/>
        </w:rPr>
        <w:t xml:space="preserve">(personiskais paraksts) </w:t>
      </w:r>
      <w:r w:rsidRPr="00DB5D25">
        <w:tab/>
      </w:r>
      <w:r w:rsidRPr="00DB5D25">
        <w:tab/>
      </w:r>
      <w:r w:rsidRPr="00DB5D25">
        <w:tab/>
        <w:t>Z.Štāla</w:t>
      </w:r>
    </w:p>
    <w:p w:rsidR="00DB5D25" w:rsidRPr="00DB5D25" w:rsidRDefault="00DB5D25" w:rsidP="00DB5D25"/>
    <w:p w:rsidR="00DB5D25" w:rsidRPr="00DB5D25" w:rsidRDefault="00DB5D25" w:rsidP="00DB5D25">
      <w:pPr>
        <w:rPr>
          <w:sz w:val="20"/>
          <w:szCs w:val="20"/>
        </w:rPr>
      </w:pPr>
    </w:p>
    <w:p w:rsidR="00940DEC" w:rsidRPr="00940DEC" w:rsidRDefault="00940DEC" w:rsidP="00921AD4">
      <w:pPr>
        <w:ind w:right="43"/>
        <w:jc w:val="both"/>
        <w:rPr>
          <w:rFonts w:eastAsia="Calibri"/>
          <w:lang w:eastAsia="en-US"/>
        </w:rPr>
      </w:pPr>
    </w:p>
    <w:p w:rsidR="00940DEC" w:rsidRPr="00940DEC" w:rsidRDefault="00940DEC" w:rsidP="00921AD4">
      <w:pPr>
        <w:ind w:right="43"/>
        <w:jc w:val="both"/>
        <w:rPr>
          <w:rFonts w:eastAsia="Calibri"/>
          <w:sz w:val="20"/>
          <w:szCs w:val="20"/>
          <w:lang w:eastAsia="en-US"/>
        </w:rPr>
      </w:pPr>
      <w:r w:rsidRPr="00940DEC">
        <w:rPr>
          <w:rFonts w:eastAsia="Calibri"/>
          <w:sz w:val="20"/>
          <w:szCs w:val="20"/>
          <w:lang w:eastAsia="en-US"/>
        </w:rPr>
        <w:tab/>
      </w:r>
    </w:p>
    <w:p w:rsidR="00940DEC" w:rsidRPr="00940DEC" w:rsidRDefault="00940DEC" w:rsidP="00921AD4">
      <w:pPr>
        <w:ind w:right="43"/>
        <w:jc w:val="both"/>
        <w:rPr>
          <w:rFonts w:eastAsia="Calibri"/>
          <w:lang w:eastAsia="en-US"/>
        </w:rPr>
      </w:pPr>
    </w:p>
    <w:p w:rsidR="00940DEC" w:rsidRPr="00940DEC" w:rsidRDefault="00940DEC" w:rsidP="00921AD4">
      <w:pPr>
        <w:ind w:right="43"/>
        <w:jc w:val="center"/>
        <w:rPr>
          <w:rFonts w:eastAsia="Calibri"/>
          <w:sz w:val="20"/>
          <w:szCs w:val="20"/>
        </w:rPr>
      </w:pPr>
    </w:p>
    <w:p w:rsidR="00940DEC" w:rsidRPr="00940DEC" w:rsidRDefault="00940DEC" w:rsidP="00921AD4">
      <w:pPr>
        <w:ind w:right="43"/>
        <w:jc w:val="center"/>
        <w:rPr>
          <w:rFonts w:eastAsia="Calibri"/>
          <w:sz w:val="20"/>
          <w:szCs w:val="20"/>
        </w:rPr>
      </w:pPr>
    </w:p>
    <w:p w:rsidR="00940DEC" w:rsidRPr="00940DEC" w:rsidRDefault="00940DEC" w:rsidP="00921AD4">
      <w:pPr>
        <w:ind w:right="43"/>
        <w:jc w:val="center"/>
        <w:rPr>
          <w:rFonts w:eastAsia="Calibri"/>
          <w:sz w:val="20"/>
          <w:szCs w:val="20"/>
        </w:rPr>
      </w:pPr>
    </w:p>
    <w:p w:rsidR="00940DEC" w:rsidRPr="00940DEC" w:rsidRDefault="00940DEC" w:rsidP="00921AD4">
      <w:pPr>
        <w:ind w:right="43"/>
        <w:jc w:val="center"/>
        <w:rPr>
          <w:rFonts w:eastAsia="Calibri"/>
          <w:sz w:val="20"/>
          <w:szCs w:val="20"/>
        </w:rPr>
      </w:pPr>
    </w:p>
    <w:p w:rsidR="00940DEC" w:rsidRPr="00940DEC" w:rsidRDefault="00940DEC" w:rsidP="00921AD4">
      <w:pPr>
        <w:ind w:right="43"/>
        <w:jc w:val="center"/>
        <w:rPr>
          <w:rFonts w:eastAsia="Calibri"/>
          <w:sz w:val="20"/>
          <w:szCs w:val="20"/>
        </w:rPr>
      </w:pPr>
    </w:p>
    <w:p w:rsidR="00940DEC" w:rsidRPr="00940DEC" w:rsidRDefault="00940DEC" w:rsidP="00921AD4">
      <w:pPr>
        <w:ind w:right="43"/>
        <w:jc w:val="center"/>
        <w:rPr>
          <w:rFonts w:eastAsia="Calibri"/>
          <w:sz w:val="20"/>
          <w:szCs w:val="20"/>
        </w:rPr>
      </w:pPr>
    </w:p>
    <w:p w:rsidR="00940DEC" w:rsidRPr="00940DEC" w:rsidRDefault="00940DEC" w:rsidP="00921AD4">
      <w:pPr>
        <w:ind w:right="43"/>
        <w:jc w:val="center"/>
        <w:rPr>
          <w:rFonts w:eastAsia="Calibri"/>
          <w:sz w:val="20"/>
          <w:szCs w:val="20"/>
        </w:rPr>
      </w:pPr>
    </w:p>
    <w:p w:rsidR="00940DEC" w:rsidRPr="00940DEC" w:rsidRDefault="00940DEC" w:rsidP="00921AD4">
      <w:pPr>
        <w:ind w:right="43"/>
        <w:jc w:val="center"/>
        <w:rPr>
          <w:rFonts w:eastAsia="Calibri"/>
          <w:sz w:val="20"/>
          <w:szCs w:val="20"/>
        </w:rPr>
      </w:pPr>
    </w:p>
    <w:p w:rsidR="00940DEC" w:rsidRPr="00940DEC" w:rsidRDefault="00940DEC" w:rsidP="00921AD4">
      <w:pPr>
        <w:ind w:right="43"/>
        <w:jc w:val="center"/>
        <w:rPr>
          <w:rFonts w:eastAsia="Calibri"/>
          <w:sz w:val="20"/>
          <w:szCs w:val="20"/>
        </w:rPr>
      </w:pPr>
    </w:p>
    <w:p w:rsidR="00940DEC" w:rsidRPr="00940DEC" w:rsidRDefault="00940DEC" w:rsidP="00921AD4">
      <w:pPr>
        <w:ind w:right="43"/>
        <w:jc w:val="center"/>
        <w:rPr>
          <w:rFonts w:eastAsia="Calibri"/>
          <w:sz w:val="20"/>
          <w:szCs w:val="20"/>
        </w:rPr>
      </w:pPr>
    </w:p>
    <w:p w:rsidR="00DF20CA" w:rsidRPr="00D44249" w:rsidRDefault="00166372" w:rsidP="00DF20CA">
      <w:pPr>
        <w:jc w:val="center"/>
        <w:rPr>
          <w:noProof/>
        </w:rPr>
      </w:pPr>
      <w:r>
        <w:rPr>
          <w:noProof/>
        </w:rPr>
        <w:lastRenderedPageBreak/>
        <w:t>7.</w:t>
      </w:r>
      <w:r w:rsidR="00DF20CA" w:rsidRPr="00D44249">
        <w:rPr>
          <w:noProof/>
        </w:rPr>
        <w:t>§.</w:t>
      </w:r>
    </w:p>
    <w:p w:rsidR="00DF20CA" w:rsidRDefault="00DF20CA" w:rsidP="00DF20CA">
      <w:pPr>
        <w:jc w:val="center"/>
        <w:rPr>
          <w:noProof/>
          <w:sz w:val="20"/>
          <w:szCs w:val="20"/>
        </w:rPr>
      </w:pPr>
    </w:p>
    <w:p w:rsidR="00DF20CA" w:rsidRDefault="00DF20CA" w:rsidP="00DF20CA">
      <w:pPr>
        <w:jc w:val="both"/>
        <w:rPr>
          <w:b/>
        </w:rPr>
      </w:pPr>
      <w:r>
        <w:rPr>
          <w:b/>
        </w:rPr>
        <w:t>Par Tukuma novada nevalstisko organizāciju</w:t>
      </w:r>
    </w:p>
    <w:p w:rsidR="00DF20CA" w:rsidRDefault="00DF20CA" w:rsidP="00DF20CA">
      <w:pPr>
        <w:jc w:val="both"/>
        <w:rPr>
          <w:b/>
        </w:rPr>
      </w:pPr>
      <w:r>
        <w:rPr>
          <w:b/>
        </w:rPr>
        <w:t>un to biedru apbalvošanu ar naudas balvu</w:t>
      </w:r>
    </w:p>
    <w:p w:rsidR="00DF20CA" w:rsidRDefault="00DF20CA" w:rsidP="00DF20CA">
      <w:pPr>
        <w:jc w:val="both"/>
        <w:rPr>
          <w:b/>
        </w:rPr>
      </w:pPr>
    </w:p>
    <w:p w:rsidR="00DF20CA" w:rsidRDefault="00DF20CA" w:rsidP="00DF20CA">
      <w:pPr>
        <w:jc w:val="both"/>
        <w:rPr>
          <w:b/>
        </w:rPr>
      </w:pPr>
    </w:p>
    <w:p w:rsidR="00DF20CA" w:rsidRDefault="00DF20CA" w:rsidP="00DF20CA">
      <w:pPr>
        <w:jc w:val="both"/>
        <w:rPr>
          <w:i/>
        </w:rPr>
      </w:pPr>
      <w:r>
        <w:rPr>
          <w:i/>
        </w:rPr>
        <w:t>Iesniegt izskatīšanai Domei šādu lēmuma projektu:</w:t>
      </w:r>
    </w:p>
    <w:p w:rsidR="00DF20CA" w:rsidRDefault="00DF20CA" w:rsidP="00DF20CA">
      <w:pPr>
        <w:jc w:val="both"/>
        <w:rPr>
          <w:i/>
          <w:noProof/>
          <w:color w:val="000000"/>
          <w:sz w:val="20"/>
          <w:szCs w:val="20"/>
        </w:rPr>
      </w:pPr>
    </w:p>
    <w:p w:rsidR="00DF20CA" w:rsidRDefault="00DF20CA" w:rsidP="00DF20CA">
      <w:pPr>
        <w:jc w:val="both"/>
        <w:rPr>
          <w:i/>
          <w:noProof/>
          <w:color w:val="000000"/>
          <w:sz w:val="20"/>
          <w:szCs w:val="20"/>
        </w:rPr>
      </w:pPr>
    </w:p>
    <w:p w:rsidR="00DF20CA" w:rsidRDefault="00DF20CA" w:rsidP="00DF20CA">
      <w:pPr>
        <w:ind w:firstLine="720"/>
        <w:jc w:val="both"/>
        <w:rPr>
          <w:i/>
          <w:noProof/>
          <w:color w:val="000000"/>
          <w:szCs w:val="22"/>
        </w:rPr>
      </w:pPr>
      <w:r>
        <w:rPr>
          <w:noProof/>
          <w:color w:val="000000"/>
        </w:rPr>
        <w:t xml:space="preserve">1. </w:t>
      </w:r>
      <w:r>
        <w:t>Pamatojoties uz iesniegtajiem pieteikumiem un atbilstīgi 2014.gada 25.septembrī apstiprinātajam Tukuma novada Domes nolikumam „Par Tukuma novada nevalstisko organizāciju un to biedru apbalvošanu ar naudas balvu” (prot.Nr.11, 9.§.), piešķirt naudas balvas šādās nominācijās:</w:t>
      </w:r>
    </w:p>
    <w:p w:rsidR="00DF20CA" w:rsidRDefault="00DF20CA" w:rsidP="00DF20CA">
      <w:pPr>
        <w:jc w:val="both"/>
      </w:pPr>
    </w:p>
    <w:p w:rsidR="00DF20CA" w:rsidRDefault="00DF20CA" w:rsidP="00DF20CA">
      <w:pPr>
        <w:jc w:val="both"/>
        <w:rPr>
          <w:bCs/>
        </w:rPr>
      </w:pPr>
      <w:r>
        <w:rPr>
          <w:bCs/>
        </w:rPr>
        <w:t>1.1. „Nesavtīgs ieguldījums un ilggadēja darbība sabiedrības labā”:</w:t>
      </w:r>
    </w:p>
    <w:p w:rsidR="00DF20CA" w:rsidRDefault="00DF20CA" w:rsidP="00DF20CA">
      <w:pPr>
        <w:jc w:val="both"/>
      </w:pPr>
      <w:r>
        <w:t>1.2. „Gada notikums”:</w:t>
      </w:r>
    </w:p>
    <w:p w:rsidR="00DF20CA" w:rsidRDefault="00DF20CA" w:rsidP="00DF20CA">
      <w:pPr>
        <w:jc w:val="both"/>
      </w:pPr>
      <w:r>
        <w:t>1.3. “Novada cildinājums”:</w:t>
      </w:r>
    </w:p>
    <w:p w:rsidR="00DF20CA" w:rsidRDefault="00DF20CA" w:rsidP="00DF20CA">
      <w:pPr>
        <w:jc w:val="both"/>
      </w:pPr>
      <w:r>
        <w:t>1.4. „Radošā degsme”:</w:t>
      </w:r>
    </w:p>
    <w:p w:rsidR="00DF20CA" w:rsidRDefault="00DF20CA" w:rsidP="00DF20CA">
      <w:pPr>
        <w:jc w:val="both"/>
      </w:pPr>
      <w:r>
        <w:t>1.5. „Izcilas sadarbības piemērs”:</w:t>
      </w:r>
    </w:p>
    <w:p w:rsidR="00DF20CA" w:rsidRDefault="00DF20CA" w:rsidP="00DF20CA">
      <w:pPr>
        <w:ind w:firstLine="720"/>
        <w:jc w:val="both"/>
      </w:pPr>
    </w:p>
    <w:p w:rsidR="00DF20CA" w:rsidRDefault="00DF20CA" w:rsidP="00DF20CA">
      <w:pPr>
        <w:ind w:firstLine="709"/>
        <w:jc w:val="both"/>
      </w:pPr>
      <w:r>
        <w:t>2. Ņemot vērā Kultūras un nevalstisko organizāciju komisijas 24.10.2016. lēmumu „Par Tukuma novada nevalstisko organizāciju un to biedru apbalvošanu ar naudas balvu” (prot.Nr.4.,1.</w:t>
      </w:r>
      <w:r w:rsidR="003120D7">
        <w:t>§</w:t>
      </w:r>
      <w:r>
        <w:t>.), noraidīt ierosinājumus par naudas balvas piešķiršanu šādam nominantiem:</w:t>
      </w:r>
    </w:p>
    <w:p w:rsidR="00DF20CA" w:rsidRDefault="00DF20CA" w:rsidP="00DF20CA">
      <w:pPr>
        <w:jc w:val="both"/>
      </w:pPr>
    </w:p>
    <w:p w:rsidR="00DF20CA" w:rsidRDefault="00DF20CA" w:rsidP="00DF20CA">
      <w:pPr>
        <w:jc w:val="both"/>
      </w:pPr>
    </w:p>
    <w:p w:rsidR="00DF20CA" w:rsidRDefault="00DF20CA" w:rsidP="00DF20CA">
      <w:pPr>
        <w:jc w:val="both"/>
      </w:pPr>
    </w:p>
    <w:p w:rsidR="00DF20CA" w:rsidRDefault="00DF20CA" w:rsidP="00DF20CA">
      <w:pPr>
        <w:jc w:val="both"/>
      </w:pPr>
    </w:p>
    <w:p w:rsidR="00DF20CA" w:rsidRDefault="00DF20CA" w:rsidP="00DF20CA">
      <w:pPr>
        <w:jc w:val="both"/>
      </w:pPr>
    </w:p>
    <w:p w:rsidR="00DF20CA" w:rsidRDefault="00DF20CA" w:rsidP="00DF20CA">
      <w:pPr>
        <w:jc w:val="both"/>
      </w:pPr>
    </w:p>
    <w:p w:rsidR="00DF20CA" w:rsidRDefault="00DF20CA" w:rsidP="00DF20CA">
      <w:pPr>
        <w:jc w:val="both"/>
      </w:pPr>
    </w:p>
    <w:p w:rsidR="00DF20CA" w:rsidRDefault="00DF20CA" w:rsidP="00DF20CA">
      <w:pPr>
        <w:jc w:val="both"/>
      </w:pPr>
    </w:p>
    <w:p w:rsidR="00DF20CA" w:rsidRDefault="00DF20CA" w:rsidP="00DF20CA">
      <w:pPr>
        <w:jc w:val="both"/>
      </w:pPr>
    </w:p>
    <w:p w:rsidR="00DF20CA" w:rsidRDefault="00DF20CA" w:rsidP="00DF20CA">
      <w:pPr>
        <w:jc w:val="both"/>
      </w:pPr>
    </w:p>
    <w:p w:rsidR="00DF20CA" w:rsidRDefault="00DF20CA" w:rsidP="00DF20CA">
      <w:pPr>
        <w:jc w:val="both"/>
      </w:pPr>
    </w:p>
    <w:p w:rsidR="00DF20CA" w:rsidRDefault="00DF20CA" w:rsidP="00DF20CA">
      <w:pPr>
        <w:jc w:val="both"/>
      </w:pPr>
    </w:p>
    <w:p w:rsidR="00DF20CA" w:rsidRDefault="00DF20CA" w:rsidP="00DF20CA">
      <w:pPr>
        <w:jc w:val="both"/>
      </w:pPr>
    </w:p>
    <w:p w:rsidR="00DF20CA" w:rsidRDefault="00DF20CA" w:rsidP="00DF20CA">
      <w:pPr>
        <w:jc w:val="both"/>
      </w:pPr>
    </w:p>
    <w:p w:rsidR="00DF20CA" w:rsidRDefault="00DF20CA" w:rsidP="00DF20CA">
      <w:pPr>
        <w:jc w:val="both"/>
      </w:pPr>
    </w:p>
    <w:p w:rsidR="00DF20CA" w:rsidRDefault="00DF20CA" w:rsidP="00DF20CA">
      <w:pPr>
        <w:jc w:val="both"/>
      </w:pPr>
    </w:p>
    <w:p w:rsidR="00DF20CA" w:rsidRDefault="00DF20CA" w:rsidP="00DF20CA">
      <w:pPr>
        <w:jc w:val="both"/>
      </w:pPr>
    </w:p>
    <w:p w:rsidR="00DF20CA" w:rsidRDefault="00DF20CA" w:rsidP="00DF20CA">
      <w:pPr>
        <w:jc w:val="both"/>
      </w:pPr>
    </w:p>
    <w:p w:rsidR="00DF20CA" w:rsidRDefault="00DF20CA" w:rsidP="00DF20CA">
      <w:pPr>
        <w:jc w:val="both"/>
      </w:pPr>
    </w:p>
    <w:p w:rsidR="00DF20CA" w:rsidRDefault="00DF20CA" w:rsidP="00DF20CA">
      <w:pPr>
        <w:jc w:val="both"/>
      </w:pPr>
    </w:p>
    <w:p w:rsidR="00DF20CA" w:rsidRDefault="00DF20CA" w:rsidP="00DF20CA">
      <w:pPr>
        <w:jc w:val="both"/>
      </w:pPr>
    </w:p>
    <w:p w:rsidR="00DF20CA" w:rsidRDefault="00DF20CA" w:rsidP="00DF20CA">
      <w:pPr>
        <w:rPr>
          <w:szCs w:val="22"/>
        </w:rPr>
      </w:pPr>
    </w:p>
    <w:p w:rsidR="00DF20CA" w:rsidRDefault="00DF20CA" w:rsidP="00DF20CA">
      <w:pPr>
        <w:rPr>
          <w:noProof/>
          <w:sz w:val="20"/>
          <w:szCs w:val="20"/>
        </w:rPr>
      </w:pPr>
      <w:r>
        <w:rPr>
          <w:noProof/>
          <w:sz w:val="20"/>
          <w:szCs w:val="20"/>
        </w:rPr>
        <w:t>Nosūtīt:</w:t>
      </w:r>
    </w:p>
    <w:p w:rsidR="00DF20CA" w:rsidRDefault="00DF20CA" w:rsidP="00DF20CA">
      <w:pPr>
        <w:rPr>
          <w:noProof/>
          <w:sz w:val="20"/>
          <w:szCs w:val="20"/>
        </w:rPr>
      </w:pPr>
      <w:r>
        <w:rPr>
          <w:noProof/>
          <w:sz w:val="20"/>
          <w:szCs w:val="20"/>
        </w:rPr>
        <w:t>-Kult.nod.</w:t>
      </w:r>
    </w:p>
    <w:p w:rsidR="00DF20CA" w:rsidRDefault="00DF20CA" w:rsidP="00DF20CA">
      <w:pPr>
        <w:rPr>
          <w:noProof/>
          <w:sz w:val="20"/>
          <w:szCs w:val="20"/>
        </w:rPr>
      </w:pPr>
      <w:r>
        <w:rPr>
          <w:noProof/>
          <w:sz w:val="20"/>
          <w:szCs w:val="20"/>
        </w:rPr>
        <w:t>-NVOA</w:t>
      </w:r>
    </w:p>
    <w:p w:rsidR="00DF20CA" w:rsidRDefault="00DF20CA" w:rsidP="00DF20CA">
      <w:pPr>
        <w:rPr>
          <w:noProof/>
          <w:sz w:val="20"/>
          <w:szCs w:val="20"/>
        </w:rPr>
      </w:pPr>
      <w:r>
        <w:rPr>
          <w:noProof/>
          <w:sz w:val="20"/>
          <w:szCs w:val="20"/>
        </w:rPr>
        <w:t>-Fin.nod.</w:t>
      </w:r>
    </w:p>
    <w:p w:rsidR="00DF20CA" w:rsidRDefault="00DF20CA" w:rsidP="00DF20CA">
      <w:pPr>
        <w:rPr>
          <w:noProof/>
          <w:sz w:val="20"/>
          <w:szCs w:val="20"/>
        </w:rPr>
      </w:pPr>
      <w:r>
        <w:rPr>
          <w:noProof/>
          <w:sz w:val="20"/>
          <w:szCs w:val="20"/>
        </w:rPr>
        <w:t>-izraksti</w:t>
      </w:r>
    </w:p>
    <w:p w:rsidR="00DF20CA" w:rsidRDefault="00DF20CA" w:rsidP="00DF20CA">
      <w:pPr>
        <w:rPr>
          <w:noProof/>
          <w:sz w:val="20"/>
          <w:szCs w:val="20"/>
        </w:rPr>
      </w:pPr>
      <w:r>
        <w:rPr>
          <w:noProof/>
          <w:sz w:val="20"/>
          <w:szCs w:val="20"/>
        </w:rPr>
        <w:t>______________________________</w:t>
      </w:r>
    </w:p>
    <w:p w:rsidR="00DF20CA" w:rsidRDefault="00DF20CA" w:rsidP="00DF20CA">
      <w:pPr>
        <w:rPr>
          <w:noProof/>
          <w:sz w:val="20"/>
          <w:szCs w:val="20"/>
        </w:rPr>
      </w:pPr>
      <w:r>
        <w:rPr>
          <w:noProof/>
          <w:sz w:val="20"/>
          <w:szCs w:val="20"/>
        </w:rPr>
        <w:t>Sagatavoja I.Smirnova un G.Rugāja</w:t>
      </w:r>
    </w:p>
    <w:p w:rsidR="00DF20CA" w:rsidRDefault="00DF20CA" w:rsidP="00DF20CA">
      <w:pPr>
        <w:rPr>
          <w:noProof/>
          <w:sz w:val="20"/>
          <w:szCs w:val="20"/>
        </w:rPr>
      </w:pPr>
      <w:r>
        <w:rPr>
          <w:noProof/>
          <w:sz w:val="20"/>
          <w:szCs w:val="20"/>
        </w:rPr>
        <w:t>Izskatīts Kultūras un NVO komisijā</w:t>
      </w:r>
    </w:p>
    <w:p w:rsidR="00DF20CA" w:rsidRDefault="00DF20CA" w:rsidP="00DF20CA"/>
    <w:p w:rsidR="00DF20CA" w:rsidRDefault="00DF20CA" w:rsidP="00DF20CA"/>
    <w:p w:rsidR="00940DEC" w:rsidRPr="00940DEC" w:rsidRDefault="00940DEC" w:rsidP="00921AD4">
      <w:pPr>
        <w:ind w:right="43"/>
        <w:jc w:val="center"/>
        <w:rPr>
          <w:rFonts w:eastAsia="Calibri"/>
          <w:sz w:val="20"/>
          <w:szCs w:val="20"/>
        </w:rPr>
      </w:pPr>
    </w:p>
    <w:p w:rsidR="00974CAB" w:rsidRDefault="00166372" w:rsidP="0082018F">
      <w:pPr>
        <w:jc w:val="center"/>
      </w:pPr>
      <w:r>
        <w:t>8.</w:t>
      </w:r>
      <w:r w:rsidR="0082018F">
        <w:t>§.</w:t>
      </w:r>
    </w:p>
    <w:p w:rsidR="0082018F" w:rsidRDefault="0082018F" w:rsidP="0082018F">
      <w:pPr>
        <w:jc w:val="center"/>
      </w:pPr>
    </w:p>
    <w:p w:rsidR="0082018F" w:rsidRPr="0082018F" w:rsidRDefault="0082018F" w:rsidP="0082018F">
      <w:pPr>
        <w:rPr>
          <w:rFonts w:eastAsia="Calibri"/>
          <w:b/>
          <w:szCs w:val="22"/>
        </w:rPr>
      </w:pPr>
      <w:r w:rsidRPr="0082018F">
        <w:rPr>
          <w:rFonts w:eastAsia="Calibri"/>
          <w:b/>
          <w:szCs w:val="22"/>
        </w:rPr>
        <w:t>Par naudas līdzekļiem</w:t>
      </w:r>
    </w:p>
    <w:p w:rsidR="0082018F" w:rsidRDefault="0082018F" w:rsidP="0082018F">
      <w:pPr>
        <w:ind w:firstLine="720"/>
        <w:jc w:val="both"/>
        <w:rPr>
          <w:rFonts w:eastAsia="Calibri"/>
          <w:szCs w:val="22"/>
        </w:rPr>
      </w:pPr>
    </w:p>
    <w:p w:rsidR="0082018F" w:rsidRDefault="0082018F" w:rsidP="0082018F">
      <w:pPr>
        <w:ind w:firstLine="720"/>
        <w:jc w:val="both"/>
        <w:rPr>
          <w:rFonts w:eastAsia="Calibri"/>
          <w:szCs w:val="22"/>
        </w:rPr>
      </w:pPr>
    </w:p>
    <w:p w:rsidR="0082018F" w:rsidRPr="00205FB9" w:rsidRDefault="00205FB9" w:rsidP="00205FB9">
      <w:pPr>
        <w:jc w:val="both"/>
        <w:rPr>
          <w:rFonts w:eastAsia="Calibri"/>
          <w:i/>
          <w:szCs w:val="22"/>
        </w:rPr>
      </w:pPr>
      <w:r w:rsidRPr="00205FB9">
        <w:rPr>
          <w:rFonts w:eastAsia="Calibri"/>
          <w:i/>
          <w:szCs w:val="22"/>
        </w:rPr>
        <w:t>Iesniegt izskatīšanai Finanšu komitejai šādu lēmuma projektu:</w:t>
      </w:r>
    </w:p>
    <w:p w:rsidR="0082018F" w:rsidRDefault="0082018F" w:rsidP="0082018F">
      <w:pPr>
        <w:ind w:firstLine="720"/>
        <w:jc w:val="both"/>
        <w:rPr>
          <w:rFonts w:eastAsia="Calibri"/>
          <w:szCs w:val="22"/>
        </w:rPr>
      </w:pPr>
    </w:p>
    <w:p w:rsidR="0082018F" w:rsidRPr="0082018F" w:rsidRDefault="0082018F" w:rsidP="0082018F">
      <w:pPr>
        <w:ind w:firstLine="720"/>
        <w:jc w:val="both"/>
        <w:rPr>
          <w:rFonts w:eastAsia="Calibri"/>
          <w:szCs w:val="22"/>
        </w:rPr>
      </w:pPr>
    </w:p>
    <w:p w:rsidR="0082018F" w:rsidRPr="0082018F" w:rsidRDefault="0082018F" w:rsidP="0082018F">
      <w:pPr>
        <w:ind w:firstLine="720"/>
        <w:jc w:val="both"/>
        <w:rPr>
          <w:rFonts w:eastAsia="Calibri"/>
          <w:szCs w:val="22"/>
        </w:rPr>
      </w:pPr>
      <w:r w:rsidRPr="0082018F">
        <w:rPr>
          <w:rFonts w:eastAsia="Calibri"/>
          <w:szCs w:val="22"/>
        </w:rPr>
        <w:t>Tukuma novada Dome saņēmusi Latvijas Vieglatlētikas savienības (</w:t>
      </w:r>
      <w:r w:rsidR="00CE5277">
        <w:rPr>
          <w:rFonts w:eastAsia="Calibri"/>
          <w:szCs w:val="22"/>
        </w:rPr>
        <w:t>turpmāk –</w:t>
      </w:r>
      <w:r w:rsidR="00CE5277" w:rsidRPr="0082018F">
        <w:rPr>
          <w:rFonts w:eastAsia="Calibri"/>
          <w:szCs w:val="22"/>
        </w:rPr>
        <w:t xml:space="preserve"> </w:t>
      </w:r>
      <w:r w:rsidRPr="0082018F">
        <w:rPr>
          <w:rFonts w:eastAsia="Calibri"/>
          <w:szCs w:val="22"/>
        </w:rPr>
        <w:t>LVS</w:t>
      </w:r>
      <w:r w:rsidR="00CE5277">
        <w:rPr>
          <w:rFonts w:eastAsia="Calibri"/>
          <w:szCs w:val="22"/>
        </w:rPr>
        <w:t>)</w:t>
      </w:r>
      <w:r w:rsidRPr="0082018F">
        <w:rPr>
          <w:rFonts w:eastAsia="Calibri"/>
          <w:szCs w:val="22"/>
        </w:rPr>
        <w:t>, reģ. Nr.40008029019, jur. adrese Augšiela 1, Rīga, LV-1009</w:t>
      </w:r>
      <w:r w:rsidR="00CE5277">
        <w:rPr>
          <w:rFonts w:eastAsia="Calibri"/>
          <w:szCs w:val="22"/>
        </w:rPr>
        <w:t>,</w:t>
      </w:r>
      <w:r w:rsidRPr="0082018F">
        <w:rPr>
          <w:rFonts w:eastAsia="Calibri"/>
          <w:szCs w:val="22"/>
        </w:rPr>
        <w:t xml:space="preserve"> iesniegumu (reģ.Nr.5821) ar lūgumu finansiāli atbalstīt Tukuma novada sportistu J</w:t>
      </w:r>
      <w:r w:rsidR="003746D0">
        <w:rPr>
          <w:rFonts w:eastAsia="Calibri"/>
          <w:szCs w:val="22"/>
        </w:rPr>
        <w:t>.</w:t>
      </w:r>
      <w:r w:rsidRPr="0082018F">
        <w:rPr>
          <w:rFonts w:eastAsia="Calibri"/>
          <w:szCs w:val="22"/>
        </w:rPr>
        <w:t>B</w:t>
      </w:r>
      <w:r w:rsidR="003746D0">
        <w:rPr>
          <w:rFonts w:eastAsia="Calibri"/>
          <w:szCs w:val="22"/>
        </w:rPr>
        <w:t>.</w:t>
      </w:r>
      <w:r w:rsidRPr="0082018F">
        <w:rPr>
          <w:rFonts w:eastAsia="Calibri"/>
          <w:szCs w:val="22"/>
        </w:rPr>
        <w:t xml:space="preserve"> sakarā ar viņa dalību Eiropas čempionātā krosā Latvijas izlases sastāvā, kas notiks pilsētā Chia, Itālijā 2016.gada 11.decembrī.</w:t>
      </w:r>
    </w:p>
    <w:p w:rsidR="0082018F" w:rsidRPr="0082018F" w:rsidRDefault="0082018F" w:rsidP="0082018F">
      <w:pPr>
        <w:ind w:firstLine="720"/>
        <w:jc w:val="both"/>
        <w:rPr>
          <w:rFonts w:eastAsia="Calibri"/>
          <w:szCs w:val="22"/>
        </w:rPr>
      </w:pPr>
      <w:r w:rsidRPr="0082018F">
        <w:rPr>
          <w:rFonts w:eastAsia="Calibri"/>
          <w:szCs w:val="22"/>
        </w:rPr>
        <w:t>LVS sedz izdevumus, kas saistīti ar sportista uzturēšanos Itālijā, kā arī apdrošināšanas izdevumus. LVS lūdz atbalstu 400,00</w:t>
      </w:r>
      <w:r w:rsidR="00205FB9">
        <w:rPr>
          <w:rFonts w:eastAsia="Calibri"/>
          <w:szCs w:val="22"/>
        </w:rPr>
        <w:t xml:space="preserve"> EUR</w:t>
      </w:r>
      <w:r w:rsidRPr="0082018F">
        <w:rPr>
          <w:rFonts w:eastAsia="Calibri"/>
          <w:szCs w:val="22"/>
        </w:rPr>
        <w:t xml:space="preserve"> apmērā ceļa izdevumu segšanai sportista nokļūšanai uz sacensību vietu Itālijā.</w:t>
      </w:r>
    </w:p>
    <w:p w:rsidR="0082018F" w:rsidRPr="0082018F" w:rsidRDefault="0082018F" w:rsidP="0082018F">
      <w:pPr>
        <w:jc w:val="both"/>
        <w:rPr>
          <w:rFonts w:eastAsia="Calibri"/>
          <w:szCs w:val="22"/>
        </w:rPr>
      </w:pPr>
      <w:r w:rsidRPr="0082018F">
        <w:rPr>
          <w:rFonts w:eastAsia="Calibri"/>
          <w:szCs w:val="22"/>
          <w:lang w:eastAsia="en-US"/>
        </w:rPr>
        <w:tab/>
      </w:r>
      <w:r w:rsidRPr="0082018F">
        <w:rPr>
          <w:rFonts w:eastAsia="Calibri"/>
          <w:szCs w:val="22"/>
        </w:rPr>
        <w:t xml:space="preserve">Likuma „Par pašvaldībām” 15.panta pirmās daļas 6.punktā ietverta viena no pašvaldības autonomām funkcijām </w:t>
      </w:r>
      <w:r w:rsidRPr="0082018F">
        <w:rPr>
          <w:rFonts w:eastAsia="Calibri"/>
          <w:i/>
          <w:szCs w:val="22"/>
        </w:rPr>
        <w:t>„nodrošināt veselības aprūpes pieejamību, kā arī veicināt iedzīvotāju veselīgu dzīvesveidu un sportu”</w:t>
      </w:r>
      <w:r w:rsidRPr="0082018F">
        <w:rPr>
          <w:rFonts w:eastAsia="Calibri"/>
          <w:szCs w:val="22"/>
        </w:rPr>
        <w:t xml:space="preserve">, 21.panta otrā daļa nosaka, ka </w:t>
      </w:r>
      <w:r w:rsidRPr="0082018F">
        <w:rPr>
          <w:rFonts w:eastAsia="Calibri"/>
          <w:i/>
          <w:szCs w:val="22"/>
        </w:rPr>
        <w:t>„Domes darbībai un lēmumiem jābūt maksimāli lietderīgiem”.</w:t>
      </w:r>
    </w:p>
    <w:p w:rsidR="0082018F" w:rsidRPr="0082018F" w:rsidRDefault="0082018F" w:rsidP="0082018F">
      <w:pPr>
        <w:ind w:firstLine="720"/>
        <w:jc w:val="both"/>
        <w:rPr>
          <w:rFonts w:eastAsia="Calibri"/>
          <w:szCs w:val="22"/>
        </w:rPr>
      </w:pPr>
      <w:r w:rsidRPr="0082018F">
        <w:rPr>
          <w:rFonts w:eastAsia="Calibri"/>
          <w:szCs w:val="22"/>
        </w:rPr>
        <w:t xml:space="preserve">Pamatojoties uz likuma „Par pašvaldībām” 15.panta pirmās daļas 6.punktu, 21.panta otro daļu: </w:t>
      </w:r>
    </w:p>
    <w:p w:rsidR="0082018F" w:rsidRPr="0082018F" w:rsidRDefault="006F2EB4" w:rsidP="0082018F">
      <w:pPr>
        <w:ind w:firstLine="720"/>
        <w:jc w:val="both"/>
        <w:rPr>
          <w:rFonts w:eastAsia="Calibri"/>
          <w:szCs w:val="22"/>
        </w:rPr>
      </w:pPr>
      <w:r>
        <w:rPr>
          <w:rFonts w:eastAsia="Calibri"/>
        </w:rPr>
        <w:t>-</w:t>
      </w:r>
      <w:r w:rsidR="0082018F" w:rsidRPr="0082018F">
        <w:rPr>
          <w:rFonts w:eastAsia="Calibri"/>
        </w:rPr>
        <w:t xml:space="preserve"> </w:t>
      </w:r>
      <w:r>
        <w:rPr>
          <w:rFonts w:eastAsia="Calibri"/>
        </w:rPr>
        <w:t>n</w:t>
      </w:r>
      <w:r w:rsidR="0082018F" w:rsidRPr="0082018F">
        <w:rPr>
          <w:rFonts w:eastAsia="Calibri"/>
        </w:rPr>
        <w:t xml:space="preserve">o </w:t>
      </w:r>
      <w:r w:rsidR="0082018F" w:rsidRPr="0082018F">
        <w:rPr>
          <w:rFonts w:eastAsia="Calibri"/>
          <w:lang w:eastAsia="en-US"/>
        </w:rPr>
        <w:t xml:space="preserve">Tukuma novada pašvaldības 2016.gada budžeta neparedzētiem izdevumiem </w:t>
      </w:r>
      <w:r w:rsidR="0082018F" w:rsidRPr="0082018F">
        <w:rPr>
          <w:rFonts w:eastAsia="Calibri"/>
        </w:rPr>
        <w:t>samaksāt Latvijas Vieglatlētikas savienības</w:t>
      </w:r>
      <w:r w:rsidR="0082018F" w:rsidRPr="0082018F">
        <w:rPr>
          <w:rFonts w:eastAsia="Calibri"/>
          <w:szCs w:val="22"/>
        </w:rPr>
        <w:t xml:space="preserve"> iesniegto rēķinu</w:t>
      </w:r>
      <w:r w:rsidR="0082018F" w:rsidRPr="0082018F">
        <w:rPr>
          <w:rFonts w:eastAsia="Calibri"/>
        </w:rPr>
        <w:t xml:space="preserve"> 350,00 </w:t>
      </w:r>
      <w:r w:rsidR="00CE5277">
        <w:rPr>
          <w:rFonts w:eastAsia="Calibri"/>
        </w:rPr>
        <w:t>EUR</w:t>
      </w:r>
      <w:r w:rsidR="0082018F" w:rsidRPr="0082018F">
        <w:rPr>
          <w:rFonts w:eastAsia="Calibri"/>
          <w:i/>
        </w:rPr>
        <w:t xml:space="preserve"> </w:t>
      </w:r>
      <w:r w:rsidR="0082018F" w:rsidRPr="0082018F">
        <w:rPr>
          <w:rFonts w:eastAsia="Calibri"/>
        </w:rPr>
        <w:t xml:space="preserve">(trīs simti piecdesmit </w:t>
      </w:r>
      <w:r w:rsidR="0082018F" w:rsidRPr="0082018F">
        <w:rPr>
          <w:rFonts w:eastAsia="Calibri"/>
          <w:i/>
        </w:rPr>
        <w:t>e</w:t>
      </w:r>
      <w:r w:rsidR="00CE5277">
        <w:rPr>
          <w:rFonts w:eastAsia="Calibri"/>
          <w:i/>
        </w:rPr>
        <w:t>i</w:t>
      </w:r>
      <w:r w:rsidR="0082018F" w:rsidRPr="0082018F">
        <w:rPr>
          <w:rFonts w:eastAsia="Calibri"/>
          <w:i/>
        </w:rPr>
        <w:t>ro</w:t>
      </w:r>
      <w:r w:rsidR="0082018F" w:rsidRPr="0082018F">
        <w:rPr>
          <w:rFonts w:eastAsia="Calibri"/>
        </w:rPr>
        <w:t>) J</w:t>
      </w:r>
      <w:r w:rsidR="003746D0">
        <w:rPr>
          <w:rFonts w:eastAsia="Calibri"/>
        </w:rPr>
        <w:t>.</w:t>
      </w:r>
      <w:r w:rsidR="0082018F" w:rsidRPr="0082018F">
        <w:rPr>
          <w:rFonts w:eastAsia="Calibri"/>
        </w:rPr>
        <w:t>B</w:t>
      </w:r>
      <w:r w:rsidR="00E14A9A">
        <w:rPr>
          <w:rFonts w:eastAsia="Calibri"/>
        </w:rPr>
        <w:t>.</w:t>
      </w:r>
      <w:r w:rsidR="0082018F" w:rsidRPr="0082018F">
        <w:rPr>
          <w:rFonts w:eastAsia="Calibri"/>
        </w:rPr>
        <w:t xml:space="preserve"> dalībai </w:t>
      </w:r>
      <w:r w:rsidR="0082018F" w:rsidRPr="0082018F">
        <w:rPr>
          <w:rFonts w:eastAsia="Calibri"/>
          <w:szCs w:val="22"/>
        </w:rPr>
        <w:t>Eiropas čempionātā krosā Latvijas izlases sastāvā, kas notiks pilsētā Chia, Itālijā 2016.gada 11.decembrī.</w:t>
      </w:r>
    </w:p>
    <w:p w:rsidR="0082018F" w:rsidRPr="0082018F" w:rsidRDefault="0082018F" w:rsidP="0082018F">
      <w:pPr>
        <w:jc w:val="both"/>
        <w:rPr>
          <w:rFonts w:eastAsia="Calibri"/>
          <w:color w:val="FF0000"/>
        </w:rPr>
      </w:pPr>
    </w:p>
    <w:p w:rsidR="0082018F" w:rsidRDefault="0082018F" w:rsidP="0082018F">
      <w:pPr>
        <w:jc w:val="both"/>
        <w:rPr>
          <w:rFonts w:eastAsia="Calibri"/>
          <w:lang w:eastAsia="en-US"/>
        </w:rPr>
      </w:pPr>
    </w:p>
    <w:p w:rsidR="0082018F" w:rsidRDefault="0082018F" w:rsidP="0082018F">
      <w:pPr>
        <w:jc w:val="both"/>
        <w:rPr>
          <w:rFonts w:eastAsia="Calibri"/>
          <w:lang w:eastAsia="en-US"/>
        </w:rPr>
      </w:pPr>
    </w:p>
    <w:p w:rsidR="0082018F" w:rsidRDefault="0082018F" w:rsidP="0082018F">
      <w:pPr>
        <w:jc w:val="both"/>
        <w:rPr>
          <w:rFonts w:eastAsia="Calibri"/>
          <w:lang w:eastAsia="en-US"/>
        </w:rPr>
      </w:pPr>
    </w:p>
    <w:p w:rsidR="0082018F" w:rsidRDefault="0082018F" w:rsidP="0082018F">
      <w:pPr>
        <w:jc w:val="both"/>
        <w:rPr>
          <w:rFonts w:eastAsia="Calibri"/>
          <w:lang w:eastAsia="en-US"/>
        </w:rPr>
      </w:pPr>
    </w:p>
    <w:p w:rsidR="0082018F" w:rsidRDefault="0082018F" w:rsidP="0082018F">
      <w:pPr>
        <w:jc w:val="both"/>
        <w:rPr>
          <w:rFonts w:eastAsia="Calibri"/>
          <w:lang w:eastAsia="en-US"/>
        </w:rPr>
      </w:pPr>
    </w:p>
    <w:p w:rsidR="0082018F" w:rsidRDefault="0082018F" w:rsidP="0082018F">
      <w:pPr>
        <w:jc w:val="both"/>
        <w:rPr>
          <w:rFonts w:eastAsia="Calibri"/>
          <w:lang w:eastAsia="en-US"/>
        </w:rPr>
      </w:pPr>
    </w:p>
    <w:p w:rsidR="0082018F" w:rsidRDefault="0082018F" w:rsidP="0082018F">
      <w:pPr>
        <w:jc w:val="both"/>
        <w:rPr>
          <w:rFonts w:eastAsia="Calibri"/>
          <w:lang w:eastAsia="en-US"/>
        </w:rPr>
      </w:pPr>
    </w:p>
    <w:p w:rsidR="0082018F" w:rsidRDefault="0082018F" w:rsidP="0082018F">
      <w:pPr>
        <w:jc w:val="both"/>
        <w:rPr>
          <w:rFonts w:eastAsia="Calibri"/>
          <w:lang w:eastAsia="en-US"/>
        </w:rPr>
      </w:pPr>
    </w:p>
    <w:p w:rsidR="0082018F" w:rsidRDefault="0082018F" w:rsidP="0082018F">
      <w:pPr>
        <w:jc w:val="both"/>
        <w:rPr>
          <w:rFonts w:eastAsia="Calibri"/>
          <w:lang w:eastAsia="en-US"/>
        </w:rPr>
      </w:pPr>
    </w:p>
    <w:p w:rsidR="0082018F" w:rsidRDefault="0082018F" w:rsidP="0082018F">
      <w:pPr>
        <w:jc w:val="both"/>
        <w:rPr>
          <w:rFonts w:eastAsia="Calibri"/>
          <w:lang w:eastAsia="en-US"/>
        </w:rPr>
      </w:pPr>
    </w:p>
    <w:p w:rsidR="0082018F" w:rsidRDefault="0082018F" w:rsidP="0082018F">
      <w:pPr>
        <w:jc w:val="both"/>
        <w:rPr>
          <w:rFonts w:eastAsia="Calibri"/>
          <w:lang w:eastAsia="en-US"/>
        </w:rPr>
      </w:pPr>
    </w:p>
    <w:p w:rsidR="0082018F" w:rsidRDefault="0082018F" w:rsidP="0082018F">
      <w:pPr>
        <w:jc w:val="both"/>
        <w:rPr>
          <w:rFonts w:eastAsia="Calibri"/>
          <w:lang w:eastAsia="en-US"/>
        </w:rPr>
      </w:pPr>
    </w:p>
    <w:p w:rsidR="0082018F" w:rsidRDefault="0082018F" w:rsidP="0082018F">
      <w:pPr>
        <w:jc w:val="both"/>
        <w:rPr>
          <w:rFonts w:eastAsia="Calibri"/>
          <w:lang w:eastAsia="en-US"/>
        </w:rPr>
      </w:pPr>
    </w:p>
    <w:p w:rsidR="0082018F" w:rsidRDefault="0082018F" w:rsidP="0082018F">
      <w:pPr>
        <w:jc w:val="both"/>
        <w:rPr>
          <w:rFonts w:eastAsia="Calibri"/>
          <w:lang w:eastAsia="en-US"/>
        </w:rPr>
      </w:pPr>
    </w:p>
    <w:p w:rsidR="0082018F" w:rsidRDefault="0082018F" w:rsidP="0082018F">
      <w:pPr>
        <w:jc w:val="both"/>
        <w:rPr>
          <w:rFonts w:eastAsia="Calibri"/>
          <w:lang w:eastAsia="en-US"/>
        </w:rPr>
      </w:pPr>
    </w:p>
    <w:p w:rsidR="0082018F" w:rsidRDefault="0082018F" w:rsidP="0082018F">
      <w:pPr>
        <w:jc w:val="both"/>
        <w:rPr>
          <w:rFonts w:eastAsia="Calibri"/>
          <w:lang w:eastAsia="en-US"/>
        </w:rPr>
      </w:pPr>
    </w:p>
    <w:p w:rsidR="0082018F" w:rsidRPr="0082018F" w:rsidRDefault="0082018F" w:rsidP="0082018F">
      <w:pPr>
        <w:jc w:val="both"/>
        <w:rPr>
          <w:rFonts w:eastAsia="Calibri"/>
          <w:lang w:eastAsia="en-US"/>
        </w:rPr>
      </w:pPr>
    </w:p>
    <w:p w:rsidR="0082018F" w:rsidRPr="0082018F" w:rsidRDefault="0082018F" w:rsidP="0082018F">
      <w:pPr>
        <w:jc w:val="both"/>
        <w:rPr>
          <w:rFonts w:eastAsia="Calibri"/>
          <w:sz w:val="20"/>
          <w:szCs w:val="20"/>
          <w:lang w:eastAsia="en-US"/>
        </w:rPr>
      </w:pPr>
      <w:r w:rsidRPr="0082018F">
        <w:rPr>
          <w:rFonts w:eastAsia="Calibri"/>
          <w:sz w:val="20"/>
          <w:szCs w:val="20"/>
          <w:lang w:eastAsia="en-US"/>
        </w:rPr>
        <w:t>Nosūtīt:</w:t>
      </w:r>
    </w:p>
    <w:p w:rsidR="0082018F" w:rsidRPr="0082018F" w:rsidRDefault="0082018F" w:rsidP="0082018F">
      <w:pPr>
        <w:jc w:val="both"/>
        <w:rPr>
          <w:rFonts w:eastAsia="Calibri"/>
          <w:sz w:val="20"/>
          <w:szCs w:val="20"/>
          <w:lang w:eastAsia="en-US"/>
        </w:rPr>
      </w:pPr>
      <w:r w:rsidRPr="0082018F">
        <w:rPr>
          <w:rFonts w:eastAsia="Calibri"/>
          <w:sz w:val="20"/>
          <w:szCs w:val="20"/>
          <w:lang w:eastAsia="en-US"/>
        </w:rPr>
        <w:t>-Kult.nod. (2 eks)</w:t>
      </w:r>
    </w:p>
    <w:p w:rsidR="0082018F" w:rsidRPr="0082018F" w:rsidRDefault="0082018F" w:rsidP="0082018F">
      <w:pPr>
        <w:jc w:val="both"/>
        <w:rPr>
          <w:rFonts w:eastAsia="Calibri"/>
          <w:sz w:val="20"/>
          <w:szCs w:val="20"/>
          <w:lang w:eastAsia="en-US"/>
        </w:rPr>
      </w:pPr>
      <w:r w:rsidRPr="0082018F">
        <w:rPr>
          <w:rFonts w:eastAsia="Calibri"/>
          <w:sz w:val="20"/>
          <w:szCs w:val="20"/>
          <w:lang w:eastAsia="en-US"/>
        </w:rPr>
        <w:t>-Adresātiem</w:t>
      </w:r>
    </w:p>
    <w:p w:rsidR="0082018F" w:rsidRPr="0082018F" w:rsidRDefault="0082018F" w:rsidP="0082018F">
      <w:pPr>
        <w:jc w:val="both"/>
        <w:rPr>
          <w:rFonts w:eastAsia="Calibri"/>
          <w:sz w:val="20"/>
          <w:szCs w:val="20"/>
          <w:lang w:eastAsia="en-US"/>
        </w:rPr>
      </w:pPr>
      <w:r w:rsidRPr="0082018F">
        <w:rPr>
          <w:rFonts w:eastAsia="Calibri"/>
          <w:sz w:val="20"/>
          <w:szCs w:val="20"/>
          <w:lang w:eastAsia="en-US"/>
        </w:rPr>
        <w:t>______________________</w:t>
      </w:r>
    </w:p>
    <w:p w:rsidR="0082018F" w:rsidRPr="0082018F" w:rsidRDefault="0082018F" w:rsidP="0082018F">
      <w:pPr>
        <w:jc w:val="both"/>
        <w:rPr>
          <w:rFonts w:eastAsia="Calibri"/>
          <w:sz w:val="20"/>
          <w:szCs w:val="20"/>
          <w:lang w:eastAsia="en-US"/>
        </w:rPr>
      </w:pPr>
      <w:r w:rsidRPr="0082018F">
        <w:rPr>
          <w:rFonts w:eastAsia="Calibri"/>
          <w:sz w:val="20"/>
          <w:szCs w:val="20"/>
          <w:lang w:eastAsia="en-US"/>
        </w:rPr>
        <w:t xml:space="preserve">Sagatavoja J.Kožeurovs, </w:t>
      </w:r>
    </w:p>
    <w:p w:rsidR="0082018F" w:rsidRPr="0082018F" w:rsidRDefault="0082018F" w:rsidP="0082018F">
      <w:pPr>
        <w:jc w:val="both"/>
        <w:rPr>
          <w:rFonts w:eastAsia="Calibri"/>
        </w:rPr>
      </w:pPr>
    </w:p>
    <w:p w:rsidR="0082018F" w:rsidRPr="0082018F" w:rsidRDefault="0082018F" w:rsidP="0082018F">
      <w:pPr>
        <w:jc w:val="both"/>
        <w:rPr>
          <w:rFonts w:eastAsia="Calibri"/>
          <w:lang w:eastAsia="en-US"/>
        </w:rPr>
      </w:pPr>
    </w:p>
    <w:p w:rsidR="0082018F" w:rsidRPr="0082018F" w:rsidRDefault="0082018F" w:rsidP="0082018F">
      <w:pPr>
        <w:jc w:val="both"/>
        <w:rPr>
          <w:rFonts w:eastAsia="Calibri"/>
          <w:lang w:eastAsia="en-US"/>
        </w:rPr>
      </w:pPr>
    </w:p>
    <w:p w:rsidR="0082018F" w:rsidRPr="0082018F" w:rsidRDefault="0082018F" w:rsidP="004C261B">
      <w:pPr>
        <w:rPr>
          <w:rFonts w:eastAsia="Calibri"/>
          <w:szCs w:val="22"/>
          <w:lang w:eastAsia="en-US"/>
        </w:rPr>
      </w:pPr>
    </w:p>
    <w:p w:rsidR="004C261B" w:rsidRDefault="004C261B" w:rsidP="004C261B">
      <w:pPr>
        <w:jc w:val="center"/>
      </w:pPr>
      <w:r>
        <w:rPr>
          <w:rFonts w:eastAsia="Calibri"/>
          <w:szCs w:val="22"/>
          <w:lang w:eastAsia="en-US"/>
        </w:rPr>
        <w:t>9</w:t>
      </w:r>
      <w:r w:rsidR="00426587" w:rsidRPr="00426587">
        <w:rPr>
          <w:rFonts w:eastAsia="Calibri"/>
          <w:szCs w:val="22"/>
          <w:lang w:eastAsia="en-US"/>
        </w:rPr>
        <w:t>.</w:t>
      </w:r>
      <w:r>
        <w:t>§.</w:t>
      </w:r>
    </w:p>
    <w:p w:rsidR="00426587" w:rsidRPr="00426587" w:rsidRDefault="00426587" w:rsidP="004C261B">
      <w:pPr>
        <w:jc w:val="center"/>
        <w:rPr>
          <w:rFonts w:eastAsia="Calibri"/>
          <w:szCs w:val="22"/>
          <w:lang w:eastAsia="en-US"/>
        </w:rPr>
      </w:pPr>
    </w:p>
    <w:p w:rsidR="00426587" w:rsidRPr="00426587" w:rsidRDefault="00426587" w:rsidP="004C261B">
      <w:pPr>
        <w:jc w:val="center"/>
        <w:rPr>
          <w:rFonts w:eastAsia="Calibri"/>
          <w:szCs w:val="22"/>
          <w:lang w:eastAsia="en-US"/>
        </w:rPr>
      </w:pPr>
    </w:p>
    <w:p w:rsidR="00426587" w:rsidRPr="00426587" w:rsidRDefault="00426587" w:rsidP="004C261B">
      <w:pPr>
        <w:rPr>
          <w:rFonts w:eastAsia="Calibri"/>
          <w:b/>
          <w:szCs w:val="22"/>
          <w:lang w:eastAsia="en-US"/>
        </w:rPr>
      </w:pPr>
      <w:r w:rsidRPr="00426587">
        <w:rPr>
          <w:rFonts w:eastAsia="Calibri"/>
          <w:b/>
          <w:szCs w:val="22"/>
          <w:lang w:eastAsia="en-US"/>
        </w:rPr>
        <w:t xml:space="preserve">Par 2017.gada Tukuma Pilsētas svētku tāmi </w:t>
      </w:r>
    </w:p>
    <w:p w:rsidR="00426587" w:rsidRDefault="00426587" w:rsidP="004C261B">
      <w:pPr>
        <w:jc w:val="both"/>
        <w:rPr>
          <w:rFonts w:eastAsia="Calibri"/>
          <w:szCs w:val="22"/>
          <w:lang w:eastAsia="en-US"/>
        </w:rPr>
      </w:pPr>
    </w:p>
    <w:p w:rsidR="004C261B" w:rsidRDefault="004C261B" w:rsidP="004C261B">
      <w:pPr>
        <w:jc w:val="both"/>
        <w:rPr>
          <w:rFonts w:eastAsia="Calibri"/>
          <w:szCs w:val="22"/>
          <w:lang w:eastAsia="en-US"/>
        </w:rPr>
      </w:pPr>
    </w:p>
    <w:p w:rsidR="004C261B" w:rsidRPr="00426587" w:rsidRDefault="004C261B" w:rsidP="004C261B">
      <w:pPr>
        <w:jc w:val="both"/>
        <w:rPr>
          <w:rFonts w:eastAsia="Calibri"/>
          <w:szCs w:val="22"/>
          <w:lang w:eastAsia="en-US"/>
        </w:rPr>
      </w:pPr>
    </w:p>
    <w:p w:rsidR="00426587" w:rsidRPr="00426587" w:rsidRDefault="00426587" w:rsidP="004C261B">
      <w:pPr>
        <w:jc w:val="both"/>
        <w:rPr>
          <w:rFonts w:eastAsia="Calibri"/>
          <w:i/>
          <w:szCs w:val="22"/>
          <w:lang w:eastAsia="en-US"/>
        </w:rPr>
      </w:pPr>
      <w:r w:rsidRPr="00426587">
        <w:rPr>
          <w:rFonts w:eastAsia="Calibri"/>
          <w:i/>
          <w:szCs w:val="22"/>
          <w:lang w:eastAsia="en-US"/>
        </w:rPr>
        <w:t>Iesniegt</w:t>
      </w:r>
      <w:r w:rsidR="004C261B">
        <w:rPr>
          <w:rFonts w:eastAsia="Calibri"/>
          <w:i/>
          <w:szCs w:val="22"/>
          <w:lang w:eastAsia="en-US"/>
        </w:rPr>
        <w:t xml:space="preserve"> izskatīšanai</w:t>
      </w:r>
      <w:r w:rsidRPr="00426587">
        <w:rPr>
          <w:rFonts w:eastAsia="Calibri"/>
          <w:i/>
          <w:szCs w:val="22"/>
          <w:lang w:eastAsia="en-US"/>
        </w:rPr>
        <w:t xml:space="preserve"> Finanšu komitejai šādu lēmuma projektu</w:t>
      </w:r>
      <w:r w:rsidR="004C261B">
        <w:rPr>
          <w:rFonts w:eastAsia="Calibri"/>
          <w:i/>
          <w:szCs w:val="22"/>
          <w:lang w:eastAsia="en-US"/>
        </w:rPr>
        <w:t>:</w:t>
      </w:r>
    </w:p>
    <w:p w:rsidR="00426587" w:rsidRPr="00426587" w:rsidRDefault="00426587" w:rsidP="004C261B">
      <w:pPr>
        <w:jc w:val="both"/>
        <w:rPr>
          <w:rFonts w:eastAsia="Calibri"/>
          <w:i/>
          <w:szCs w:val="22"/>
          <w:lang w:eastAsia="en-US"/>
        </w:rPr>
      </w:pPr>
    </w:p>
    <w:p w:rsidR="00426587" w:rsidRPr="00426587" w:rsidRDefault="00426587" w:rsidP="004C261B">
      <w:pPr>
        <w:jc w:val="both"/>
        <w:rPr>
          <w:rFonts w:eastAsia="Calibri"/>
          <w:i/>
          <w:szCs w:val="22"/>
          <w:lang w:eastAsia="en-US"/>
        </w:rPr>
      </w:pPr>
    </w:p>
    <w:p w:rsidR="00426587" w:rsidRPr="00426587" w:rsidRDefault="00426587" w:rsidP="004C261B">
      <w:pPr>
        <w:ind w:firstLine="720"/>
        <w:jc w:val="both"/>
        <w:rPr>
          <w:rFonts w:eastAsia="Calibri"/>
          <w:szCs w:val="22"/>
          <w:lang w:eastAsia="en-US"/>
        </w:rPr>
      </w:pPr>
      <w:r w:rsidRPr="00426587">
        <w:rPr>
          <w:rFonts w:eastAsia="Calibri"/>
          <w:szCs w:val="22"/>
          <w:lang w:eastAsia="en-US"/>
        </w:rPr>
        <w:t xml:space="preserve">1. Pieņemt zināšanai sagatavoto 2017.gada Tukuma Pilsētas svētku  izdevumu tāmes projektu par summu 144 352 </w:t>
      </w:r>
      <w:r w:rsidR="00205FB9">
        <w:rPr>
          <w:rFonts w:eastAsia="Calibri"/>
          <w:szCs w:val="22"/>
          <w:lang w:eastAsia="en-US"/>
        </w:rPr>
        <w:t>EUR</w:t>
      </w:r>
      <w:r w:rsidRPr="00426587">
        <w:rPr>
          <w:rFonts w:eastAsia="Calibri"/>
          <w:szCs w:val="22"/>
          <w:lang w:eastAsia="en-US"/>
        </w:rPr>
        <w:t xml:space="preserve"> (pielikumā).</w:t>
      </w:r>
    </w:p>
    <w:p w:rsidR="00426587" w:rsidRPr="00426587" w:rsidRDefault="00426587" w:rsidP="004C261B">
      <w:pPr>
        <w:jc w:val="both"/>
        <w:rPr>
          <w:rFonts w:eastAsia="Calibri"/>
          <w:szCs w:val="22"/>
          <w:lang w:eastAsia="en-US"/>
        </w:rPr>
      </w:pPr>
    </w:p>
    <w:p w:rsidR="00426587" w:rsidRPr="00426587" w:rsidRDefault="00426587" w:rsidP="004C261B">
      <w:pPr>
        <w:ind w:firstLine="720"/>
        <w:jc w:val="both"/>
        <w:rPr>
          <w:rFonts w:eastAsia="Calibri"/>
          <w:szCs w:val="22"/>
          <w:lang w:eastAsia="en-US"/>
        </w:rPr>
      </w:pPr>
      <w:r w:rsidRPr="00426587">
        <w:rPr>
          <w:rFonts w:eastAsia="Calibri"/>
          <w:szCs w:val="22"/>
          <w:lang w:eastAsia="en-US"/>
        </w:rPr>
        <w:t xml:space="preserve">2. Uzdot Tukuma pilsētas Kultūras namam sadarbībā ar Kultūras, sporta un sabiedrisko attiecību nodaļu un citām domes struktūrvienībām līdz 2016.gada </w:t>
      </w:r>
      <w:r w:rsidR="00437A7F">
        <w:rPr>
          <w:rFonts w:eastAsia="Calibri"/>
          <w:szCs w:val="22"/>
          <w:lang w:eastAsia="en-US"/>
        </w:rPr>
        <w:t>5.</w:t>
      </w:r>
      <w:r w:rsidRPr="00426587">
        <w:rPr>
          <w:rFonts w:eastAsia="Calibri"/>
          <w:szCs w:val="22"/>
          <w:lang w:eastAsia="en-US"/>
        </w:rPr>
        <w:t>decembrim sagatavot precizēto svētku izdevumu tāmi un iesniegt to</w:t>
      </w:r>
      <w:r w:rsidR="00437A7F">
        <w:rPr>
          <w:rFonts w:eastAsia="Calibri"/>
          <w:szCs w:val="22"/>
          <w:lang w:eastAsia="en-US"/>
        </w:rPr>
        <w:t xml:space="preserve"> </w:t>
      </w:r>
      <w:r w:rsidR="00205FB9">
        <w:rPr>
          <w:rFonts w:eastAsia="Calibri"/>
          <w:szCs w:val="22"/>
          <w:lang w:eastAsia="en-US"/>
        </w:rPr>
        <w:t>i</w:t>
      </w:r>
      <w:r w:rsidR="00437A7F">
        <w:rPr>
          <w:rFonts w:eastAsia="Calibri"/>
          <w:szCs w:val="22"/>
          <w:lang w:eastAsia="en-US"/>
        </w:rPr>
        <w:t>zskatīšanai</w:t>
      </w:r>
      <w:r w:rsidRPr="00426587">
        <w:rPr>
          <w:rFonts w:eastAsia="Calibri"/>
          <w:szCs w:val="22"/>
          <w:lang w:eastAsia="en-US"/>
        </w:rPr>
        <w:t xml:space="preserve"> Izglītības</w:t>
      </w:r>
      <w:r w:rsidR="00437A7F">
        <w:rPr>
          <w:rFonts w:eastAsia="Calibri"/>
          <w:szCs w:val="22"/>
          <w:lang w:eastAsia="en-US"/>
        </w:rPr>
        <w:t>,</w:t>
      </w:r>
      <w:r w:rsidRPr="00426587">
        <w:rPr>
          <w:rFonts w:eastAsia="Calibri"/>
          <w:szCs w:val="22"/>
          <w:lang w:eastAsia="en-US"/>
        </w:rPr>
        <w:t xml:space="preserve"> kultūras</w:t>
      </w:r>
      <w:r w:rsidR="00437A7F">
        <w:rPr>
          <w:rFonts w:eastAsia="Calibri"/>
          <w:szCs w:val="22"/>
          <w:lang w:eastAsia="en-US"/>
        </w:rPr>
        <w:t xml:space="preserve"> un sporta </w:t>
      </w:r>
      <w:r w:rsidRPr="00426587">
        <w:rPr>
          <w:rFonts w:eastAsia="Calibri"/>
          <w:szCs w:val="22"/>
          <w:lang w:eastAsia="en-US"/>
        </w:rPr>
        <w:t>komitej</w:t>
      </w:r>
      <w:r w:rsidR="004C261B">
        <w:rPr>
          <w:rFonts w:eastAsia="Calibri"/>
          <w:szCs w:val="22"/>
          <w:lang w:eastAsia="en-US"/>
        </w:rPr>
        <w:t>ai</w:t>
      </w:r>
      <w:r w:rsidRPr="00426587">
        <w:rPr>
          <w:rFonts w:eastAsia="Calibri"/>
          <w:szCs w:val="22"/>
          <w:lang w:eastAsia="en-US"/>
        </w:rPr>
        <w:t>.</w:t>
      </w:r>
    </w:p>
    <w:p w:rsidR="00426587" w:rsidRPr="00426587" w:rsidRDefault="00426587" w:rsidP="004C261B">
      <w:pPr>
        <w:jc w:val="both"/>
        <w:rPr>
          <w:rFonts w:eastAsia="Calibri"/>
          <w:szCs w:val="22"/>
          <w:lang w:eastAsia="en-US"/>
        </w:rPr>
      </w:pPr>
    </w:p>
    <w:p w:rsidR="00426587" w:rsidRPr="00426587" w:rsidRDefault="00426587" w:rsidP="004C261B">
      <w:pPr>
        <w:ind w:firstLine="720"/>
        <w:jc w:val="both"/>
        <w:rPr>
          <w:rFonts w:eastAsia="Calibri"/>
          <w:szCs w:val="22"/>
          <w:lang w:eastAsia="en-US"/>
        </w:rPr>
      </w:pPr>
      <w:r w:rsidRPr="00426587">
        <w:rPr>
          <w:rFonts w:eastAsia="Calibri"/>
          <w:szCs w:val="22"/>
          <w:lang w:eastAsia="en-US"/>
        </w:rPr>
        <w:t xml:space="preserve">3. Precizēto svētku izdevumu tāmi apstiprināt 2017.gada pašvaldības budžetā, attiecīgo piešķirto finansējumu paredzot Tukuma pilsētas </w:t>
      </w:r>
      <w:r w:rsidR="004C261B">
        <w:rPr>
          <w:rFonts w:eastAsia="Calibri"/>
          <w:szCs w:val="22"/>
          <w:lang w:eastAsia="en-US"/>
        </w:rPr>
        <w:t>K</w:t>
      </w:r>
      <w:r w:rsidRPr="00426587">
        <w:rPr>
          <w:rFonts w:eastAsia="Calibri"/>
          <w:szCs w:val="22"/>
          <w:lang w:eastAsia="en-US"/>
        </w:rPr>
        <w:t xml:space="preserve">ultūras nama, </w:t>
      </w:r>
      <w:r w:rsidR="004C261B">
        <w:rPr>
          <w:rFonts w:eastAsia="Calibri"/>
          <w:szCs w:val="22"/>
          <w:lang w:eastAsia="en-US"/>
        </w:rPr>
        <w:t>K</w:t>
      </w:r>
      <w:r w:rsidRPr="00426587">
        <w:rPr>
          <w:rFonts w:eastAsia="Calibri"/>
          <w:szCs w:val="22"/>
          <w:lang w:eastAsia="en-US"/>
        </w:rPr>
        <w:t xml:space="preserve">ultūras, sporta un sabiedrisko attiecību nodaļas, Tukuma muzeja, </w:t>
      </w:r>
      <w:r w:rsidR="004C261B">
        <w:rPr>
          <w:rFonts w:eastAsia="Calibri"/>
          <w:szCs w:val="22"/>
          <w:lang w:eastAsia="en-US"/>
        </w:rPr>
        <w:t>K</w:t>
      </w:r>
      <w:r w:rsidRPr="00426587">
        <w:rPr>
          <w:rFonts w:eastAsia="Calibri"/>
          <w:szCs w:val="22"/>
          <w:lang w:eastAsia="en-US"/>
        </w:rPr>
        <w:t xml:space="preserve">omunālās nodaļas, </w:t>
      </w:r>
      <w:r w:rsidR="004C261B">
        <w:rPr>
          <w:rFonts w:eastAsia="Calibri"/>
          <w:szCs w:val="22"/>
          <w:lang w:eastAsia="en-US"/>
        </w:rPr>
        <w:t>A</w:t>
      </w:r>
      <w:r w:rsidRPr="00426587">
        <w:rPr>
          <w:rFonts w:eastAsia="Calibri"/>
          <w:szCs w:val="22"/>
          <w:lang w:eastAsia="en-US"/>
        </w:rPr>
        <w:t xml:space="preserve">rhitektūras nodaļas, </w:t>
      </w:r>
      <w:r w:rsidR="004C261B">
        <w:rPr>
          <w:rFonts w:eastAsia="Calibri"/>
          <w:szCs w:val="22"/>
          <w:lang w:eastAsia="en-US"/>
        </w:rPr>
        <w:t>T</w:t>
      </w:r>
      <w:r w:rsidRPr="00426587">
        <w:rPr>
          <w:rFonts w:eastAsia="Calibri"/>
          <w:szCs w:val="22"/>
          <w:lang w:eastAsia="en-US"/>
        </w:rPr>
        <w:t xml:space="preserve">ūrisma informācijas centra un </w:t>
      </w:r>
      <w:r w:rsidR="004C261B">
        <w:rPr>
          <w:rFonts w:eastAsia="Calibri"/>
          <w:szCs w:val="22"/>
          <w:lang w:eastAsia="en-US"/>
        </w:rPr>
        <w:t>A</w:t>
      </w:r>
      <w:r w:rsidRPr="00426587">
        <w:rPr>
          <w:rFonts w:eastAsia="Calibri"/>
          <w:szCs w:val="22"/>
          <w:lang w:eastAsia="en-US"/>
        </w:rPr>
        <w:t>dministratīvās nodaļas izdevumu budžetos.</w:t>
      </w:r>
    </w:p>
    <w:p w:rsidR="00426587" w:rsidRPr="00426587" w:rsidRDefault="00426587" w:rsidP="004C261B">
      <w:pPr>
        <w:jc w:val="both"/>
        <w:rPr>
          <w:rFonts w:eastAsia="Calibri"/>
          <w:szCs w:val="22"/>
          <w:lang w:eastAsia="en-US"/>
        </w:rPr>
      </w:pPr>
    </w:p>
    <w:p w:rsidR="00426587" w:rsidRPr="00426587" w:rsidRDefault="00426587" w:rsidP="004C261B">
      <w:pPr>
        <w:jc w:val="both"/>
        <w:rPr>
          <w:rFonts w:eastAsia="Calibri"/>
          <w:szCs w:val="22"/>
          <w:lang w:eastAsia="en-US"/>
        </w:rPr>
      </w:pPr>
    </w:p>
    <w:p w:rsidR="00426587" w:rsidRPr="00426587" w:rsidRDefault="00426587" w:rsidP="004C261B">
      <w:pPr>
        <w:jc w:val="both"/>
        <w:rPr>
          <w:rFonts w:eastAsia="Calibri"/>
          <w:szCs w:val="22"/>
          <w:lang w:eastAsia="en-US"/>
        </w:rPr>
      </w:pPr>
    </w:p>
    <w:p w:rsidR="00426587" w:rsidRPr="00426587" w:rsidRDefault="00426587" w:rsidP="004C261B">
      <w:pPr>
        <w:jc w:val="both"/>
        <w:rPr>
          <w:rFonts w:eastAsia="Calibri"/>
          <w:szCs w:val="22"/>
          <w:lang w:eastAsia="en-US"/>
        </w:rPr>
      </w:pPr>
    </w:p>
    <w:p w:rsidR="00426587" w:rsidRPr="00426587" w:rsidRDefault="00426587" w:rsidP="004C261B">
      <w:pPr>
        <w:jc w:val="both"/>
        <w:rPr>
          <w:rFonts w:eastAsia="Calibri"/>
          <w:szCs w:val="22"/>
          <w:lang w:eastAsia="en-US"/>
        </w:rPr>
      </w:pPr>
    </w:p>
    <w:p w:rsidR="00426587" w:rsidRPr="00426587" w:rsidRDefault="00426587" w:rsidP="004C261B">
      <w:pPr>
        <w:jc w:val="both"/>
        <w:rPr>
          <w:rFonts w:eastAsia="Calibri"/>
          <w:szCs w:val="22"/>
          <w:lang w:eastAsia="en-US"/>
        </w:rPr>
      </w:pPr>
    </w:p>
    <w:p w:rsidR="00426587" w:rsidRPr="00426587" w:rsidRDefault="00426587" w:rsidP="004C261B">
      <w:pPr>
        <w:jc w:val="both"/>
        <w:rPr>
          <w:rFonts w:eastAsia="Calibri"/>
          <w:szCs w:val="22"/>
          <w:lang w:eastAsia="en-US"/>
        </w:rPr>
      </w:pPr>
    </w:p>
    <w:p w:rsidR="00426587" w:rsidRPr="00426587" w:rsidRDefault="00426587" w:rsidP="004C261B">
      <w:pPr>
        <w:jc w:val="both"/>
        <w:rPr>
          <w:rFonts w:eastAsia="Calibri"/>
          <w:szCs w:val="22"/>
          <w:lang w:eastAsia="en-US"/>
        </w:rPr>
      </w:pPr>
    </w:p>
    <w:p w:rsidR="00426587" w:rsidRPr="00426587" w:rsidRDefault="00426587" w:rsidP="004C261B">
      <w:pPr>
        <w:jc w:val="both"/>
        <w:rPr>
          <w:rFonts w:eastAsia="Calibri"/>
          <w:szCs w:val="22"/>
          <w:lang w:eastAsia="en-US"/>
        </w:rPr>
      </w:pPr>
    </w:p>
    <w:p w:rsidR="00426587" w:rsidRPr="00426587" w:rsidRDefault="00426587" w:rsidP="004C261B">
      <w:pPr>
        <w:jc w:val="both"/>
        <w:rPr>
          <w:rFonts w:eastAsia="Calibri"/>
          <w:szCs w:val="22"/>
          <w:lang w:eastAsia="en-US"/>
        </w:rPr>
      </w:pPr>
    </w:p>
    <w:p w:rsidR="00426587" w:rsidRPr="00426587" w:rsidRDefault="00426587" w:rsidP="004C261B">
      <w:pPr>
        <w:jc w:val="both"/>
        <w:rPr>
          <w:rFonts w:eastAsia="Calibri"/>
          <w:szCs w:val="22"/>
          <w:lang w:eastAsia="en-US"/>
        </w:rPr>
      </w:pPr>
    </w:p>
    <w:p w:rsidR="00426587" w:rsidRPr="00426587" w:rsidRDefault="00426587" w:rsidP="004C261B">
      <w:pPr>
        <w:jc w:val="both"/>
        <w:rPr>
          <w:rFonts w:eastAsia="Calibri"/>
          <w:szCs w:val="22"/>
          <w:lang w:eastAsia="en-US"/>
        </w:rPr>
      </w:pPr>
    </w:p>
    <w:p w:rsidR="00426587" w:rsidRPr="00426587" w:rsidRDefault="00426587" w:rsidP="004C261B">
      <w:pPr>
        <w:jc w:val="both"/>
        <w:rPr>
          <w:rFonts w:eastAsia="Calibri"/>
          <w:szCs w:val="22"/>
          <w:lang w:eastAsia="en-US"/>
        </w:rPr>
      </w:pPr>
    </w:p>
    <w:p w:rsidR="00426587" w:rsidRPr="00426587" w:rsidRDefault="00426587" w:rsidP="004C261B">
      <w:pPr>
        <w:jc w:val="both"/>
        <w:rPr>
          <w:rFonts w:eastAsia="Calibri"/>
          <w:szCs w:val="22"/>
          <w:lang w:eastAsia="en-US"/>
        </w:rPr>
      </w:pPr>
    </w:p>
    <w:p w:rsidR="00426587" w:rsidRPr="00426587" w:rsidRDefault="00426587" w:rsidP="004C261B">
      <w:pPr>
        <w:jc w:val="both"/>
        <w:rPr>
          <w:rFonts w:eastAsia="Calibri"/>
          <w:szCs w:val="22"/>
          <w:lang w:eastAsia="en-US"/>
        </w:rPr>
      </w:pPr>
    </w:p>
    <w:p w:rsidR="00426587" w:rsidRPr="00426587" w:rsidRDefault="00426587" w:rsidP="004C261B">
      <w:pPr>
        <w:jc w:val="both"/>
        <w:rPr>
          <w:rFonts w:eastAsia="Calibri"/>
          <w:szCs w:val="22"/>
          <w:lang w:eastAsia="en-US"/>
        </w:rPr>
      </w:pPr>
    </w:p>
    <w:p w:rsidR="00426587" w:rsidRPr="00426587" w:rsidRDefault="00426587" w:rsidP="004C261B">
      <w:pPr>
        <w:jc w:val="both"/>
        <w:rPr>
          <w:rFonts w:eastAsia="Calibri"/>
          <w:szCs w:val="22"/>
          <w:lang w:eastAsia="en-US"/>
        </w:rPr>
      </w:pPr>
    </w:p>
    <w:p w:rsidR="00426587" w:rsidRPr="00426587" w:rsidRDefault="00426587" w:rsidP="004C261B">
      <w:pPr>
        <w:jc w:val="both"/>
        <w:rPr>
          <w:rFonts w:eastAsia="Calibri"/>
          <w:szCs w:val="22"/>
          <w:lang w:eastAsia="en-US"/>
        </w:rPr>
      </w:pPr>
    </w:p>
    <w:p w:rsidR="00426587" w:rsidRPr="00426587" w:rsidRDefault="00426587" w:rsidP="004C261B">
      <w:pPr>
        <w:jc w:val="both"/>
        <w:rPr>
          <w:rFonts w:eastAsia="Calibri"/>
          <w:sz w:val="20"/>
          <w:szCs w:val="20"/>
          <w:lang w:eastAsia="en-US"/>
        </w:rPr>
      </w:pPr>
      <w:r w:rsidRPr="00426587">
        <w:rPr>
          <w:rFonts w:eastAsia="Calibri"/>
          <w:sz w:val="20"/>
          <w:szCs w:val="20"/>
          <w:lang w:eastAsia="en-US"/>
        </w:rPr>
        <w:t>Nosūtīt:</w:t>
      </w:r>
    </w:p>
    <w:p w:rsidR="00426587" w:rsidRPr="00426587" w:rsidRDefault="00426587" w:rsidP="004C261B">
      <w:pPr>
        <w:numPr>
          <w:ilvl w:val="0"/>
          <w:numId w:val="20"/>
        </w:numPr>
        <w:jc w:val="both"/>
        <w:rPr>
          <w:rFonts w:eastAsia="Calibri"/>
          <w:sz w:val="20"/>
          <w:szCs w:val="20"/>
          <w:lang w:eastAsia="en-US"/>
        </w:rPr>
      </w:pPr>
      <w:r w:rsidRPr="00426587">
        <w:rPr>
          <w:rFonts w:eastAsia="Calibri"/>
          <w:sz w:val="20"/>
          <w:szCs w:val="20"/>
          <w:lang w:eastAsia="en-US"/>
        </w:rPr>
        <w:t>Kult.namam</w:t>
      </w:r>
    </w:p>
    <w:p w:rsidR="00426587" w:rsidRPr="00426587" w:rsidRDefault="00426587" w:rsidP="004C261B">
      <w:pPr>
        <w:numPr>
          <w:ilvl w:val="0"/>
          <w:numId w:val="20"/>
        </w:numPr>
        <w:jc w:val="both"/>
        <w:rPr>
          <w:rFonts w:eastAsia="Calibri"/>
          <w:sz w:val="20"/>
          <w:szCs w:val="20"/>
          <w:lang w:eastAsia="en-US"/>
        </w:rPr>
      </w:pPr>
      <w:r w:rsidRPr="00426587">
        <w:rPr>
          <w:rFonts w:eastAsia="Calibri"/>
          <w:sz w:val="20"/>
          <w:szCs w:val="20"/>
          <w:lang w:eastAsia="en-US"/>
        </w:rPr>
        <w:t>Kult.nod</w:t>
      </w:r>
      <w:r w:rsidR="004C261B">
        <w:rPr>
          <w:rFonts w:eastAsia="Calibri"/>
          <w:sz w:val="20"/>
          <w:szCs w:val="20"/>
          <w:lang w:eastAsia="en-US"/>
        </w:rPr>
        <w:t>.</w:t>
      </w:r>
    </w:p>
    <w:p w:rsidR="00426587" w:rsidRPr="00426587" w:rsidRDefault="004C261B" w:rsidP="004C261B">
      <w:pPr>
        <w:numPr>
          <w:ilvl w:val="0"/>
          <w:numId w:val="20"/>
        </w:numPr>
        <w:jc w:val="both"/>
        <w:rPr>
          <w:rFonts w:eastAsia="Calibri"/>
          <w:sz w:val="20"/>
          <w:szCs w:val="20"/>
          <w:lang w:eastAsia="en-US"/>
        </w:rPr>
      </w:pPr>
      <w:r>
        <w:rPr>
          <w:rFonts w:eastAsia="Calibri"/>
          <w:sz w:val="20"/>
          <w:szCs w:val="20"/>
          <w:lang w:eastAsia="en-US"/>
        </w:rPr>
        <w:t>Kom.</w:t>
      </w:r>
      <w:r w:rsidR="00426587" w:rsidRPr="00426587">
        <w:rPr>
          <w:rFonts w:eastAsia="Calibri"/>
          <w:sz w:val="20"/>
          <w:szCs w:val="20"/>
          <w:lang w:eastAsia="en-US"/>
        </w:rPr>
        <w:t xml:space="preserve"> nod.</w:t>
      </w:r>
    </w:p>
    <w:p w:rsidR="00426587" w:rsidRPr="00426587" w:rsidRDefault="00426587" w:rsidP="004C261B">
      <w:pPr>
        <w:numPr>
          <w:ilvl w:val="0"/>
          <w:numId w:val="20"/>
        </w:numPr>
        <w:jc w:val="both"/>
        <w:rPr>
          <w:rFonts w:eastAsia="Calibri"/>
          <w:sz w:val="20"/>
          <w:szCs w:val="20"/>
          <w:lang w:eastAsia="en-US"/>
        </w:rPr>
      </w:pPr>
      <w:r w:rsidRPr="00426587">
        <w:rPr>
          <w:rFonts w:eastAsia="Calibri"/>
          <w:sz w:val="20"/>
          <w:szCs w:val="20"/>
          <w:lang w:eastAsia="en-US"/>
        </w:rPr>
        <w:t>Arhit.nod.</w:t>
      </w:r>
    </w:p>
    <w:p w:rsidR="00426587" w:rsidRPr="00426587" w:rsidRDefault="00426587" w:rsidP="004C261B">
      <w:pPr>
        <w:numPr>
          <w:ilvl w:val="0"/>
          <w:numId w:val="20"/>
        </w:numPr>
        <w:jc w:val="both"/>
        <w:rPr>
          <w:rFonts w:eastAsia="Calibri"/>
          <w:sz w:val="20"/>
          <w:szCs w:val="20"/>
          <w:lang w:eastAsia="en-US"/>
        </w:rPr>
      </w:pPr>
      <w:r w:rsidRPr="00426587">
        <w:rPr>
          <w:rFonts w:eastAsia="Calibri"/>
          <w:sz w:val="20"/>
          <w:szCs w:val="20"/>
          <w:lang w:eastAsia="en-US"/>
        </w:rPr>
        <w:t>Adm.nod</w:t>
      </w:r>
    </w:p>
    <w:p w:rsidR="00426587" w:rsidRPr="00426587" w:rsidRDefault="00426587" w:rsidP="004C261B">
      <w:pPr>
        <w:numPr>
          <w:ilvl w:val="0"/>
          <w:numId w:val="20"/>
        </w:numPr>
        <w:jc w:val="both"/>
        <w:rPr>
          <w:rFonts w:eastAsia="Calibri"/>
          <w:sz w:val="20"/>
          <w:szCs w:val="20"/>
          <w:lang w:eastAsia="en-US"/>
        </w:rPr>
      </w:pPr>
      <w:r w:rsidRPr="00426587">
        <w:rPr>
          <w:rFonts w:eastAsia="Calibri"/>
          <w:sz w:val="20"/>
          <w:szCs w:val="20"/>
          <w:lang w:eastAsia="en-US"/>
        </w:rPr>
        <w:t>Fin.nod.</w:t>
      </w:r>
    </w:p>
    <w:p w:rsidR="00426587" w:rsidRPr="00426587" w:rsidRDefault="00426587" w:rsidP="004C261B">
      <w:pPr>
        <w:jc w:val="both"/>
        <w:rPr>
          <w:rFonts w:eastAsia="Calibri"/>
          <w:sz w:val="20"/>
          <w:szCs w:val="20"/>
          <w:lang w:eastAsia="en-US"/>
        </w:rPr>
      </w:pPr>
    </w:p>
    <w:p w:rsidR="00426587" w:rsidRPr="00426587" w:rsidRDefault="00426587" w:rsidP="004C261B">
      <w:pPr>
        <w:jc w:val="both"/>
        <w:rPr>
          <w:rFonts w:eastAsia="Calibri"/>
          <w:sz w:val="20"/>
          <w:szCs w:val="20"/>
          <w:lang w:eastAsia="en-US"/>
        </w:rPr>
      </w:pPr>
      <w:r w:rsidRPr="00426587">
        <w:rPr>
          <w:rFonts w:eastAsia="Calibri"/>
          <w:sz w:val="20"/>
          <w:szCs w:val="20"/>
          <w:lang w:eastAsia="en-US"/>
        </w:rPr>
        <w:t>Sagatavoja L.Bēniņa, Kultūras nams, I.Smirnova, D.Liepiņa-Zusāne</w:t>
      </w:r>
    </w:p>
    <w:p w:rsidR="00426587" w:rsidRPr="00426587" w:rsidRDefault="00426587" w:rsidP="004C261B">
      <w:pPr>
        <w:jc w:val="both"/>
        <w:rPr>
          <w:rFonts w:eastAsia="Calibri"/>
          <w:szCs w:val="22"/>
          <w:lang w:eastAsia="en-US"/>
        </w:rPr>
      </w:pPr>
    </w:p>
    <w:p w:rsidR="00A07A3F" w:rsidRDefault="00A07A3F" w:rsidP="004C261B">
      <w:pPr>
        <w:sectPr w:rsidR="00A07A3F" w:rsidSect="00940DEC">
          <w:footerReference w:type="default" r:id="rId21"/>
          <w:pgSz w:w="11906" w:h="16838" w:code="9"/>
          <w:pgMar w:top="1134" w:right="567" w:bottom="851" w:left="1701" w:header="709" w:footer="709" w:gutter="0"/>
          <w:cols w:space="708"/>
          <w:docGrid w:linePitch="360"/>
        </w:sectPr>
      </w:pPr>
    </w:p>
    <w:p w:rsidR="00A07A3F" w:rsidRDefault="00A07A3F" w:rsidP="0082018F"/>
    <w:p w:rsidR="00075C98" w:rsidRPr="00075C98" w:rsidRDefault="00075C98" w:rsidP="0082018F"/>
    <w:p w:rsidR="005821AF" w:rsidRDefault="005821AF" w:rsidP="0082018F"/>
    <w:p w:rsidR="00A07A3F" w:rsidRDefault="00A07A3F" w:rsidP="0082018F"/>
    <w:p w:rsidR="005821AF" w:rsidRDefault="005821AF" w:rsidP="0082018F">
      <w:pPr>
        <w:sectPr w:rsidR="005821AF" w:rsidSect="00A07A3F">
          <w:pgSz w:w="16838" w:h="11906" w:orient="landscape" w:code="9"/>
          <w:pgMar w:top="567" w:right="851" w:bottom="1701" w:left="1134" w:header="709" w:footer="709" w:gutter="0"/>
          <w:cols w:space="708"/>
          <w:docGrid w:linePitch="360"/>
        </w:sectPr>
      </w:pPr>
    </w:p>
    <w:p w:rsidR="005821AF" w:rsidRDefault="005821AF" w:rsidP="0082018F"/>
    <w:p w:rsidR="005821AF" w:rsidRDefault="005821AF" w:rsidP="005821AF">
      <w:pPr>
        <w:jc w:val="center"/>
      </w:pPr>
      <w:r>
        <w:t>10.§.</w:t>
      </w:r>
    </w:p>
    <w:p w:rsidR="005821AF" w:rsidRPr="00955F2D" w:rsidRDefault="005821AF" w:rsidP="005821AF">
      <w:pPr>
        <w:jc w:val="center"/>
        <w:rPr>
          <w:b/>
        </w:rPr>
      </w:pPr>
    </w:p>
    <w:p w:rsidR="005821AF" w:rsidRDefault="005821AF" w:rsidP="005821AF">
      <w:pPr>
        <w:rPr>
          <w:b/>
        </w:rPr>
      </w:pPr>
      <w:r w:rsidRPr="00955F2D">
        <w:rPr>
          <w:b/>
        </w:rPr>
        <w:t xml:space="preserve">Par programmas „Tukuma </w:t>
      </w:r>
    </w:p>
    <w:p w:rsidR="005821AF" w:rsidRDefault="005821AF" w:rsidP="005821AF">
      <w:pPr>
        <w:rPr>
          <w:b/>
        </w:rPr>
      </w:pPr>
      <w:r w:rsidRPr="00955F2D">
        <w:rPr>
          <w:b/>
        </w:rPr>
        <w:t xml:space="preserve">novads ceļā uz Latvijas valsts simtgadi” </w:t>
      </w:r>
    </w:p>
    <w:p w:rsidR="005821AF" w:rsidRDefault="005821AF" w:rsidP="005821AF">
      <w:pPr>
        <w:rPr>
          <w:b/>
        </w:rPr>
      </w:pPr>
      <w:r w:rsidRPr="00955F2D">
        <w:rPr>
          <w:b/>
        </w:rPr>
        <w:t>izpildes gaitu</w:t>
      </w:r>
    </w:p>
    <w:p w:rsidR="005821AF" w:rsidRDefault="005821AF" w:rsidP="005821AF">
      <w:pPr>
        <w:rPr>
          <w:b/>
        </w:rPr>
      </w:pPr>
    </w:p>
    <w:p w:rsidR="005821AF" w:rsidRDefault="005821AF" w:rsidP="005821AF">
      <w:pPr>
        <w:rPr>
          <w:i/>
        </w:rPr>
      </w:pPr>
      <w:r>
        <w:rPr>
          <w:i/>
        </w:rPr>
        <w:t>...................</w:t>
      </w:r>
    </w:p>
    <w:p w:rsidR="005821AF" w:rsidRDefault="005821AF" w:rsidP="005821AF">
      <w:pPr>
        <w:rPr>
          <w:i/>
        </w:rPr>
      </w:pPr>
    </w:p>
    <w:p w:rsidR="005821AF" w:rsidRDefault="005821AF" w:rsidP="005821AF">
      <w:pPr>
        <w:rPr>
          <w:i/>
        </w:rPr>
      </w:pPr>
    </w:p>
    <w:p w:rsidR="005821AF" w:rsidRDefault="005821AF" w:rsidP="005821AF">
      <w:pPr>
        <w:ind w:firstLine="720"/>
        <w:jc w:val="both"/>
      </w:pPr>
      <w:r>
        <w:t>1. Pieņemt zināšanai informāciju par programmas „Tukuma novads ceļā uz Latvijas valsts simtgadi” izpildes gaitu (pielikumā).</w:t>
      </w:r>
    </w:p>
    <w:p w:rsidR="005821AF" w:rsidRDefault="005821AF" w:rsidP="005821AF">
      <w:pPr>
        <w:jc w:val="both"/>
      </w:pPr>
    </w:p>
    <w:p w:rsidR="005821AF" w:rsidRDefault="005821AF" w:rsidP="005821AF">
      <w:pPr>
        <w:ind w:firstLine="720"/>
        <w:jc w:val="both"/>
      </w:pPr>
      <w:r>
        <w:t>2. Uzdot Kultūras, sporta un sabiedrisko attiecību nodaļai 2016.gada decembra Izglītības un kultūras komitejā iesniegt programmas plānu 2017.gadam.</w:t>
      </w:r>
    </w:p>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Default="005821AF" w:rsidP="005821AF"/>
    <w:p w:rsidR="005821AF" w:rsidRPr="00955F2D" w:rsidRDefault="005821AF" w:rsidP="005821AF">
      <w:pPr>
        <w:rPr>
          <w:sz w:val="20"/>
          <w:szCs w:val="20"/>
        </w:rPr>
      </w:pPr>
      <w:r w:rsidRPr="00955F2D">
        <w:rPr>
          <w:sz w:val="20"/>
          <w:szCs w:val="20"/>
        </w:rPr>
        <w:t>Nosūtīt:</w:t>
      </w:r>
    </w:p>
    <w:p w:rsidR="005821AF" w:rsidRPr="00955F2D" w:rsidRDefault="005821AF" w:rsidP="005821AF">
      <w:pPr>
        <w:spacing w:line="276" w:lineRule="auto"/>
        <w:rPr>
          <w:sz w:val="20"/>
          <w:szCs w:val="20"/>
        </w:rPr>
      </w:pPr>
      <w:r>
        <w:rPr>
          <w:sz w:val="20"/>
          <w:szCs w:val="20"/>
        </w:rPr>
        <w:t>-</w:t>
      </w:r>
      <w:r w:rsidRPr="00955F2D">
        <w:rPr>
          <w:sz w:val="20"/>
          <w:szCs w:val="20"/>
        </w:rPr>
        <w:t>Kult.un SA nodaļai</w:t>
      </w:r>
    </w:p>
    <w:p w:rsidR="005821AF" w:rsidRPr="00955F2D" w:rsidRDefault="005821AF" w:rsidP="005821AF">
      <w:pPr>
        <w:spacing w:line="276" w:lineRule="auto"/>
        <w:rPr>
          <w:sz w:val="20"/>
          <w:szCs w:val="20"/>
        </w:rPr>
      </w:pPr>
      <w:r>
        <w:rPr>
          <w:sz w:val="20"/>
          <w:szCs w:val="20"/>
        </w:rPr>
        <w:t>-</w:t>
      </w:r>
      <w:r w:rsidRPr="00955F2D">
        <w:rPr>
          <w:sz w:val="20"/>
          <w:szCs w:val="20"/>
        </w:rPr>
        <w:t>?</w:t>
      </w:r>
    </w:p>
    <w:p w:rsidR="005821AF" w:rsidRPr="00955F2D" w:rsidRDefault="005821AF" w:rsidP="005821AF">
      <w:pPr>
        <w:rPr>
          <w:sz w:val="20"/>
          <w:szCs w:val="20"/>
        </w:rPr>
      </w:pPr>
      <w:r>
        <w:rPr>
          <w:sz w:val="20"/>
          <w:szCs w:val="20"/>
        </w:rPr>
        <w:t>__________________________________</w:t>
      </w:r>
    </w:p>
    <w:p w:rsidR="005821AF" w:rsidRPr="00955F2D" w:rsidRDefault="005821AF" w:rsidP="005821AF">
      <w:pPr>
        <w:rPr>
          <w:sz w:val="20"/>
          <w:szCs w:val="20"/>
        </w:rPr>
      </w:pPr>
      <w:r w:rsidRPr="00955F2D">
        <w:rPr>
          <w:sz w:val="20"/>
          <w:szCs w:val="20"/>
        </w:rPr>
        <w:t xml:space="preserve">Sagatavoja I.Smirnova </w:t>
      </w:r>
    </w:p>
    <w:p w:rsidR="005821AF" w:rsidRDefault="005821AF">
      <w:pPr>
        <w:jc w:val="right"/>
      </w:pPr>
    </w:p>
    <w:p w:rsidR="005821AF" w:rsidRDefault="005821AF" w:rsidP="0082018F"/>
    <w:p w:rsidR="005821AF" w:rsidRDefault="005821AF" w:rsidP="0082018F">
      <w:pPr>
        <w:sectPr w:rsidR="005821AF" w:rsidSect="005821AF">
          <w:pgSz w:w="11906" w:h="16838" w:code="9"/>
          <w:pgMar w:top="1134" w:right="567" w:bottom="851" w:left="1701" w:header="709" w:footer="709" w:gutter="0"/>
          <w:cols w:space="708"/>
          <w:docGrid w:linePitch="360"/>
        </w:sectPr>
      </w:pPr>
    </w:p>
    <w:p w:rsidR="005821AF" w:rsidRDefault="005821AF" w:rsidP="0082018F"/>
    <w:p w:rsidR="005821AF" w:rsidRPr="005821AF" w:rsidRDefault="005821AF" w:rsidP="00E14A9A">
      <w:pPr>
        <w:rPr>
          <w:rFonts w:eastAsia="Calibri"/>
          <w:b/>
          <w:lang w:eastAsia="en-US"/>
        </w:rPr>
      </w:pPr>
      <w:r>
        <w:tab/>
      </w:r>
      <w:r>
        <w:tab/>
      </w:r>
      <w:r>
        <w:tab/>
      </w:r>
      <w:r>
        <w:tab/>
      </w:r>
      <w:r>
        <w:tab/>
      </w:r>
      <w:r>
        <w:tab/>
      </w:r>
      <w:r>
        <w:tab/>
      </w:r>
      <w:r>
        <w:tab/>
      </w:r>
      <w:r>
        <w:tab/>
      </w:r>
      <w:r>
        <w:tab/>
      </w:r>
      <w:r>
        <w:tab/>
      </w:r>
      <w:r>
        <w:tab/>
      </w:r>
      <w:r>
        <w:tab/>
      </w:r>
      <w:r>
        <w:tab/>
      </w:r>
      <w:r>
        <w:tab/>
      </w:r>
      <w:r>
        <w:tab/>
      </w:r>
      <w:bookmarkStart w:id="6" w:name="_GoBack"/>
      <w:bookmarkEnd w:id="6"/>
    </w:p>
    <w:p w:rsidR="005821AF" w:rsidRPr="00075C98" w:rsidRDefault="005821AF" w:rsidP="0082018F"/>
    <w:sectPr w:rsidR="005821AF" w:rsidRPr="00075C98" w:rsidSect="005821AF">
      <w:pgSz w:w="16838" w:h="11906" w:orient="landscape" w:code="9"/>
      <w:pgMar w:top="567" w:right="851"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5CD" w:rsidRDefault="002675CD" w:rsidP="00981DE3">
      <w:r>
        <w:separator/>
      </w:r>
    </w:p>
  </w:endnote>
  <w:endnote w:type="continuationSeparator" w:id="0">
    <w:p w:rsidR="002675CD" w:rsidRDefault="002675CD" w:rsidP="0098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6D0" w:rsidRPr="00981DE3" w:rsidRDefault="003746D0">
    <w:pPr>
      <w:pStyle w:val="Footer"/>
      <w:jc w:val="center"/>
      <w:rPr>
        <w:sz w:val="12"/>
        <w:szCs w:val="12"/>
      </w:rPr>
    </w:pPr>
    <w:r w:rsidRPr="00981DE3">
      <w:rPr>
        <w:sz w:val="12"/>
        <w:szCs w:val="12"/>
      </w:rPr>
      <w:t>Iks10-16</w:t>
    </w:r>
  </w:p>
  <w:p w:rsidR="003746D0" w:rsidRPr="00981DE3" w:rsidRDefault="003746D0">
    <w:pPr>
      <w:pStyle w:val="Footer"/>
      <w:jc w:val="center"/>
      <w:rPr>
        <w:sz w:val="12"/>
        <w:szCs w:val="12"/>
      </w:rPr>
    </w:pPr>
    <w:sdt>
      <w:sdtPr>
        <w:rPr>
          <w:sz w:val="12"/>
          <w:szCs w:val="12"/>
        </w:rPr>
        <w:id w:val="-943450312"/>
        <w:docPartObj>
          <w:docPartGallery w:val="Page Numbers (Bottom of Page)"/>
          <w:docPartUnique/>
        </w:docPartObj>
      </w:sdtPr>
      <w:sdtEndPr>
        <w:rPr>
          <w:noProof/>
        </w:rPr>
      </w:sdtEndPr>
      <w:sdtContent>
        <w:r w:rsidRPr="00981DE3">
          <w:rPr>
            <w:sz w:val="12"/>
            <w:szCs w:val="12"/>
          </w:rPr>
          <w:fldChar w:fldCharType="begin"/>
        </w:r>
        <w:r w:rsidRPr="00981DE3">
          <w:rPr>
            <w:sz w:val="12"/>
            <w:szCs w:val="12"/>
          </w:rPr>
          <w:instrText xml:space="preserve"> PAGE   \* MERGEFORMAT </w:instrText>
        </w:r>
        <w:r w:rsidRPr="00981DE3">
          <w:rPr>
            <w:sz w:val="12"/>
            <w:szCs w:val="12"/>
          </w:rPr>
          <w:fldChar w:fldCharType="separate"/>
        </w:r>
        <w:r w:rsidR="00E14A9A">
          <w:rPr>
            <w:noProof/>
            <w:sz w:val="12"/>
            <w:szCs w:val="12"/>
          </w:rPr>
          <w:t>1</w:t>
        </w:r>
        <w:r w:rsidRPr="00981DE3">
          <w:rPr>
            <w:noProof/>
            <w:sz w:val="12"/>
            <w:szCs w:val="12"/>
          </w:rPr>
          <w:fldChar w:fldCharType="end"/>
        </w:r>
      </w:sdtContent>
    </w:sdt>
  </w:p>
  <w:p w:rsidR="003746D0" w:rsidRDefault="00374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5CD" w:rsidRDefault="002675CD" w:rsidP="00981DE3">
      <w:r>
        <w:separator/>
      </w:r>
    </w:p>
  </w:footnote>
  <w:footnote w:type="continuationSeparator" w:id="0">
    <w:p w:rsidR="002675CD" w:rsidRDefault="002675CD" w:rsidP="00981D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3476A"/>
    <w:multiLevelType w:val="hybridMultilevel"/>
    <w:tmpl w:val="C9E290D8"/>
    <w:lvl w:ilvl="0" w:tplc="0426000F">
      <w:start w:val="2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0F7835"/>
    <w:multiLevelType w:val="multilevel"/>
    <w:tmpl w:val="0426001F"/>
    <w:styleLink w:val="Style31"/>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F903950"/>
    <w:multiLevelType w:val="hybridMultilevel"/>
    <w:tmpl w:val="4E0C7A44"/>
    <w:lvl w:ilvl="0" w:tplc="AB02E678">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C64516"/>
    <w:multiLevelType w:val="multilevel"/>
    <w:tmpl w:val="4614FCD0"/>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8051F2"/>
    <w:multiLevelType w:val="hybridMultilevel"/>
    <w:tmpl w:val="D9B6CE96"/>
    <w:lvl w:ilvl="0" w:tplc="B6C8C0FA">
      <w:start w:val="25"/>
      <w:numFmt w:val="decimal"/>
      <w:lvlText w:val="%1."/>
      <w:lvlJc w:val="left"/>
      <w:pPr>
        <w:ind w:left="0" w:firstLine="72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35C4279"/>
    <w:multiLevelType w:val="hybridMultilevel"/>
    <w:tmpl w:val="5BBCD482"/>
    <w:lvl w:ilvl="0" w:tplc="8BCA4708">
      <w:start w:val="2"/>
      <w:numFmt w:val="bullet"/>
      <w:lvlText w:val="-"/>
      <w:lvlJc w:val="left"/>
      <w:pPr>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6" w15:restartNumberingAfterBreak="0">
    <w:nsid w:val="23D90678"/>
    <w:multiLevelType w:val="hybridMultilevel"/>
    <w:tmpl w:val="53AC5678"/>
    <w:lvl w:ilvl="0" w:tplc="DA1A9B2C">
      <w:start w:val="1"/>
      <w:numFmt w:val="decimal"/>
      <w:lvlText w:val="%1)"/>
      <w:lvlJc w:val="left"/>
      <w:pPr>
        <w:tabs>
          <w:tab w:val="num" w:pos="1830"/>
        </w:tabs>
        <w:ind w:left="1830" w:hanging="1110"/>
      </w:pPr>
    </w:lvl>
    <w:lvl w:ilvl="1" w:tplc="04260019">
      <w:start w:val="1"/>
      <w:numFmt w:val="lowerLetter"/>
      <w:lvlText w:val="%2."/>
      <w:lvlJc w:val="left"/>
      <w:pPr>
        <w:tabs>
          <w:tab w:val="num" w:pos="1800"/>
        </w:tabs>
        <w:ind w:left="1800" w:hanging="360"/>
      </w:pPr>
    </w:lvl>
    <w:lvl w:ilvl="2" w:tplc="04260001">
      <w:start w:val="1"/>
      <w:numFmt w:val="bullet"/>
      <w:lvlText w:val=""/>
      <w:lvlJc w:val="left"/>
      <w:pPr>
        <w:tabs>
          <w:tab w:val="num" w:pos="2700"/>
        </w:tabs>
        <w:ind w:left="2700" w:hanging="360"/>
      </w:pPr>
      <w:rPr>
        <w:rFonts w:ascii="Symbol" w:hAnsi="Symbol" w:hint="default"/>
      </w:r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7" w15:restartNumberingAfterBreak="0">
    <w:nsid w:val="2431152E"/>
    <w:multiLevelType w:val="hybridMultilevel"/>
    <w:tmpl w:val="99EC58DA"/>
    <w:lvl w:ilvl="0" w:tplc="1CAC3312">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E13403F"/>
    <w:multiLevelType w:val="hybridMultilevel"/>
    <w:tmpl w:val="FA5073DA"/>
    <w:lvl w:ilvl="0" w:tplc="C884129A">
      <w:start w:val="201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EC86609"/>
    <w:multiLevelType w:val="hybridMultilevel"/>
    <w:tmpl w:val="CF880C64"/>
    <w:lvl w:ilvl="0" w:tplc="D85E480E">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0" w15:restartNumberingAfterBreak="0">
    <w:nsid w:val="36940CD8"/>
    <w:multiLevelType w:val="hybridMultilevel"/>
    <w:tmpl w:val="C4EE7F98"/>
    <w:lvl w:ilvl="0" w:tplc="CDE68480">
      <w:start w:val="1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39BB6B76"/>
    <w:multiLevelType w:val="hybridMultilevel"/>
    <w:tmpl w:val="7F6CC002"/>
    <w:lvl w:ilvl="0" w:tplc="5D969B76">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C3D397D"/>
    <w:multiLevelType w:val="hybridMultilevel"/>
    <w:tmpl w:val="1ECE3AC2"/>
    <w:lvl w:ilvl="0" w:tplc="89CCFC5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F5D2301"/>
    <w:multiLevelType w:val="multilevel"/>
    <w:tmpl w:val="1D989604"/>
    <w:lvl w:ilvl="0">
      <w:start w:val="1"/>
      <w:numFmt w:val="decimal"/>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4A64EC9"/>
    <w:multiLevelType w:val="hybridMultilevel"/>
    <w:tmpl w:val="4E08EA82"/>
    <w:lvl w:ilvl="0" w:tplc="AD4EF9BC">
      <w:start w:val="3"/>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5" w15:restartNumberingAfterBreak="0">
    <w:nsid w:val="4F524F93"/>
    <w:multiLevelType w:val="hybridMultilevel"/>
    <w:tmpl w:val="F0F69C82"/>
    <w:lvl w:ilvl="0" w:tplc="A1387422">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54EE74C5"/>
    <w:multiLevelType w:val="hybridMultilevel"/>
    <w:tmpl w:val="A14C7730"/>
    <w:lvl w:ilvl="0" w:tplc="5A34E65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F050EF6"/>
    <w:multiLevelType w:val="hybridMultilevel"/>
    <w:tmpl w:val="68E69C08"/>
    <w:lvl w:ilvl="0" w:tplc="0426000F">
      <w:start w:val="25"/>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1B3626E"/>
    <w:multiLevelType w:val="hybridMultilevel"/>
    <w:tmpl w:val="7B001364"/>
    <w:lvl w:ilvl="0" w:tplc="70B436EC">
      <w:numFmt w:val="bullet"/>
      <w:lvlText w:val="-"/>
      <w:lvlJc w:val="left"/>
      <w:pPr>
        <w:ind w:left="720" w:hanging="360"/>
      </w:pPr>
      <w:rPr>
        <w:rFonts w:ascii="Times New Roman" w:eastAsia="Calibr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9" w15:restartNumberingAfterBreak="0">
    <w:nsid w:val="765B4FBC"/>
    <w:multiLevelType w:val="hybridMultilevel"/>
    <w:tmpl w:val="BAD2C1AE"/>
    <w:lvl w:ilvl="0" w:tplc="448E5852">
      <w:start w:val="25"/>
      <w:numFmt w:val="decimal"/>
      <w:lvlText w:val="%1."/>
      <w:lvlJc w:val="left"/>
      <w:pPr>
        <w:ind w:left="0" w:firstLine="72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9"/>
  </w:num>
  <w:num w:numId="7">
    <w:abstractNumId w:val="17"/>
  </w:num>
  <w:num w:numId="8">
    <w:abstractNumId w:val="0"/>
  </w:num>
  <w:num w:numId="9">
    <w:abstractNumId w:val="3"/>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2"/>
  </w:num>
  <w:num w:numId="14">
    <w:abstractNumId w:val="8"/>
  </w:num>
  <w:num w:numId="15">
    <w:abstractNumId w:val="10"/>
  </w:num>
  <w:num w:numId="16">
    <w:abstractNumId w:val="14"/>
  </w:num>
  <w:num w:numId="17">
    <w:abstractNumId w:val="9"/>
  </w:num>
  <w:num w:numId="18">
    <w:abstractNumId w:val="1"/>
  </w:num>
  <w:num w:numId="19">
    <w:abstractNumId w:val="13"/>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249"/>
    <w:rsid w:val="00057729"/>
    <w:rsid w:val="00075C98"/>
    <w:rsid w:val="000D1112"/>
    <w:rsid w:val="000E135B"/>
    <w:rsid w:val="00106784"/>
    <w:rsid w:val="00107413"/>
    <w:rsid w:val="00166372"/>
    <w:rsid w:val="001A4F1C"/>
    <w:rsid w:val="001B41C7"/>
    <w:rsid w:val="001C0000"/>
    <w:rsid w:val="001C0DD1"/>
    <w:rsid w:val="00205FB9"/>
    <w:rsid w:val="00235459"/>
    <w:rsid w:val="002675CD"/>
    <w:rsid w:val="0028622C"/>
    <w:rsid w:val="0029585A"/>
    <w:rsid w:val="002A6B31"/>
    <w:rsid w:val="003120D7"/>
    <w:rsid w:val="00371611"/>
    <w:rsid w:val="003746D0"/>
    <w:rsid w:val="00391BDD"/>
    <w:rsid w:val="003A14BD"/>
    <w:rsid w:val="003D06D6"/>
    <w:rsid w:val="003E1307"/>
    <w:rsid w:val="00426587"/>
    <w:rsid w:val="00437A7F"/>
    <w:rsid w:val="00462AB3"/>
    <w:rsid w:val="00490604"/>
    <w:rsid w:val="004C261B"/>
    <w:rsid w:val="00513BE2"/>
    <w:rsid w:val="00522F9F"/>
    <w:rsid w:val="005821AF"/>
    <w:rsid w:val="00682732"/>
    <w:rsid w:val="006F2EB4"/>
    <w:rsid w:val="007A0EE1"/>
    <w:rsid w:val="007D5F99"/>
    <w:rsid w:val="007E7177"/>
    <w:rsid w:val="00800C1A"/>
    <w:rsid w:val="0082018F"/>
    <w:rsid w:val="00882C08"/>
    <w:rsid w:val="00921AD4"/>
    <w:rsid w:val="00940DEC"/>
    <w:rsid w:val="0094189F"/>
    <w:rsid w:val="00974CAB"/>
    <w:rsid w:val="00981DE3"/>
    <w:rsid w:val="009867C4"/>
    <w:rsid w:val="00991E3D"/>
    <w:rsid w:val="009965EC"/>
    <w:rsid w:val="009B50EF"/>
    <w:rsid w:val="009E0642"/>
    <w:rsid w:val="009F1B5F"/>
    <w:rsid w:val="00A07A3F"/>
    <w:rsid w:val="00A1136F"/>
    <w:rsid w:val="00A661C2"/>
    <w:rsid w:val="00A87C79"/>
    <w:rsid w:val="00A95F38"/>
    <w:rsid w:val="00AA6314"/>
    <w:rsid w:val="00AF397E"/>
    <w:rsid w:val="00B65E42"/>
    <w:rsid w:val="00BB1D66"/>
    <w:rsid w:val="00BC6DD7"/>
    <w:rsid w:val="00BF2EB6"/>
    <w:rsid w:val="00C22DF8"/>
    <w:rsid w:val="00C75B44"/>
    <w:rsid w:val="00CE5277"/>
    <w:rsid w:val="00D138E1"/>
    <w:rsid w:val="00D44249"/>
    <w:rsid w:val="00D71896"/>
    <w:rsid w:val="00D95266"/>
    <w:rsid w:val="00DB5D25"/>
    <w:rsid w:val="00DF20CA"/>
    <w:rsid w:val="00E14A9A"/>
    <w:rsid w:val="00E24557"/>
    <w:rsid w:val="00F609D0"/>
    <w:rsid w:val="00F94F25"/>
    <w:rsid w:val="00FC20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FC425256-2EB6-47B7-BFE6-03436C91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249"/>
    <w:pPr>
      <w:jc w:val="left"/>
    </w:pPr>
    <w:rPr>
      <w:rFonts w:eastAsia="Times New Roman" w:cs="Times New Roman"/>
      <w:szCs w:val="24"/>
      <w:lang w:eastAsia="lv-LV"/>
    </w:rPr>
  </w:style>
  <w:style w:type="paragraph" w:styleId="Heading1">
    <w:name w:val="heading 1"/>
    <w:basedOn w:val="Normal"/>
    <w:next w:val="Normal"/>
    <w:link w:val="Heading1Char"/>
    <w:uiPriority w:val="99"/>
    <w:qFormat/>
    <w:rsid w:val="00DB5D25"/>
    <w:pPr>
      <w:keepNext/>
      <w:spacing w:before="240" w:after="60"/>
      <w:outlineLvl w:val="0"/>
    </w:pPr>
    <w:rPr>
      <w:rFonts w:ascii="Cambria" w:hAnsi="Cambria"/>
      <w:b/>
      <w:bCs/>
      <w:kern w:val="32"/>
      <w:sz w:val="32"/>
      <w:szCs w:val="32"/>
      <w:lang w:val="de-DE"/>
    </w:rPr>
  </w:style>
  <w:style w:type="paragraph" w:styleId="Heading2">
    <w:name w:val="heading 2"/>
    <w:basedOn w:val="Normal"/>
    <w:next w:val="Normal"/>
    <w:link w:val="Heading2Char"/>
    <w:qFormat/>
    <w:rsid w:val="00DB5D25"/>
    <w:pPr>
      <w:keepNext/>
      <w:spacing w:before="240" w:after="60"/>
      <w:outlineLvl w:val="1"/>
    </w:pPr>
    <w:rPr>
      <w:rFonts w:ascii="Arial" w:hAnsi="Arial"/>
      <w:b/>
      <w:bCs/>
      <w:i/>
      <w:iCs/>
      <w:sz w:val="28"/>
      <w:szCs w:val="28"/>
      <w:lang w:val="de-DE"/>
    </w:rPr>
  </w:style>
  <w:style w:type="paragraph" w:styleId="Heading3">
    <w:name w:val="heading 3"/>
    <w:basedOn w:val="Normal"/>
    <w:next w:val="Normal"/>
    <w:link w:val="Heading3Char"/>
    <w:qFormat/>
    <w:rsid w:val="00DB5D25"/>
    <w:pPr>
      <w:keepNext/>
      <w:tabs>
        <w:tab w:val="num" w:pos="1080"/>
      </w:tabs>
      <w:spacing w:before="240" w:after="60"/>
      <w:ind w:left="862" w:hanging="862"/>
      <w:jc w:val="both"/>
      <w:outlineLvl w:val="2"/>
    </w:pPr>
    <w:rPr>
      <w:rFonts w:ascii="Arial" w:hAnsi="Arial"/>
      <w:b/>
      <w:bCs/>
      <w:szCs w:val="26"/>
      <w:lang w:val="de-DE" w:eastAsia="en-US"/>
    </w:rPr>
  </w:style>
  <w:style w:type="paragraph" w:styleId="Heading4">
    <w:name w:val="heading 4"/>
    <w:basedOn w:val="Normal"/>
    <w:next w:val="Normal"/>
    <w:link w:val="Heading4Char"/>
    <w:qFormat/>
    <w:rsid w:val="00DB5D25"/>
    <w:pPr>
      <w:keepNext/>
      <w:tabs>
        <w:tab w:val="num" w:pos="1620"/>
      </w:tabs>
      <w:spacing w:before="240" w:after="60"/>
      <w:ind w:left="1044" w:hanging="864"/>
      <w:jc w:val="both"/>
      <w:outlineLvl w:val="3"/>
    </w:pPr>
    <w:rPr>
      <w:rFonts w:ascii="Times New Roman Bold" w:hAnsi="Times New Roman Bold"/>
      <w:b/>
      <w:bCs/>
      <w:szCs w:val="28"/>
      <w:lang w:val="de-DE" w:eastAsia="en-US"/>
    </w:rPr>
  </w:style>
  <w:style w:type="paragraph" w:styleId="Heading5">
    <w:name w:val="heading 5"/>
    <w:basedOn w:val="Normal"/>
    <w:next w:val="Normal"/>
    <w:link w:val="Heading5Char"/>
    <w:qFormat/>
    <w:rsid w:val="00DB5D25"/>
    <w:pPr>
      <w:tabs>
        <w:tab w:val="num" w:pos="2700"/>
      </w:tabs>
      <w:spacing w:before="240" w:after="60"/>
      <w:ind w:left="1908" w:hanging="1008"/>
      <w:jc w:val="both"/>
      <w:outlineLvl w:val="4"/>
    </w:pPr>
    <w:rPr>
      <w:bCs/>
      <w:i/>
      <w:iCs/>
      <w:sz w:val="32"/>
      <w:szCs w:val="26"/>
      <w:lang w:val="de-DE" w:eastAsia="en-US"/>
    </w:rPr>
  </w:style>
  <w:style w:type="paragraph" w:styleId="Heading6">
    <w:name w:val="heading 6"/>
    <w:basedOn w:val="Normal"/>
    <w:next w:val="Normal"/>
    <w:link w:val="Heading6Char"/>
    <w:qFormat/>
    <w:rsid w:val="00DB5D25"/>
    <w:pPr>
      <w:tabs>
        <w:tab w:val="num" w:pos="1152"/>
      </w:tabs>
      <w:spacing w:before="240" w:after="60"/>
      <w:ind w:left="1152" w:hanging="1152"/>
      <w:jc w:val="both"/>
      <w:outlineLvl w:val="5"/>
    </w:pPr>
    <w:rPr>
      <w:bCs/>
      <w:i/>
      <w:szCs w:val="22"/>
      <w:lang w:val="de-DE" w:eastAsia="en-US"/>
    </w:rPr>
  </w:style>
  <w:style w:type="paragraph" w:styleId="Heading7">
    <w:name w:val="heading 7"/>
    <w:aliases w:val="Virsraksts 7 Rakstz. Rakstz."/>
    <w:basedOn w:val="Normal"/>
    <w:next w:val="Normal"/>
    <w:link w:val="Heading7Char"/>
    <w:qFormat/>
    <w:rsid w:val="00DB5D25"/>
    <w:pPr>
      <w:tabs>
        <w:tab w:val="num" w:pos="2160"/>
      </w:tabs>
      <w:spacing w:before="240" w:after="60"/>
      <w:ind w:left="1296" w:hanging="1296"/>
      <w:jc w:val="both"/>
      <w:outlineLvl w:val="6"/>
    </w:pPr>
    <w:rPr>
      <w:i/>
      <w:sz w:val="20"/>
      <w:szCs w:val="20"/>
      <w:lang w:val="de-DE" w:eastAsia="en-US"/>
    </w:rPr>
  </w:style>
  <w:style w:type="paragraph" w:styleId="Heading8">
    <w:name w:val="heading 8"/>
    <w:basedOn w:val="Normal"/>
    <w:next w:val="Normal"/>
    <w:link w:val="Heading8Char"/>
    <w:qFormat/>
    <w:rsid w:val="00DB5D25"/>
    <w:pPr>
      <w:tabs>
        <w:tab w:val="left" w:pos="1440"/>
      </w:tabs>
      <w:suppressAutoHyphens/>
      <w:autoSpaceDN w:val="0"/>
      <w:spacing w:before="240" w:after="60"/>
      <w:ind w:left="1440" w:hanging="1440"/>
      <w:jc w:val="both"/>
      <w:textAlignment w:val="baseline"/>
      <w:outlineLvl w:val="7"/>
    </w:pPr>
    <w:rPr>
      <w:rFonts w:eastAsia="Calibri"/>
      <w:i/>
      <w:iCs/>
      <w:lang w:val="en-AU"/>
    </w:rPr>
  </w:style>
  <w:style w:type="paragraph" w:styleId="Heading9">
    <w:name w:val="heading 9"/>
    <w:aliases w:val="Virsraksts 9 Rakstz."/>
    <w:basedOn w:val="Normal"/>
    <w:next w:val="Normal"/>
    <w:link w:val="Heading9Char"/>
    <w:qFormat/>
    <w:rsid w:val="00DB5D25"/>
    <w:pPr>
      <w:tabs>
        <w:tab w:val="num" w:pos="360"/>
      </w:tabs>
      <w:spacing w:before="80" w:after="60"/>
      <w:ind w:left="284" w:hanging="284"/>
      <w:jc w:val="center"/>
      <w:outlineLvl w:val="8"/>
    </w:pPr>
    <w:rPr>
      <w:rFonts w:ascii="Arial" w:hAnsi="Arial"/>
      <w:i/>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akstz. Rakstz."/>
    <w:basedOn w:val="Normal"/>
    <w:link w:val="HeaderChar"/>
    <w:uiPriority w:val="99"/>
    <w:unhideWhenUsed/>
    <w:rsid w:val="00981DE3"/>
    <w:pPr>
      <w:tabs>
        <w:tab w:val="center" w:pos="4153"/>
        <w:tab w:val="right" w:pos="8306"/>
      </w:tabs>
    </w:pPr>
  </w:style>
  <w:style w:type="character" w:customStyle="1" w:styleId="HeaderChar">
    <w:name w:val="Header Char"/>
    <w:aliases w:val="Rakstz. Rakstz. Char2"/>
    <w:basedOn w:val="DefaultParagraphFont"/>
    <w:link w:val="Header"/>
    <w:uiPriority w:val="99"/>
    <w:rsid w:val="00981DE3"/>
    <w:rPr>
      <w:rFonts w:eastAsia="Times New Roman" w:cs="Times New Roman"/>
      <w:szCs w:val="24"/>
      <w:lang w:eastAsia="lv-LV"/>
    </w:rPr>
  </w:style>
  <w:style w:type="paragraph" w:styleId="Footer">
    <w:name w:val="footer"/>
    <w:basedOn w:val="Normal"/>
    <w:link w:val="FooterChar"/>
    <w:uiPriority w:val="99"/>
    <w:unhideWhenUsed/>
    <w:rsid w:val="00981DE3"/>
    <w:pPr>
      <w:tabs>
        <w:tab w:val="center" w:pos="4153"/>
        <w:tab w:val="right" w:pos="8306"/>
      </w:tabs>
    </w:pPr>
  </w:style>
  <w:style w:type="character" w:customStyle="1" w:styleId="FooterChar">
    <w:name w:val="Footer Char"/>
    <w:basedOn w:val="DefaultParagraphFont"/>
    <w:link w:val="Footer"/>
    <w:uiPriority w:val="99"/>
    <w:rsid w:val="00981DE3"/>
    <w:rPr>
      <w:rFonts w:eastAsia="Times New Roman" w:cs="Times New Roman"/>
      <w:szCs w:val="24"/>
      <w:lang w:eastAsia="lv-LV"/>
    </w:rPr>
  </w:style>
  <w:style w:type="paragraph" w:styleId="BalloonText">
    <w:name w:val="Balloon Text"/>
    <w:basedOn w:val="Normal"/>
    <w:link w:val="BalloonTextChar"/>
    <w:uiPriority w:val="99"/>
    <w:unhideWhenUsed/>
    <w:rsid w:val="00882C08"/>
    <w:rPr>
      <w:rFonts w:ascii="Segoe UI" w:hAnsi="Segoe UI" w:cs="Segoe UI"/>
      <w:sz w:val="18"/>
      <w:szCs w:val="18"/>
    </w:rPr>
  </w:style>
  <w:style w:type="character" w:customStyle="1" w:styleId="BalloonTextChar">
    <w:name w:val="Balloon Text Char"/>
    <w:basedOn w:val="DefaultParagraphFont"/>
    <w:link w:val="BalloonText"/>
    <w:uiPriority w:val="99"/>
    <w:rsid w:val="00882C08"/>
    <w:rPr>
      <w:rFonts w:ascii="Segoe UI" w:eastAsia="Times New Roman" w:hAnsi="Segoe UI" w:cs="Segoe UI"/>
      <w:sz w:val="18"/>
      <w:szCs w:val="18"/>
      <w:lang w:eastAsia="lv-LV"/>
    </w:rPr>
  </w:style>
  <w:style w:type="paragraph" w:styleId="ListParagraph">
    <w:name w:val="List Paragraph"/>
    <w:basedOn w:val="Normal"/>
    <w:link w:val="ListParagraphChar"/>
    <w:uiPriority w:val="99"/>
    <w:qFormat/>
    <w:rsid w:val="00A661C2"/>
    <w:pPr>
      <w:ind w:left="720"/>
      <w:contextualSpacing/>
    </w:pPr>
  </w:style>
  <w:style w:type="character" w:customStyle="1" w:styleId="Heading1Char">
    <w:name w:val="Heading 1 Char"/>
    <w:basedOn w:val="DefaultParagraphFont"/>
    <w:link w:val="Heading1"/>
    <w:uiPriority w:val="99"/>
    <w:rsid w:val="00DB5D25"/>
    <w:rPr>
      <w:rFonts w:ascii="Cambria" w:eastAsia="Times New Roman" w:hAnsi="Cambria" w:cs="Times New Roman"/>
      <w:b/>
      <w:bCs/>
      <w:kern w:val="32"/>
      <w:sz w:val="32"/>
      <w:szCs w:val="32"/>
      <w:lang w:val="de-DE" w:eastAsia="lv-LV"/>
    </w:rPr>
  </w:style>
  <w:style w:type="character" w:customStyle="1" w:styleId="Heading2Char">
    <w:name w:val="Heading 2 Char"/>
    <w:basedOn w:val="DefaultParagraphFont"/>
    <w:link w:val="Heading2"/>
    <w:rsid w:val="00DB5D25"/>
    <w:rPr>
      <w:rFonts w:ascii="Arial" w:eastAsia="Times New Roman" w:hAnsi="Arial" w:cs="Times New Roman"/>
      <w:b/>
      <w:bCs/>
      <w:i/>
      <w:iCs/>
      <w:sz w:val="28"/>
      <w:szCs w:val="28"/>
      <w:lang w:val="de-DE" w:eastAsia="lv-LV"/>
    </w:rPr>
  </w:style>
  <w:style w:type="character" w:customStyle="1" w:styleId="Heading3Char">
    <w:name w:val="Heading 3 Char"/>
    <w:basedOn w:val="DefaultParagraphFont"/>
    <w:link w:val="Heading3"/>
    <w:rsid w:val="00DB5D25"/>
    <w:rPr>
      <w:rFonts w:ascii="Arial" w:eastAsia="Times New Roman" w:hAnsi="Arial" w:cs="Times New Roman"/>
      <w:b/>
      <w:bCs/>
      <w:szCs w:val="26"/>
      <w:lang w:val="de-DE"/>
    </w:rPr>
  </w:style>
  <w:style w:type="character" w:customStyle="1" w:styleId="Heading4Char">
    <w:name w:val="Heading 4 Char"/>
    <w:basedOn w:val="DefaultParagraphFont"/>
    <w:link w:val="Heading4"/>
    <w:rsid w:val="00DB5D25"/>
    <w:rPr>
      <w:rFonts w:ascii="Times New Roman Bold" w:eastAsia="Times New Roman" w:hAnsi="Times New Roman Bold" w:cs="Times New Roman"/>
      <w:b/>
      <w:bCs/>
      <w:szCs w:val="28"/>
      <w:lang w:val="de-DE"/>
    </w:rPr>
  </w:style>
  <w:style w:type="character" w:customStyle="1" w:styleId="Heading5Char">
    <w:name w:val="Heading 5 Char"/>
    <w:basedOn w:val="DefaultParagraphFont"/>
    <w:link w:val="Heading5"/>
    <w:rsid w:val="00DB5D25"/>
    <w:rPr>
      <w:rFonts w:eastAsia="Times New Roman" w:cs="Times New Roman"/>
      <w:bCs/>
      <w:i/>
      <w:iCs/>
      <w:sz w:val="32"/>
      <w:szCs w:val="26"/>
      <w:lang w:val="de-DE"/>
    </w:rPr>
  </w:style>
  <w:style w:type="character" w:customStyle="1" w:styleId="Heading6Char">
    <w:name w:val="Heading 6 Char"/>
    <w:basedOn w:val="DefaultParagraphFont"/>
    <w:link w:val="Heading6"/>
    <w:rsid w:val="00DB5D25"/>
    <w:rPr>
      <w:rFonts w:eastAsia="Times New Roman" w:cs="Times New Roman"/>
      <w:bCs/>
      <w:i/>
      <w:lang w:val="de-DE"/>
    </w:rPr>
  </w:style>
  <w:style w:type="character" w:customStyle="1" w:styleId="Heading7Char">
    <w:name w:val="Heading 7 Char"/>
    <w:aliases w:val="Virsraksts 7 Rakstz. Rakstz. Char"/>
    <w:basedOn w:val="DefaultParagraphFont"/>
    <w:link w:val="Heading7"/>
    <w:rsid w:val="00DB5D25"/>
    <w:rPr>
      <w:rFonts w:eastAsia="Times New Roman" w:cs="Times New Roman"/>
      <w:i/>
      <w:sz w:val="20"/>
      <w:szCs w:val="20"/>
      <w:lang w:val="de-DE"/>
    </w:rPr>
  </w:style>
  <w:style w:type="character" w:customStyle="1" w:styleId="Heading8Char">
    <w:name w:val="Heading 8 Char"/>
    <w:basedOn w:val="DefaultParagraphFont"/>
    <w:link w:val="Heading8"/>
    <w:rsid w:val="00DB5D25"/>
    <w:rPr>
      <w:rFonts w:eastAsia="Calibri" w:cs="Times New Roman"/>
      <w:i/>
      <w:iCs/>
      <w:szCs w:val="24"/>
      <w:lang w:val="en-AU" w:eastAsia="lv-LV"/>
    </w:rPr>
  </w:style>
  <w:style w:type="character" w:customStyle="1" w:styleId="Heading9Char">
    <w:name w:val="Heading 9 Char"/>
    <w:aliases w:val="Virsraksts 9 Rakstz. Char"/>
    <w:basedOn w:val="DefaultParagraphFont"/>
    <w:link w:val="Heading9"/>
    <w:rsid w:val="00DB5D25"/>
    <w:rPr>
      <w:rFonts w:ascii="Arial" w:eastAsia="Times New Roman" w:hAnsi="Arial" w:cs="Times New Roman"/>
      <w:i/>
      <w:lang w:val="de-DE"/>
    </w:rPr>
  </w:style>
  <w:style w:type="paragraph" w:styleId="Title">
    <w:name w:val="Title"/>
    <w:basedOn w:val="Normal"/>
    <w:link w:val="TitleChar"/>
    <w:qFormat/>
    <w:rsid w:val="00DB5D25"/>
    <w:pPr>
      <w:jc w:val="center"/>
    </w:pPr>
    <w:rPr>
      <w:szCs w:val="20"/>
      <w:lang w:eastAsia="en-US"/>
    </w:rPr>
  </w:style>
  <w:style w:type="character" w:customStyle="1" w:styleId="TitleChar">
    <w:name w:val="Title Char"/>
    <w:basedOn w:val="DefaultParagraphFont"/>
    <w:link w:val="Title"/>
    <w:rsid w:val="00DB5D25"/>
    <w:rPr>
      <w:rFonts w:eastAsia="Times New Roman" w:cs="Times New Roman"/>
      <w:szCs w:val="20"/>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B5D25"/>
    <w:pPr>
      <w:spacing w:before="120" w:after="160" w:line="240" w:lineRule="exact"/>
      <w:ind w:firstLine="720"/>
      <w:jc w:val="both"/>
    </w:pPr>
    <w:rPr>
      <w:rFonts w:ascii="Verdana" w:hAnsi="Verdana"/>
      <w:sz w:val="20"/>
      <w:szCs w:val="20"/>
      <w:lang w:val="en-US" w:eastAsia="en-US"/>
    </w:rPr>
  </w:style>
  <w:style w:type="character" w:styleId="Hyperlink">
    <w:name w:val="Hyperlink"/>
    <w:uiPriority w:val="99"/>
    <w:rsid w:val="00DB5D25"/>
    <w:rPr>
      <w:color w:val="0000FF"/>
      <w:u w:val="single"/>
    </w:rPr>
  </w:style>
  <w:style w:type="paragraph" w:styleId="NormalWeb">
    <w:name w:val="Normal (Web)"/>
    <w:basedOn w:val="Normal"/>
    <w:link w:val="NormalWebChar"/>
    <w:rsid w:val="00DB5D25"/>
    <w:pPr>
      <w:spacing w:before="100" w:beforeAutospacing="1" w:after="100" w:afterAutospacing="1"/>
    </w:pPr>
    <w:rPr>
      <w:lang w:val="en-GB" w:eastAsia="en-US"/>
    </w:rPr>
  </w:style>
  <w:style w:type="character" w:styleId="Emphasis">
    <w:name w:val="Emphasis"/>
    <w:qFormat/>
    <w:rsid w:val="00DB5D25"/>
    <w:rPr>
      <w:i/>
      <w:iCs/>
    </w:rPr>
  </w:style>
  <w:style w:type="character" w:customStyle="1" w:styleId="HeaderChar1">
    <w:name w:val="Header Char1"/>
    <w:aliases w:val="Rakstz. Rakstz. Char,Rakstz. Rakstz. Char1"/>
    <w:rsid w:val="00DB5D25"/>
    <w:rPr>
      <w:sz w:val="24"/>
      <w:lang w:val="de-DE"/>
    </w:rPr>
  </w:style>
  <w:style w:type="character" w:customStyle="1" w:styleId="TitleChar1">
    <w:name w:val="Title Char1"/>
    <w:rsid w:val="00DB5D25"/>
    <w:rPr>
      <w:b/>
      <w:sz w:val="24"/>
      <w:szCs w:val="24"/>
      <w:lang w:val="en-US" w:eastAsia="en-US"/>
    </w:rPr>
  </w:style>
  <w:style w:type="paragraph" w:styleId="BodyText">
    <w:name w:val="Body Text"/>
    <w:aliases w:val="Body Text Char2,Body Text Char1 Char2,Body Text Char3 Char Char,Body Text Char1 Char Char1 Char1 Char,Body Text Char1 Char2 Char1 Char,Pamatteksts Rakstz. Rakstz. Rakstz. Rakstz. Rakstz. Char2 Char1 Char,Body Text Char2 Char Char Char1 Char"/>
    <w:basedOn w:val="Normal"/>
    <w:link w:val="BodyTextChar"/>
    <w:rsid w:val="00DB5D25"/>
    <w:pPr>
      <w:spacing w:after="270" w:line="270" w:lineRule="atLeast"/>
    </w:pPr>
    <w:rPr>
      <w:sz w:val="23"/>
      <w:szCs w:val="20"/>
      <w:lang w:val="en-GB" w:eastAsia="da-DK"/>
    </w:rPr>
  </w:style>
  <w:style w:type="character" w:customStyle="1" w:styleId="BodyTextChar">
    <w:name w:val="Body Text Char"/>
    <w:aliases w:val="Body Text Char2 Char,Body Text Char1 Char2 Char,Body Text Char3 Char Char Char,Body Text Char1 Char Char1 Char1 Char Char,Body Text Char1 Char2 Char1 Char Char,Pamatteksts Rakstz. Rakstz. Rakstz. Rakstz. Rakstz. Char2 Char1 Char Char"/>
    <w:basedOn w:val="DefaultParagraphFont"/>
    <w:link w:val="BodyText"/>
    <w:rsid w:val="00DB5D25"/>
    <w:rPr>
      <w:rFonts w:eastAsia="Times New Roman" w:cs="Times New Roman"/>
      <w:sz w:val="23"/>
      <w:szCs w:val="20"/>
      <w:lang w:val="en-GB" w:eastAsia="da-DK"/>
    </w:rPr>
  </w:style>
  <w:style w:type="paragraph" w:styleId="BodyTextIndent">
    <w:name w:val="Body Text Indent"/>
    <w:basedOn w:val="Normal"/>
    <w:link w:val="BodyTextIndentChar"/>
    <w:rsid w:val="00DB5D25"/>
    <w:pPr>
      <w:spacing w:after="120"/>
      <w:ind w:left="283"/>
    </w:pPr>
    <w:rPr>
      <w:szCs w:val="20"/>
      <w:lang w:val="de-DE"/>
    </w:rPr>
  </w:style>
  <w:style w:type="character" w:customStyle="1" w:styleId="BodyTextIndentChar">
    <w:name w:val="Body Text Indent Char"/>
    <w:basedOn w:val="DefaultParagraphFont"/>
    <w:link w:val="BodyTextIndent"/>
    <w:rsid w:val="00DB5D25"/>
    <w:rPr>
      <w:rFonts w:eastAsia="Times New Roman" w:cs="Times New Roman"/>
      <w:szCs w:val="20"/>
      <w:lang w:val="de-DE" w:eastAsia="lv-LV"/>
    </w:rPr>
  </w:style>
  <w:style w:type="paragraph" w:customStyle="1" w:styleId="Default">
    <w:name w:val="Default"/>
    <w:rsid w:val="00DB5D25"/>
    <w:pPr>
      <w:autoSpaceDE w:val="0"/>
      <w:autoSpaceDN w:val="0"/>
      <w:adjustRightInd w:val="0"/>
      <w:jc w:val="left"/>
    </w:pPr>
    <w:rPr>
      <w:rFonts w:eastAsia="Calibri" w:cs="Times New Roman"/>
      <w:color w:val="000000"/>
      <w:szCs w:val="24"/>
      <w:lang w:eastAsia="lv-LV"/>
    </w:rPr>
  </w:style>
  <w:style w:type="character" w:styleId="CommentReference">
    <w:name w:val="annotation reference"/>
    <w:rsid w:val="00DB5D25"/>
    <w:rPr>
      <w:sz w:val="16"/>
      <w:szCs w:val="16"/>
    </w:rPr>
  </w:style>
  <w:style w:type="paragraph" w:styleId="CommentText">
    <w:name w:val="annotation text"/>
    <w:basedOn w:val="Normal"/>
    <w:link w:val="CommentTextChar"/>
    <w:rsid w:val="00DB5D25"/>
    <w:rPr>
      <w:sz w:val="20"/>
      <w:szCs w:val="20"/>
    </w:rPr>
  </w:style>
  <w:style w:type="character" w:customStyle="1" w:styleId="CommentTextChar">
    <w:name w:val="Comment Text Char"/>
    <w:basedOn w:val="DefaultParagraphFont"/>
    <w:link w:val="CommentText"/>
    <w:rsid w:val="00DB5D25"/>
    <w:rPr>
      <w:rFonts w:eastAsia="Times New Roman" w:cs="Times New Roman"/>
      <w:sz w:val="20"/>
      <w:szCs w:val="20"/>
      <w:lang w:eastAsia="lv-LV"/>
    </w:rPr>
  </w:style>
  <w:style w:type="paragraph" w:customStyle="1" w:styleId="naisf">
    <w:name w:val="naisf"/>
    <w:basedOn w:val="Normal"/>
    <w:rsid w:val="00DB5D25"/>
    <w:pPr>
      <w:spacing w:before="64" w:after="64"/>
      <w:ind w:firstLine="319"/>
      <w:jc w:val="both"/>
    </w:pPr>
    <w:rPr>
      <w:lang w:val="en-US" w:eastAsia="en-US"/>
    </w:rPr>
  </w:style>
  <w:style w:type="paragraph" w:customStyle="1" w:styleId="naisnod">
    <w:name w:val="naisnod"/>
    <w:basedOn w:val="Normal"/>
    <w:rsid w:val="00DB5D25"/>
    <w:pPr>
      <w:spacing w:before="150" w:after="150"/>
      <w:jc w:val="center"/>
    </w:pPr>
    <w:rPr>
      <w:b/>
      <w:bCs/>
    </w:rPr>
  </w:style>
  <w:style w:type="paragraph" w:customStyle="1" w:styleId="naiskr">
    <w:name w:val="naiskr"/>
    <w:basedOn w:val="Normal"/>
    <w:rsid w:val="00DB5D25"/>
    <w:pPr>
      <w:spacing w:before="75" w:after="75"/>
    </w:pPr>
  </w:style>
  <w:style w:type="character" w:customStyle="1" w:styleId="NormalWebChar">
    <w:name w:val="Normal (Web) Char"/>
    <w:link w:val="NormalWeb"/>
    <w:rsid w:val="00DB5D25"/>
    <w:rPr>
      <w:rFonts w:eastAsia="Times New Roman" w:cs="Times New Roman"/>
      <w:szCs w:val="24"/>
      <w:lang w:val="en-GB"/>
    </w:rPr>
  </w:style>
  <w:style w:type="character" w:customStyle="1" w:styleId="FootnoteTextChar">
    <w:name w:val="Footnote Text Char"/>
    <w:aliases w:val="Footnote Char,Fußnote Char"/>
    <w:link w:val="FootnoteText"/>
    <w:locked/>
    <w:rsid w:val="00DB5D25"/>
  </w:style>
  <w:style w:type="paragraph" w:styleId="FootnoteText">
    <w:name w:val="footnote text"/>
    <w:aliases w:val="Footnote,Fußnote"/>
    <w:basedOn w:val="Normal"/>
    <w:link w:val="FootnoteTextChar"/>
    <w:unhideWhenUsed/>
    <w:rsid w:val="00DB5D25"/>
    <w:pPr>
      <w:ind w:firstLine="720"/>
      <w:jc w:val="both"/>
    </w:pPr>
    <w:rPr>
      <w:rFonts w:eastAsiaTheme="minorHAnsi" w:cstheme="minorBidi"/>
      <w:szCs w:val="22"/>
      <w:lang w:eastAsia="en-US"/>
    </w:rPr>
  </w:style>
  <w:style w:type="character" w:customStyle="1" w:styleId="FootnoteTextChar1">
    <w:name w:val="Footnote Text Char1"/>
    <w:aliases w:val="Footnote Char1,Fußnote Char1"/>
    <w:basedOn w:val="DefaultParagraphFont"/>
    <w:uiPriority w:val="99"/>
    <w:rsid w:val="00DB5D25"/>
    <w:rPr>
      <w:rFonts w:eastAsia="Times New Roman" w:cs="Times New Roman"/>
      <w:sz w:val="20"/>
      <w:szCs w:val="20"/>
      <w:lang w:eastAsia="lv-LV"/>
    </w:rPr>
  </w:style>
  <w:style w:type="character" w:styleId="FootnoteReference">
    <w:name w:val="footnote reference"/>
    <w:aliases w:val="Footnote Reference Number"/>
    <w:unhideWhenUsed/>
    <w:rsid w:val="00DB5D25"/>
    <w:rPr>
      <w:vertAlign w:val="superscript"/>
    </w:rPr>
  </w:style>
  <w:style w:type="character" w:styleId="Strong">
    <w:name w:val="Strong"/>
    <w:uiPriority w:val="99"/>
    <w:qFormat/>
    <w:rsid w:val="00DB5D25"/>
    <w:rPr>
      <w:b/>
      <w:bCs/>
    </w:rPr>
  </w:style>
  <w:style w:type="table" w:styleId="TableGrid">
    <w:name w:val="Table Grid"/>
    <w:basedOn w:val="TableNormal"/>
    <w:uiPriority w:val="59"/>
    <w:rsid w:val="00DB5D25"/>
    <w:pPr>
      <w:ind w:firstLine="720"/>
      <w:jc w:val="both"/>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DB5D25"/>
    <w:pPr>
      <w:ind w:firstLine="720"/>
      <w:jc w:val="both"/>
    </w:pPr>
    <w:rPr>
      <w:rFonts w:eastAsia="Calibri"/>
      <w:sz w:val="20"/>
      <w:szCs w:val="20"/>
      <w:lang w:eastAsia="en-US"/>
    </w:rPr>
  </w:style>
  <w:style w:type="character" w:customStyle="1" w:styleId="EndnoteTextChar">
    <w:name w:val="Endnote Text Char"/>
    <w:basedOn w:val="DefaultParagraphFont"/>
    <w:link w:val="EndnoteText"/>
    <w:uiPriority w:val="99"/>
    <w:rsid w:val="00DB5D25"/>
    <w:rPr>
      <w:rFonts w:eastAsia="Calibri" w:cs="Times New Roman"/>
      <w:sz w:val="20"/>
      <w:szCs w:val="20"/>
    </w:rPr>
  </w:style>
  <w:style w:type="character" w:styleId="EndnoteReference">
    <w:name w:val="endnote reference"/>
    <w:uiPriority w:val="99"/>
    <w:unhideWhenUsed/>
    <w:rsid w:val="00DB5D25"/>
    <w:rPr>
      <w:vertAlign w:val="superscript"/>
    </w:rPr>
  </w:style>
  <w:style w:type="paragraph" w:styleId="CommentSubject">
    <w:name w:val="annotation subject"/>
    <w:basedOn w:val="CommentText"/>
    <w:next w:val="CommentText"/>
    <w:link w:val="CommentSubjectChar"/>
    <w:unhideWhenUsed/>
    <w:rsid w:val="00DB5D25"/>
    <w:pPr>
      <w:spacing w:after="120"/>
      <w:ind w:firstLine="720"/>
      <w:jc w:val="both"/>
    </w:pPr>
    <w:rPr>
      <w:rFonts w:eastAsia="Calibri"/>
      <w:b/>
      <w:bCs/>
      <w:lang w:eastAsia="en-US"/>
    </w:rPr>
  </w:style>
  <w:style w:type="character" w:customStyle="1" w:styleId="CommentSubjectChar">
    <w:name w:val="Comment Subject Char"/>
    <w:basedOn w:val="CommentTextChar"/>
    <w:link w:val="CommentSubject"/>
    <w:rsid w:val="00DB5D25"/>
    <w:rPr>
      <w:rFonts w:eastAsia="Calibri" w:cs="Times New Roman"/>
      <w:b/>
      <w:bCs/>
      <w:sz w:val="20"/>
      <w:szCs w:val="20"/>
      <w:lang w:eastAsia="lv-LV"/>
    </w:rPr>
  </w:style>
  <w:style w:type="paragraph" w:customStyle="1" w:styleId="tv2131">
    <w:name w:val="tv2131"/>
    <w:basedOn w:val="Normal"/>
    <w:rsid w:val="00DB5D25"/>
    <w:pPr>
      <w:spacing w:line="360" w:lineRule="auto"/>
      <w:ind w:firstLine="300"/>
    </w:pPr>
    <w:rPr>
      <w:color w:val="414142"/>
      <w:sz w:val="20"/>
      <w:szCs w:val="20"/>
    </w:rPr>
  </w:style>
  <w:style w:type="paragraph" w:styleId="Revision">
    <w:name w:val="Revision"/>
    <w:hidden/>
    <w:uiPriority w:val="99"/>
    <w:semiHidden/>
    <w:rsid w:val="00DB5D25"/>
    <w:pPr>
      <w:jc w:val="left"/>
    </w:pPr>
    <w:rPr>
      <w:rFonts w:eastAsia="Calibri" w:cs="Times New Roman"/>
    </w:rPr>
  </w:style>
  <w:style w:type="paragraph" w:customStyle="1" w:styleId="CharChar1">
    <w:name w:val="Char Char1"/>
    <w:basedOn w:val="Normal"/>
    <w:rsid w:val="00DB5D25"/>
    <w:pPr>
      <w:spacing w:before="120" w:after="160" w:line="240" w:lineRule="exact"/>
      <w:ind w:firstLine="720"/>
      <w:jc w:val="both"/>
    </w:pPr>
    <w:rPr>
      <w:rFonts w:ascii="Verdana" w:hAnsi="Verdana"/>
      <w:sz w:val="20"/>
      <w:szCs w:val="20"/>
      <w:lang w:val="en-US" w:eastAsia="en-US"/>
    </w:rPr>
  </w:style>
  <w:style w:type="paragraph" w:styleId="NoSpacing">
    <w:name w:val="No Spacing"/>
    <w:link w:val="NoSpacingChar"/>
    <w:qFormat/>
    <w:rsid w:val="00DB5D25"/>
    <w:pPr>
      <w:jc w:val="left"/>
    </w:pPr>
    <w:rPr>
      <w:rFonts w:ascii="Calibri" w:eastAsia="Calibri" w:hAnsi="Calibri" w:cs="Times New Roman"/>
      <w:sz w:val="22"/>
    </w:rPr>
  </w:style>
  <w:style w:type="character" w:customStyle="1" w:styleId="BodyTextChar1">
    <w:name w:val="Body Text Char1"/>
    <w:aliases w:val="Body Text Char2 Char1,Body Text Char1 Char2 Char1,Body Text Char3 Char Char Char1,Body Text Char1 Char Char1 Char1 Char Char1,Body Text Char1 Char2 Char1 Char Char1,Body Text Char2 Char Char Char1 Char Char"/>
    <w:locked/>
    <w:rsid w:val="00DB5D25"/>
    <w:rPr>
      <w:sz w:val="24"/>
      <w:szCs w:val="24"/>
    </w:rPr>
  </w:style>
  <w:style w:type="paragraph" w:customStyle="1" w:styleId="CharChar">
    <w:name w:val="Char Char"/>
    <w:basedOn w:val="Normal"/>
    <w:link w:val="CharCharChar"/>
    <w:rsid w:val="00DB5D25"/>
    <w:pPr>
      <w:spacing w:before="120" w:after="160" w:line="240" w:lineRule="exact"/>
      <w:ind w:firstLine="720"/>
      <w:jc w:val="both"/>
    </w:pPr>
    <w:rPr>
      <w:rFonts w:ascii="Verdana" w:hAnsi="Verdana"/>
      <w:sz w:val="20"/>
      <w:szCs w:val="20"/>
      <w:lang w:val="en-US" w:eastAsia="en-US"/>
    </w:rPr>
  </w:style>
  <w:style w:type="character" w:customStyle="1" w:styleId="CharCharChar">
    <w:name w:val="Char Char Char"/>
    <w:link w:val="CharChar"/>
    <w:rsid w:val="00DB5D25"/>
    <w:rPr>
      <w:rFonts w:ascii="Verdana" w:eastAsia="Times New Roman" w:hAnsi="Verdana" w:cs="Times New Roman"/>
      <w:sz w:val="20"/>
      <w:szCs w:val="20"/>
      <w:lang w:val="en-US"/>
    </w:rPr>
  </w:style>
  <w:style w:type="paragraph" w:styleId="Subtitle">
    <w:name w:val="Subtitle"/>
    <w:basedOn w:val="Normal"/>
    <w:link w:val="SubtitleChar"/>
    <w:qFormat/>
    <w:rsid w:val="00DB5D25"/>
    <w:pPr>
      <w:jc w:val="center"/>
    </w:pPr>
  </w:style>
  <w:style w:type="character" w:customStyle="1" w:styleId="SubtitleChar">
    <w:name w:val="Subtitle Char"/>
    <w:basedOn w:val="DefaultParagraphFont"/>
    <w:link w:val="Subtitle"/>
    <w:rsid w:val="00DB5D25"/>
    <w:rPr>
      <w:rFonts w:eastAsia="Times New Roman" w:cs="Times New Roman"/>
      <w:szCs w:val="24"/>
      <w:lang w:eastAsia="lv-LV"/>
    </w:rPr>
  </w:style>
  <w:style w:type="character" w:styleId="PageNumber">
    <w:name w:val="page number"/>
    <w:rsid w:val="00DB5D25"/>
    <w:rPr>
      <w:rFonts w:cs="Times New Roman"/>
    </w:rPr>
  </w:style>
  <w:style w:type="paragraph" w:styleId="PlainText">
    <w:name w:val="Plain Text"/>
    <w:basedOn w:val="Normal"/>
    <w:link w:val="PlainTextChar"/>
    <w:unhideWhenUsed/>
    <w:rsid w:val="00DB5D25"/>
    <w:rPr>
      <w:rFonts w:ascii="Calibri" w:eastAsia="Calibri" w:hAnsi="Calibri"/>
      <w:sz w:val="22"/>
      <w:szCs w:val="21"/>
      <w:lang w:eastAsia="en-US"/>
    </w:rPr>
  </w:style>
  <w:style w:type="character" w:customStyle="1" w:styleId="PlainTextChar">
    <w:name w:val="Plain Text Char"/>
    <w:basedOn w:val="DefaultParagraphFont"/>
    <w:link w:val="PlainText"/>
    <w:rsid w:val="00DB5D25"/>
    <w:rPr>
      <w:rFonts w:ascii="Calibri" w:eastAsia="Calibri" w:hAnsi="Calibri" w:cs="Times New Roman"/>
      <w:sz w:val="22"/>
      <w:szCs w:val="21"/>
    </w:rPr>
  </w:style>
  <w:style w:type="paragraph" w:styleId="BodyTextIndent2">
    <w:name w:val="Body Text Indent 2"/>
    <w:basedOn w:val="Normal"/>
    <w:link w:val="BodyTextIndent2Char"/>
    <w:unhideWhenUsed/>
    <w:rsid w:val="00DB5D25"/>
    <w:pPr>
      <w:spacing w:after="120" w:line="480" w:lineRule="auto"/>
      <w:ind w:left="283"/>
    </w:pPr>
  </w:style>
  <w:style w:type="character" w:customStyle="1" w:styleId="BodyTextIndent2Char">
    <w:name w:val="Body Text Indent 2 Char"/>
    <w:basedOn w:val="DefaultParagraphFont"/>
    <w:link w:val="BodyTextIndent2"/>
    <w:rsid w:val="00DB5D25"/>
    <w:rPr>
      <w:rFonts w:eastAsia="Times New Roman" w:cs="Times New Roman"/>
      <w:szCs w:val="24"/>
      <w:lang w:eastAsia="lv-LV"/>
    </w:rPr>
  </w:style>
  <w:style w:type="character" w:customStyle="1" w:styleId="radius3">
    <w:name w:val="radius3"/>
    <w:rsid w:val="00DB5D25"/>
  </w:style>
  <w:style w:type="character" w:customStyle="1" w:styleId="FooterChar1">
    <w:name w:val="Footer Char1"/>
    <w:rsid w:val="00DB5D25"/>
    <w:rPr>
      <w:sz w:val="24"/>
      <w:lang w:val="de-DE"/>
    </w:rPr>
  </w:style>
  <w:style w:type="character" w:customStyle="1" w:styleId="Heading7Char1">
    <w:name w:val="Heading 7 Char1"/>
    <w:aliases w:val="Virsraksts 7 Rakstz. Rakstz. Char1"/>
    <w:locked/>
    <w:rsid w:val="00DB5D25"/>
    <w:rPr>
      <w:rFonts w:ascii="Calibri" w:hAnsi="Calibri"/>
      <w:b/>
      <w:bCs/>
      <w:sz w:val="22"/>
      <w:szCs w:val="22"/>
      <w:lang w:val="en-US" w:eastAsia="ru-RU"/>
    </w:rPr>
  </w:style>
  <w:style w:type="character" w:customStyle="1" w:styleId="ListParagraphChar">
    <w:name w:val="List Paragraph Char"/>
    <w:link w:val="ListParagraph"/>
    <w:uiPriority w:val="99"/>
    <w:rsid w:val="00DB5D25"/>
    <w:rPr>
      <w:rFonts w:eastAsia="Times New Roman" w:cs="Times New Roman"/>
      <w:szCs w:val="24"/>
      <w:lang w:eastAsia="lv-LV"/>
    </w:rPr>
  </w:style>
  <w:style w:type="paragraph" w:customStyle="1" w:styleId="Style1">
    <w:name w:val="Style1"/>
    <w:basedOn w:val="Heading1"/>
    <w:autoRedefine/>
    <w:qFormat/>
    <w:rsid w:val="00DB5D25"/>
    <w:pPr>
      <w:spacing w:before="0" w:after="0"/>
      <w:jc w:val="center"/>
    </w:pPr>
    <w:rPr>
      <w:rFonts w:ascii="Times New Roman" w:hAnsi="Times New Roman"/>
    </w:rPr>
  </w:style>
  <w:style w:type="paragraph" w:customStyle="1" w:styleId="Style8">
    <w:name w:val="Style8"/>
    <w:basedOn w:val="Heading3"/>
    <w:qFormat/>
    <w:rsid w:val="00DB5D25"/>
    <w:pPr>
      <w:tabs>
        <w:tab w:val="clear" w:pos="1080"/>
      </w:tabs>
      <w:ind w:left="0" w:firstLine="0"/>
    </w:pPr>
    <w:rPr>
      <w:rFonts w:ascii="Times New Roman" w:hAnsi="Times New Roman"/>
      <w:u w:val="single"/>
    </w:rPr>
  </w:style>
  <w:style w:type="paragraph" w:customStyle="1" w:styleId="Style9">
    <w:name w:val="Style9"/>
    <w:basedOn w:val="Heading3"/>
    <w:autoRedefine/>
    <w:rsid w:val="00DB5D25"/>
    <w:pPr>
      <w:tabs>
        <w:tab w:val="clear" w:pos="1080"/>
      </w:tabs>
      <w:ind w:left="0" w:firstLine="0"/>
    </w:pPr>
    <w:rPr>
      <w:rFonts w:ascii="Times New Roman" w:hAnsi="Times New Roman"/>
      <w:u w:val="single"/>
    </w:rPr>
  </w:style>
  <w:style w:type="character" w:customStyle="1" w:styleId="BodyText2Char">
    <w:name w:val="Body Text 2 Char"/>
    <w:link w:val="BodyText2"/>
    <w:rsid w:val="00DB5D25"/>
    <w:rPr>
      <w:szCs w:val="24"/>
    </w:rPr>
  </w:style>
  <w:style w:type="paragraph" w:styleId="BodyText2">
    <w:name w:val="Body Text 2"/>
    <w:basedOn w:val="Normal"/>
    <w:link w:val="BodyText2Char"/>
    <w:rsid w:val="00DB5D25"/>
    <w:pPr>
      <w:spacing w:after="120" w:line="480" w:lineRule="auto"/>
      <w:jc w:val="both"/>
    </w:pPr>
    <w:rPr>
      <w:rFonts w:eastAsiaTheme="minorHAnsi" w:cstheme="minorBidi"/>
      <w:lang w:eastAsia="en-US"/>
    </w:rPr>
  </w:style>
  <w:style w:type="character" w:customStyle="1" w:styleId="BodyText2Char1">
    <w:name w:val="Body Text 2 Char1"/>
    <w:basedOn w:val="DefaultParagraphFont"/>
    <w:rsid w:val="00DB5D25"/>
    <w:rPr>
      <w:rFonts w:eastAsia="Times New Roman" w:cs="Times New Roman"/>
      <w:szCs w:val="24"/>
      <w:lang w:eastAsia="lv-LV"/>
    </w:rPr>
  </w:style>
  <w:style w:type="character" w:customStyle="1" w:styleId="BodyTextIndent2Char1">
    <w:name w:val="Body Text Indent 2 Char1"/>
    <w:rsid w:val="00DB5D25"/>
    <w:rPr>
      <w:sz w:val="24"/>
      <w:szCs w:val="24"/>
    </w:rPr>
  </w:style>
  <w:style w:type="character" w:customStyle="1" w:styleId="FontStyle11">
    <w:name w:val="Font Style11"/>
    <w:rsid w:val="00DB5D25"/>
    <w:rPr>
      <w:rFonts w:ascii="Times New Roman" w:hAnsi="Times New Roman" w:cs="Times New Roman"/>
      <w:sz w:val="20"/>
      <w:szCs w:val="20"/>
    </w:rPr>
  </w:style>
  <w:style w:type="character" w:customStyle="1" w:styleId="SubtitleChar1">
    <w:name w:val="Subtitle Char1"/>
    <w:rsid w:val="00DB5D25"/>
    <w:rPr>
      <w:rFonts w:ascii="Cambria" w:eastAsia="Times New Roman" w:hAnsi="Cambria" w:cs="Times New Roman"/>
      <w:sz w:val="24"/>
      <w:szCs w:val="24"/>
    </w:rPr>
  </w:style>
  <w:style w:type="character" w:customStyle="1" w:styleId="FontStyle20">
    <w:name w:val="Font Style20"/>
    <w:rsid w:val="00DB5D25"/>
    <w:rPr>
      <w:rFonts w:ascii="Times New Roman" w:hAnsi="Times New Roman" w:cs="Times New Roman" w:hint="default"/>
      <w:sz w:val="22"/>
      <w:szCs w:val="22"/>
    </w:rPr>
  </w:style>
  <w:style w:type="character" w:customStyle="1" w:styleId="BodyTextIndent3Char">
    <w:name w:val="Body Text Indent 3 Char"/>
    <w:link w:val="BodyTextIndent3"/>
    <w:rsid w:val="00DB5D25"/>
    <w:rPr>
      <w:sz w:val="16"/>
      <w:szCs w:val="16"/>
      <w:lang w:val="en-GB"/>
    </w:rPr>
  </w:style>
  <w:style w:type="paragraph" w:styleId="BodyTextIndent3">
    <w:name w:val="Body Text Indent 3"/>
    <w:basedOn w:val="Normal"/>
    <w:link w:val="BodyTextIndent3Char"/>
    <w:rsid w:val="00DB5D25"/>
    <w:pPr>
      <w:spacing w:after="120"/>
      <w:ind w:left="283"/>
      <w:jc w:val="both"/>
    </w:pPr>
    <w:rPr>
      <w:rFonts w:eastAsiaTheme="minorHAnsi" w:cstheme="minorBidi"/>
      <w:sz w:val="16"/>
      <w:szCs w:val="16"/>
      <w:lang w:val="en-GB" w:eastAsia="en-US"/>
    </w:rPr>
  </w:style>
  <w:style w:type="character" w:customStyle="1" w:styleId="BodyTextIndent3Char1">
    <w:name w:val="Body Text Indent 3 Char1"/>
    <w:basedOn w:val="DefaultParagraphFont"/>
    <w:rsid w:val="00DB5D25"/>
    <w:rPr>
      <w:rFonts w:eastAsia="Times New Roman" w:cs="Times New Roman"/>
      <w:sz w:val="16"/>
      <w:szCs w:val="16"/>
      <w:lang w:eastAsia="lv-LV"/>
    </w:rPr>
  </w:style>
  <w:style w:type="character" w:customStyle="1" w:styleId="FontStyle17">
    <w:name w:val="Font Style17"/>
    <w:rsid w:val="00DB5D25"/>
    <w:rPr>
      <w:rFonts w:ascii="Times New Roman" w:hAnsi="Times New Roman" w:cs="Times New Roman" w:hint="default"/>
      <w:sz w:val="20"/>
      <w:szCs w:val="20"/>
    </w:rPr>
  </w:style>
  <w:style w:type="paragraph" w:customStyle="1" w:styleId="NoSpacing1">
    <w:name w:val="No Spacing1"/>
    <w:qFormat/>
    <w:rsid w:val="00DB5D25"/>
    <w:pPr>
      <w:jc w:val="both"/>
    </w:pPr>
    <w:rPr>
      <w:rFonts w:ascii="Calibri" w:eastAsia="Calibri" w:hAnsi="Calibri" w:cs="Times New Roman"/>
      <w:sz w:val="22"/>
    </w:rPr>
  </w:style>
  <w:style w:type="paragraph" w:customStyle="1" w:styleId="tv213">
    <w:name w:val="tv213"/>
    <w:basedOn w:val="Normal"/>
    <w:rsid w:val="00DB5D25"/>
    <w:pPr>
      <w:spacing w:before="100" w:beforeAutospacing="1" w:after="100" w:afterAutospacing="1"/>
      <w:jc w:val="both"/>
    </w:pPr>
  </w:style>
  <w:style w:type="character" w:customStyle="1" w:styleId="apple-converted-space">
    <w:name w:val="apple-converted-space"/>
    <w:rsid w:val="00DB5D25"/>
  </w:style>
  <w:style w:type="paragraph" w:customStyle="1" w:styleId="Style2">
    <w:name w:val="Style2"/>
    <w:basedOn w:val="Normal"/>
    <w:rsid w:val="00DB5D25"/>
    <w:pPr>
      <w:widowControl w:val="0"/>
      <w:suppressAutoHyphens/>
      <w:autoSpaceDE w:val="0"/>
      <w:autoSpaceDN w:val="0"/>
      <w:spacing w:line="264" w:lineRule="exact"/>
      <w:jc w:val="center"/>
      <w:textAlignment w:val="baseline"/>
    </w:pPr>
    <w:rPr>
      <w:sz w:val="20"/>
      <w:szCs w:val="20"/>
      <w:lang w:val="en-US"/>
    </w:rPr>
  </w:style>
  <w:style w:type="paragraph" w:customStyle="1" w:styleId="Style6">
    <w:name w:val="Style6"/>
    <w:basedOn w:val="Normal"/>
    <w:rsid w:val="00DB5D25"/>
    <w:pPr>
      <w:widowControl w:val="0"/>
      <w:suppressAutoHyphens/>
      <w:autoSpaceDE w:val="0"/>
      <w:autoSpaceDN w:val="0"/>
      <w:jc w:val="both"/>
      <w:textAlignment w:val="baseline"/>
    </w:pPr>
  </w:style>
  <w:style w:type="paragraph" w:customStyle="1" w:styleId="Style11">
    <w:name w:val="Style11"/>
    <w:basedOn w:val="Normal"/>
    <w:rsid w:val="00DB5D25"/>
    <w:pPr>
      <w:widowControl w:val="0"/>
      <w:suppressAutoHyphens/>
      <w:autoSpaceDE w:val="0"/>
      <w:autoSpaceDN w:val="0"/>
      <w:spacing w:line="276" w:lineRule="exact"/>
      <w:ind w:firstLine="744"/>
      <w:jc w:val="both"/>
      <w:textAlignment w:val="baseline"/>
    </w:pPr>
  </w:style>
  <w:style w:type="paragraph" w:customStyle="1" w:styleId="Style10">
    <w:name w:val="Style10"/>
    <w:basedOn w:val="Normal"/>
    <w:rsid w:val="00DB5D25"/>
    <w:pPr>
      <w:widowControl w:val="0"/>
      <w:suppressAutoHyphens/>
      <w:autoSpaceDE w:val="0"/>
      <w:autoSpaceDN w:val="0"/>
      <w:jc w:val="right"/>
      <w:textAlignment w:val="baseline"/>
    </w:pPr>
  </w:style>
  <w:style w:type="character" w:customStyle="1" w:styleId="Heading1Char1">
    <w:name w:val="Heading 1 Char1"/>
    <w:rsid w:val="00DB5D25"/>
    <w:rPr>
      <w:rFonts w:eastAsia="Times New Roman"/>
      <w:b/>
      <w:sz w:val="24"/>
      <w:szCs w:val="24"/>
    </w:rPr>
  </w:style>
  <w:style w:type="paragraph" w:customStyle="1" w:styleId="msolistparagraph0">
    <w:name w:val="msolistparagraph"/>
    <w:basedOn w:val="Normal"/>
    <w:rsid w:val="00DB5D25"/>
    <w:pPr>
      <w:suppressAutoHyphens/>
      <w:autoSpaceDN w:val="0"/>
      <w:spacing w:after="200" w:line="276" w:lineRule="auto"/>
      <w:ind w:left="720"/>
      <w:jc w:val="both"/>
      <w:textAlignment w:val="baseline"/>
    </w:pPr>
    <w:rPr>
      <w:rFonts w:ascii="Calibri" w:eastAsia="Calibri" w:hAnsi="Calibri"/>
      <w:sz w:val="22"/>
      <w:szCs w:val="22"/>
      <w:lang w:eastAsia="en-US"/>
    </w:rPr>
  </w:style>
  <w:style w:type="paragraph" w:customStyle="1" w:styleId="CharChar1CharChar">
    <w:name w:val="Char Char1 Char Char"/>
    <w:basedOn w:val="Normal"/>
    <w:rsid w:val="00DB5D25"/>
    <w:pPr>
      <w:suppressAutoHyphens/>
      <w:autoSpaceDN w:val="0"/>
      <w:spacing w:before="120" w:after="160" w:line="240" w:lineRule="exact"/>
      <w:ind w:firstLine="720"/>
      <w:jc w:val="both"/>
      <w:textAlignment w:val="baseline"/>
    </w:pPr>
    <w:rPr>
      <w:rFonts w:ascii="Verdana" w:hAnsi="Verdana"/>
      <w:sz w:val="20"/>
      <w:szCs w:val="20"/>
    </w:rPr>
  </w:style>
  <w:style w:type="paragraph" w:styleId="ListBullet">
    <w:name w:val="List Bullet"/>
    <w:basedOn w:val="Normal"/>
    <w:uiPriority w:val="99"/>
    <w:rsid w:val="00DB5D25"/>
    <w:pPr>
      <w:tabs>
        <w:tab w:val="left" w:pos="360"/>
      </w:tabs>
      <w:suppressAutoHyphens/>
      <w:autoSpaceDN w:val="0"/>
      <w:jc w:val="both"/>
      <w:textAlignment w:val="baseline"/>
    </w:pPr>
  </w:style>
  <w:style w:type="paragraph" w:customStyle="1" w:styleId="Ap-vir">
    <w:name w:val="Ap-vir"/>
    <w:basedOn w:val="Normal"/>
    <w:rsid w:val="00DB5D25"/>
    <w:pPr>
      <w:suppressAutoHyphens/>
      <w:autoSpaceDN w:val="0"/>
      <w:spacing w:before="120" w:after="120"/>
      <w:jc w:val="both"/>
      <w:textAlignment w:val="baseline"/>
    </w:pPr>
    <w:rPr>
      <w:rFonts w:ascii="Arial" w:hAnsi="Arial"/>
      <w:b/>
      <w:szCs w:val="20"/>
    </w:rPr>
  </w:style>
  <w:style w:type="paragraph" w:customStyle="1" w:styleId="normal0">
    <w:name w:val="normal+"/>
    <w:basedOn w:val="Normal"/>
    <w:rsid w:val="00DB5D25"/>
    <w:pPr>
      <w:suppressAutoHyphens/>
      <w:autoSpaceDN w:val="0"/>
      <w:spacing w:after="120"/>
      <w:jc w:val="both"/>
      <w:textAlignment w:val="baseline"/>
    </w:pPr>
    <w:rPr>
      <w:rFonts w:ascii="Arial" w:hAnsi="Arial"/>
      <w:szCs w:val="20"/>
    </w:rPr>
  </w:style>
  <w:style w:type="paragraph" w:customStyle="1" w:styleId="RakstzRakstzCharCharRakstzRakstz">
    <w:name w:val="Rakstz. Rakstz. Char Char Rakstz. Rakstz."/>
    <w:basedOn w:val="Normal"/>
    <w:next w:val="BlockText"/>
    <w:rsid w:val="00DB5D25"/>
    <w:pPr>
      <w:suppressAutoHyphens/>
      <w:autoSpaceDN w:val="0"/>
      <w:spacing w:before="120" w:after="160" w:line="240" w:lineRule="exact"/>
      <w:ind w:firstLine="720"/>
      <w:jc w:val="both"/>
      <w:textAlignment w:val="baseline"/>
    </w:pPr>
    <w:rPr>
      <w:rFonts w:ascii="Verdana" w:hAnsi="Verdana"/>
      <w:sz w:val="20"/>
      <w:szCs w:val="20"/>
      <w:lang w:val="en-US" w:eastAsia="en-US"/>
    </w:rPr>
  </w:style>
  <w:style w:type="paragraph" w:styleId="BlockText">
    <w:name w:val="Block Text"/>
    <w:basedOn w:val="Normal"/>
    <w:rsid w:val="00DB5D25"/>
    <w:pPr>
      <w:suppressAutoHyphens/>
      <w:autoSpaceDN w:val="0"/>
      <w:spacing w:after="120"/>
      <w:ind w:left="1440" w:right="1440"/>
      <w:jc w:val="both"/>
      <w:textAlignment w:val="baseline"/>
    </w:pPr>
  </w:style>
  <w:style w:type="character" w:customStyle="1" w:styleId="EmailStyle82">
    <w:name w:val="EmailStyle82"/>
    <w:rsid w:val="00DB5D25"/>
    <w:rPr>
      <w:rFonts w:ascii="Arial" w:hAnsi="Arial" w:cs="Arial"/>
      <w:color w:val="auto"/>
      <w:sz w:val="20"/>
      <w:szCs w:val="20"/>
    </w:rPr>
  </w:style>
  <w:style w:type="character" w:customStyle="1" w:styleId="CharChar8">
    <w:name w:val="Char Char8"/>
    <w:rsid w:val="00DB5D25"/>
    <w:rPr>
      <w:b/>
      <w:sz w:val="24"/>
      <w:szCs w:val="24"/>
      <w:lang w:val="lv-LV" w:eastAsia="lv-LV" w:bidi="ar-SA"/>
    </w:rPr>
  </w:style>
  <w:style w:type="paragraph" w:customStyle="1" w:styleId="Char">
    <w:name w:val="Char"/>
    <w:basedOn w:val="Normal"/>
    <w:rsid w:val="00DB5D25"/>
    <w:pPr>
      <w:suppressAutoHyphens/>
      <w:autoSpaceDN w:val="0"/>
      <w:spacing w:before="120" w:after="160" w:line="240" w:lineRule="exact"/>
      <w:ind w:firstLine="720"/>
      <w:jc w:val="both"/>
      <w:textAlignment w:val="baseline"/>
    </w:pPr>
    <w:rPr>
      <w:rFonts w:ascii="Verdana" w:hAnsi="Verdana"/>
      <w:sz w:val="20"/>
      <w:szCs w:val="20"/>
      <w:lang w:eastAsia="en-US"/>
    </w:rPr>
  </w:style>
  <w:style w:type="paragraph" w:customStyle="1" w:styleId="TableContents">
    <w:name w:val="Table Contents"/>
    <w:basedOn w:val="Normal"/>
    <w:rsid w:val="00DB5D25"/>
    <w:pPr>
      <w:suppressLineNumbers/>
      <w:suppressAutoHyphens/>
      <w:autoSpaceDN w:val="0"/>
      <w:jc w:val="both"/>
      <w:textAlignment w:val="baseline"/>
    </w:pPr>
    <w:rPr>
      <w:rFonts w:ascii="Arial" w:hAnsi="Arial" w:cs="Arial"/>
      <w:color w:val="000000"/>
      <w:lang w:eastAsia="ar-SA"/>
    </w:rPr>
  </w:style>
  <w:style w:type="paragraph" w:customStyle="1" w:styleId="ListParagraph1">
    <w:name w:val="List Paragraph1"/>
    <w:basedOn w:val="Normal"/>
    <w:qFormat/>
    <w:rsid w:val="00DB5D25"/>
    <w:pPr>
      <w:suppressAutoHyphens/>
      <w:autoSpaceDN w:val="0"/>
      <w:ind w:left="720"/>
      <w:jc w:val="both"/>
      <w:textAlignment w:val="baseline"/>
    </w:pPr>
  </w:style>
  <w:style w:type="character" w:customStyle="1" w:styleId="CharChar7">
    <w:name w:val="Char Char7"/>
    <w:rsid w:val="00DB5D25"/>
    <w:rPr>
      <w:rFonts w:ascii="Cambria" w:hAnsi="Cambria"/>
      <w:b/>
      <w:bCs/>
      <w:kern w:val="3"/>
      <w:sz w:val="32"/>
      <w:szCs w:val="32"/>
      <w:lang w:val="lv-LV" w:eastAsia="lv-LV" w:bidi="ar-SA"/>
    </w:rPr>
  </w:style>
  <w:style w:type="paragraph" w:styleId="List">
    <w:name w:val="List"/>
    <w:basedOn w:val="Normal"/>
    <w:rsid w:val="00DB5D25"/>
    <w:pPr>
      <w:suppressAutoHyphens/>
      <w:autoSpaceDN w:val="0"/>
      <w:ind w:left="283" w:hanging="283"/>
      <w:jc w:val="both"/>
      <w:textAlignment w:val="baseline"/>
    </w:pPr>
  </w:style>
  <w:style w:type="paragraph" w:styleId="List2">
    <w:name w:val="List 2"/>
    <w:basedOn w:val="Normal"/>
    <w:rsid w:val="00DB5D25"/>
    <w:pPr>
      <w:suppressAutoHyphens/>
      <w:autoSpaceDN w:val="0"/>
      <w:ind w:left="566" w:hanging="283"/>
      <w:jc w:val="both"/>
      <w:textAlignment w:val="baseline"/>
    </w:pPr>
  </w:style>
  <w:style w:type="paragraph" w:styleId="BodyTextFirstIndent2">
    <w:name w:val="Body Text First Indent 2"/>
    <w:basedOn w:val="BodyTextIndent"/>
    <w:link w:val="BodyTextFirstIndent2Char"/>
    <w:rsid w:val="00DB5D25"/>
    <w:pPr>
      <w:suppressAutoHyphens/>
      <w:autoSpaceDN w:val="0"/>
      <w:ind w:firstLine="210"/>
      <w:jc w:val="both"/>
      <w:textAlignment w:val="baseline"/>
    </w:pPr>
    <w:rPr>
      <w:rFonts w:eastAsia="Calibri"/>
      <w:szCs w:val="24"/>
      <w:lang w:eastAsia="en-US"/>
    </w:rPr>
  </w:style>
  <w:style w:type="character" w:customStyle="1" w:styleId="BodyTextFirstIndent2Char">
    <w:name w:val="Body Text First Indent 2 Char"/>
    <w:basedOn w:val="BodyTextIndentChar"/>
    <w:link w:val="BodyTextFirstIndent2"/>
    <w:rsid w:val="00DB5D25"/>
    <w:rPr>
      <w:rFonts w:eastAsia="Calibri" w:cs="Times New Roman"/>
      <w:szCs w:val="24"/>
      <w:lang w:val="de-DE" w:eastAsia="lv-LV"/>
    </w:rPr>
  </w:style>
  <w:style w:type="character" w:customStyle="1" w:styleId="CharChar5">
    <w:name w:val="Char Char5"/>
    <w:rsid w:val="00DB5D25"/>
    <w:rPr>
      <w:rFonts w:ascii="Times New Roman" w:hAnsi="Times New Roman" w:cs="Times New Roman"/>
      <w:sz w:val="28"/>
      <w:szCs w:val="28"/>
      <w:lang w:eastAsia="lv-LV"/>
    </w:rPr>
  </w:style>
  <w:style w:type="character" w:customStyle="1" w:styleId="apple-style-span">
    <w:name w:val="apple-style-span"/>
    <w:rsid w:val="00DB5D25"/>
  </w:style>
  <w:style w:type="character" w:customStyle="1" w:styleId="CharChar15">
    <w:name w:val="Char Char15"/>
    <w:rsid w:val="00DB5D25"/>
    <w:rPr>
      <w:b/>
      <w:bCs/>
      <w:kern w:val="3"/>
      <w:sz w:val="32"/>
      <w:szCs w:val="32"/>
      <w:lang w:val="lv-LV" w:eastAsia="lv-LV" w:bidi="ar-SA"/>
    </w:rPr>
  </w:style>
  <w:style w:type="character" w:customStyle="1" w:styleId="CharChar14">
    <w:name w:val="Char Char14"/>
    <w:rsid w:val="00DB5D25"/>
    <w:rPr>
      <w:rFonts w:ascii="Cambria" w:hAnsi="Cambria"/>
      <w:b/>
      <w:bCs/>
      <w:i/>
      <w:iCs/>
      <w:sz w:val="28"/>
      <w:szCs w:val="28"/>
      <w:lang w:val="lv-LV" w:eastAsia="lv-LV" w:bidi="ar-SA"/>
    </w:rPr>
  </w:style>
  <w:style w:type="character" w:customStyle="1" w:styleId="CharChar13">
    <w:name w:val="Char Char13"/>
    <w:rsid w:val="00DB5D25"/>
    <w:rPr>
      <w:rFonts w:ascii="Cambria" w:hAnsi="Cambria"/>
      <w:b/>
      <w:bCs/>
      <w:color w:val="4F81BD"/>
      <w:sz w:val="24"/>
      <w:szCs w:val="24"/>
      <w:lang w:val="lv-LV" w:eastAsia="lv-LV" w:bidi="ar-SA"/>
    </w:rPr>
  </w:style>
  <w:style w:type="character" w:customStyle="1" w:styleId="CharChar10">
    <w:name w:val="Char Char10"/>
    <w:rsid w:val="00DB5D25"/>
    <w:rPr>
      <w:sz w:val="24"/>
      <w:lang w:val="lv-LV" w:eastAsia="lv-LV" w:bidi="ar-SA"/>
    </w:rPr>
  </w:style>
  <w:style w:type="character" w:styleId="IntenseReference">
    <w:name w:val="Intense Reference"/>
    <w:qFormat/>
    <w:rsid w:val="00DB5D25"/>
    <w:rPr>
      <w:b/>
      <w:bCs/>
      <w:smallCaps/>
      <w:color w:val="C0504D"/>
      <w:spacing w:val="5"/>
      <w:u w:val="single"/>
    </w:rPr>
  </w:style>
  <w:style w:type="paragraph" w:customStyle="1" w:styleId="naispant">
    <w:name w:val="naispant"/>
    <w:basedOn w:val="Normal"/>
    <w:rsid w:val="00DB5D25"/>
    <w:pPr>
      <w:suppressAutoHyphens/>
      <w:autoSpaceDN w:val="0"/>
      <w:spacing w:before="100" w:after="100"/>
      <w:jc w:val="both"/>
      <w:textAlignment w:val="baseline"/>
    </w:pPr>
  </w:style>
  <w:style w:type="character" w:customStyle="1" w:styleId="postheader">
    <w:name w:val="postheader"/>
    <w:rsid w:val="00DB5D25"/>
  </w:style>
  <w:style w:type="paragraph" w:customStyle="1" w:styleId="Style5">
    <w:name w:val="Style5"/>
    <w:basedOn w:val="Normal"/>
    <w:rsid w:val="00DB5D25"/>
    <w:pPr>
      <w:widowControl w:val="0"/>
      <w:suppressAutoHyphens/>
      <w:autoSpaceDE w:val="0"/>
      <w:autoSpaceDN w:val="0"/>
      <w:spacing w:line="276" w:lineRule="exact"/>
      <w:ind w:hanging="353"/>
      <w:jc w:val="both"/>
      <w:textAlignment w:val="baseline"/>
    </w:pPr>
    <w:rPr>
      <w:lang w:eastAsia="en-US"/>
    </w:rPr>
  </w:style>
  <w:style w:type="paragraph" w:customStyle="1" w:styleId="Style4">
    <w:name w:val="Style4"/>
    <w:basedOn w:val="Normal"/>
    <w:rsid w:val="00DB5D25"/>
    <w:pPr>
      <w:widowControl w:val="0"/>
      <w:suppressAutoHyphens/>
      <w:autoSpaceDE w:val="0"/>
      <w:autoSpaceDN w:val="0"/>
      <w:jc w:val="both"/>
      <w:textAlignment w:val="baseline"/>
    </w:pPr>
    <w:rPr>
      <w:lang w:eastAsia="en-US"/>
    </w:rPr>
  </w:style>
  <w:style w:type="paragraph" w:customStyle="1" w:styleId="Rakstz1RakstzRakstzRakstz">
    <w:name w:val="Rakstz.1 Rakstz. Rakstz. Rakstz."/>
    <w:basedOn w:val="Normal"/>
    <w:rsid w:val="00DB5D25"/>
    <w:pPr>
      <w:suppressAutoHyphens/>
      <w:autoSpaceDN w:val="0"/>
      <w:spacing w:before="120" w:after="160" w:line="240" w:lineRule="exact"/>
      <w:ind w:firstLine="720"/>
      <w:jc w:val="both"/>
      <w:textAlignment w:val="baseline"/>
    </w:pPr>
    <w:rPr>
      <w:rFonts w:ascii="Verdana" w:hAnsi="Verdana"/>
      <w:sz w:val="20"/>
      <w:szCs w:val="20"/>
      <w:lang w:eastAsia="en-US"/>
    </w:rPr>
  </w:style>
  <w:style w:type="paragraph" w:customStyle="1" w:styleId="Rakstz5">
    <w:name w:val="Rakstz.5"/>
    <w:basedOn w:val="Normal"/>
    <w:rsid w:val="00DB5D25"/>
    <w:pPr>
      <w:suppressAutoHyphens/>
      <w:autoSpaceDN w:val="0"/>
      <w:spacing w:before="120" w:after="160" w:line="240" w:lineRule="exact"/>
      <w:ind w:firstLine="720"/>
      <w:jc w:val="both"/>
      <w:textAlignment w:val="baseline"/>
    </w:pPr>
    <w:rPr>
      <w:rFonts w:ascii="Verdana" w:hAnsi="Verdana"/>
      <w:sz w:val="20"/>
      <w:szCs w:val="20"/>
      <w:lang w:eastAsia="en-US"/>
    </w:rPr>
  </w:style>
  <w:style w:type="paragraph" w:customStyle="1" w:styleId="1">
    <w:name w:val="1"/>
    <w:basedOn w:val="Normal"/>
    <w:rsid w:val="00DB5D25"/>
    <w:pPr>
      <w:suppressAutoHyphens/>
      <w:autoSpaceDN w:val="0"/>
      <w:spacing w:before="120" w:after="160" w:line="240" w:lineRule="exact"/>
      <w:ind w:firstLine="720"/>
      <w:jc w:val="both"/>
      <w:textAlignment w:val="baseline"/>
    </w:pPr>
    <w:rPr>
      <w:rFonts w:ascii="Verdana" w:hAnsi="Verdana"/>
      <w:sz w:val="20"/>
      <w:szCs w:val="20"/>
      <w:lang w:eastAsia="en-US"/>
    </w:rPr>
  </w:style>
  <w:style w:type="character" w:customStyle="1" w:styleId="c3">
    <w:name w:val="c3"/>
    <w:rsid w:val="00DB5D25"/>
  </w:style>
  <w:style w:type="character" w:customStyle="1" w:styleId="c11">
    <w:name w:val="c11"/>
    <w:rsid w:val="00DB5D25"/>
    <w:rPr>
      <w:rFonts w:ascii="Times New Roman" w:hAnsi="Times New Roman" w:cs="Times New Roman"/>
    </w:rPr>
  </w:style>
  <w:style w:type="paragraph" w:customStyle="1" w:styleId="Rakstz">
    <w:name w:val="Rakstz."/>
    <w:basedOn w:val="Normal"/>
    <w:rsid w:val="00DB5D25"/>
    <w:pPr>
      <w:suppressAutoHyphens/>
      <w:autoSpaceDN w:val="0"/>
      <w:spacing w:after="160" w:line="240" w:lineRule="exact"/>
      <w:jc w:val="both"/>
      <w:textAlignment w:val="baseline"/>
    </w:pPr>
    <w:rPr>
      <w:rFonts w:ascii="Tahoma" w:hAnsi="Tahoma"/>
      <w:sz w:val="20"/>
      <w:szCs w:val="20"/>
      <w:lang w:eastAsia="en-US"/>
    </w:rPr>
  </w:style>
  <w:style w:type="character" w:customStyle="1" w:styleId="st">
    <w:name w:val="st"/>
    <w:rsid w:val="00DB5D25"/>
  </w:style>
  <w:style w:type="paragraph" w:customStyle="1" w:styleId="naisvisr">
    <w:name w:val="naisvisr"/>
    <w:basedOn w:val="Normal"/>
    <w:rsid w:val="00DB5D25"/>
    <w:pPr>
      <w:suppressAutoHyphens/>
      <w:autoSpaceDN w:val="0"/>
      <w:spacing w:before="100" w:after="100"/>
      <w:jc w:val="both"/>
      <w:textAlignment w:val="baseline"/>
    </w:p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Normal"/>
    <w:uiPriority w:val="99"/>
    <w:rsid w:val="00DB5D25"/>
    <w:pPr>
      <w:suppressAutoHyphens/>
      <w:autoSpaceDN w:val="0"/>
      <w:spacing w:before="120" w:after="160" w:line="240" w:lineRule="exact"/>
      <w:ind w:firstLine="720"/>
      <w:jc w:val="both"/>
      <w:textAlignment w:val="baseline"/>
    </w:pPr>
    <w:rPr>
      <w:rFonts w:ascii="Verdana" w:hAnsi="Verdana" w:cs="Verdana"/>
      <w:sz w:val="20"/>
      <w:szCs w:val="20"/>
      <w:lang w:eastAsia="en-US"/>
    </w:rPr>
  </w:style>
  <w:style w:type="numbering" w:customStyle="1" w:styleId="Style3">
    <w:name w:val="Style3"/>
    <w:basedOn w:val="NoList"/>
    <w:rsid w:val="00DB5D25"/>
    <w:pPr>
      <w:numPr>
        <w:numId w:val="9"/>
      </w:numPr>
    </w:pPr>
  </w:style>
  <w:style w:type="numbering" w:customStyle="1" w:styleId="Bezsaraksta1">
    <w:name w:val="Bez saraksta1"/>
    <w:next w:val="NoList"/>
    <w:semiHidden/>
    <w:unhideWhenUsed/>
    <w:rsid w:val="00DB5D25"/>
  </w:style>
  <w:style w:type="paragraph" w:customStyle="1" w:styleId="ol-foreground">
    <w:name w:val="ol-foreground"/>
    <w:basedOn w:val="Normal"/>
    <w:rsid w:val="00DB5D25"/>
    <w:pPr>
      <w:spacing w:before="100" w:beforeAutospacing="1" w:after="100" w:afterAutospacing="1"/>
      <w:jc w:val="both"/>
    </w:pPr>
  </w:style>
  <w:style w:type="character" w:customStyle="1" w:styleId="Pamatteksts2Rakstz1">
    <w:name w:val="Pamatteksts 2 Rakstz.1"/>
    <w:uiPriority w:val="99"/>
    <w:semiHidden/>
    <w:rsid w:val="00DB5D25"/>
  </w:style>
  <w:style w:type="character" w:customStyle="1" w:styleId="Pamattekstaatkpe3Rakstz1">
    <w:name w:val="Pamatteksta atkāpe 3 Rakstz.1"/>
    <w:uiPriority w:val="99"/>
    <w:semiHidden/>
    <w:rsid w:val="00DB5D25"/>
    <w:rPr>
      <w:sz w:val="16"/>
      <w:szCs w:val="16"/>
    </w:rPr>
  </w:style>
  <w:style w:type="character" w:customStyle="1" w:styleId="BodyTextIndentChar1">
    <w:name w:val="Body Text Indent Char1"/>
    <w:rsid w:val="00DB5D25"/>
  </w:style>
  <w:style w:type="character" w:customStyle="1" w:styleId="PamattekstsaratkpiRakstz1">
    <w:name w:val="Pamatteksts ar atkāpi Rakstz.1"/>
    <w:uiPriority w:val="99"/>
    <w:semiHidden/>
    <w:rsid w:val="00DB5D25"/>
  </w:style>
  <w:style w:type="character" w:customStyle="1" w:styleId="VrestekstsRakstz1">
    <w:name w:val="Vēres teksts Rakstz.1"/>
    <w:uiPriority w:val="99"/>
    <w:semiHidden/>
    <w:rsid w:val="00DB5D25"/>
  </w:style>
  <w:style w:type="character" w:styleId="BookTitle">
    <w:name w:val="Book Title"/>
    <w:uiPriority w:val="33"/>
    <w:qFormat/>
    <w:rsid w:val="00DB5D25"/>
    <w:rPr>
      <w:b/>
      <w:bCs/>
      <w:smallCaps/>
      <w:spacing w:val="5"/>
    </w:rPr>
  </w:style>
  <w:style w:type="paragraph" w:customStyle="1" w:styleId="CharCharCharCharCharChar">
    <w:name w:val="Char Char Char Char Char Char"/>
    <w:basedOn w:val="Normal"/>
    <w:rsid w:val="00DB5D25"/>
    <w:pPr>
      <w:widowControl w:val="0"/>
      <w:adjustRightInd w:val="0"/>
      <w:spacing w:after="160" w:line="240" w:lineRule="exact"/>
      <w:jc w:val="both"/>
    </w:pPr>
    <w:rPr>
      <w:rFonts w:ascii="Tahoma" w:hAnsi="Tahoma"/>
      <w:sz w:val="20"/>
      <w:szCs w:val="20"/>
      <w:lang w:val="en-US" w:eastAsia="en-US"/>
    </w:rPr>
  </w:style>
  <w:style w:type="paragraph" w:customStyle="1" w:styleId="txt3">
    <w:name w:val="txt3"/>
    <w:next w:val="txt1"/>
    <w:rsid w:val="00DB5D25"/>
    <w:pPr>
      <w:widowControl w:val="0"/>
      <w:jc w:val="center"/>
    </w:pPr>
    <w:rPr>
      <w:rFonts w:ascii="!Neo'w Arial" w:eastAsia="Times New Roman" w:hAnsi="!Neo'w Arial" w:cs="Times New Roman"/>
      <w:b/>
      <w:caps/>
      <w:snapToGrid w:val="0"/>
      <w:sz w:val="28"/>
      <w:szCs w:val="20"/>
      <w:lang w:val="en-US"/>
    </w:rPr>
  </w:style>
  <w:style w:type="paragraph" w:customStyle="1" w:styleId="txt2">
    <w:name w:val="txt2"/>
    <w:next w:val="txt1"/>
    <w:rsid w:val="00DB5D25"/>
    <w:pPr>
      <w:widowControl w:val="0"/>
      <w:jc w:val="center"/>
    </w:pPr>
    <w:rPr>
      <w:rFonts w:ascii="!Neo'w Arial" w:eastAsia="Times New Roman" w:hAnsi="!Neo'w Arial" w:cs="Times New Roman"/>
      <w:b/>
      <w:caps/>
      <w:snapToGrid w:val="0"/>
      <w:sz w:val="20"/>
      <w:szCs w:val="20"/>
      <w:lang w:val="en-US"/>
    </w:rPr>
  </w:style>
  <w:style w:type="paragraph" w:customStyle="1" w:styleId="txt1">
    <w:name w:val="txt1"/>
    <w:rsid w:val="00DB5D2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snapToGrid w:val="0"/>
      <w:color w:val="000000"/>
      <w:sz w:val="20"/>
      <w:szCs w:val="20"/>
      <w:lang w:val="en-US"/>
    </w:rPr>
  </w:style>
  <w:style w:type="character" w:customStyle="1" w:styleId="NoSpacingChar">
    <w:name w:val="No Spacing Char"/>
    <w:link w:val="NoSpacing"/>
    <w:rsid w:val="00DB5D25"/>
    <w:rPr>
      <w:rFonts w:ascii="Calibri" w:eastAsia="Calibri" w:hAnsi="Calibri" w:cs="Times New Roman"/>
      <w:sz w:val="22"/>
    </w:rPr>
  </w:style>
  <w:style w:type="paragraph" w:customStyle="1" w:styleId="tv20787921">
    <w:name w:val="tv207_87_921"/>
    <w:basedOn w:val="Normal"/>
    <w:rsid w:val="00DB5D25"/>
    <w:pPr>
      <w:spacing w:after="567" w:line="360" w:lineRule="auto"/>
      <w:jc w:val="center"/>
    </w:pPr>
    <w:rPr>
      <w:rFonts w:ascii="Verdana" w:hAnsi="Verdana"/>
      <w:b/>
      <w:bCs/>
      <w:sz w:val="28"/>
      <w:szCs w:val="28"/>
    </w:rPr>
  </w:style>
  <w:style w:type="paragraph" w:styleId="BodyText3">
    <w:name w:val="Body Text 3"/>
    <w:basedOn w:val="Normal"/>
    <w:link w:val="BodyText3Char"/>
    <w:rsid w:val="00DB5D25"/>
    <w:pPr>
      <w:spacing w:after="120"/>
      <w:jc w:val="both"/>
    </w:pPr>
    <w:rPr>
      <w:sz w:val="16"/>
      <w:szCs w:val="16"/>
      <w:lang w:val="de-DE" w:eastAsia="en-US"/>
    </w:rPr>
  </w:style>
  <w:style w:type="character" w:customStyle="1" w:styleId="BodyText3Char">
    <w:name w:val="Body Text 3 Char"/>
    <w:basedOn w:val="DefaultParagraphFont"/>
    <w:link w:val="BodyText3"/>
    <w:rsid w:val="00DB5D25"/>
    <w:rPr>
      <w:rFonts w:eastAsia="Times New Roman" w:cs="Times New Roman"/>
      <w:sz w:val="16"/>
      <w:szCs w:val="16"/>
      <w:lang w:val="de-DE"/>
    </w:rPr>
  </w:style>
  <w:style w:type="paragraph" w:customStyle="1" w:styleId="nais1">
    <w:name w:val="nais1"/>
    <w:basedOn w:val="Normal"/>
    <w:rsid w:val="00DB5D25"/>
    <w:pPr>
      <w:spacing w:before="100" w:beforeAutospacing="1" w:after="100" w:afterAutospacing="1"/>
      <w:jc w:val="both"/>
    </w:pPr>
    <w:rPr>
      <w:rFonts w:eastAsia="Arial Unicode MS"/>
      <w:szCs w:val="20"/>
      <w:lang w:val="en-US" w:eastAsia="en-US"/>
    </w:rPr>
  </w:style>
  <w:style w:type="paragraph" w:customStyle="1" w:styleId="ListParagraph2">
    <w:name w:val="List Paragraph2"/>
    <w:basedOn w:val="Normal"/>
    <w:qFormat/>
    <w:rsid w:val="00DB5D25"/>
    <w:pPr>
      <w:ind w:left="720"/>
      <w:contextualSpacing/>
      <w:jc w:val="both"/>
    </w:pPr>
  </w:style>
  <w:style w:type="paragraph" w:customStyle="1" w:styleId="StyleJustified">
    <w:name w:val="Style Justified"/>
    <w:basedOn w:val="Normal"/>
    <w:rsid w:val="00DB5D25"/>
    <w:pPr>
      <w:jc w:val="both"/>
    </w:pPr>
    <w:rPr>
      <w:szCs w:val="20"/>
      <w:lang w:val="en-GB" w:eastAsia="en-US"/>
    </w:rPr>
  </w:style>
  <w:style w:type="paragraph" w:customStyle="1" w:styleId="Preformatted">
    <w:name w:val="Preformatted"/>
    <w:basedOn w:val="Normal"/>
    <w:rsid w:val="00DB5D25"/>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hAnsi="Courier New" w:cs="Courier New"/>
      <w:snapToGrid w:val="0"/>
      <w:sz w:val="20"/>
      <w:szCs w:val="20"/>
      <w:lang w:bidi="lo-LA"/>
    </w:rPr>
  </w:style>
  <w:style w:type="paragraph" w:customStyle="1" w:styleId="a">
    <w:name w:val="Абзац списка"/>
    <w:basedOn w:val="Normal"/>
    <w:qFormat/>
    <w:rsid w:val="00DB5D25"/>
    <w:pPr>
      <w:ind w:left="708"/>
      <w:jc w:val="both"/>
    </w:pPr>
  </w:style>
  <w:style w:type="character" w:customStyle="1" w:styleId="c5">
    <w:name w:val="c5"/>
    <w:rsid w:val="00DB5D25"/>
  </w:style>
  <w:style w:type="paragraph" w:customStyle="1" w:styleId="naisc">
    <w:name w:val="naisc"/>
    <w:basedOn w:val="Normal"/>
    <w:rsid w:val="00DB5D25"/>
    <w:pPr>
      <w:spacing w:before="100" w:beforeAutospacing="1" w:after="100" w:afterAutospacing="1"/>
      <w:jc w:val="both"/>
    </w:pPr>
  </w:style>
  <w:style w:type="paragraph" w:customStyle="1" w:styleId="h1">
    <w:name w:val="h1"/>
    <w:basedOn w:val="Normal"/>
    <w:rsid w:val="00DB5D25"/>
    <w:pPr>
      <w:spacing w:after="150"/>
      <w:jc w:val="both"/>
    </w:pPr>
    <w:rPr>
      <w:color w:val="306060"/>
      <w:sz w:val="31"/>
      <w:szCs w:val="31"/>
      <w:lang w:val="ru-RU" w:eastAsia="ru-RU"/>
    </w:rPr>
  </w:style>
  <w:style w:type="paragraph" w:customStyle="1" w:styleId="h2">
    <w:name w:val="h2"/>
    <w:basedOn w:val="Normal"/>
    <w:rsid w:val="00DB5D25"/>
    <w:pPr>
      <w:spacing w:before="75" w:after="75"/>
      <w:jc w:val="both"/>
    </w:pPr>
    <w:rPr>
      <w:color w:val="306060"/>
      <w:lang w:val="ru-RU" w:eastAsia="ru-RU"/>
    </w:rPr>
  </w:style>
  <w:style w:type="paragraph" w:customStyle="1" w:styleId="a0">
    <w:name w:val="a"/>
    <w:basedOn w:val="Normal"/>
    <w:rsid w:val="00DB5D25"/>
    <w:pPr>
      <w:spacing w:before="75" w:after="75"/>
      <w:jc w:val="both"/>
    </w:pPr>
    <w:rPr>
      <w:color w:val="306060"/>
      <w:lang w:val="ru-RU" w:eastAsia="ru-RU"/>
    </w:rPr>
  </w:style>
  <w:style w:type="paragraph" w:customStyle="1" w:styleId="b">
    <w:name w:val="b"/>
    <w:basedOn w:val="Normal"/>
    <w:rsid w:val="00DB5D25"/>
    <w:pPr>
      <w:spacing w:before="75" w:after="75"/>
      <w:jc w:val="both"/>
    </w:pPr>
    <w:rPr>
      <w:color w:val="306060"/>
      <w:lang w:val="ru-RU" w:eastAsia="ru-RU"/>
    </w:rPr>
  </w:style>
  <w:style w:type="paragraph" w:customStyle="1" w:styleId="body">
    <w:name w:val="body"/>
    <w:basedOn w:val="Normal"/>
    <w:rsid w:val="00DB5D25"/>
    <w:pPr>
      <w:shd w:val="clear" w:color="auto" w:fill="C9E1DF"/>
      <w:spacing w:before="75" w:after="75"/>
      <w:jc w:val="both"/>
    </w:pPr>
    <w:rPr>
      <w:rFonts w:ascii="Arial" w:hAnsi="Arial" w:cs="Arial"/>
      <w:color w:val="333333"/>
      <w:lang w:val="ru-RU" w:eastAsia="ru-RU"/>
    </w:rPr>
  </w:style>
  <w:style w:type="paragraph" w:customStyle="1" w:styleId="button">
    <w:name w:val="button"/>
    <w:basedOn w:val="Normal"/>
    <w:rsid w:val="00DB5D25"/>
    <w:pPr>
      <w:spacing w:before="75" w:after="75"/>
      <w:jc w:val="both"/>
    </w:pPr>
    <w:rPr>
      <w:color w:val="F0F8F8"/>
      <w:lang w:val="ru-RU" w:eastAsia="ru-RU"/>
    </w:rPr>
  </w:style>
  <w:style w:type="paragraph" w:customStyle="1" w:styleId="radio">
    <w:name w:val="radio"/>
    <w:basedOn w:val="Normal"/>
    <w:rsid w:val="00DB5D25"/>
    <w:pPr>
      <w:spacing w:before="75" w:after="75"/>
      <w:jc w:val="both"/>
    </w:pPr>
    <w:rPr>
      <w:lang w:val="ru-RU" w:eastAsia="ru-RU"/>
    </w:rPr>
  </w:style>
  <w:style w:type="paragraph" w:customStyle="1" w:styleId="headcol">
    <w:name w:val="headcol"/>
    <w:basedOn w:val="Normal"/>
    <w:rsid w:val="00DB5D25"/>
    <w:pPr>
      <w:spacing w:before="75" w:after="75"/>
      <w:jc w:val="both"/>
    </w:pPr>
    <w:rPr>
      <w:color w:val="F0F8F8"/>
      <w:lang w:val="ru-RU" w:eastAsia="ru-RU"/>
    </w:rPr>
  </w:style>
  <w:style w:type="paragraph" w:customStyle="1" w:styleId="titlecol">
    <w:name w:val="titlecol"/>
    <w:basedOn w:val="Normal"/>
    <w:rsid w:val="00DB5D25"/>
    <w:pPr>
      <w:spacing w:before="75" w:after="75"/>
      <w:jc w:val="right"/>
    </w:pPr>
    <w:rPr>
      <w:b/>
      <w:bCs/>
      <w:lang w:val="ru-RU" w:eastAsia="ru-RU"/>
    </w:rPr>
  </w:style>
  <w:style w:type="paragraph" w:customStyle="1" w:styleId="th">
    <w:name w:val="th"/>
    <w:basedOn w:val="Normal"/>
    <w:rsid w:val="00DB5D25"/>
    <w:pPr>
      <w:spacing w:before="75" w:after="75"/>
      <w:jc w:val="both"/>
    </w:pPr>
    <w:rPr>
      <w:b/>
      <w:bCs/>
      <w:color w:val="333333"/>
      <w:lang w:val="ru-RU" w:eastAsia="ru-RU"/>
    </w:rPr>
  </w:style>
  <w:style w:type="paragraph" w:customStyle="1" w:styleId="thr">
    <w:name w:val="thr"/>
    <w:basedOn w:val="Normal"/>
    <w:rsid w:val="00DB5D25"/>
    <w:pPr>
      <w:spacing w:before="75" w:after="75"/>
      <w:jc w:val="right"/>
    </w:pPr>
    <w:rPr>
      <w:lang w:val="ru-RU" w:eastAsia="ru-RU"/>
    </w:rPr>
  </w:style>
  <w:style w:type="paragraph" w:customStyle="1" w:styleId="bdc">
    <w:name w:val="bdc"/>
    <w:basedOn w:val="Normal"/>
    <w:rsid w:val="00DB5D25"/>
    <w:pPr>
      <w:spacing w:before="75" w:after="75"/>
      <w:jc w:val="both"/>
    </w:pPr>
    <w:rPr>
      <w:b/>
      <w:bCs/>
      <w:lang w:val="ru-RU" w:eastAsia="ru-RU"/>
    </w:rPr>
  </w:style>
  <w:style w:type="paragraph" w:customStyle="1" w:styleId="input">
    <w:name w:val="input"/>
    <w:basedOn w:val="Normal"/>
    <w:rsid w:val="00DB5D25"/>
    <w:pPr>
      <w:shd w:val="clear" w:color="auto" w:fill="F0F8F8"/>
      <w:spacing w:before="75" w:after="75"/>
      <w:jc w:val="both"/>
    </w:pPr>
    <w:rPr>
      <w:rFonts w:ascii="Arial" w:hAnsi="Arial" w:cs="Arial"/>
      <w:color w:val="333333"/>
      <w:lang w:val="ru-RU" w:eastAsia="ru-RU"/>
    </w:rPr>
  </w:style>
  <w:style w:type="paragraph" w:customStyle="1" w:styleId="myinput">
    <w:name w:val="myinput"/>
    <w:basedOn w:val="Normal"/>
    <w:rsid w:val="00DB5D25"/>
    <w:pPr>
      <w:shd w:val="clear" w:color="auto" w:fill="F0F8F8"/>
      <w:spacing w:before="75" w:after="75"/>
      <w:jc w:val="both"/>
    </w:pPr>
    <w:rPr>
      <w:rFonts w:ascii="Arial" w:hAnsi="Arial" w:cs="Arial"/>
      <w:color w:val="333333"/>
      <w:lang w:val="ru-RU" w:eastAsia="ru-RU"/>
    </w:rPr>
  </w:style>
  <w:style w:type="paragraph" w:customStyle="1" w:styleId="select">
    <w:name w:val="select"/>
    <w:basedOn w:val="Normal"/>
    <w:rsid w:val="00DB5D25"/>
    <w:pPr>
      <w:shd w:val="clear" w:color="auto" w:fill="F0F8F8"/>
      <w:spacing w:before="75" w:after="75"/>
      <w:jc w:val="both"/>
    </w:pPr>
    <w:rPr>
      <w:color w:val="333333"/>
      <w:lang w:val="ru-RU" w:eastAsia="ru-RU"/>
    </w:rPr>
  </w:style>
  <w:style w:type="paragraph" w:customStyle="1" w:styleId="top1">
    <w:name w:val="top1"/>
    <w:basedOn w:val="Normal"/>
    <w:rsid w:val="00DB5D25"/>
    <w:pPr>
      <w:spacing w:before="75" w:after="75"/>
      <w:jc w:val="both"/>
    </w:pPr>
    <w:rPr>
      <w:lang w:val="ru-RU" w:eastAsia="ru-RU"/>
    </w:rPr>
  </w:style>
  <w:style w:type="paragraph" w:customStyle="1" w:styleId="logo">
    <w:name w:val="logo"/>
    <w:basedOn w:val="Normal"/>
    <w:rsid w:val="00DB5D25"/>
    <w:pPr>
      <w:spacing w:before="75" w:after="75"/>
      <w:jc w:val="both"/>
    </w:pPr>
    <w:rPr>
      <w:lang w:val="ru-RU" w:eastAsia="ru-RU"/>
    </w:rPr>
  </w:style>
  <w:style w:type="paragraph" w:customStyle="1" w:styleId="top2">
    <w:name w:val="top2"/>
    <w:basedOn w:val="Normal"/>
    <w:rsid w:val="00DB5D25"/>
    <w:pPr>
      <w:spacing w:before="75" w:after="75"/>
      <w:jc w:val="both"/>
    </w:pPr>
    <w:rPr>
      <w:lang w:val="ru-RU" w:eastAsia="ru-RU"/>
    </w:rPr>
  </w:style>
  <w:style w:type="paragraph" w:customStyle="1" w:styleId="hline">
    <w:name w:val="hline"/>
    <w:basedOn w:val="Normal"/>
    <w:rsid w:val="00DB5D25"/>
    <w:pPr>
      <w:spacing w:before="75" w:after="75"/>
      <w:jc w:val="both"/>
    </w:pPr>
    <w:rPr>
      <w:lang w:val="ru-RU" w:eastAsia="ru-RU"/>
    </w:rPr>
  </w:style>
  <w:style w:type="paragraph" w:customStyle="1" w:styleId="vline">
    <w:name w:val="vline"/>
    <w:basedOn w:val="Normal"/>
    <w:rsid w:val="00DB5D25"/>
    <w:pPr>
      <w:spacing w:before="75" w:after="75"/>
      <w:jc w:val="both"/>
    </w:pPr>
    <w:rPr>
      <w:lang w:val="ru-RU" w:eastAsia="ru-RU"/>
    </w:rPr>
  </w:style>
  <w:style w:type="paragraph" w:customStyle="1" w:styleId="zvabri">
    <w:name w:val="zvabri"/>
    <w:basedOn w:val="Normal"/>
    <w:rsid w:val="00DB5D25"/>
    <w:pPr>
      <w:spacing w:before="75" w:after="75"/>
      <w:jc w:val="both"/>
    </w:pPr>
    <w:rPr>
      <w:color w:val="FF0000"/>
      <w:lang w:val="ru-RU" w:eastAsia="ru-RU"/>
    </w:rPr>
  </w:style>
  <w:style w:type="paragraph" w:styleId="z-BottomofForm">
    <w:name w:val="HTML Bottom of Form"/>
    <w:basedOn w:val="Normal"/>
    <w:next w:val="Normal"/>
    <w:link w:val="z-BottomofFormChar"/>
    <w:hidden/>
    <w:unhideWhenUsed/>
    <w:rsid w:val="00DB5D25"/>
    <w:pPr>
      <w:pBdr>
        <w:top w:val="single" w:sz="6" w:space="1" w:color="auto"/>
      </w:pBdr>
      <w:jc w:val="center"/>
    </w:pPr>
    <w:rPr>
      <w:rFonts w:ascii="Arial" w:hAnsi="Arial"/>
      <w:vanish/>
      <w:sz w:val="16"/>
      <w:szCs w:val="16"/>
      <w:lang w:val="ru-RU" w:eastAsia="ru-RU"/>
    </w:rPr>
  </w:style>
  <w:style w:type="character" w:customStyle="1" w:styleId="z-BottomofFormChar">
    <w:name w:val="z-Bottom of Form Char"/>
    <w:basedOn w:val="DefaultParagraphFont"/>
    <w:link w:val="z-BottomofForm"/>
    <w:rsid w:val="00DB5D25"/>
    <w:rPr>
      <w:rFonts w:ascii="Arial" w:eastAsia="Times New Roman" w:hAnsi="Arial" w:cs="Times New Roman"/>
      <w:vanish/>
      <w:sz w:val="16"/>
      <w:szCs w:val="16"/>
      <w:lang w:val="ru-RU" w:eastAsia="ru-RU"/>
    </w:rPr>
  </w:style>
  <w:style w:type="paragraph" w:customStyle="1" w:styleId="nais2">
    <w:name w:val="nais2"/>
    <w:basedOn w:val="Normal"/>
    <w:rsid w:val="00DB5D25"/>
    <w:pPr>
      <w:spacing w:before="75" w:after="75"/>
      <w:ind w:left="900" w:firstLine="375"/>
      <w:jc w:val="both"/>
    </w:pPr>
    <w:rPr>
      <w:lang w:val="ru-RU" w:eastAsia="ru-RU"/>
    </w:rPr>
  </w:style>
  <w:style w:type="paragraph" w:customStyle="1" w:styleId="naislab">
    <w:name w:val="naislab"/>
    <w:basedOn w:val="Normal"/>
    <w:rsid w:val="00DB5D25"/>
    <w:pPr>
      <w:spacing w:before="75" w:after="75"/>
      <w:jc w:val="right"/>
    </w:pPr>
    <w:rPr>
      <w:lang w:val="ru-RU" w:eastAsia="ru-RU"/>
    </w:rPr>
  </w:style>
  <w:style w:type="paragraph" w:customStyle="1" w:styleId="naispie">
    <w:name w:val="naispie"/>
    <w:basedOn w:val="Normal"/>
    <w:rsid w:val="00DB5D25"/>
    <w:pPr>
      <w:spacing w:before="75" w:after="75"/>
      <w:ind w:firstLine="375"/>
      <w:jc w:val="both"/>
    </w:pPr>
    <w:rPr>
      <w:i/>
      <w:iCs/>
      <w:sz w:val="20"/>
      <w:szCs w:val="20"/>
      <w:lang w:val="ru-RU" w:eastAsia="ru-RU"/>
    </w:rPr>
  </w:style>
  <w:style w:type="paragraph" w:customStyle="1" w:styleId="Rakstz2">
    <w:name w:val="Rakstz.2"/>
    <w:basedOn w:val="Normal"/>
    <w:rsid w:val="00DB5D25"/>
    <w:pPr>
      <w:spacing w:before="120" w:after="160" w:line="240" w:lineRule="exact"/>
      <w:ind w:firstLine="720"/>
      <w:jc w:val="both"/>
    </w:pPr>
    <w:rPr>
      <w:rFonts w:ascii="Verdana" w:hAnsi="Verdana"/>
      <w:sz w:val="20"/>
      <w:szCs w:val="20"/>
      <w:lang w:val="en-US" w:eastAsia="en-US"/>
    </w:rPr>
  </w:style>
  <w:style w:type="paragraph" w:customStyle="1" w:styleId="NoSpacing2">
    <w:name w:val="No Spacing2"/>
    <w:qFormat/>
    <w:rsid w:val="00DB5D25"/>
    <w:pPr>
      <w:jc w:val="both"/>
    </w:pPr>
    <w:rPr>
      <w:rFonts w:ascii="Calibri" w:eastAsia="Calibri" w:hAnsi="Calibri" w:cs="Times New Roman"/>
      <w:sz w:val="22"/>
    </w:rPr>
  </w:style>
  <w:style w:type="paragraph" w:customStyle="1" w:styleId="Rakstz3">
    <w:name w:val="Rakstz.3"/>
    <w:basedOn w:val="Normal"/>
    <w:rsid w:val="00DB5D25"/>
    <w:pPr>
      <w:spacing w:before="120" w:after="160" w:line="240" w:lineRule="exact"/>
      <w:ind w:firstLine="720"/>
      <w:jc w:val="both"/>
    </w:pPr>
    <w:rPr>
      <w:rFonts w:ascii="Verdana" w:hAnsi="Verdana"/>
      <w:sz w:val="20"/>
      <w:szCs w:val="20"/>
      <w:lang w:val="en-US" w:eastAsia="en-US"/>
    </w:rPr>
  </w:style>
  <w:style w:type="paragraph" w:customStyle="1" w:styleId="listparagraphcxspmiddle">
    <w:name w:val="listparagraphcxspmiddle"/>
    <w:basedOn w:val="Normal"/>
    <w:rsid w:val="00DB5D25"/>
    <w:pPr>
      <w:spacing w:before="100" w:beforeAutospacing="1" w:after="100" w:afterAutospacing="1"/>
      <w:jc w:val="both"/>
    </w:pPr>
  </w:style>
  <w:style w:type="paragraph" w:customStyle="1" w:styleId="listparagraphcxsplast">
    <w:name w:val="listparagraphcxsplast"/>
    <w:basedOn w:val="Normal"/>
    <w:rsid w:val="00DB5D25"/>
    <w:pPr>
      <w:spacing w:before="100" w:beforeAutospacing="1" w:after="100" w:afterAutospacing="1"/>
      <w:jc w:val="both"/>
    </w:pPr>
  </w:style>
  <w:style w:type="character" w:customStyle="1" w:styleId="LBold">
    <w:name w:val="L Bold"/>
    <w:rsid w:val="00DB5D25"/>
    <w:rPr>
      <w:b/>
      <w:bCs/>
    </w:rPr>
  </w:style>
  <w:style w:type="paragraph" w:customStyle="1" w:styleId="LStyleLeft">
    <w:name w:val="L Style Left"/>
    <w:basedOn w:val="Normal"/>
    <w:rsid w:val="00DB5D25"/>
    <w:pPr>
      <w:spacing w:before="60" w:after="60"/>
      <w:jc w:val="both"/>
    </w:pPr>
    <w:rPr>
      <w:rFonts w:ascii="Calibri" w:hAnsi="Calibri"/>
      <w:sz w:val="20"/>
      <w:szCs w:val="20"/>
      <w:lang w:val="ru-RU" w:eastAsia="ru-RU"/>
    </w:rPr>
  </w:style>
  <w:style w:type="paragraph" w:customStyle="1" w:styleId="Style7">
    <w:name w:val="Style7"/>
    <w:basedOn w:val="Normal"/>
    <w:rsid w:val="00DB5D25"/>
    <w:pPr>
      <w:widowControl w:val="0"/>
      <w:autoSpaceDE w:val="0"/>
      <w:autoSpaceDN w:val="0"/>
      <w:adjustRightInd w:val="0"/>
      <w:spacing w:line="269" w:lineRule="exact"/>
      <w:jc w:val="both"/>
    </w:pPr>
  </w:style>
  <w:style w:type="character" w:customStyle="1" w:styleId="FontStyle19">
    <w:name w:val="Font Style19"/>
    <w:rsid w:val="00DB5D25"/>
    <w:rPr>
      <w:rFonts w:ascii="Times New Roman" w:hAnsi="Times New Roman" w:cs="Times New Roman"/>
      <w:b/>
      <w:bCs/>
      <w:sz w:val="20"/>
      <w:szCs w:val="20"/>
    </w:rPr>
  </w:style>
  <w:style w:type="character" w:customStyle="1" w:styleId="fontstyle170">
    <w:name w:val="fontstyle17"/>
    <w:rsid w:val="00DB5D25"/>
    <w:rPr>
      <w:rFonts w:ascii="Times New Roman" w:hAnsi="Times New Roman" w:cs="Times New Roman"/>
    </w:rPr>
  </w:style>
  <w:style w:type="character" w:customStyle="1" w:styleId="FontStyle22">
    <w:name w:val="Font Style22"/>
    <w:rsid w:val="00DB5D25"/>
    <w:rPr>
      <w:rFonts w:ascii="Arial Unicode MS" w:eastAsia="Times New Roman" w:cs="Arial Unicode MS"/>
      <w:sz w:val="18"/>
      <w:szCs w:val="18"/>
    </w:rPr>
  </w:style>
  <w:style w:type="character" w:customStyle="1" w:styleId="HTMLMarkup">
    <w:name w:val="HTML Markup"/>
    <w:rsid w:val="00DB5D25"/>
    <w:rPr>
      <w:vanish/>
      <w:webHidden w:val="0"/>
      <w:color w:val="FF0000"/>
      <w:specVanish w:val="0"/>
    </w:rPr>
  </w:style>
  <w:style w:type="paragraph" w:customStyle="1" w:styleId="H4">
    <w:name w:val="H4"/>
    <w:basedOn w:val="Normal"/>
    <w:next w:val="Normal"/>
    <w:rsid w:val="00DB5D25"/>
    <w:pPr>
      <w:keepNext/>
      <w:spacing w:before="100" w:after="100"/>
      <w:jc w:val="both"/>
      <w:outlineLvl w:val="4"/>
    </w:pPr>
    <w:rPr>
      <w:rFonts w:cs="Arial Unicode MS"/>
      <w:b/>
      <w:bCs/>
      <w:snapToGrid w:val="0"/>
      <w:lang w:bidi="lo-LA"/>
    </w:rPr>
  </w:style>
  <w:style w:type="numbering" w:customStyle="1" w:styleId="NoList1">
    <w:name w:val="No List1"/>
    <w:next w:val="NoList"/>
    <w:semiHidden/>
    <w:unhideWhenUsed/>
    <w:rsid w:val="00DB5D25"/>
  </w:style>
  <w:style w:type="numbering" w:customStyle="1" w:styleId="NoList2">
    <w:name w:val="No List2"/>
    <w:next w:val="NoList"/>
    <w:uiPriority w:val="99"/>
    <w:semiHidden/>
    <w:unhideWhenUsed/>
    <w:rsid w:val="00DB5D25"/>
  </w:style>
  <w:style w:type="numbering" w:customStyle="1" w:styleId="NoList11">
    <w:name w:val="No List11"/>
    <w:next w:val="NoList"/>
    <w:semiHidden/>
    <w:unhideWhenUsed/>
    <w:rsid w:val="00DB5D25"/>
  </w:style>
  <w:style w:type="table" w:customStyle="1" w:styleId="TableGrid1">
    <w:name w:val="Table Grid1"/>
    <w:basedOn w:val="TableNormal"/>
    <w:next w:val="TableGrid"/>
    <w:rsid w:val="00DB5D25"/>
    <w:pPr>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DB5D2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69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hyperlink" Target="http://www.tukums.lv" TargetMode="External"/><Relationship Id="rId18" Type="http://schemas.openxmlformats.org/officeDocument/2006/relationships/hyperlink" Target="mailto:marija.kazakova@tukums.l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hyperlink" Target="http://likumi.lv/ta/id/172403-pirmsskolas-vecuma-bernu-registracijas-un-uznemsanas-kartiba-pirmsskolas-izglitibas-iestades" TargetMode="External"/><Relationship Id="rId17" Type="http://schemas.openxmlformats.org/officeDocument/2006/relationships/hyperlink" Target="http://likumi.lv/doc.php?id=50759" TargetMode="External"/><Relationship Id="rId2" Type="http://schemas.openxmlformats.org/officeDocument/2006/relationships/styles" Target="styles.xml"/><Relationship Id="rId16" Type="http://schemas.openxmlformats.org/officeDocument/2006/relationships/hyperlink" Target="http://likumi.lv/doc.php?id=57255" TargetMode="External"/><Relationship Id="rId20" Type="http://schemas.openxmlformats.org/officeDocument/2006/relationships/hyperlink" Target="mailto:tuk3vs@kopidej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ip.edu.lv" TargetMode="External"/><Relationship Id="rId5" Type="http://schemas.openxmlformats.org/officeDocument/2006/relationships/footnotes" Target="footnotes.xml"/><Relationship Id="rId15" Type="http://schemas.openxmlformats.org/officeDocument/2006/relationships/hyperlink" Target="http://likumi.lv/doc.php?id=50759" TargetMode="External"/><Relationship Id="rId23" Type="http://schemas.openxmlformats.org/officeDocument/2006/relationships/theme" Target="theme/theme1.xml"/><Relationship Id="rId10" Type="http://schemas.openxmlformats.org/officeDocument/2006/relationships/hyperlink" Target="http://www.tukums.lv"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tukums.lv" TargetMode="External"/><Relationship Id="rId14" Type="http://schemas.openxmlformats.org/officeDocument/2006/relationships/hyperlink" Target="http://likumi.lv/doc.php?id=5725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57326</Words>
  <Characters>32676</Characters>
  <Application>Microsoft Office Word</Application>
  <DocSecurity>0</DocSecurity>
  <Lines>272</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3</cp:revision>
  <cp:lastPrinted>2016-11-07T11:29:00Z</cp:lastPrinted>
  <dcterms:created xsi:type="dcterms:W3CDTF">2016-11-08T06:38:00Z</dcterms:created>
  <dcterms:modified xsi:type="dcterms:W3CDTF">2016-11-08T06:38:00Z</dcterms:modified>
</cp:coreProperties>
</file>