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56" w:rsidRPr="00345156" w:rsidRDefault="00345156" w:rsidP="00345156">
      <w:pPr>
        <w:spacing w:after="0" w:line="240" w:lineRule="auto"/>
        <w:jc w:val="center"/>
        <w:rPr>
          <w:rFonts w:ascii="Times New Roman" w:eastAsia="Times New Roman" w:hAnsi="Times New Roman"/>
          <w:sz w:val="20"/>
          <w:szCs w:val="20"/>
          <w:lang w:eastAsia="lv-LV"/>
        </w:rPr>
      </w:pPr>
    </w:p>
    <w:p w:rsidR="00345156" w:rsidRPr="00345156" w:rsidRDefault="00345156" w:rsidP="00345156">
      <w:pPr>
        <w:spacing w:after="0" w:line="240" w:lineRule="auto"/>
        <w:jc w:val="center"/>
        <w:rPr>
          <w:rFonts w:ascii="Times New Roman" w:eastAsia="Times New Roman" w:hAnsi="Times New Roman"/>
          <w:b/>
          <w:sz w:val="48"/>
          <w:szCs w:val="48"/>
          <w:lang w:val="it-IT" w:eastAsia="lv-LV"/>
        </w:rPr>
      </w:pPr>
      <w:r w:rsidRPr="00345156">
        <w:rPr>
          <w:rFonts w:ascii="Times New Roman" w:eastAsia="Times New Roman" w:hAnsi="Times New Roman"/>
          <w:noProof/>
          <w:sz w:val="20"/>
          <w:szCs w:val="20"/>
          <w:lang w:eastAsia="lv-LV"/>
        </w:rPr>
        <w:drawing>
          <wp:anchor distT="0" distB="0" distL="114300" distR="114300" simplePos="0" relativeHeight="251669504" behindDoc="1" locked="0" layoutInCell="1" allowOverlap="1" wp14:anchorId="4152F28F" wp14:editId="26302E58">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156">
        <w:rPr>
          <w:rFonts w:ascii="Times New Roman" w:eastAsia="Times New Roman" w:hAnsi="Times New Roman"/>
          <w:b/>
          <w:sz w:val="48"/>
          <w:szCs w:val="48"/>
          <w:lang w:val="it-IT" w:eastAsia="lv-LV"/>
        </w:rPr>
        <w:t>TUKUMA  NOVADA  DOME</w:t>
      </w:r>
    </w:p>
    <w:p w:rsidR="00345156" w:rsidRPr="00345156" w:rsidRDefault="00345156" w:rsidP="00345156">
      <w:pPr>
        <w:spacing w:after="0" w:line="240" w:lineRule="auto"/>
        <w:jc w:val="center"/>
        <w:rPr>
          <w:rFonts w:ascii="Times New Roman" w:eastAsia="Times New Roman" w:hAnsi="Times New Roman"/>
          <w:lang w:val="it-IT" w:eastAsia="lv-LV"/>
        </w:rPr>
      </w:pPr>
      <w:r w:rsidRPr="00345156">
        <w:rPr>
          <w:rFonts w:ascii="Times New Roman" w:eastAsia="Times New Roman" w:hAnsi="Times New Roman"/>
          <w:lang w:val="it-IT" w:eastAsia="lv-LV"/>
        </w:rPr>
        <w:t>Reģistrācijas  Nr.90000050975</w:t>
      </w:r>
    </w:p>
    <w:p w:rsidR="00345156" w:rsidRPr="00345156" w:rsidRDefault="00345156" w:rsidP="00345156">
      <w:pPr>
        <w:spacing w:after="0" w:line="240" w:lineRule="auto"/>
        <w:jc w:val="center"/>
        <w:rPr>
          <w:rFonts w:ascii="Times New Roman" w:eastAsia="Times New Roman" w:hAnsi="Times New Roman"/>
          <w:color w:val="1C1C1C"/>
          <w:lang w:val="it-IT" w:eastAsia="lv-LV"/>
        </w:rPr>
      </w:pPr>
      <w:r w:rsidRPr="00345156">
        <w:rPr>
          <w:rFonts w:ascii="Times New Roman" w:eastAsia="Times New Roman" w:hAnsi="Times New Roman"/>
          <w:color w:val="1C1C1C"/>
          <w:lang w:val="it-IT" w:eastAsia="lv-LV"/>
        </w:rPr>
        <w:t>Talsu iela 4, Tukums, Tukuma novads, LV-3101,</w:t>
      </w:r>
    </w:p>
    <w:p w:rsidR="00345156" w:rsidRPr="00345156" w:rsidRDefault="00345156" w:rsidP="00345156">
      <w:pPr>
        <w:spacing w:after="0" w:line="240" w:lineRule="auto"/>
        <w:jc w:val="center"/>
        <w:rPr>
          <w:rFonts w:ascii="Times New Roman" w:eastAsia="Times New Roman" w:hAnsi="Times New Roman"/>
          <w:color w:val="1C1C1C"/>
          <w:lang w:val="it-IT" w:eastAsia="lv-LV"/>
        </w:rPr>
      </w:pPr>
      <w:r w:rsidRPr="00345156">
        <w:rPr>
          <w:rFonts w:ascii="Times New Roman" w:eastAsia="Times New Roman" w:hAnsi="Times New Roman"/>
          <w:color w:val="1C1C1C"/>
          <w:lang w:val="it-IT" w:eastAsia="lv-LV"/>
        </w:rPr>
        <w:t>tālrunis 63122707, fakss 63107243, mobilais tālrunis 26603299, 29288876</w:t>
      </w:r>
    </w:p>
    <w:p w:rsidR="00345156" w:rsidRPr="00345156" w:rsidRDefault="00D67399" w:rsidP="00345156">
      <w:pPr>
        <w:spacing w:after="0" w:line="240" w:lineRule="auto"/>
        <w:jc w:val="center"/>
        <w:rPr>
          <w:rFonts w:ascii="Times New Roman" w:eastAsia="Times New Roman" w:hAnsi="Times New Roman"/>
          <w:color w:val="1C1C1C"/>
          <w:lang w:val="it-IT" w:eastAsia="lv-LV"/>
        </w:rPr>
      </w:pPr>
      <w:hyperlink r:id="rId8" w:history="1">
        <w:r w:rsidR="00345156" w:rsidRPr="00345156">
          <w:rPr>
            <w:rFonts w:ascii="Times New Roman" w:eastAsia="Times New Roman" w:hAnsi="Times New Roman"/>
            <w:color w:val="1C1C1C"/>
            <w:u w:val="single"/>
            <w:lang w:val="fr-FR" w:eastAsia="lv-LV"/>
          </w:rPr>
          <w:t>www.tukums.lv</w:t>
        </w:r>
      </w:hyperlink>
      <w:r w:rsidR="00345156" w:rsidRPr="00345156">
        <w:rPr>
          <w:rFonts w:ascii="Times New Roman" w:eastAsia="Times New Roman" w:hAnsi="Times New Roman"/>
          <w:color w:val="1C1C1C"/>
          <w:u w:val="single"/>
          <w:lang w:val="en-US" w:eastAsia="lv-LV"/>
        </w:rPr>
        <w:t xml:space="preserve"> </w:t>
      </w:r>
      <w:r w:rsidR="00345156" w:rsidRPr="00345156">
        <w:rPr>
          <w:rFonts w:ascii="Times New Roman" w:eastAsia="Times New Roman" w:hAnsi="Times New Roman"/>
          <w:color w:val="1C1C1C"/>
          <w:lang w:val="en-US" w:eastAsia="lv-LV"/>
        </w:rPr>
        <w:t xml:space="preserve">     </w:t>
      </w:r>
      <w:r w:rsidR="00345156" w:rsidRPr="00345156">
        <w:rPr>
          <w:rFonts w:ascii="Times New Roman" w:eastAsia="Times New Roman" w:hAnsi="Times New Roman"/>
          <w:color w:val="1C1C1C"/>
          <w:lang w:val="fr-FR" w:eastAsia="lv-LV"/>
        </w:rPr>
        <w:t>e-</w:t>
      </w:r>
      <w:proofErr w:type="spellStart"/>
      <w:r w:rsidR="00345156" w:rsidRPr="00345156">
        <w:rPr>
          <w:rFonts w:ascii="Times New Roman" w:eastAsia="Times New Roman" w:hAnsi="Times New Roman"/>
          <w:color w:val="1C1C1C"/>
          <w:lang w:val="fr-FR" w:eastAsia="lv-LV"/>
        </w:rPr>
        <w:t>pasts</w:t>
      </w:r>
      <w:proofErr w:type="spellEnd"/>
      <w:r w:rsidR="00345156" w:rsidRPr="00345156">
        <w:rPr>
          <w:rFonts w:ascii="Times New Roman" w:eastAsia="Times New Roman" w:hAnsi="Times New Roman"/>
          <w:color w:val="1C1C1C"/>
          <w:lang w:val="fr-FR" w:eastAsia="lv-LV"/>
        </w:rPr>
        <w:t xml:space="preserve">: </w:t>
      </w:r>
      <w:hyperlink r:id="rId9" w:history="1">
        <w:r w:rsidR="00345156" w:rsidRPr="00345156">
          <w:rPr>
            <w:rFonts w:ascii="Times New Roman" w:eastAsia="Times New Roman" w:hAnsi="Times New Roman"/>
            <w:u w:val="single"/>
            <w:lang w:val="fr-FR" w:eastAsia="lv-LV"/>
          </w:rPr>
          <w:t>dome@tukums.lv</w:t>
        </w:r>
      </w:hyperlink>
    </w:p>
    <w:p w:rsidR="00345156" w:rsidRPr="00345156" w:rsidRDefault="00345156" w:rsidP="00345156">
      <w:pPr>
        <w:spacing w:after="0" w:line="240" w:lineRule="auto"/>
        <w:rPr>
          <w:rFonts w:ascii="Times New Roman" w:eastAsia="Times New Roman" w:hAnsi="Times New Roman"/>
          <w:sz w:val="16"/>
          <w:szCs w:val="16"/>
          <w:lang w:val="fr-FR" w:eastAsia="lv-LV"/>
        </w:rPr>
      </w:pPr>
      <w:r w:rsidRPr="00345156">
        <w:rPr>
          <w:rFonts w:ascii="Times New Roman" w:eastAsia="Times New Roman" w:hAnsi="Times New Roman"/>
          <w:noProof/>
          <w:sz w:val="16"/>
          <w:szCs w:val="16"/>
          <w:lang w:eastAsia="lv-LV"/>
        </w:rPr>
        <mc:AlternateContent>
          <mc:Choice Requires="wps">
            <w:drawing>
              <wp:anchor distT="0" distB="0" distL="114300" distR="114300" simplePos="0" relativeHeight="251667456" behindDoc="0" locked="0" layoutInCell="1" allowOverlap="1" wp14:anchorId="216EAA01" wp14:editId="2D7CBF82">
                <wp:simplePos x="0" y="0"/>
                <wp:positionH relativeFrom="column">
                  <wp:posOffset>1600200</wp:posOffset>
                </wp:positionH>
                <wp:positionV relativeFrom="paragraph">
                  <wp:posOffset>3657600</wp:posOffset>
                </wp:positionV>
                <wp:extent cx="0" cy="0"/>
                <wp:effectExtent l="13335" t="6985" r="571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FDE92"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345156">
        <w:rPr>
          <w:rFonts w:ascii="Times New Roman" w:eastAsia="Times New Roman" w:hAnsi="Times New Roman"/>
          <w:noProof/>
          <w:sz w:val="16"/>
          <w:szCs w:val="16"/>
          <w:lang w:eastAsia="lv-LV"/>
        </w:rPr>
        <mc:AlternateContent>
          <mc:Choice Requires="wps">
            <w:drawing>
              <wp:anchor distT="0" distB="0" distL="114300" distR="114300" simplePos="0" relativeHeight="251666432" behindDoc="0" locked="0" layoutInCell="1" allowOverlap="1" wp14:anchorId="25CB9B38" wp14:editId="0F0E87A4">
                <wp:simplePos x="0" y="0"/>
                <wp:positionH relativeFrom="column">
                  <wp:posOffset>1600200</wp:posOffset>
                </wp:positionH>
                <wp:positionV relativeFrom="paragraph">
                  <wp:posOffset>3657600</wp:posOffset>
                </wp:positionV>
                <wp:extent cx="0" cy="0"/>
                <wp:effectExtent l="13335" t="6985" r="571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2A77C"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345156">
        <w:rPr>
          <w:rFonts w:ascii="Times New Roman" w:eastAsia="Times New Roman" w:hAnsi="Times New Roman"/>
          <w:noProof/>
          <w:sz w:val="16"/>
          <w:szCs w:val="16"/>
          <w:lang w:eastAsia="lv-LV"/>
        </w:rPr>
        <mc:AlternateContent>
          <mc:Choice Requires="wps">
            <w:drawing>
              <wp:anchor distT="0" distB="0" distL="114300" distR="114300" simplePos="0" relativeHeight="251665408" behindDoc="0" locked="0" layoutInCell="1" allowOverlap="1" wp14:anchorId="3B765F51" wp14:editId="47337DDE">
                <wp:simplePos x="0" y="0"/>
                <wp:positionH relativeFrom="column">
                  <wp:posOffset>1600200</wp:posOffset>
                </wp:positionH>
                <wp:positionV relativeFrom="paragraph">
                  <wp:posOffset>3657600</wp:posOffset>
                </wp:positionV>
                <wp:extent cx="0" cy="0"/>
                <wp:effectExtent l="13335" t="6985" r="571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1DB4"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345156" w:rsidRPr="00345156" w:rsidRDefault="00345156" w:rsidP="00345156">
      <w:pPr>
        <w:spacing w:after="0" w:line="240" w:lineRule="auto"/>
        <w:rPr>
          <w:rFonts w:ascii="Times New Roman" w:eastAsia="Times New Roman" w:hAnsi="Times New Roman"/>
          <w:sz w:val="20"/>
          <w:szCs w:val="36"/>
          <w:lang w:val="fr-FR" w:eastAsia="lv-LV"/>
        </w:rPr>
      </w:pPr>
      <w:r w:rsidRPr="00345156">
        <w:rPr>
          <w:rFonts w:ascii="Times New Roman" w:eastAsia="Times New Roman" w:hAnsi="Times New Roman"/>
          <w:noProof/>
          <w:sz w:val="16"/>
          <w:szCs w:val="16"/>
          <w:lang w:eastAsia="lv-LV"/>
        </w:rPr>
        <mc:AlternateContent>
          <mc:Choice Requires="wps">
            <w:drawing>
              <wp:anchor distT="0" distB="0" distL="114300" distR="114300" simplePos="0" relativeHeight="251668480" behindDoc="0" locked="0" layoutInCell="1" allowOverlap="1" wp14:anchorId="1D708684" wp14:editId="00E539C4">
                <wp:simplePos x="0" y="0"/>
                <wp:positionH relativeFrom="column">
                  <wp:posOffset>-180975</wp:posOffset>
                </wp:positionH>
                <wp:positionV relativeFrom="paragraph">
                  <wp:posOffset>1270</wp:posOffset>
                </wp:positionV>
                <wp:extent cx="6127115" cy="0"/>
                <wp:effectExtent l="22860" t="29845" r="2222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E856"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345156" w:rsidRPr="00345156" w:rsidRDefault="00345156" w:rsidP="00345156">
      <w:pPr>
        <w:spacing w:after="0" w:line="240" w:lineRule="auto"/>
        <w:rPr>
          <w:rFonts w:ascii="Times New Roman" w:eastAsia="Times New Roman" w:hAnsi="Times New Roman"/>
          <w:sz w:val="20"/>
          <w:szCs w:val="36"/>
          <w:lang w:val="fr-FR" w:eastAsia="lv-LV"/>
        </w:rPr>
      </w:pPr>
    </w:p>
    <w:p w:rsidR="00345156" w:rsidRPr="00345156" w:rsidRDefault="00A36921" w:rsidP="00345156">
      <w:pPr>
        <w:spacing w:after="0" w:line="240" w:lineRule="auto"/>
        <w:ind w:right="-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SĒDES PROTOKOLS</w:t>
      </w:r>
    </w:p>
    <w:p w:rsidR="00345156" w:rsidRPr="00345156" w:rsidRDefault="00345156" w:rsidP="00345156">
      <w:pPr>
        <w:spacing w:after="0" w:line="240" w:lineRule="auto"/>
        <w:ind w:right="-6"/>
        <w:jc w:val="center"/>
        <w:rPr>
          <w:rFonts w:ascii="Times New Roman" w:eastAsia="Times New Roman" w:hAnsi="Times New Roman"/>
          <w:sz w:val="24"/>
          <w:szCs w:val="24"/>
          <w:lang w:eastAsia="lv-LV"/>
        </w:rPr>
      </w:pPr>
      <w:r w:rsidRPr="00345156">
        <w:rPr>
          <w:rFonts w:ascii="Times New Roman" w:eastAsia="Times New Roman" w:hAnsi="Times New Roman"/>
          <w:sz w:val="24"/>
          <w:szCs w:val="24"/>
          <w:lang w:eastAsia="lv-LV"/>
        </w:rPr>
        <w:t xml:space="preserve">Tukumā </w:t>
      </w:r>
    </w:p>
    <w:p w:rsidR="00345156" w:rsidRPr="00345156" w:rsidRDefault="00345156" w:rsidP="00345156">
      <w:pPr>
        <w:spacing w:after="0" w:line="240" w:lineRule="auto"/>
        <w:ind w:right="-6"/>
        <w:jc w:val="both"/>
        <w:rPr>
          <w:rFonts w:ascii="Times New Roman" w:eastAsia="Times New Roman" w:hAnsi="Times New Roman"/>
          <w:sz w:val="24"/>
          <w:szCs w:val="24"/>
          <w:lang w:eastAsia="lv-LV"/>
        </w:rPr>
      </w:pPr>
    </w:p>
    <w:p w:rsidR="00345156" w:rsidRPr="00345156" w:rsidRDefault="00464082" w:rsidP="00345156">
      <w:pPr>
        <w:spacing w:after="0" w:line="240" w:lineRule="auto"/>
        <w:ind w:right="-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2016.gada 13</w:t>
      </w:r>
      <w:bookmarkStart w:id="0" w:name="_GoBack"/>
      <w:bookmarkEnd w:id="0"/>
      <w:r w:rsidR="00345156" w:rsidRPr="00345156">
        <w:rPr>
          <w:rFonts w:ascii="Times New Roman" w:eastAsia="Times New Roman" w:hAnsi="Times New Roman"/>
          <w:sz w:val="24"/>
          <w:szCs w:val="24"/>
          <w:lang w:eastAsia="lv-LV"/>
        </w:rPr>
        <w:t>.janvārī</w:t>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345156" w:rsidRPr="00345156">
        <w:rPr>
          <w:rFonts w:ascii="Times New Roman" w:eastAsia="Times New Roman" w:hAnsi="Times New Roman"/>
          <w:sz w:val="24"/>
          <w:szCs w:val="24"/>
          <w:lang w:eastAsia="lv-LV"/>
        </w:rPr>
        <w:tab/>
      </w:r>
      <w:r w:rsidR="00A36921">
        <w:rPr>
          <w:rFonts w:ascii="Times New Roman" w:eastAsia="Times New Roman" w:hAnsi="Times New Roman"/>
          <w:sz w:val="24"/>
          <w:szCs w:val="24"/>
          <w:lang w:eastAsia="lv-LV"/>
        </w:rPr>
        <w:t>Nr.1</w:t>
      </w:r>
    </w:p>
    <w:p w:rsidR="00345156" w:rsidRDefault="00345156" w:rsidP="00345156">
      <w:pPr>
        <w:spacing w:after="0" w:line="240" w:lineRule="auto"/>
        <w:ind w:right="-6"/>
        <w:jc w:val="both"/>
        <w:rPr>
          <w:rFonts w:ascii="Times New Roman" w:eastAsia="Times New Roman" w:hAnsi="Times New Roman"/>
          <w:sz w:val="24"/>
          <w:szCs w:val="24"/>
          <w:lang w:eastAsia="lv-LV"/>
        </w:rPr>
      </w:pPr>
    </w:p>
    <w:p w:rsidR="00345156" w:rsidRPr="00345156" w:rsidRDefault="00345156" w:rsidP="00345156">
      <w:pPr>
        <w:spacing w:after="0" w:line="240" w:lineRule="auto"/>
        <w:ind w:right="-6"/>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Tukuma novada Domes </w:t>
      </w:r>
      <w:r>
        <w:rPr>
          <w:rFonts w:ascii="Times New Roman" w:eastAsia="Times New Roman" w:hAnsi="Times New Roman"/>
          <w:sz w:val="24"/>
          <w:szCs w:val="24"/>
          <w:lang w:eastAsia="lv-LV"/>
        </w:rPr>
        <w:t xml:space="preserve">ārkārtas </w:t>
      </w:r>
      <w:r w:rsidRPr="00A36921">
        <w:rPr>
          <w:rFonts w:ascii="Times New Roman" w:eastAsia="Times New Roman" w:hAnsi="Times New Roman"/>
          <w:sz w:val="24"/>
          <w:szCs w:val="24"/>
          <w:lang w:eastAsia="lv-LV"/>
        </w:rPr>
        <w:t>sēde sasaukta 201</w:t>
      </w:r>
      <w:r>
        <w:rPr>
          <w:rFonts w:ascii="Times New Roman" w:eastAsia="Times New Roman" w:hAnsi="Times New Roman"/>
          <w:sz w:val="24"/>
          <w:szCs w:val="24"/>
          <w:lang w:eastAsia="lv-LV"/>
        </w:rPr>
        <w:t>6</w:t>
      </w:r>
      <w:r w:rsidRPr="00A36921">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13</w:t>
      </w:r>
      <w:r w:rsidRPr="00A36921">
        <w:rPr>
          <w:rFonts w:ascii="Times New Roman" w:eastAsia="Times New Roman" w:hAnsi="Times New Roman"/>
          <w:sz w:val="24"/>
          <w:szCs w:val="24"/>
          <w:lang w:eastAsia="lv-LV"/>
        </w:rPr>
        <w:t>.</w:t>
      </w:r>
      <w:r>
        <w:rPr>
          <w:rFonts w:ascii="Times New Roman" w:eastAsia="Times New Roman" w:hAnsi="Times New Roman"/>
          <w:sz w:val="24"/>
          <w:szCs w:val="24"/>
          <w:lang w:eastAsia="lv-LV"/>
        </w:rPr>
        <w:t>janvā</w:t>
      </w:r>
      <w:r w:rsidRPr="00A36921">
        <w:rPr>
          <w:rFonts w:ascii="Times New Roman" w:eastAsia="Times New Roman" w:hAnsi="Times New Roman"/>
          <w:sz w:val="24"/>
          <w:szCs w:val="24"/>
          <w:lang w:eastAsia="lv-LV"/>
        </w:rPr>
        <w:t xml:space="preserve">rī plkst. </w:t>
      </w:r>
      <w:r>
        <w:rPr>
          <w:rFonts w:ascii="Times New Roman" w:eastAsia="Times New Roman" w:hAnsi="Times New Roman"/>
          <w:sz w:val="24"/>
          <w:szCs w:val="24"/>
          <w:lang w:eastAsia="lv-LV"/>
        </w:rPr>
        <w:t>14</w:t>
      </w:r>
      <w:r w:rsidRPr="00A36921">
        <w:rPr>
          <w:rFonts w:ascii="Times New Roman" w:eastAsia="Times New Roman" w:hAnsi="Times New Roman"/>
          <w:sz w:val="24"/>
          <w:szCs w:val="24"/>
          <w:lang w:eastAsia="lv-LV"/>
        </w:rPr>
        <w:t>:00 Talsu ielā 4, Tukumā.</w:t>
      </w: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Sēdi plkst. </w:t>
      </w:r>
      <w:r>
        <w:rPr>
          <w:rFonts w:ascii="Times New Roman" w:eastAsia="Times New Roman" w:hAnsi="Times New Roman"/>
          <w:sz w:val="24"/>
          <w:szCs w:val="24"/>
          <w:lang w:eastAsia="lv-LV"/>
        </w:rPr>
        <w:t>14</w:t>
      </w:r>
      <w:r w:rsidRPr="00A36921">
        <w:rPr>
          <w:rFonts w:ascii="Times New Roman" w:eastAsia="Times New Roman" w:hAnsi="Times New Roman"/>
          <w:sz w:val="24"/>
          <w:szCs w:val="24"/>
          <w:lang w:eastAsia="lv-LV"/>
        </w:rPr>
        <w:t xml:space="preserve">:00 atklāj un vada Tukuma novada Domes priekšsēdētājs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w:t>
      </w: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Sēdi protokolē Administratīvās nodaļas vadītāja Ritma Skudra.</w:t>
      </w:r>
    </w:p>
    <w:p w:rsidR="00A36921" w:rsidRPr="00A36921" w:rsidRDefault="00A36921" w:rsidP="00A36921">
      <w:pPr>
        <w:spacing w:after="0" w:line="240" w:lineRule="auto"/>
        <w:ind w:right="34"/>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Tiek nodrošināta sēdes tiešraide tīmekļa vietnē </w:t>
      </w:r>
      <w:hyperlink r:id="rId10" w:history="1">
        <w:r w:rsidRPr="00A36921">
          <w:rPr>
            <w:rFonts w:ascii="Times New Roman" w:eastAsia="Times New Roman" w:hAnsi="Times New Roman"/>
            <w:color w:val="0000FF"/>
            <w:sz w:val="24"/>
            <w:szCs w:val="24"/>
            <w:u w:val="single"/>
            <w:lang w:eastAsia="lv-LV"/>
          </w:rPr>
          <w:t>www.tukums.lv</w:t>
        </w:r>
      </w:hyperlink>
      <w:r w:rsidRPr="00A36921">
        <w:rPr>
          <w:rFonts w:ascii="Times New Roman" w:eastAsia="Times New Roman" w:hAnsi="Times New Roman"/>
          <w:color w:val="0000FF"/>
          <w:sz w:val="24"/>
          <w:szCs w:val="24"/>
          <w:u w:val="single"/>
          <w:lang w:eastAsia="lv-LV"/>
        </w:rPr>
        <w:t>.</w:t>
      </w:r>
    </w:p>
    <w:p w:rsidR="00A36921" w:rsidRPr="00A36921" w:rsidRDefault="00A36921" w:rsidP="00A36921">
      <w:pPr>
        <w:spacing w:after="0" w:line="240" w:lineRule="auto"/>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Sēdē piedalās: </w:t>
      </w:r>
    </w:p>
    <w:p w:rsidR="00A36921" w:rsidRPr="00A36921" w:rsidRDefault="00A36921" w:rsidP="00A36921">
      <w:pPr>
        <w:spacing w:after="0" w:line="240" w:lineRule="auto"/>
        <w:jc w:val="both"/>
        <w:rPr>
          <w:rFonts w:ascii="Times New Roman" w:eastAsia="Times New Roman" w:hAnsi="Times New Roman"/>
          <w:color w:val="000000" w:themeColor="text1"/>
          <w:sz w:val="24"/>
          <w:szCs w:val="24"/>
          <w:lang w:eastAsia="lv-LV"/>
        </w:rPr>
      </w:pPr>
      <w:r w:rsidRPr="00A36921">
        <w:rPr>
          <w:rFonts w:ascii="Times New Roman" w:eastAsia="Times New Roman" w:hAnsi="Times New Roman"/>
          <w:sz w:val="24"/>
          <w:szCs w:val="24"/>
          <w:lang w:eastAsia="lv-LV"/>
        </w:rPr>
        <w:t xml:space="preserve">- Tukuma novada Domes deputāti: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 xml:space="preserve">Aivars Volfs, Linda Zemīte, 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(nepiedalās deputāts </w:t>
      </w:r>
      <w:r w:rsidRPr="00A36921">
        <w:rPr>
          <w:rFonts w:ascii="Times New Roman" w:eastAsia="Times New Roman" w:hAnsi="Times New Roman"/>
          <w:sz w:val="24"/>
          <w:szCs w:val="24"/>
          <w:lang w:eastAsia="lv-LV"/>
        </w:rPr>
        <w:t>Indulis Zariņš</w:t>
      </w:r>
      <w:r>
        <w:rPr>
          <w:rFonts w:ascii="Times New Roman" w:eastAsia="Times New Roman" w:hAnsi="Times New Roman"/>
          <w:sz w:val="24"/>
          <w:szCs w:val="24"/>
          <w:lang w:eastAsia="lv-LV"/>
        </w:rPr>
        <w:t xml:space="preserve"> – Barikāžu atceres pasākums)</w:t>
      </w:r>
      <w:r w:rsidRPr="00A36921">
        <w:rPr>
          <w:rFonts w:ascii="Times New Roman" w:eastAsia="Times New Roman" w:hAnsi="Times New Roman"/>
          <w:sz w:val="24"/>
          <w:szCs w:val="24"/>
          <w:lang w:eastAsia="lv-LV"/>
        </w:rPr>
        <w:t>,</w:t>
      </w:r>
    </w:p>
    <w:p w:rsidR="00A36921" w:rsidRPr="00A36921" w:rsidRDefault="00A36921" w:rsidP="00A36921">
      <w:pPr>
        <w:spacing w:after="0" w:line="240" w:lineRule="auto"/>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 domes administrācijas darbinieki: Lelde </w:t>
      </w:r>
      <w:proofErr w:type="spellStart"/>
      <w:r w:rsidRPr="00A36921">
        <w:rPr>
          <w:rFonts w:ascii="Times New Roman" w:eastAsia="Times New Roman" w:hAnsi="Times New Roman"/>
          <w:sz w:val="24"/>
          <w:szCs w:val="24"/>
          <w:lang w:eastAsia="lv-LV"/>
        </w:rPr>
        <w:t>Bičuša</w:t>
      </w:r>
      <w:proofErr w:type="spellEnd"/>
      <w:r w:rsidRPr="00A36921">
        <w:rPr>
          <w:rFonts w:ascii="Times New Roman" w:eastAsia="Times New Roman" w:hAnsi="Times New Roman"/>
          <w:sz w:val="24"/>
          <w:szCs w:val="24"/>
          <w:lang w:eastAsia="lv-LV"/>
        </w:rPr>
        <w:t xml:space="preserve">, Ritma Skudra, Zane </w:t>
      </w:r>
      <w:proofErr w:type="spellStart"/>
      <w:r w:rsidRPr="00A36921">
        <w:rPr>
          <w:rFonts w:ascii="Times New Roman" w:eastAsia="Times New Roman" w:hAnsi="Times New Roman"/>
          <w:sz w:val="24"/>
          <w:szCs w:val="24"/>
          <w:lang w:eastAsia="lv-LV"/>
        </w:rPr>
        <w:t>Koroļa</w:t>
      </w:r>
      <w:proofErr w:type="spellEnd"/>
      <w:r w:rsidRPr="00A36921">
        <w:rPr>
          <w:rFonts w:ascii="Times New Roman" w:eastAsia="Times New Roman" w:hAnsi="Times New Roman"/>
          <w:sz w:val="24"/>
          <w:szCs w:val="24"/>
          <w:lang w:eastAsia="lv-LV"/>
        </w:rPr>
        <w:t xml:space="preserve">, Ģirts </w:t>
      </w:r>
      <w:proofErr w:type="spellStart"/>
      <w:r w:rsidRPr="00A36921">
        <w:rPr>
          <w:rFonts w:ascii="Times New Roman" w:eastAsia="Times New Roman" w:hAnsi="Times New Roman"/>
          <w:sz w:val="24"/>
          <w:szCs w:val="24"/>
          <w:lang w:eastAsia="lv-LV"/>
        </w:rPr>
        <w:t>Ruģelis</w:t>
      </w:r>
      <w:proofErr w:type="spellEnd"/>
      <w:r w:rsidRPr="00A36921">
        <w:rPr>
          <w:rFonts w:ascii="Times New Roman" w:eastAsia="Times New Roman" w:hAnsi="Times New Roman"/>
          <w:sz w:val="24"/>
          <w:szCs w:val="24"/>
          <w:lang w:eastAsia="lv-LV"/>
        </w:rPr>
        <w:t xml:space="preserve">, Anda Andžāne, Aiga Priede, </w:t>
      </w:r>
      <w:r>
        <w:rPr>
          <w:rFonts w:ascii="Times New Roman" w:eastAsia="Times New Roman" w:hAnsi="Times New Roman"/>
          <w:sz w:val="24"/>
          <w:szCs w:val="24"/>
          <w:lang w:eastAsia="lv-LV"/>
        </w:rPr>
        <w:t xml:space="preserve">Viesturs Bērzājs, </w:t>
      </w:r>
      <w:r w:rsidRPr="00A36921">
        <w:rPr>
          <w:rFonts w:ascii="Times New Roman" w:eastAsia="Times New Roman" w:hAnsi="Times New Roman"/>
          <w:sz w:val="24"/>
          <w:szCs w:val="24"/>
          <w:lang w:eastAsia="lv-LV"/>
        </w:rPr>
        <w:t>Arturs Vinbergs, Juris Grīnfelds,</w:t>
      </w:r>
    </w:p>
    <w:p w:rsidR="00A36921" w:rsidRPr="00A36921" w:rsidRDefault="00A36921" w:rsidP="00A36921">
      <w:pPr>
        <w:spacing w:after="0" w:line="240" w:lineRule="auto"/>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i/>
          <w:sz w:val="24"/>
          <w:szCs w:val="24"/>
          <w:lang w:eastAsia="lv-LV"/>
        </w:rPr>
      </w:pPr>
      <w:r w:rsidRPr="00A36921">
        <w:rPr>
          <w:rFonts w:ascii="Times New Roman" w:eastAsia="Times New Roman" w:hAnsi="Times New Roman"/>
          <w:i/>
          <w:sz w:val="24"/>
          <w:szCs w:val="24"/>
          <w:lang w:eastAsia="lv-LV"/>
        </w:rPr>
        <w:t>Tiek apspriesta sēdes darba kārtība.</w:t>
      </w:r>
    </w:p>
    <w:p w:rsidR="00A36921" w:rsidRPr="00A36921" w:rsidRDefault="00A36921" w:rsidP="00A36921">
      <w:pPr>
        <w:spacing w:after="0" w:line="240" w:lineRule="auto"/>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sidR="00601484">
        <w:rPr>
          <w:rFonts w:ascii="Times New Roman" w:eastAsia="Times New Roman" w:hAnsi="Times New Roman"/>
          <w:sz w:val="24"/>
          <w:szCs w:val="24"/>
          <w:lang w:eastAsia="lv-LV"/>
        </w:rPr>
        <w:t>,</w:t>
      </w:r>
      <w:r w:rsidR="00601484" w:rsidRPr="00601484">
        <w:rPr>
          <w:rFonts w:ascii="Times New Roman" w:eastAsia="Times New Roman" w:hAnsi="Times New Roman"/>
          <w:sz w:val="24"/>
          <w:szCs w:val="24"/>
          <w:lang w:eastAsia="lv-LV"/>
        </w:rPr>
        <w:t xml:space="preserve"> </w:t>
      </w:r>
      <w:r w:rsidR="00601484" w:rsidRPr="00A36921">
        <w:rPr>
          <w:rFonts w:ascii="Times New Roman" w:eastAsia="Times New Roman" w:hAnsi="Times New Roman"/>
          <w:sz w:val="24"/>
          <w:szCs w:val="24"/>
          <w:lang w:eastAsia="lv-LV"/>
        </w:rPr>
        <w:t xml:space="preserve">Agris </w:t>
      </w:r>
      <w:proofErr w:type="spellStart"/>
      <w:r w:rsidR="00601484"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pret – nav, atturas – nav </w:t>
      </w:r>
    </w:p>
    <w:p w:rsidR="00601484" w:rsidRDefault="00601484" w:rsidP="00A36921">
      <w:pPr>
        <w:spacing w:after="0" w:line="240" w:lineRule="auto"/>
        <w:jc w:val="both"/>
        <w:rPr>
          <w:rFonts w:ascii="Times New Roman" w:eastAsia="Times New Roman" w:hAnsi="Times New Roman"/>
          <w:sz w:val="24"/>
          <w:szCs w:val="24"/>
          <w:lang w:eastAsia="lv-LV"/>
        </w:rPr>
      </w:pPr>
    </w:p>
    <w:p w:rsidR="00A36921" w:rsidRPr="00A36921" w:rsidRDefault="00A36921" w:rsidP="00A36921">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NOLEMJ: apstiprināt šādu sēdes darba kārtību:</w:t>
      </w:r>
    </w:p>
    <w:p w:rsidR="00A36921" w:rsidRPr="00A36921" w:rsidRDefault="00A36921" w:rsidP="00A36921">
      <w:pPr>
        <w:spacing w:after="0" w:line="240" w:lineRule="auto"/>
        <w:jc w:val="both"/>
        <w:rPr>
          <w:rFonts w:ascii="Times New Roman" w:eastAsia="Times New Roman" w:hAnsi="Times New Roman"/>
          <w:sz w:val="24"/>
          <w:szCs w:val="24"/>
          <w:lang w:eastAsia="lv-LV"/>
        </w:rPr>
      </w:pPr>
    </w:p>
    <w:p w:rsidR="00345156" w:rsidRPr="00345156" w:rsidRDefault="00345156" w:rsidP="00345156">
      <w:pPr>
        <w:spacing w:after="0" w:line="240" w:lineRule="auto"/>
        <w:rPr>
          <w:rFonts w:ascii="Times New Roman" w:hAnsi="Times New Roman"/>
          <w:sz w:val="24"/>
          <w:szCs w:val="24"/>
        </w:rPr>
      </w:pPr>
      <w:r w:rsidRPr="00345156">
        <w:rPr>
          <w:rFonts w:ascii="Times New Roman" w:hAnsi="Times New Roman"/>
          <w:sz w:val="24"/>
          <w:szCs w:val="24"/>
        </w:rPr>
        <w:t>1.</w:t>
      </w:r>
      <w:r>
        <w:rPr>
          <w:rFonts w:ascii="Times New Roman" w:hAnsi="Times New Roman"/>
          <w:sz w:val="24"/>
          <w:szCs w:val="24"/>
        </w:rPr>
        <w:t xml:space="preserve"> </w:t>
      </w:r>
      <w:r w:rsidRPr="00345156">
        <w:rPr>
          <w:rFonts w:ascii="Times New Roman" w:hAnsi="Times New Roman"/>
          <w:sz w:val="24"/>
          <w:szCs w:val="24"/>
        </w:rPr>
        <w:t xml:space="preserve">Par SIA GPT </w:t>
      </w:r>
      <w:proofErr w:type="spellStart"/>
      <w:r w:rsidRPr="00345156">
        <w:rPr>
          <w:rFonts w:ascii="Times New Roman" w:hAnsi="Times New Roman"/>
          <w:sz w:val="24"/>
          <w:szCs w:val="24"/>
        </w:rPr>
        <w:t>Production</w:t>
      </w:r>
      <w:proofErr w:type="spellEnd"/>
      <w:r w:rsidRPr="00345156">
        <w:rPr>
          <w:rFonts w:ascii="Times New Roman" w:hAnsi="Times New Roman"/>
          <w:sz w:val="24"/>
          <w:szCs w:val="24"/>
        </w:rPr>
        <w:t xml:space="preserve"> iesniegumu.</w:t>
      </w:r>
    </w:p>
    <w:p w:rsidR="00345156" w:rsidRPr="00345156" w:rsidRDefault="00345156" w:rsidP="000600BF">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sz w:val="24"/>
          <w:szCs w:val="24"/>
        </w:rPr>
      </w:pPr>
      <w:r w:rsidRPr="00345156">
        <w:rPr>
          <w:rFonts w:ascii="Times New Roman" w:eastAsia="Times New Roman" w:hAnsi="Times New Roman"/>
          <w:sz w:val="24"/>
          <w:szCs w:val="24"/>
        </w:rPr>
        <w:t>2. Par pašvaldības kustamās mantas – cirsmu kvartālā Nr.2, nogabalos Nr.1, 2, 3, 4, 7 un 8 nekustamajā īpašumā „Jaunmežs”, Džūkstes pagastā, Tukuma novadā, izsoles rezultātiem.</w:t>
      </w:r>
    </w:p>
    <w:p w:rsidR="00345156" w:rsidRPr="00345156" w:rsidRDefault="00345156" w:rsidP="000600BF">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lang w:eastAsia="ar-SA"/>
        </w:rPr>
      </w:pPr>
      <w:r w:rsidRPr="00345156">
        <w:rPr>
          <w:rFonts w:ascii="Times New Roman" w:eastAsia="Times New Roman" w:hAnsi="Times New Roman"/>
          <w:sz w:val="24"/>
          <w:szCs w:val="24"/>
        </w:rPr>
        <w:t>3. Par pašvaldības kustamās mantas – cirsmu kvartālā Nr.1, nogabalos Nr.4, 10 un 19 nekustamajā īpašumā „Jaunmežs”, Džūkstes pagastā, Tukuma novadā, izsoles rezultātiem.</w:t>
      </w:r>
    </w:p>
    <w:p w:rsidR="00345156" w:rsidRPr="00345156" w:rsidRDefault="00345156" w:rsidP="000600BF">
      <w:pPr>
        <w:spacing w:after="0" w:line="240" w:lineRule="auto"/>
        <w:jc w:val="both"/>
        <w:rPr>
          <w:rFonts w:ascii="Times New Roman" w:eastAsia="Times New Roman" w:hAnsi="Times New Roman"/>
          <w:sz w:val="24"/>
          <w:szCs w:val="24"/>
        </w:rPr>
      </w:pPr>
      <w:r w:rsidRPr="00345156">
        <w:rPr>
          <w:rFonts w:ascii="Times New Roman" w:eastAsia="Times New Roman" w:hAnsi="Times New Roman"/>
          <w:sz w:val="24"/>
          <w:szCs w:val="24"/>
          <w:lang w:eastAsia="lv-LV"/>
        </w:rPr>
        <w:t xml:space="preserve">4. </w:t>
      </w:r>
      <w:r w:rsidRPr="00345156">
        <w:rPr>
          <w:rFonts w:ascii="Times New Roman" w:eastAsia="Times New Roman" w:hAnsi="Times New Roman"/>
          <w:sz w:val="24"/>
          <w:szCs w:val="24"/>
        </w:rPr>
        <w:t>Par pašvaldības kustamās mantas – cirsmu kvartālā Nr.3, nogabalos Nr.6, 7 un 8 nekustamajā īpašumā „Jaunmežs”, Džūkstes pagastā, Tukuma novadā, izsoles rezultātiem.</w:t>
      </w:r>
    </w:p>
    <w:p w:rsidR="00345156" w:rsidRPr="00345156" w:rsidRDefault="00345156" w:rsidP="000600BF">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lang w:eastAsia="ar-SA"/>
        </w:rPr>
      </w:pPr>
      <w:r w:rsidRPr="00345156">
        <w:rPr>
          <w:rFonts w:ascii="Times New Roman" w:eastAsia="Times New Roman" w:hAnsi="Times New Roman"/>
          <w:sz w:val="24"/>
          <w:szCs w:val="24"/>
          <w:lang w:eastAsia="lv-LV"/>
        </w:rPr>
        <w:t>5.</w:t>
      </w:r>
      <w:r w:rsidRPr="00345156">
        <w:rPr>
          <w:rFonts w:ascii="Times New Roman" w:eastAsia="Times New Roman" w:hAnsi="Times New Roman"/>
          <w:lang w:eastAsia="ar-SA"/>
        </w:rPr>
        <w:t xml:space="preserve"> </w:t>
      </w:r>
      <w:r w:rsidRPr="00345156">
        <w:rPr>
          <w:rFonts w:ascii="Times New Roman" w:eastAsia="Times New Roman" w:hAnsi="Times New Roman"/>
          <w:sz w:val="24"/>
          <w:szCs w:val="24"/>
        </w:rPr>
        <w:t>Par pašvaldības kustamās mantas – cirsmas nekustamajā īpašumā „Sēme 10”, Sēmes pagastā, Tukuma novadā, izsoles rezultātiem.</w:t>
      </w:r>
    </w:p>
    <w:p w:rsidR="00A36921" w:rsidRDefault="00A36921" w:rsidP="00A36921">
      <w:pPr>
        <w:spacing w:after="0" w:line="240" w:lineRule="auto"/>
        <w:rPr>
          <w:rFonts w:ascii="Times New Roman" w:hAnsi="Times New Roman"/>
          <w:sz w:val="24"/>
          <w:szCs w:val="24"/>
        </w:rPr>
      </w:pPr>
    </w:p>
    <w:p w:rsidR="00A36921" w:rsidRDefault="00A36921" w:rsidP="00A36921">
      <w:pPr>
        <w:spacing w:after="0" w:line="240" w:lineRule="auto"/>
        <w:rPr>
          <w:rFonts w:ascii="Times New Roman" w:hAnsi="Times New Roman"/>
          <w:sz w:val="24"/>
          <w:szCs w:val="24"/>
        </w:rPr>
      </w:pPr>
    </w:p>
    <w:p w:rsidR="00A36921" w:rsidRDefault="00A36921" w:rsidP="00A36921">
      <w:pPr>
        <w:spacing w:after="0" w:line="240" w:lineRule="auto"/>
        <w:rPr>
          <w:rFonts w:ascii="Times New Roman" w:hAnsi="Times New Roman"/>
          <w:sz w:val="24"/>
          <w:szCs w:val="24"/>
        </w:rPr>
      </w:pPr>
    </w:p>
    <w:p w:rsidR="00A36921" w:rsidRDefault="00A36921" w:rsidP="00A36921">
      <w:pPr>
        <w:spacing w:after="0" w:line="240" w:lineRule="auto"/>
        <w:rPr>
          <w:rFonts w:ascii="Times New Roman" w:hAnsi="Times New Roman"/>
          <w:sz w:val="24"/>
          <w:szCs w:val="24"/>
        </w:rPr>
      </w:pPr>
    </w:p>
    <w:p w:rsidR="00A36921" w:rsidRDefault="00A36921" w:rsidP="00A36921">
      <w:pPr>
        <w:spacing w:after="0" w:line="240" w:lineRule="auto"/>
        <w:jc w:val="center"/>
        <w:rPr>
          <w:rFonts w:ascii="Times New Roman" w:hAnsi="Times New Roman"/>
          <w:sz w:val="24"/>
          <w:szCs w:val="24"/>
        </w:rPr>
      </w:pPr>
      <w:r w:rsidRPr="00345156">
        <w:rPr>
          <w:rFonts w:ascii="Times New Roman" w:hAnsi="Times New Roman"/>
          <w:sz w:val="24"/>
          <w:szCs w:val="24"/>
        </w:rPr>
        <w:lastRenderedPageBreak/>
        <w:t>1.</w:t>
      </w:r>
      <w:r>
        <w:rPr>
          <w:rFonts w:ascii="Times New Roman" w:hAnsi="Times New Roman"/>
          <w:sz w:val="24"/>
          <w:szCs w:val="24"/>
        </w:rPr>
        <w:t>§.</w:t>
      </w:r>
    </w:p>
    <w:p w:rsidR="00A36921" w:rsidRDefault="00A36921" w:rsidP="00A36921">
      <w:pPr>
        <w:spacing w:after="0" w:line="240" w:lineRule="auto"/>
        <w:rPr>
          <w:rFonts w:ascii="Times New Roman" w:hAnsi="Times New Roman"/>
          <w:sz w:val="24"/>
          <w:szCs w:val="24"/>
        </w:rPr>
      </w:pPr>
    </w:p>
    <w:p w:rsidR="00A36921" w:rsidRPr="00A36921" w:rsidRDefault="00A36921" w:rsidP="00A36921">
      <w:pPr>
        <w:spacing w:after="0" w:line="240" w:lineRule="auto"/>
        <w:rPr>
          <w:rFonts w:ascii="Times New Roman" w:hAnsi="Times New Roman"/>
          <w:b/>
          <w:sz w:val="24"/>
          <w:szCs w:val="24"/>
        </w:rPr>
      </w:pPr>
      <w:r w:rsidRPr="00A36921">
        <w:rPr>
          <w:rFonts w:ascii="Times New Roman" w:hAnsi="Times New Roman"/>
          <w:b/>
          <w:sz w:val="24"/>
          <w:szCs w:val="24"/>
        </w:rPr>
        <w:t xml:space="preserve">Par SIA GPT </w:t>
      </w:r>
      <w:proofErr w:type="spellStart"/>
      <w:r w:rsidRPr="00A36921">
        <w:rPr>
          <w:rFonts w:ascii="Times New Roman" w:hAnsi="Times New Roman"/>
          <w:b/>
          <w:sz w:val="24"/>
          <w:szCs w:val="24"/>
        </w:rPr>
        <w:t>Production</w:t>
      </w:r>
      <w:proofErr w:type="spellEnd"/>
      <w:r w:rsidRPr="00A36921">
        <w:rPr>
          <w:rFonts w:ascii="Times New Roman" w:hAnsi="Times New Roman"/>
          <w:b/>
          <w:sz w:val="24"/>
          <w:szCs w:val="24"/>
        </w:rPr>
        <w:t xml:space="preserve"> iesniegumu</w:t>
      </w:r>
    </w:p>
    <w:p w:rsidR="00A36921" w:rsidRDefault="00A36921" w:rsidP="00A36921">
      <w:pPr>
        <w:shd w:val="clear" w:color="auto" w:fill="FFFFFF"/>
        <w:tabs>
          <w:tab w:val="left" w:leader="underscore" w:pos="8146"/>
          <w:tab w:val="left" w:leader="underscore" w:pos="8880"/>
        </w:tabs>
        <w:suppressAutoHyphens/>
        <w:spacing w:after="0" w:line="240" w:lineRule="auto"/>
        <w:rPr>
          <w:rFonts w:ascii="Times New Roman" w:eastAsia="Times New Roman" w:hAnsi="Times New Roman"/>
          <w:sz w:val="24"/>
          <w:szCs w:val="24"/>
        </w:rPr>
      </w:pPr>
    </w:p>
    <w:p w:rsidR="00E8628B" w:rsidRDefault="00E8628B" w:rsidP="00C275C2">
      <w:pPr>
        <w:shd w:val="clear" w:color="auto" w:fill="FFFFFF"/>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ZIŅO: Ēriks </w:t>
      </w:r>
      <w:proofErr w:type="spellStart"/>
      <w:r>
        <w:rPr>
          <w:rFonts w:ascii="Times New Roman" w:eastAsia="Times New Roman" w:hAnsi="Times New Roman"/>
          <w:sz w:val="24"/>
          <w:szCs w:val="24"/>
        </w:rPr>
        <w:t>Lukmans</w:t>
      </w:r>
      <w:proofErr w:type="spellEnd"/>
      <w:r>
        <w:rPr>
          <w:rFonts w:ascii="Times New Roman" w:eastAsia="Times New Roman" w:hAnsi="Times New Roman"/>
          <w:sz w:val="24"/>
          <w:szCs w:val="24"/>
        </w:rPr>
        <w:t xml:space="preserve"> – Domes priekšsēdētājs</w:t>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Pr>
          <w:rFonts w:ascii="Times New Roman" w:eastAsia="Times New Roman" w:hAnsi="Times New Roman"/>
          <w:sz w:val="24"/>
          <w:szCs w:val="24"/>
        </w:rPr>
        <w:t xml:space="preserve"> </w:t>
      </w:r>
    </w:p>
    <w:p w:rsidR="00E8628B" w:rsidRDefault="00E8628B" w:rsidP="00A36921">
      <w:pPr>
        <w:shd w:val="clear" w:color="auto" w:fill="FFFFFF"/>
        <w:tabs>
          <w:tab w:val="left" w:leader="underscore" w:pos="8146"/>
          <w:tab w:val="left" w:leader="underscore" w:pos="8880"/>
        </w:tab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UZSTĀJAS: Dagnija Staķe, Viesturs Bērzājs,</w:t>
      </w:r>
    </w:p>
    <w:p w:rsidR="00E8628B" w:rsidRPr="00A36921" w:rsidRDefault="00E8628B" w:rsidP="00E8628B">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Pr>
          <w:rFonts w:ascii="Times New Roman" w:eastAsia="Times New Roman" w:hAnsi="Times New Roman"/>
          <w:sz w:val="24"/>
          <w:szCs w:val="24"/>
          <w:lang w:eastAsia="lv-LV"/>
        </w:rPr>
        <w:t>,</w:t>
      </w:r>
      <w:r w:rsidRPr="00601484">
        <w:rPr>
          <w:rFonts w:ascii="Times New Roman" w:eastAsia="Times New Roman" w:hAnsi="Times New Roman"/>
          <w:sz w:val="24"/>
          <w:szCs w:val="24"/>
          <w:lang w:eastAsia="lv-LV"/>
        </w:rPr>
        <w:t xml:space="preserve"> </w:t>
      </w:r>
      <w:r w:rsidRPr="00A36921">
        <w:rPr>
          <w:rFonts w:ascii="Times New Roman" w:eastAsia="Times New Roman" w:hAnsi="Times New Roman"/>
          <w:sz w:val="24"/>
          <w:szCs w:val="24"/>
          <w:lang w:eastAsia="lv-LV"/>
        </w:rPr>
        <w:t xml:space="preserve">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pret – nav, atturas – nav </w:t>
      </w:r>
    </w:p>
    <w:p w:rsidR="00E8628B" w:rsidRDefault="00E8628B" w:rsidP="00A36921">
      <w:pPr>
        <w:spacing w:after="0" w:line="240" w:lineRule="auto"/>
        <w:rPr>
          <w:rFonts w:ascii="Times New Roman" w:hAnsi="Times New Roman"/>
          <w:sz w:val="24"/>
          <w:szCs w:val="24"/>
        </w:rPr>
      </w:pPr>
    </w:p>
    <w:p w:rsidR="00A36921" w:rsidRPr="00345156" w:rsidRDefault="00E8628B" w:rsidP="00A36921">
      <w:pPr>
        <w:spacing w:after="0" w:line="240" w:lineRule="auto"/>
        <w:rPr>
          <w:rFonts w:ascii="Times New Roman" w:hAnsi="Times New Roman"/>
          <w:sz w:val="24"/>
          <w:szCs w:val="24"/>
        </w:rPr>
      </w:pPr>
      <w:r>
        <w:rPr>
          <w:rFonts w:ascii="Times New Roman" w:hAnsi="Times New Roman"/>
          <w:sz w:val="24"/>
          <w:szCs w:val="24"/>
        </w:rPr>
        <w:t xml:space="preserve">NOLEMJ: lēmumu </w:t>
      </w:r>
      <w:r w:rsidRPr="00345156">
        <w:rPr>
          <w:rFonts w:ascii="Times New Roman" w:eastAsia="Times New Roman" w:hAnsi="Times New Roman"/>
          <w:sz w:val="24"/>
          <w:szCs w:val="24"/>
        </w:rPr>
        <w:t>„</w:t>
      </w:r>
      <w:r w:rsidR="00A36921" w:rsidRPr="00345156">
        <w:rPr>
          <w:rFonts w:ascii="Times New Roman" w:hAnsi="Times New Roman"/>
          <w:sz w:val="24"/>
          <w:szCs w:val="24"/>
        </w:rPr>
        <w:t xml:space="preserve">Par SIA GPT </w:t>
      </w:r>
      <w:proofErr w:type="spellStart"/>
      <w:r w:rsidR="00A36921" w:rsidRPr="00345156">
        <w:rPr>
          <w:rFonts w:ascii="Times New Roman" w:hAnsi="Times New Roman"/>
          <w:sz w:val="24"/>
          <w:szCs w:val="24"/>
        </w:rPr>
        <w:t>Production</w:t>
      </w:r>
      <w:proofErr w:type="spellEnd"/>
      <w:r w:rsidR="00A36921" w:rsidRPr="00345156">
        <w:rPr>
          <w:rFonts w:ascii="Times New Roman" w:hAnsi="Times New Roman"/>
          <w:sz w:val="24"/>
          <w:szCs w:val="24"/>
        </w:rPr>
        <w:t xml:space="preserve"> iesniegumu</w:t>
      </w:r>
      <w:r>
        <w:rPr>
          <w:rFonts w:ascii="Times New Roman" w:hAnsi="Times New Roman"/>
          <w:sz w:val="24"/>
          <w:szCs w:val="24"/>
        </w:rPr>
        <w:t>” pieņemt (lēmums pievienots).</w:t>
      </w:r>
    </w:p>
    <w:p w:rsidR="00A36921" w:rsidRPr="00345156" w:rsidRDefault="00A36921" w:rsidP="00A36921">
      <w:pPr>
        <w:shd w:val="clear" w:color="auto" w:fill="FFFFFF"/>
        <w:tabs>
          <w:tab w:val="left" w:leader="underscore" w:pos="8146"/>
          <w:tab w:val="left" w:leader="underscore" w:pos="8880"/>
        </w:tabs>
        <w:suppressAutoHyphens/>
        <w:spacing w:after="0" w:line="240" w:lineRule="auto"/>
        <w:rPr>
          <w:rFonts w:ascii="Times New Roman" w:eastAsia="Times New Roman" w:hAnsi="Times New Roman"/>
          <w:sz w:val="24"/>
          <w:szCs w:val="24"/>
        </w:rPr>
      </w:pPr>
    </w:p>
    <w:p w:rsidR="00A36921" w:rsidRDefault="00A36921" w:rsidP="00A36921">
      <w:pPr>
        <w:shd w:val="clear" w:color="auto" w:fill="FFFFFF"/>
        <w:tabs>
          <w:tab w:val="left" w:leader="underscore" w:pos="8146"/>
          <w:tab w:val="left" w:leader="underscore" w:pos="8880"/>
        </w:tabs>
        <w:suppressAutoHyphens/>
        <w:spacing w:after="0" w:line="240" w:lineRule="auto"/>
        <w:jc w:val="center"/>
        <w:rPr>
          <w:rFonts w:ascii="Times New Roman" w:eastAsia="Times New Roman" w:hAnsi="Times New Roman"/>
          <w:sz w:val="24"/>
          <w:szCs w:val="24"/>
        </w:rPr>
      </w:pPr>
      <w:r w:rsidRPr="00345156">
        <w:rPr>
          <w:rFonts w:ascii="Times New Roman" w:eastAsia="Times New Roman" w:hAnsi="Times New Roman"/>
          <w:sz w:val="24"/>
          <w:szCs w:val="24"/>
        </w:rPr>
        <w:t>2.</w:t>
      </w:r>
      <w:r>
        <w:rPr>
          <w:rFonts w:ascii="Times New Roman" w:eastAsia="Times New Roman" w:hAnsi="Times New Roman"/>
          <w:sz w:val="24"/>
          <w:szCs w:val="24"/>
        </w:rPr>
        <w:t>§.</w:t>
      </w:r>
    </w:p>
    <w:p w:rsid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sz w:val="24"/>
          <w:szCs w:val="24"/>
        </w:rPr>
      </w:pP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Par pašvaldības kustamās mantas – cirsmu kvartālā Nr.2, </w:t>
      </w: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nogabalos Nr.1, 2, 3, 4, 7 un 8 nekustamajā īpašumā „Jaunmežs”, </w:t>
      </w:r>
    </w:p>
    <w:p w:rsidR="00A36921" w:rsidRP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Džūkstes pagastā, Tukuma novadā, izsoles rezultātiem</w:t>
      </w:r>
    </w:p>
    <w:p w:rsidR="00A36921" w:rsidRDefault="00A36921" w:rsidP="00A36921">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E8628B" w:rsidRDefault="00E8628B" w:rsidP="00C275C2">
      <w:pPr>
        <w:shd w:val="clear" w:color="auto" w:fill="FFFFFF"/>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ZIŅO: Ēriks </w:t>
      </w:r>
      <w:proofErr w:type="spellStart"/>
      <w:r>
        <w:rPr>
          <w:rFonts w:ascii="Times New Roman" w:eastAsia="Times New Roman" w:hAnsi="Times New Roman"/>
          <w:sz w:val="24"/>
          <w:szCs w:val="24"/>
        </w:rPr>
        <w:t>Lukmans</w:t>
      </w:r>
      <w:proofErr w:type="spellEnd"/>
      <w:r>
        <w:rPr>
          <w:rFonts w:ascii="Times New Roman" w:eastAsia="Times New Roman" w:hAnsi="Times New Roman"/>
          <w:sz w:val="24"/>
          <w:szCs w:val="24"/>
        </w:rPr>
        <w:t xml:space="preserve"> – Domes priekšsēdētājs</w:t>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Pr>
          <w:rFonts w:ascii="Times New Roman" w:eastAsia="Times New Roman" w:hAnsi="Times New Roman"/>
          <w:sz w:val="24"/>
          <w:szCs w:val="24"/>
        </w:rPr>
        <w:t xml:space="preserve"> </w:t>
      </w:r>
    </w:p>
    <w:p w:rsidR="00E8628B" w:rsidRDefault="00E8628B" w:rsidP="00E8628B">
      <w:pPr>
        <w:shd w:val="clear" w:color="auto" w:fill="FFFFFF"/>
        <w:tabs>
          <w:tab w:val="left" w:leader="underscore" w:pos="8146"/>
          <w:tab w:val="left" w:leader="underscore" w:pos="8880"/>
        </w:tab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UZSTĀJAS: Aivars Volfs </w:t>
      </w:r>
    </w:p>
    <w:p w:rsidR="00E8628B" w:rsidRPr="00A36921" w:rsidRDefault="00E8628B" w:rsidP="00E8628B">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Pr>
          <w:rFonts w:ascii="Times New Roman" w:eastAsia="Times New Roman" w:hAnsi="Times New Roman"/>
          <w:sz w:val="24"/>
          <w:szCs w:val="24"/>
          <w:lang w:eastAsia="lv-LV"/>
        </w:rPr>
        <w:t>,</w:t>
      </w:r>
      <w:r w:rsidRPr="00601484">
        <w:rPr>
          <w:rFonts w:ascii="Times New Roman" w:eastAsia="Times New Roman" w:hAnsi="Times New Roman"/>
          <w:sz w:val="24"/>
          <w:szCs w:val="24"/>
          <w:lang w:eastAsia="lv-LV"/>
        </w:rPr>
        <w:t xml:space="preserve"> </w:t>
      </w:r>
      <w:r w:rsidRPr="00A36921">
        <w:rPr>
          <w:rFonts w:ascii="Times New Roman" w:eastAsia="Times New Roman" w:hAnsi="Times New Roman"/>
          <w:sz w:val="24"/>
          <w:szCs w:val="24"/>
          <w:lang w:eastAsia="lv-LV"/>
        </w:rPr>
        <w:t xml:space="preserve">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pret – nav, atturas – nav</w:t>
      </w:r>
      <w:r>
        <w:rPr>
          <w:rFonts w:ascii="Times New Roman" w:eastAsia="Times New Roman" w:hAnsi="Times New Roman"/>
          <w:sz w:val="24"/>
          <w:szCs w:val="24"/>
          <w:lang w:eastAsia="lv-LV"/>
        </w:rPr>
        <w:t>,</w:t>
      </w:r>
      <w:r w:rsidRPr="00A36921">
        <w:rPr>
          <w:rFonts w:ascii="Times New Roman" w:eastAsia="Times New Roman" w:hAnsi="Times New Roman"/>
          <w:sz w:val="24"/>
          <w:szCs w:val="24"/>
          <w:lang w:eastAsia="lv-LV"/>
        </w:rPr>
        <w:t xml:space="preserve"> </w:t>
      </w:r>
    </w:p>
    <w:p w:rsidR="00E8628B" w:rsidRDefault="00E8628B" w:rsidP="00E8628B">
      <w:pPr>
        <w:spacing w:after="0" w:line="240" w:lineRule="auto"/>
        <w:rPr>
          <w:rFonts w:ascii="Times New Roman" w:hAnsi="Times New Roman"/>
          <w:sz w:val="24"/>
          <w:szCs w:val="24"/>
        </w:rPr>
      </w:pPr>
    </w:p>
    <w:p w:rsidR="00A36921" w:rsidRPr="00345156"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sz w:val="24"/>
          <w:szCs w:val="24"/>
        </w:rPr>
      </w:pPr>
      <w:r>
        <w:rPr>
          <w:rFonts w:ascii="Times New Roman" w:hAnsi="Times New Roman"/>
          <w:sz w:val="24"/>
          <w:szCs w:val="24"/>
        </w:rPr>
        <w:t xml:space="preserve">NOLEMJ: lēmumu </w:t>
      </w:r>
      <w:r w:rsidRPr="00345156">
        <w:rPr>
          <w:rFonts w:ascii="Times New Roman" w:eastAsia="Times New Roman" w:hAnsi="Times New Roman"/>
          <w:sz w:val="24"/>
          <w:szCs w:val="24"/>
        </w:rPr>
        <w:t>„</w:t>
      </w:r>
      <w:r w:rsidR="00A36921" w:rsidRPr="00345156">
        <w:rPr>
          <w:rFonts w:ascii="Times New Roman" w:eastAsia="Times New Roman" w:hAnsi="Times New Roman"/>
          <w:sz w:val="24"/>
          <w:szCs w:val="24"/>
        </w:rPr>
        <w:t>Par pašvaldības kustamās mantas – cirsmu kvartālā Nr.2, nogabalos Nr.1, 2, 3, 4, 7 un 8 nekustamajā īpašumā „Jaunmežs”, Džūkstes pagastā, Tukuma novadā, izsoles rezultātiem</w:t>
      </w:r>
      <w:r>
        <w:rPr>
          <w:rFonts w:ascii="Times New Roman" w:hAnsi="Times New Roman"/>
          <w:sz w:val="24"/>
          <w:szCs w:val="24"/>
        </w:rPr>
        <w:t>” pieņemt (lēmums pievienots).</w:t>
      </w:r>
    </w:p>
    <w:p w:rsidR="00A36921" w:rsidRPr="00345156" w:rsidRDefault="00A36921" w:rsidP="00A36921">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A36921" w:rsidRDefault="00A36921" w:rsidP="00A36921">
      <w:pPr>
        <w:shd w:val="clear" w:color="auto" w:fill="FFFFFF"/>
        <w:tabs>
          <w:tab w:val="left" w:leader="underscore" w:pos="8146"/>
          <w:tab w:val="left" w:leader="underscore" w:pos="8880"/>
        </w:tabs>
        <w:suppressAutoHyphens/>
        <w:spacing w:after="0" w:line="240" w:lineRule="auto"/>
        <w:jc w:val="center"/>
        <w:rPr>
          <w:rFonts w:ascii="Times New Roman" w:eastAsia="Times New Roman" w:hAnsi="Times New Roman"/>
          <w:sz w:val="24"/>
          <w:szCs w:val="24"/>
        </w:rPr>
      </w:pPr>
      <w:r w:rsidRPr="00345156">
        <w:rPr>
          <w:rFonts w:ascii="Times New Roman" w:eastAsia="Times New Roman" w:hAnsi="Times New Roman"/>
          <w:sz w:val="24"/>
          <w:szCs w:val="24"/>
        </w:rPr>
        <w:t>3.</w:t>
      </w:r>
      <w:r>
        <w:rPr>
          <w:rFonts w:ascii="Times New Roman" w:eastAsia="Times New Roman" w:hAnsi="Times New Roman"/>
          <w:sz w:val="24"/>
          <w:szCs w:val="24"/>
        </w:rPr>
        <w:t>§.</w:t>
      </w:r>
    </w:p>
    <w:p w:rsid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sz w:val="24"/>
          <w:szCs w:val="24"/>
        </w:rPr>
      </w:pP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Par pašvaldības kustamās mantas – cirsmu kvartālā Nr.1, </w:t>
      </w: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nogabalos Nr.4, 10 un 19 nekustamajā īpašumā „Jaunmežs”, </w:t>
      </w:r>
    </w:p>
    <w:p w:rsidR="00A36921" w:rsidRP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lang w:eastAsia="ar-SA"/>
        </w:rPr>
      </w:pPr>
      <w:r w:rsidRPr="00A36921">
        <w:rPr>
          <w:rFonts w:ascii="Times New Roman" w:eastAsia="Times New Roman" w:hAnsi="Times New Roman"/>
          <w:b/>
          <w:sz w:val="24"/>
          <w:szCs w:val="24"/>
        </w:rPr>
        <w:t>Džūkstes pagastā, Tukuma novadā, izsoles rezultātiem</w:t>
      </w:r>
    </w:p>
    <w:p w:rsidR="00A36921" w:rsidRDefault="00A36921" w:rsidP="00A36921">
      <w:pPr>
        <w:spacing w:after="0" w:line="240" w:lineRule="auto"/>
        <w:rPr>
          <w:rFonts w:ascii="Times New Roman" w:eastAsia="Times New Roman" w:hAnsi="Times New Roman"/>
          <w:sz w:val="24"/>
          <w:szCs w:val="24"/>
          <w:lang w:eastAsia="lv-LV"/>
        </w:rPr>
      </w:pPr>
    </w:p>
    <w:p w:rsidR="00E8628B" w:rsidRDefault="00E8628B" w:rsidP="00C275C2">
      <w:pPr>
        <w:shd w:val="clear" w:color="auto" w:fill="FFFFFF"/>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ZIŅO: Ēriks </w:t>
      </w:r>
      <w:proofErr w:type="spellStart"/>
      <w:r>
        <w:rPr>
          <w:rFonts w:ascii="Times New Roman" w:eastAsia="Times New Roman" w:hAnsi="Times New Roman"/>
          <w:sz w:val="24"/>
          <w:szCs w:val="24"/>
        </w:rPr>
        <w:t>Lukmans</w:t>
      </w:r>
      <w:proofErr w:type="spellEnd"/>
      <w:r>
        <w:rPr>
          <w:rFonts w:ascii="Times New Roman" w:eastAsia="Times New Roman" w:hAnsi="Times New Roman"/>
          <w:sz w:val="24"/>
          <w:szCs w:val="24"/>
        </w:rPr>
        <w:t xml:space="preserve"> – Domes priekšsēdētājs</w:t>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Pr>
          <w:rFonts w:ascii="Times New Roman" w:eastAsia="Times New Roman" w:hAnsi="Times New Roman"/>
          <w:sz w:val="24"/>
          <w:szCs w:val="24"/>
        </w:rPr>
        <w:t xml:space="preserve"> </w:t>
      </w:r>
    </w:p>
    <w:p w:rsidR="00E8628B" w:rsidRPr="00A36921" w:rsidRDefault="00E8628B" w:rsidP="00E8628B">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Pr>
          <w:rFonts w:ascii="Times New Roman" w:eastAsia="Times New Roman" w:hAnsi="Times New Roman"/>
          <w:sz w:val="24"/>
          <w:szCs w:val="24"/>
          <w:lang w:eastAsia="lv-LV"/>
        </w:rPr>
        <w:t>,</w:t>
      </w:r>
      <w:r w:rsidRPr="00601484">
        <w:rPr>
          <w:rFonts w:ascii="Times New Roman" w:eastAsia="Times New Roman" w:hAnsi="Times New Roman"/>
          <w:sz w:val="24"/>
          <w:szCs w:val="24"/>
          <w:lang w:eastAsia="lv-LV"/>
        </w:rPr>
        <w:t xml:space="preserve"> </w:t>
      </w:r>
      <w:r w:rsidRPr="00A36921">
        <w:rPr>
          <w:rFonts w:ascii="Times New Roman" w:eastAsia="Times New Roman" w:hAnsi="Times New Roman"/>
          <w:sz w:val="24"/>
          <w:szCs w:val="24"/>
          <w:lang w:eastAsia="lv-LV"/>
        </w:rPr>
        <w:t xml:space="preserve">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pret – nav, atturas – nav </w:t>
      </w:r>
    </w:p>
    <w:p w:rsidR="00E8628B" w:rsidRDefault="00E8628B" w:rsidP="00E8628B">
      <w:pPr>
        <w:spacing w:after="0" w:line="240" w:lineRule="auto"/>
        <w:rPr>
          <w:rFonts w:ascii="Times New Roman" w:hAnsi="Times New Roman"/>
          <w:sz w:val="24"/>
          <w:szCs w:val="24"/>
        </w:rPr>
      </w:pPr>
    </w:p>
    <w:p w:rsidR="00A36921" w:rsidRPr="00345156"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lang w:eastAsia="ar-SA"/>
        </w:rPr>
      </w:pPr>
      <w:r>
        <w:rPr>
          <w:rFonts w:ascii="Times New Roman" w:hAnsi="Times New Roman"/>
          <w:sz w:val="24"/>
          <w:szCs w:val="24"/>
        </w:rPr>
        <w:t xml:space="preserve">NOLEMJ: lēmumu </w:t>
      </w:r>
      <w:r w:rsidRPr="00345156">
        <w:rPr>
          <w:rFonts w:ascii="Times New Roman" w:eastAsia="Times New Roman" w:hAnsi="Times New Roman"/>
          <w:sz w:val="24"/>
          <w:szCs w:val="24"/>
        </w:rPr>
        <w:t>„</w:t>
      </w:r>
      <w:r w:rsidR="00A36921" w:rsidRPr="00345156">
        <w:rPr>
          <w:rFonts w:ascii="Times New Roman" w:eastAsia="Times New Roman" w:hAnsi="Times New Roman"/>
          <w:sz w:val="24"/>
          <w:szCs w:val="24"/>
        </w:rPr>
        <w:t>Par pašvaldības kustamās mantas – cirsmu kvartālā Nr.1, nogabalos Nr.4, 10 un 19 nekustamajā īpašumā „Jaunmežs”, Džūkstes pagastā, Tukuma novadā, izsoles rezultātiem</w:t>
      </w:r>
      <w:r>
        <w:rPr>
          <w:rFonts w:ascii="Times New Roman" w:hAnsi="Times New Roman"/>
          <w:sz w:val="24"/>
          <w:szCs w:val="24"/>
        </w:rPr>
        <w:t>” pieņemt (lēmums pievienots).</w:t>
      </w:r>
    </w:p>
    <w:p w:rsidR="00A36921" w:rsidRPr="00345156" w:rsidRDefault="00E8628B" w:rsidP="00A3692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
    <w:p w:rsidR="00A36921" w:rsidRDefault="00A36921" w:rsidP="00A36921">
      <w:pPr>
        <w:spacing w:after="0" w:line="240" w:lineRule="auto"/>
        <w:jc w:val="center"/>
        <w:rPr>
          <w:rFonts w:ascii="Times New Roman" w:eastAsia="Times New Roman" w:hAnsi="Times New Roman"/>
          <w:sz w:val="24"/>
          <w:szCs w:val="24"/>
          <w:lang w:eastAsia="lv-LV"/>
        </w:rPr>
      </w:pPr>
      <w:r w:rsidRPr="00345156">
        <w:rPr>
          <w:rFonts w:ascii="Times New Roman" w:eastAsia="Times New Roman" w:hAnsi="Times New Roman"/>
          <w:sz w:val="24"/>
          <w:szCs w:val="24"/>
          <w:lang w:eastAsia="lv-LV"/>
        </w:rPr>
        <w:t>4.</w:t>
      </w:r>
      <w:r>
        <w:rPr>
          <w:rFonts w:ascii="Times New Roman" w:eastAsia="Times New Roman" w:hAnsi="Times New Roman"/>
          <w:sz w:val="24"/>
          <w:szCs w:val="24"/>
          <w:lang w:eastAsia="lv-LV"/>
        </w:rPr>
        <w:t>§.</w:t>
      </w:r>
    </w:p>
    <w:p w:rsidR="00A36921" w:rsidRDefault="00A36921" w:rsidP="00A36921">
      <w:pPr>
        <w:spacing w:after="0" w:line="240" w:lineRule="auto"/>
        <w:jc w:val="both"/>
        <w:rPr>
          <w:rFonts w:ascii="Times New Roman" w:eastAsia="Times New Roman" w:hAnsi="Times New Roman"/>
          <w:sz w:val="24"/>
          <w:szCs w:val="24"/>
          <w:lang w:eastAsia="lv-LV"/>
        </w:rPr>
      </w:pPr>
    </w:p>
    <w:p w:rsidR="00E8628B" w:rsidRDefault="00A36921" w:rsidP="00A36921">
      <w:pPr>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Par pašvaldības kustamās mantas – cirsmu kvartālā Nr.3, </w:t>
      </w:r>
    </w:p>
    <w:p w:rsidR="00E8628B" w:rsidRDefault="00A36921" w:rsidP="00A36921">
      <w:pPr>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nogabalos Nr.6, 7 un 8 nekustamajā īpašumā „Jaunmežs”, </w:t>
      </w:r>
    </w:p>
    <w:p w:rsidR="00A36921" w:rsidRPr="00A36921" w:rsidRDefault="00A36921" w:rsidP="00A36921">
      <w:pPr>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Džūkstes pagastā, Tukuma novadā, izsoles rezultātiem</w:t>
      </w:r>
    </w:p>
    <w:p w:rsidR="00A36921" w:rsidRDefault="00A36921" w:rsidP="00A36921">
      <w:pPr>
        <w:spacing w:after="0" w:line="240" w:lineRule="auto"/>
        <w:ind w:firstLine="720"/>
        <w:rPr>
          <w:rFonts w:ascii="Times New Roman" w:eastAsia="Times New Roman" w:hAnsi="Times New Roman"/>
          <w:sz w:val="24"/>
          <w:szCs w:val="24"/>
          <w:lang w:eastAsia="lv-LV"/>
        </w:rPr>
      </w:pPr>
    </w:p>
    <w:p w:rsidR="00E8628B" w:rsidRDefault="00E8628B" w:rsidP="00C275C2">
      <w:pPr>
        <w:shd w:val="clear" w:color="auto" w:fill="FFFFFF"/>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ZIŅO: Ēriks </w:t>
      </w:r>
      <w:proofErr w:type="spellStart"/>
      <w:r>
        <w:rPr>
          <w:rFonts w:ascii="Times New Roman" w:eastAsia="Times New Roman" w:hAnsi="Times New Roman"/>
          <w:sz w:val="24"/>
          <w:szCs w:val="24"/>
        </w:rPr>
        <w:t>Lukmans</w:t>
      </w:r>
      <w:proofErr w:type="spellEnd"/>
      <w:r>
        <w:rPr>
          <w:rFonts w:ascii="Times New Roman" w:eastAsia="Times New Roman" w:hAnsi="Times New Roman"/>
          <w:sz w:val="24"/>
          <w:szCs w:val="24"/>
        </w:rPr>
        <w:t xml:space="preserve"> – Domes priekšsēdētājs </w:t>
      </w:r>
    </w:p>
    <w:p w:rsidR="00E8628B" w:rsidRPr="00A36921" w:rsidRDefault="00E8628B" w:rsidP="00E8628B">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Pr>
          <w:rFonts w:ascii="Times New Roman" w:eastAsia="Times New Roman" w:hAnsi="Times New Roman"/>
          <w:sz w:val="24"/>
          <w:szCs w:val="24"/>
          <w:lang w:eastAsia="lv-LV"/>
        </w:rPr>
        <w:t>,</w:t>
      </w:r>
      <w:r w:rsidRPr="00601484">
        <w:rPr>
          <w:rFonts w:ascii="Times New Roman" w:eastAsia="Times New Roman" w:hAnsi="Times New Roman"/>
          <w:sz w:val="24"/>
          <w:szCs w:val="24"/>
          <w:lang w:eastAsia="lv-LV"/>
        </w:rPr>
        <w:t xml:space="preserve"> </w:t>
      </w:r>
      <w:r w:rsidRPr="00A36921">
        <w:rPr>
          <w:rFonts w:ascii="Times New Roman" w:eastAsia="Times New Roman" w:hAnsi="Times New Roman"/>
          <w:sz w:val="24"/>
          <w:szCs w:val="24"/>
          <w:lang w:eastAsia="lv-LV"/>
        </w:rPr>
        <w:t xml:space="preserve">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pret – nav, atturas – nav </w:t>
      </w:r>
    </w:p>
    <w:p w:rsidR="00E8628B" w:rsidRDefault="00E8628B" w:rsidP="00E8628B">
      <w:pPr>
        <w:spacing w:after="0" w:line="240" w:lineRule="auto"/>
        <w:rPr>
          <w:rFonts w:ascii="Times New Roman" w:hAnsi="Times New Roman"/>
          <w:sz w:val="24"/>
          <w:szCs w:val="24"/>
        </w:rPr>
      </w:pPr>
      <w:r>
        <w:rPr>
          <w:rFonts w:ascii="Times New Roman" w:hAnsi="Times New Roman"/>
          <w:sz w:val="24"/>
          <w:szCs w:val="24"/>
        </w:rPr>
        <w:tab/>
      </w:r>
    </w:p>
    <w:p w:rsidR="00A36921" w:rsidRPr="00345156" w:rsidRDefault="00E8628B" w:rsidP="00E8628B">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NOLEMJ: lēmumu </w:t>
      </w:r>
      <w:r w:rsidRPr="00345156">
        <w:rPr>
          <w:rFonts w:ascii="Times New Roman" w:eastAsia="Times New Roman" w:hAnsi="Times New Roman"/>
          <w:sz w:val="24"/>
          <w:szCs w:val="24"/>
        </w:rPr>
        <w:t>„</w:t>
      </w:r>
      <w:r w:rsidR="00A36921" w:rsidRPr="00345156">
        <w:rPr>
          <w:rFonts w:ascii="Times New Roman" w:eastAsia="Times New Roman" w:hAnsi="Times New Roman"/>
          <w:sz w:val="24"/>
          <w:szCs w:val="24"/>
        </w:rPr>
        <w:t>Par pašvaldības kustamās mantas – cirsmu kvartālā Nr.3, nogabalos Nr.6, 7 un 8 nekustamajā īpašumā „Jaunmežs”, Džūkstes pagastā, Tukuma novadā, izsoles rezultātiem</w:t>
      </w:r>
      <w:r>
        <w:rPr>
          <w:rFonts w:ascii="Times New Roman" w:hAnsi="Times New Roman"/>
          <w:sz w:val="24"/>
          <w:szCs w:val="24"/>
        </w:rPr>
        <w:t>” pieņemt (lēmums pievienots).</w:t>
      </w:r>
    </w:p>
    <w:p w:rsidR="00A36921" w:rsidRPr="00345156" w:rsidRDefault="00C275C2" w:rsidP="00A36921">
      <w:pPr>
        <w:spacing w:after="0" w:line="240" w:lineRule="auto"/>
        <w:ind w:firstLine="720"/>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E8628B">
        <w:rPr>
          <w:rFonts w:ascii="Times New Roman" w:eastAsia="Times New Roman" w:hAnsi="Times New Roman"/>
          <w:sz w:val="24"/>
          <w:szCs w:val="24"/>
          <w:lang w:eastAsia="lv-LV"/>
        </w:rPr>
        <w:tab/>
      </w:r>
    </w:p>
    <w:p w:rsidR="00A36921" w:rsidRDefault="00A36921" w:rsidP="00A36921">
      <w:pPr>
        <w:shd w:val="clear" w:color="auto" w:fill="FFFFFF"/>
        <w:tabs>
          <w:tab w:val="left" w:leader="underscore" w:pos="8146"/>
          <w:tab w:val="left" w:leader="underscore" w:pos="8880"/>
        </w:tabs>
        <w:suppressAutoHyphens/>
        <w:spacing w:after="0" w:line="240" w:lineRule="auto"/>
        <w:jc w:val="center"/>
        <w:rPr>
          <w:rFonts w:ascii="Times New Roman" w:eastAsia="Times New Roman" w:hAnsi="Times New Roman"/>
          <w:lang w:eastAsia="ar-SA"/>
        </w:rPr>
      </w:pPr>
      <w:r w:rsidRPr="00345156">
        <w:rPr>
          <w:rFonts w:ascii="Times New Roman" w:eastAsia="Times New Roman" w:hAnsi="Times New Roman"/>
          <w:sz w:val="24"/>
          <w:szCs w:val="24"/>
          <w:lang w:eastAsia="lv-LV"/>
        </w:rPr>
        <w:t>5.</w:t>
      </w:r>
      <w:r>
        <w:rPr>
          <w:rFonts w:ascii="Times New Roman" w:eastAsia="Times New Roman" w:hAnsi="Times New Roman"/>
          <w:lang w:eastAsia="ar-SA"/>
        </w:rPr>
        <w:t>§.</w:t>
      </w:r>
    </w:p>
    <w:p w:rsid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lang w:eastAsia="ar-SA"/>
        </w:rPr>
      </w:pP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Par pašvaldības kustamās mantas – cirsmas nekustamajā </w:t>
      </w:r>
    </w:p>
    <w:p w:rsidR="00E8628B"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sz w:val="24"/>
          <w:szCs w:val="24"/>
        </w:rPr>
      </w:pPr>
      <w:r w:rsidRPr="00A36921">
        <w:rPr>
          <w:rFonts w:ascii="Times New Roman" w:eastAsia="Times New Roman" w:hAnsi="Times New Roman"/>
          <w:b/>
          <w:sz w:val="24"/>
          <w:szCs w:val="24"/>
        </w:rPr>
        <w:t xml:space="preserve">īpašumā „Sēme 10”, Sēmes pagastā, Tukuma novadā, </w:t>
      </w:r>
    </w:p>
    <w:p w:rsidR="00A36921" w:rsidRPr="00A36921" w:rsidRDefault="00A36921" w:rsidP="00A36921">
      <w:pPr>
        <w:shd w:val="clear" w:color="auto" w:fill="FFFFFF"/>
        <w:tabs>
          <w:tab w:val="left" w:leader="underscore" w:pos="8146"/>
          <w:tab w:val="left" w:leader="underscore" w:pos="8880"/>
        </w:tabs>
        <w:suppressAutoHyphens/>
        <w:spacing w:after="0" w:line="240" w:lineRule="auto"/>
        <w:jc w:val="both"/>
        <w:rPr>
          <w:rFonts w:ascii="Times New Roman" w:eastAsia="Times New Roman" w:hAnsi="Times New Roman"/>
          <w:b/>
          <w:lang w:eastAsia="ar-SA"/>
        </w:rPr>
      </w:pPr>
      <w:r w:rsidRPr="00A36921">
        <w:rPr>
          <w:rFonts w:ascii="Times New Roman" w:eastAsia="Times New Roman" w:hAnsi="Times New Roman"/>
          <w:b/>
          <w:sz w:val="24"/>
          <w:szCs w:val="24"/>
        </w:rPr>
        <w:t>izsoles rezultātiem</w:t>
      </w:r>
    </w:p>
    <w:p w:rsidR="00345156" w:rsidRDefault="00C275C2" w:rsidP="00C275C2">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8628B">
        <w:rPr>
          <w:rFonts w:ascii="Times New Roman" w:hAnsi="Times New Roman"/>
          <w:b/>
          <w:sz w:val="24"/>
          <w:szCs w:val="24"/>
        </w:rPr>
        <w:tab/>
      </w:r>
      <w:r w:rsidR="00E8628B">
        <w:rPr>
          <w:rFonts w:ascii="Times New Roman" w:hAnsi="Times New Roman"/>
          <w:b/>
          <w:sz w:val="24"/>
          <w:szCs w:val="24"/>
        </w:rPr>
        <w:tab/>
      </w:r>
    </w:p>
    <w:p w:rsidR="00E8628B" w:rsidRDefault="00E8628B" w:rsidP="00C275C2">
      <w:pPr>
        <w:shd w:val="clear" w:color="auto" w:fill="FFFFFF"/>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ZIŅO: Ēriks </w:t>
      </w:r>
      <w:proofErr w:type="spellStart"/>
      <w:r>
        <w:rPr>
          <w:rFonts w:ascii="Times New Roman" w:eastAsia="Times New Roman" w:hAnsi="Times New Roman"/>
          <w:sz w:val="24"/>
          <w:szCs w:val="24"/>
        </w:rPr>
        <w:t>Lukmans</w:t>
      </w:r>
      <w:proofErr w:type="spellEnd"/>
      <w:r>
        <w:rPr>
          <w:rFonts w:ascii="Times New Roman" w:eastAsia="Times New Roman" w:hAnsi="Times New Roman"/>
          <w:sz w:val="24"/>
          <w:szCs w:val="24"/>
        </w:rPr>
        <w:t xml:space="preserve"> – Domes priekšsēdētājs</w:t>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sidR="00C275C2">
        <w:rPr>
          <w:rFonts w:ascii="Times New Roman" w:eastAsia="Times New Roman" w:hAnsi="Times New Roman"/>
          <w:sz w:val="24"/>
          <w:szCs w:val="24"/>
        </w:rPr>
        <w:tab/>
      </w:r>
      <w:r>
        <w:rPr>
          <w:rFonts w:ascii="Times New Roman" w:eastAsia="Times New Roman" w:hAnsi="Times New Roman"/>
          <w:sz w:val="24"/>
          <w:szCs w:val="24"/>
        </w:rPr>
        <w:t xml:space="preserve"> </w:t>
      </w:r>
    </w:p>
    <w:p w:rsidR="00E8628B" w:rsidRPr="00A36921" w:rsidRDefault="00E8628B" w:rsidP="00E8628B">
      <w:pPr>
        <w:spacing w:after="0" w:line="240" w:lineRule="auto"/>
        <w:jc w:val="both"/>
        <w:rPr>
          <w:rFonts w:ascii="Times New Roman" w:eastAsia="Times New Roman" w:hAnsi="Times New Roman"/>
          <w:sz w:val="24"/>
          <w:szCs w:val="24"/>
          <w:lang w:eastAsia="lv-LV"/>
        </w:rPr>
      </w:pPr>
      <w:r w:rsidRPr="00A36921">
        <w:rPr>
          <w:rFonts w:ascii="Times New Roman" w:eastAsia="Times New Roman" w:hAnsi="Times New Roman"/>
          <w:sz w:val="24"/>
          <w:szCs w:val="24"/>
          <w:lang w:eastAsia="lv-LV"/>
        </w:rPr>
        <w:t xml:space="preserve">Atklāti balsojot ar 16 balsīm par (Agris Baumanis, Juris </w:t>
      </w:r>
      <w:proofErr w:type="spellStart"/>
      <w:r w:rsidRPr="00A36921">
        <w:rPr>
          <w:rFonts w:ascii="Times New Roman" w:eastAsia="Times New Roman" w:hAnsi="Times New Roman"/>
          <w:sz w:val="24"/>
          <w:szCs w:val="24"/>
          <w:lang w:eastAsia="lv-LV"/>
        </w:rPr>
        <w:t>Bogužs</w:t>
      </w:r>
      <w:proofErr w:type="spellEnd"/>
      <w:r w:rsidRPr="00A36921">
        <w:rPr>
          <w:rFonts w:ascii="Times New Roman" w:eastAsia="Times New Roman" w:hAnsi="Times New Roman"/>
          <w:sz w:val="24"/>
          <w:szCs w:val="24"/>
          <w:lang w:eastAsia="lv-LV"/>
        </w:rPr>
        <w:t xml:space="preserve">, Arvīds </w:t>
      </w:r>
      <w:proofErr w:type="spellStart"/>
      <w:r w:rsidRPr="00A36921">
        <w:rPr>
          <w:rFonts w:ascii="Times New Roman" w:eastAsia="Times New Roman" w:hAnsi="Times New Roman"/>
          <w:sz w:val="24"/>
          <w:szCs w:val="24"/>
          <w:lang w:eastAsia="lv-LV"/>
        </w:rPr>
        <w:t>Driķis</w:t>
      </w:r>
      <w:proofErr w:type="spellEnd"/>
      <w:r w:rsidRPr="00A36921">
        <w:rPr>
          <w:rFonts w:ascii="Times New Roman" w:eastAsia="Times New Roman" w:hAnsi="Times New Roman"/>
          <w:sz w:val="24"/>
          <w:szCs w:val="24"/>
          <w:lang w:eastAsia="lv-LV"/>
        </w:rPr>
        <w:t xml:space="preserve">, Gunta Kalviņa, Sarmīte </w:t>
      </w:r>
      <w:proofErr w:type="spellStart"/>
      <w:r w:rsidRPr="00A36921">
        <w:rPr>
          <w:rFonts w:ascii="Times New Roman" w:eastAsia="Times New Roman" w:hAnsi="Times New Roman"/>
          <w:sz w:val="24"/>
          <w:szCs w:val="24"/>
          <w:lang w:eastAsia="lv-LV"/>
        </w:rPr>
        <w:t>Krecere</w:t>
      </w:r>
      <w:proofErr w:type="spellEnd"/>
      <w:r w:rsidRPr="00A36921">
        <w:rPr>
          <w:rFonts w:ascii="Times New Roman" w:eastAsia="Times New Roman" w:hAnsi="Times New Roman"/>
          <w:sz w:val="24"/>
          <w:szCs w:val="24"/>
          <w:lang w:eastAsia="lv-LV"/>
        </w:rPr>
        <w:t xml:space="preserve">, Dace </w:t>
      </w:r>
      <w:proofErr w:type="spellStart"/>
      <w:r w:rsidRPr="00A36921">
        <w:rPr>
          <w:rFonts w:ascii="Times New Roman" w:eastAsia="Times New Roman" w:hAnsi="Times New Roman"/>
          <w:sz w:val="24"/>
          <w:szCs w:val="24"/>
          <w:lang w:eastAsia="lv-LV"/>
        </w:rPr>
        <w:t>Lebeda</w:t>
      </w:r>
      <w:proofErr w:type="spellEnd"/>
      <w:r w:rsidRPr="00A36921">
        <w:rPr>
          <w:rFonts w:ascii="Times New Roman" w:eastAsia="Times New Roman" w:hAnsi="Times New Roman"/>
          <w:sz w:val="24"/>
          <w:szCs w:val="24"/>
          <w:lang w:eastAsia="lv-LV"/>
        </w:rPr>
        <w:t xml:space="preserve">, Modris Liepiņš, Ēriks </w:t>
      </w:r>
      <w:proofErr w:type="spellStart"/>
      <w:r w:rsidRPr="00A36921">
        <w:rPr>
          <w:rFonts w:ascii="Times New Roman" w:eastAsia="Times New Roman" w:hAnsi="Times New Roman"/>
          <w:sz w:val="24"/>
          <w:szCs w:val="24"/>
          <w:lang w:eastAsia="lv-LV"/>
        </w:rPr>
        <w:t>Lukmans</w:t>
      </w:r>
      <w:proofErr w:type="spellEnd"/>
      <w:r w:rsidRPr="00A36921">
        <w:rPr>
          <w:rFonts w:ascii="Times New Roman" w:eastAsia="Times New Roman" w:hAnsi="Times New Roman"/>
          <w:sz w:val="24"/>
          <w:szCs w:val="24"/>
          <w:lang w:eastAsia="lv-LV"/>
        </w:rPr>
        <w:t xml:space="preserve">, Normunds </w:t>
      </w:r>
      <w:proofErr w:type="spellStart"/>
      <w:r w:rsidRPr="00A36921">
        <w:rPr>
          <w:rFonts w:ascii="Times New Roman" w:eastAsia="Times New Roman" w:hAnsi="Times New Roman"/>
          <w:sz w:val="24"/>
          <w:szCs w:val="24"/>
          <w:lang w:eastAsia="lv-LV"/>
        </w:rPr>
        <w:t>Rečs</w:t>
      </w:r>
      <w:proofErr w:type="spellEnd"/>
      <w:r w:rsidRPr="00A36921">
        <w:rPr>
          <w:rFonts w:ascii="Times New Roman" w:eastAsia="Times New Roman" w:hAnsi="Times New Roman"/>
          <w:sz w:val="24"/>
          <w:szCs w:val="24"/>
          <w:lang w:eastAsia="lv-LV"/>
        </w:rPr>
        <w:t xml:space="preserve">, Ludmila </w:t>
      </w:r>
      <w:proofErr w:type="spellStart"/>
      <w:r w:rsidRPr="00A36921">
        <w:rPr>
          <w:rFonts w:ascii="Times New Roman" w:eastAsia="Times New Roman" w:hAnsi="Times New Roman"/>
          <w:sz w:val="24"/>
          <w:szCs w:val="24"/>
          <w:lang w:eastAsia="lv-LV"/>
        </w:rPr>
        <w:t>Reimate</w:t>
      </w:r>
      <w:proofErr w:type="spellEnd"/>
      <w:r w:rsidRPr="00A36921">
        <w:rPr>
          <w:rFonts w:ascii="Times New Roman" w:eastAsia="Times New Roman" w:hAnsi="Times New Roman"/>
          <w:sz w:val="24"/>
          <w:szCs w:val="24"/>
          <w:lang w:eastAsia="lv-LV"/>
        </w:rPr>
        <w:t xml:space="preserve">, Jānis Rosickis, Vladimirs Skuja, </w:t>
      </w:r>
      <w:r w:rsidRPr="00A36921">
        <w:rPr>
          <w:rFonts w:ascii="Times New Roman" w:eastAsia="Times New Roman" w:hAnsi="Times New Roman"/>
          <w:color w:val="000000" w:themeColor="text1"/>
          <w:sz w:val="24"/>
          <w:szCs w:val="24"/>
          <w:lang w:eastAsia="lv-LV"/>
        </w:rPr>
        <w:t xml:space="preserve">Dagnija Staķe, </w:t>
      </w:r>
      <w:r w:rsidRPr="00A36921">
        <w:rPr>
          <w:rFonts w:ascii="Times New Roman" w:eastAsia="Times New Roman" w:hAnsi="Times New Roman"/>
          <w:sz w:val="24"/>
          <w:szCs w:val="24"/>
          <w:lang w:eastAsia="lv-LV"/>
        </w:rPr>
        <w:t>Aivars Volfs, Linda Zemīte</w:t>
      </w:r>
      <w:r>
        <w:rPr>
          <w:rFonts w:ascii="Times New Roman" w:eastAsia="Times New Roman" w:hAnsi="Times New Roman"/>
          <w:sz w:val="24"/>
          <w:szCs w:val="24"/>
          <w:lang w:eastAsia="lv-LV"/>
        </w:rPr>
        <w:t>,</w:t>
      </w:r>
      <w:r w:rsidRPr="00601484">
        <w:rPr>
          <w:rFonts w:ascii="Times New Roman" w:eastAsia="Times New Roman" w:hAnsi="Times New Roman"/>
          <w:sz w:val="24"/>
          <w:szCs w:val="24"/>
          <w:lang w:eastAsia="lv-LV"/>
        </w:rPr>
        <w:t xml:space="preserve"> </w:t>
      </w:r>
      <w:r w:rsidRPr="00A36921">
        <w:rPr>
          <w:rFonts w:ascii="Times New Roman" w:eastAsia="Times New Roman" w:hAnsi="Times New Roman"/>
          <w:sz w:val="24"/>
          <w:szCs w:val="24"/>
          <w:lang w:eastAsia="lv-LV"/>
        </w:rPr>
        <w:t xml:space="preserve">Agris </w:t>
      </w:r>
      <w:proofErr w:type="spellStart"/>
      <w:r w:rsidRPr="00A36921">
        <w:rPr>
          <w:rFonts w:ascii="Times New Roman" w:eastAsia="Times New Roman" w:hAnsi="Times New Roman"/>
          <w:sz w:val="24"/>
          <w:szCs w:val="24"/>
          <w:lang w:eastAsia="lv-LV"/>
        </w:rPr>
        <w:t>Zvaigzneskalns</w:t>
      </w:r>
      <w:proofErr w:type="spellEnd"/>
      <w:r w:rsidRPr="00A36921">
        <w:rPr>
          <w:rFonts w:ascii="Times New Roman" w:eastAsia="Times New Roman" w:hAnsi="Times New Roman"/>
          <w:sz w:val="24"/>
          <w:szCs w:val="24"/>
          <w:lang w:eastAsia="lv-LV"/>
        </w:rPr>
        <w:t xml:space="preserve">), pret – nav, atturas – nav </w:t>
      </w: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p>
    <w:p w:rsidR="00A36921"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NOLEMJ: lēmumu </w:t>
      </w:r>
      <w:r w:rsidRPr="00345156">
        <w:rPr>
          <w:rFonts w:ascii="Times New Roman" w:eastAsia="Times New Roman" w:hAnsi="Times New Roman"/>
          <w:sz w:val="24"/>
          <w:szCs w:val="24"/>
        </w:rPr>
        <w:t>„</w:t>
      </w:r>
      <w:r w:rsidR="00A36921" w:rsidRPr="00345156">
        <w:rPr>
          <w:rFonts w:ascii="Times New Roman" w:eastAsia="Times New Roman" w:hAnsi="Times New Roman"/>
          <w:sz w:val="24"/>
          <w:szCs w:val="24"/>
        </w:rPr>
        <w:t>Par pašvaldības kustamās mantas – cirsmas nekustamajā īpašumā „Sēme 10”, Sēmes pagastā, Tukuma novadā, izsoles rezultātiem</w:t>
      </w:r>
      <w:r>
        <w:rPr>
          <w:rFonts w:ascii="Times New Roman" w:hAnsi="Times New Roman"/>
          <w:sz w:val="24"/>
          <w:szCs w:val="24"/>
        </w:rPr>
        <w:t>” pieņemt (lēmums pievienots).</w:t>
      </w: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r>
        <w:rPr>
          <w:rFonts w:ascii="Times New Roman" w:hAnsi="Times New Roman"/>
          <w:sz w:val="24"/>
          <w:szCs w:val="24"/>
        </w:rPr>
        <w:t>Domes ārkārtas sēde tiek slēgta plkst.14:20.</w:t>
      </w: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p>
    <w:p w:rsidR="00C275C2" w:rsidRDefault="00C275C2"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p>
    <w:p w:rsidR="00E8628B" w:rsidRDefault="00E8628B" w:rsidP="00E8628B">
      <w:pPr>
        <w:shd w:val="clear" w:color="auto" w:fill="FFFFFF"/>
        <w:tabs>
          <w:tab w:val="left" w:leader="underscore" w:pos="8146"/>
          <w:tab w:val="left" w:leader="underscore" w:pos="8880"/>
        </w:tabs>
        <w:suppressAutoHyphens/>
        <w:spacing w:after="0" w:line="240" w:lineRule="auto"/>
        <w:jc w:val="both"/>
        <w:rPr>
          <w:rFonts w:ascii="Times New Roman" w:hAnsi="Times New Roman"/>
          <w:sz w:val="24"/>
          <w:szCs w:val="24"/>
        </w:rPr>
      </w:pPr>
      <w:r>
        <w:rPr>
          <w:rFonts w:ascii="Times New Roman" w:hAnsi="Times New Roman"/>
          <w:sz w:val="24"/>
          <w:szCs w:val="24"/>
        </w:rPr>
        <w:t>Sēdi vadīja</w:t>
      </w:r>
    </w:p>
    <w:p w:rsidR="00E8628B" w:rsidRPr="00345156" w:rsidRDefault="00E8628B" w:rsidP="00C275C2">
      <w:pPr>
        <w:shd w:val="clear" w:color="auto" w:fill="FFFFFF"/>
        <w:suppressAutoHyphens/>
        <w:spacing w:after="0" w:line="240" w:lineRule="auto"/>
        <w:jc w:val="both"/>
        <w:rPr>
          <w:rFonts w:ascii="Times New Roman" w:eastAsia="Times New Roman" w:hAnsi="Times New Roman"/>
          <w:lang w:eastAsia="ar-SA"/>
        </w:rPr>
      </w:pPr>
      <w:r>
        <w:rPr>
          <w:rFonts w:ascii="Times New Roman" w:hAnsi="Times New Roman"/>
          <w:sz w:val="24"/>
          <w:szCs w:val="24"/>
        </w:rPr>
        <w:t xml:space="preserve">Domes priekšsēdētājs </w:t>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r w:rsidR="00C275C2">
        <w:rPr>
          <w:rFonts w:ascii="Times New Roman" w:hAnsi="Times New Roman"/>
          <w:sz w:val="24"/>
          <w:szCs w:val="24"/>
        </w:rPr>
        <w:tab/>
      </w:r>
      <w:proofErr w:type="spellStart"/>
      <w:r w:rsidR="00C275C2">
        <w:rPr>
          <w:rFonts w:ascii="Times New Roman" w:hAnsi="Times New Roman"/>
          <w:sz w:val="24"/>
          <w:szCs w:val="24"/>
        </w:rPr>
        <w:t>Ē.Lukmans</w:t>
      </w:r>
      <w:proofErr w:type="spellEnd"/>
    </w:p>
    <w:p w:rsidR="00A36921" w:rsidRDefault="00C275C2" w:rsidP="00C275C2">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275C2" w:rsidRDefault="00C275C2" w:rsidP="00C275C2">
      <w:pPr>
        <w:spacing w:after="0" w:line="240" w:lineRule="auto"/>
        <w:jc w:val="both"/>
        <w:rPr>
          <w:rFonts w:ascii="Times New Roman" w:hAnsi="Times New Roman"/>
          <w:b/>
          <w:sz w:val="24"/>
          <w:szCs w:val="24"/>
        </w:rPr>
      </w:pPr>
    </w:p>
    <w:p w:rsidR="00C275C2" w:rsidRPr="00C275C2" w:rsidRDefault="00C275C2" w:rsidP="00C275C2">
      <w:pPr>
        <w:spacing w:after="0" w:line="240" w:lineRule="auto"/>
        <w:jc w:val="both"/>
        <w:rPr>
          <w:rFonts w:ascii="Times New Roman" w:hAnsi="Times New Roman"/>
          <w:sz w:val="24"/>
          <w:szCs w:val="24"/>
        </w:rPr>
      </w:pPr>
      <w:r w:rsidRPr="00C275C2">
        <w:rPr>
          <w:rFonts w:ascii="Times New Roman" w:hAnsi="Times New Roman"/>
          <w:sz w:val="24"/>
          <w:szCs w:val="24"/>
        </w:rPr>
        <w:t>Protokolēja</w:t>
      </w:r>
    </w:p>
    <w:p w:rsidR="00C275C2" w:rsidRPr="00C275C2" w:rsidRDefault="00C275C2" w:rsidP="00C275C2">
      <w:pPr>
        <w:spacing w:after="0" w:line="240" w:lineRule="auto"/>
        <w:jc w:val="both"/>
        <w:rPr>
          <w:rFonts w:ascii="Times New Roman" w:hAnsi="Times New Roman"/>
          <w:sz w:val="24"/>
          <w:szCs w:val="24"/>
        </w:rPr>
      </w:pPr>
      <w:r w:rsidRPr="00C275C2">
        <w:rPr>
          <w:rFonts w:ascii="Times New Roman" w:hAnsi="Times New Roman"/>
          <w:sz w:val="24"/>
          <w:szCs w:val="24"/>
        </w:rPr>
        <w:t>Administratīvās nodaļas vadītāja</w:t>
      </w:r>
      <w:r w:rsidRPr="00C275C2">
        <w:rPr>
          <w:rFonts w:ascii="Times New Roman" w:hAnsi="Times New Roman"/>
          <w:sz w:val="24"/>
          <w:szCs w:val="24"/>
        </w:rPr>
        <w:tab/>
      </w:r>
      <w:r w:rsidRPr="00C275C2">
        <w:rPr>
          <w:rFonts w:ascii="Times New Roman" w:hAnsi="Times New Roman"/>
          <w:sz w:val="24"/>
          <w:szCs w:val="24"/>
        </w:rPr>
        <w:tab/>
      </w:r>
      <w:r w:rsidRPr="00C275C2">
        <w:rPr>
          <w:rFonts w:ascii="Times New Roman" w:hAnsi="Times New Roman"/>
          <w:sz w:val="24"/>
          <w:szCs w:val="24"/>
        </w:rPr>
        <w:tab/>
      </w:r>
      <w:r w:rsidRPr="00C275C2">
        <w:rPr>
          <w:rFonts w:ascii="Times New Roman" w:hAnsi="Times New Roman"/>
          <w:sz w:val="24"/>
          <w:szCs w:val="24"/>
        </w:rPr>
        <w:tab/>
      </w:r>
      <w:r w:rsidRPr="00C275C2">
        <w:rPr>
          <w:rFonts w:ascii="Times New Roman" w:hAnsi="Times New Roman"/>
          <w:sz w:val="24"/>
          <w:szCs w:val="24"/>
        </w:rPr>
        <w:tab/>
      </w:r>
      <w:r w:rsidRPr="00C275C2">
        <w:rPr>
          <w:rFonts w:ascii="Times New Roman" w:hAnsi="Times New Roman"/>
          <w:sz w:val="24"/>
          <w:szCs w:val="24"/>
        </w:rPr>
        <w:tab/>
      </w:r>
      <w:r w:rsidRPr="00C275C2">
        <w:rPr>
          <w:rFonts w:ascii="Times New Roman" w:hAnsi="Times New Roman"/>
          <w:sz w:val="24"/>
          <w:szCs w:val="24"/>
        </w:rPr>
        <w:tab/>
        <w:t>R.Skudra</w:t>
      </w:r>
    </w:p>
    <w:p w:rsidR="00C275C2" w:rsidRDefault="00C275C2" w:rsidP="00C275C2">
      <w:pPr>
        <w:spacing w:after="0" w:line="240" w:lineRule="auto"/>
        <w:jc w:val="both"/>
        <w:rPr>
          <w:rFonts w:ascii="Times New Roman" w:hAnsi="Times New Roman"/>
          <w:sz w:val="24"/>
          <w:szCs w:val="24"/>
        </w:rPr>
      </w:pPr>
    </w:p>
    <w:p w:rsidR="00901B34" w:rsidRDefault="00901B34" w:rsidP="00C275C2">
      <w:pPr>
        <w:spacing w:after="0" w:line="240" w:lineRule="auto"/>
        <w:jc w:val="both"/>
        <w:rPr>
          <w:rFonts w:ascii="Times New Roman" w:hAnsi="Times New Roman"/>
          <w:sz w:val="24"/>
          <w:szCs w:val="24"/>
        </w:rPr>
      </w:pPr>
    </w:p>
    <w:p w:rsidR="00901B34" w:rsidRPr="00C275C2" w:rsidRDefault="00901B34" w:rsidP="00C275C2">
      <w:pPr>
        <w:spacing w:after="0" w:line="240" w:lineRule="auto"/>
        <w:jc w:val="both"/>
        <w:rPr>
          <w:rFonts w:ascii="Times New Roman" w:hAnsi="Times New Roman"/>
          <w:sz w:val="24"/>
          <w:szCs w:val="24"/>
        </w:rPr>
      </w:pPr>
    </w:p>
    <w:p w:rsidR="00C275C2" w:rsidRDefault="00C275C2" w:rsidP="00C275C2">
      <w:pPr>
        <w:spacing w:after="0" w:line="240" w:lineRule="auto"/>
        <w:jc w:val="both"/>
        <w:rPr>
          <w:rFonts w:ascii="Times New Roman" w:hAnsi="Times New Roman"/>
          <w:sz w:val="24"/>
          <w:szCs w:val="24"/>
        </w:rPr>
      </w:pPr>
      <w:r w:rsidRPr="00C275C2">
        <w:rPr>
          <w:rFonts w:ascii="Times New Roman" w:hAnsi="Times New Roman"/>
          <w:sz w:val="24"/>
          <w:szCs w:val="24"/>
        </w:rPr>
        <w:t>Protokols parakstīts 2016.gada 14.janvārī</w:t>
      </w:r>
    </w:p>
    <w:p w:rsidR="00C275C2" w:rsidRDefault="00C275C2" w:rsidP="00C275C2">
      <w:pPr>
        <w:spacing w:after="0" w:line="240" w:lineRule="auto"/>
        <w:jc w:val="both"/>
        <w:rPr>
          <w:rFonts w:ascii="Times New Roman" w:hAnsi="Times New Roman"/>
          <w:sz w:val="24"/>
          <w:szCs w:val="24"/>
        </w:rPr>
      </w:pPr>
    </w:p>
    <w:p w:rsidR="00C275C2" w:rsidRDefault="00C275C2" w:rsidP="00C275C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275C2" w:rsidRDefault="00C275C2" w:rsidP="00C275C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275C2" w:rsidRDefault="00C275C2" w:rsidP="00C275C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275C2" w:rsidRPr="00C275C2" w:rsidRDefault="00C275C2" w:rsidP="00C275C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628B" w:rsidRDefault="00C275C2">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r>
    </w:p>
    <w:p w:rsidR="00E8628B" w:rsidRDefault="00E8628B">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br w:type="page"/>
      </w:r>
    </w:p>
    <w:p w:rsidR="00D43289" w:rsidRDefault="00D43289" w:rsidP="002D0257">
      <w:pPr>
        <w:spacing w:after="0" w:line="240" w:lineRule="auto"/>
        <w:jc w:val="right"/>
        <w:rPr>
          <w:rFonts w:ascii="Times New Roman" w:eastAsia="Times New Roman" w:hAnsi="Times New Roman" w:cs="Courier New"/>
          <w:sz w:val="20"/>
          <w:szCs w:val="20"/>
          <w:lang w:eastAsia="lv-LV" w:bidi="lo-LA"/>
        </w:rPr>
      </w:pPr>
    </w:p>
    <w:p w:rsidR="002D0257" w:rsidRDefault="002D0257" w:rsidP="002D0257">
      <w:pPr>
        <w:spacing w:after="0" w:line="240" w:lineRule="auto"/>
        <w:jc w:val="right"/>
        <w:rPr>
          <w:rFonts w:ascii="Times New Roman" w:eastAsia="Times New Roman" w:hAnsi="Times New Roman" w:cs="Courier New"/>
          <w:sz w:val="20"/>
          <w:szCs w:val="20"/>
          <w:lang w:eastAsia="lv-LV" w:bidi="lo-LA"/>
        </w:rPr>
      </w:pPr>
    </w:p>
    <w:p w:rsidR="002D0257" w:rsidRDefault="002D0257" w:rsidP="002D0257">
      <w:pPr>
        <w:spacing w:after="0" w:line="240" w:lineRule="auto"/>
        <w:jc w:val="right"/>
        <w:rPr>
          <w:rFonts w:ascii="Times New Roman" w:eastAsia="Times New Roman" w:hAnsi="Times New Roman" w:cs="Courier New"/>
          <w:sz w:val="20"/>
          <w:szCs w:val="20"/>
          <w:lang w:eastAsia="lv-LV" w:bidi="lo-LA"/>
        </w:rPr>
      </w:pPr>
    </w:p>
    <w:p w:rsidR="002D0257" w:rsidRDefault="002D0257" w:rsidP="002D0257">
      <w:pPr>
        <w:spacing w:after="0" w:line="240" w:lineRule="auto"/>
        <w:jc w:val="right"/>
        <w:rPr>
          <w:rFonts w:ascii="Times New Roman" w:eastAsia="Times New Roman" w:hAnsi="Times New Roman" w:cs="Courier New"/>
          <w:sz w:val="20"/>
          <w:szCs w:val="20"/>
          <w:lang w:eastAsia="lv-LV" w:bidi="lo-LA"/>
        </w:rPr>
      </w:pPr>
    </w:p>
    <w:p w:rsidR="002D0257" w:rsidRDefault="002D0257" w:rsidP="002D0257">
      <w:pPr>
        <w:spacing w:after="0" w:line="240" w:lineRule="auto"/>
        <w:jc w:val="right"/>
        <w:rPr>
          <w:rFonts w:ascii="Times New Roman" w:eastAsia="Times New Roman" w:hAnsi="Times New Roman" w:cs="Courier New"/>
          <w:sz w:val="20"/>
          <w:szCs w:val="20"/>
          <w:lang w:eastAsia="lv-LV" w:bidi="lo-LA"/>
        </w:rPr>
      </w:pPr>
    </w:p>
    <w:p w:rsidR="002D0257" w:rsidRDefault="00E8628B" w:rsidP="00E8628B">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p>
    <w:p w:rsidR="002D0257" w:rsidRPr="002D0257" w:rsidRDefault="002D0257" w:rsidP="002D0257">
      <w:pPr>
        <w:spacing w:after="0" w:line="240" w:lineRule="auto"/>
        <w:jc w:val="right"/>
        <w:rPr>
          <w:rFonts w:ascii="Times New Roman" w:eastAsia="Times New Roman" w:hAnsi="Times New Roman" w:cs="Courier New"/>
          <w:sz w:val="20"/>
          <w:szCs w:val="20"/>
          <w:lang w:eastAsia="lv-LV" w:bidi="lo-LA"/>
        </w:rPr>
      </w:pPr>
    </w:p>
    <w:p w:rsidR="002D0257" w:rsidRDefault="002D0257" w:rsidP="00D43289">
      <w:pPr>
        <w:spacing w:after="0" w:line="240" w:lineRule="auto"/>
        <w:jc w:val="center"/>
        <w:rPr>
          <w:rFonts w:ascii="Times New Roman" w:eastAsia="Times New Roman" w:hAnsi="Times New Roman" w:cs="Courier New"/>
          <w:b/>
          <w:sz w:val="24"/>
          <w:szCs w:val="24"/>
          <w:lang w:eastAsia="lv-LV" w:bidi="lo-LA"/>
        </w:rPr>
      </w:pPr>
    </w:p>
    <w:p w:rsidR="00D43289" w:rsidRDefault="00D43289" w:rsidP="00D43289">
      <w:pPr>
        <w:spacing w:after="0" w:line="240" w:lineRule="auto"/>
        <w:jc w:val="center"/>
        <w:rPr>
          <w:rFonts w:ascii="Times New Roman" w:eastAsia="Times New Roman" w:hAnsi="Times New Roman" w:cs="Courier New"/>
          <w:b/>
          <w:sz w:val="24"/>
          <w:szCs w:val="24"/>
          <w:lang w:eastAsia="lv-LV" w:bidi="lo-LA"/>
        </w:rPr>
      </w:pPr>
    </w:p>
    <w:p w:rsidR="00D43289" w:rsidRPr="006D2562" w:rsidRDefault="00D43289" w:rsidP="00D43289">
      <w:pPr>
        <w:spacing w:after="0" w:line="240" w:lineRule="auto"/>
        <w:jc w:val="center"/>
        <w:rPr>
          <w:rFonts w:ascii="Times New Roman" w:eastAsia="Times New Roman" w:hAnsi="Times New Roman" w:cs="Courier New"/>
          <w:b/>
          <w:sz w:val="24"/>
          <w:szCs w:val="24"/>
          <w:lang w:eastAsia="lv-LV" w:bidi="lo-LA"/>
        </w:rPr>
      </w:pPr>
      <w:r w:rsidRPr="006D2562">
        <w:rPr>
          <w:rFonts w:ascii="Times New Roman" w:eastAsia="Times New Roman" w:hAnsi="Times New Roman" w:cs="Courier New"/>
          <w:b/>
          <w:sz w:val="24"/>
          <w:szCs w:val="24"/>
          <w:lang w:eastAsia="lv-LV" w:bidi="lo-LA"/>
        </w:rPr>
        <w:t>L Ē M U M S</w:t>
      </w:r>
    </w:p>
    <w:p w:rsidR="00D43289" w:rsidRPr="006A47DC" w:rsidRDefault="00D43289" w:rsidP="00D43289">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Tukumā</w:t>
      </w:r>
    </w:p>
    <w:p w:rsidR="00D43289" w:rsidRPr="006D2562" w:rsidRDefault="00D43289" w:rsidP="00D43289">
      <w:pPr>
        <w:spacing w:after="0" w:line="240" w:lineRule="auto"/>
        <w:rPr>
          <w:rFonts w:ascii="Times New Roman" w:eastAsia="Times New Roman" w:hAnsi="Times New Roman" w:cs="Courier New"/>
          <w:sz w:val="24"/>
          <w:szCs w:val="24"/>
          <w:lang w:eastAsia="lv-LV" w:bidi="lo-LA"/>
        </w:rPr>
      </w:pPr>
      <w:r w:rsidRPr="006D2562">
        <w:rPr>
          <w:rFonts w:ascii="Times New Roman" w:eastAsia="Times New Roman" w:hAnsi="Times New Roman" w:cs="Courier New"/>
          <w:sz w:val="24"/>
          <w:szCs w:val="24"/>
          <w:lang w:eastAsia="lv-LV" w:bidi="lo-LA"/>
        </w:rPr>
        <w:t>2016.gada 13.janvārī</w:t>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t>prot.Nr.</w:t>
      </w:r>
      <w:r w:rsidR="00345156">
        <w:rPr>
          <w:rFonts w:ascii="Times New Roman" w:eastAsia="Times New Roman" w:hAnsi="Times New Roman" w:cs="Courier New"/>
          <w:sz w:val="24"/>
          <w:szCs w:val="24"/>
          <w:lang w:eastAsia="lv-LV" w:bidi="lo-LA"/>
        </w:rPr>
        <w:t>1,</w:t>
      </w:r>
      <w:r w:rsidR="002D0257">
        <w:rPr>
          <w:rFonts w:ascii="Times New Roman" w:eastAsia="Times New Roman" w:hAnsi="Times New Roman" w:cs="Courier New"/>
          <w:sz w:val="24"/>
          <w:szCs w:val="24"/>
          <w:lang w:eastAsia="lv-LV" w:bidi="lo-LA"/>
        </w:rPr>
        <w:t xml:space="preserve"> </w:t>
      </w:r>
      <w:r w:rsidR="00345156">
        <w:rPr>
          <w:rFonts w:ascii="Times New Roman" w:eastAsia="Times New Roman" w:hAnsi="Times New Roman" w:cs="Courier New"/>
          <w:sz w:val="24"/>
          <w:szCs w:val="24"/>
          <w:lang w:eastAsia="lv-LV" w:bidi="lo-LA"/>
        </w:rPr>
        <w:t>1</w:t>
      </w:r>
      <w:r w:rsidRPr="006D2562">
        <w:rPr>
          <w:rFonts w:ascii="Times New Roman" w:eastAsia="Times New Roman" w:hAnsi="Times New Roman" w:cs="Courier New"/>
          <w:sz w:val="24"/>
          <w:szCs w:val="24"/>
          <w:lang w:eastAsia="lv-LV" w:bidi="lo-LA"/>
        </w:rPr>
        <w:t>.§.</w:t>
      </w:r>
    </w:p>
    <w:p w:rsidR="002D72FE" w:rsidRDefault="002D72FE" w:rsidP="001A6B2A">
      <w:pPr>
        <w:spacing w:after="0" w:line="240" w:lineRule="auto"/>
        <w:jc w:val="center"/>
        <w:rPr>
          <w:rFonts w:ascii="Times New Roman" w:hAnsi="Times New Roman"/>
          <w:sz w:val="24"/>
          <w:szCs w:val="24"/>
        </w:rPr>
      </w:pPr>
    </w:p>
    <w:p w:rsidR="002D72FE" w:rsidRDefault="002D72FE" w:rsidP="001A6B2A">
      <w:pPr>
        <w:spacing w:after="0" w:line="240" w:lineRule="auto"/>
        <w:jc w:val="center"/>
        <w:rPr>
          <w:rFonts w:ascii="Times New Roman" w:hAnsi="Times New Roman"/>
          <w:sz w:val="24"/>
          <w:szCs w:val="24"/>
        </w:rPr>
      </w:pPr>
    </w:p>
    <w:p w:rsidR="00D43289" w:rsidRPr="00585F49" w:rsidRDefault="00E8628B" w:rsidP="001A6B2A">
      <w:pPr>
        <w:spacing w:after="0" w:line="240" w:lineRule="auto"/>
        <w:jc w:val="center"/>
        <w:rPr>
          <w:rFonts w:ascii="Times New Roman" w:hAnsi="Times New Roman"/>
          <w:sz w:val="24"/>
          <w:szCs w:val="24"/>
        </w:rPr>
      </w:pPr>
      <w:r>
        <w:rPr>
          <w:rFonts w:ascii="Times New Roman" w:hAnsi="Times New Roman"/>
          <w:sz w:val="24"/>
          <w:szCs w:val="24"/>
        </w:rPr>
        <w:tab/>
      </w:r>
    </w:p>
    <w:p w:rsidR="00C04188" w:rsidRDefault="00C04188" w:rsidP="00C04188">
      <w:pPr>
        <w:spacing w:after="0" w:line="240" w:lineRule="auto"/>
        <w:ind w:right="-1"/>
        <w:jc w:val="both"/>
        <w:rPr>
          <w:rFonts w:ascii="Times New Roman" w:hAnsi="Times New Roman"/>
          <w:b/>
          <w:sz w:val="24"/>
          <w:szCs w:val="24"/>
        </w:rPr>
      </w:pPr>
      <w:r>
        <w:rPr>
          <w:rFonts w:ascii="Times New Roman" w:hAnsi="Times New Roman"/>
          <w:b/>
          <w:sz w:val="24"/>
          <w:szCs w:val="24"/>
        </w:rPr>
        <w:t xml:space="preserve">Par SIA GPT </w:t>
      </w:r>
      <w:proofErr w:type="spellStart"/>
      <w:r>
        <w:rPr>
          <w:rFonts w:ascii="Times New Roman" w:hAnsi="Times New Roman"/>
          <w:b/>
          <w:sz w:val="24"/>
          <w:szCs w:val="24"/>
        </w:rPr>
        <w:t>Production</w:t>
      </w:r>
      <w:proofErr w:type="spellEnd"/>
      <w:r>
        <w:rPr>
          <w:rFonts w:ascii="Times New Roman" w:hAnsi="Times New Roman"/>
          <w:b/>
          <w:sz w:val="24"/>
          <w:szCs w:val="24"/>
        </w:rPr>
        <w:t xml:space="preserve"> iesniegumu</w:t>
      </w:r>
    </w:p>
    <w:p w:rsidR="00C04188" w:rsidRDefault="00C04188" w:rsidP="00C04188">
      <w:pPr>
        <w:spacing w:after="0" w:line="240" w:lineRule="auto"/>
        <w:ind w:right="-1" w:firstLine="720"/>
        <w:jc w:val="both"/>
        <w:rPr>
          <w:rFonts w:ascii="Times New Roman" w:hAnsi="Times New Roman"/>
          <w:sz w:val="24"/>
          <w:szCs w:val="24"/>
        </w:rPr>
      </w:pPr>
    </w:p>
    <w:p w:rsidR="00C04188" w:rsidRDefault="00C04188" w:rsidP="00C04188">
      <w:pPr>
        <w:spacing w:after="0" w:line="240" w:lineRule="auto"/>
        <w:ind w:right="-1" w:firstLine="720"/>
        <w:jc w:val="both"/>
        <w:rPr>
          <w:rFonts w:ascii="Times New Roman" w:hAnsi="Times New Roman"/>
          <w:sz w:val="24"/>
          <w:szCs w:val="24"/>
        </w:rPr>
      </w:pP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Pamatojoties uz 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reģ.Nr.40103311325, juridiskā adrese Vienības gatve 87G-2, Rīga, 04.01.2016. iesniegumu </w:t>
      </w:r>
      <w:proofErr w:type="gramStart"/>
      <w:r>
        <w:rPr>
          <w:rFonts w:ascii="Times New Roman" w:hAnsi="Times New Roman"/>
          <w:sz w:val="24"/>
          <w:szCs w:val="24"/>
        </w:rPr>
        <w:t>(</w:t>
      </w:r>
      <w:proofErr w:type="gramEnd"/>
      <w:r>
        <w:rPr>
          <w:rFonts w:ascii="Times New Roman" w:hAnsi="Times New Roman"/>
          <w:sz w:val="24"/>
          <w:szCs w:val="24"/>
        </w:rPr>
        <w:t xml:space="preserve">reģistrēts Domē 08.01.2016. Nr.130) ar lūgumu iznomāt Putniņu ielas posmu pie zemes vienības </w:t>
      </w:r>
      <w:proofErr w:type="spellStart"/>
      <w:r>
        <w:rPr>
          <w:rFonts w:ascii="Times New Roman" w:hAnsi="Times New Roman"/>
          <w:sz w:val="24"/>
          <w:szCs w:val="24"/>
        </w:rPr>
        <w:t>Melnezera</w:t>
      </w:r>
      <w:proofErr w:type="spellEnd"/>
      <w:r>
        <w:rPr>
          <w:rFonts w:ascii="Times New Roman" w:hAnsi="Times New Roman"/>
          <w:sz w:val="24"/>
          <w:szCs w:val="24"/>
        </w:rPr>
        <w:t xml:space="preserve"> ielā 3, Tukumā, Tukuma novadā, un sadarbības līguma noslēgšanu par inženierkomunikāciju izbūvi </w:t>
      </w:r>
      <w:proofErr w:type="spellStart"/>
      <w:r>
        <w:rPr>
          <w:rFonts w:ascii="Times New Roman" w:hAnsi="Times New Roman"/>
          <w:sz w:val="24"/>
          <w:szCs w:val="24"/>
        </w:rPr>
        <w:t>Melnezera</w:t>
      </w:r>
      <w:proofErr w:type="spellEnd"/>
      <w:r>
        <w:rPr>
          <w:rFonts w:ascii="Times New Roman" w:hAnsi="Times New Roman"/>
          <w:sz w:val="24"/>
          <w:szCs w:val="24"/>
        </w:rPr>
        <w:t xml:space="preserve"> ielā, izvērtējot situāciju, konstatēts:</w:t>
      </w:r>
    </w:p>
    <w:p w:rsidR="002D0257" w:rsidRDefault="002D0257" w:rsidP="002D0257">
      <w:pPr>
        <w:spacing w:after="0" w:line="240" w:lineRule="auto"/>
        <w:ind w:right="-1" w:firstLine="720"/>
        <w:jc w:val="both"/>
        <w:rPr>
          <w:rFonts w:ascii="Times New Roman" w:eastAsia="Times New Roman" w:hAnsi="Times New Roman"/>
          <w:sz w:val="24"/>
          <w:szCs w:val="24"/>
          <w:lang w:eastAsia="lv-LV"/>
        </w:rPr>
      </w:pPr>
      <w:r>
        <w:rPr>
          <w:rFonts w:ascii="Times New Roman" w:hAnsi="Times New Roman"/>
          <w:sz w:val="24"/>
          <w:szCs w:val="24"/>
        </w:rPr>
        <w:t>- ar Tukuma novada Domes 22.12.2015. lēmumu „</w:t>
      </w:r>
      <w:r w:rsidRPr="00015CE9">
        <w:rPr>
          <w:rFonts w:ascii="Times New Roman" w:eastAsia="Times New Roman" w:hAnsi="Times New Roman"/>
          <w:sz w:val="24"/>
          <w:szCs w:val="24"/>
        </w:rPr>
        <w:t xml:space="preserve">Par </w:t>
      </w:r>
      <w:r>
        <w:rPr>
          <w:rFonts w:ascii="Times New Roman" w:eastAsia="Times New Roman" w:hAnsi="Times New Roman"/>
          <w:sz w:val="24"/>
          <w:szCs w:val="24"/>
          <w:lang w:eastAsia="lv-LV"/>
        </w:rPr>
        <w:t xml:space="preserve">pašvaldības neapbūvētas zemes vienības </w:t>
      </w:r>
      <w:proofErr w:type="spellStart"/>
      <w:r>
        <w:rPr>
          <w:rFonts w:ascii="Times New Roman" w:eastAsia="Times New Roman" w:hAnsi="Times New Roman"/>
          <w:sz w:val="24"/>
          <w:szCs w:val="24"/>
          <w:lang w:eastAsia="lv-LV"/>
        </w:rPr>
        <w:t>Melnezera</w:t>
      </w:r>
      <w:proofErr w:type="spellEnd"/>
      <w:r>
        <w:rPr>
          <w:rFonts w:ascii="Times New Roman" w:eastAsia="Times New Roman" w:hAnsi="Times New Roman"/>
          <w:sz w:val="24"/>
          <w:szCs w:val="24"/>
          <w:lang w:eastAsia="lv-LV"/>
        </w:rPr>
        <w:t xml:space="preserve"> ielā 3, Tukumā, Tukuma novadā, </w:t>
      </w:r>
      <w:r>
        <w:rPr>
          <w:rFonts w:ascii="Times New Roman" w:eastAsia="Times New Roman" w:hAnsi="Times New Roman"/>
          <w:sz w:val="24"/>
          <w:szCs w:val="24"/>
        </w:rPr>
        <w:t>nomas tiesību izsoles rezultātiem</w:t>
      </w:r>
      <w:r>
        <w:rPr>
          <w:rFonts w:ascii="Times New Roman" w:hAnsi="Times New Roman"/>
          <w:sz w:val="24"/>
          <w:szCs w:val="24"/>
        </w:rPr>
        <w:t xml:space="preserve">” (prot. Nr.14, 34.§), 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ieguvusi zemes nomas tiesības uz </w:t>
      </w:r>
      <w:r>
        <w:rPr>
          <w:rFonts w:ascii="Times New Roman" w:eastAsia="Times New Roman" w:hAnsi="Times New Roman"/>
          <w:sz w:val="24"/>
          <w:szCs w:val="24"/>
          <w:lang w:eastAsia="lv-LV"/>
        </w:rPr>
        <w:t xml:space="preserve">vienību </w:t>
      </w:r>
      <w:proofErr w:type="spellStart"/>
      <w:r>
        <w:rPr>
          <w:rFonts w:ascii="Times New Roman" w:eastAsia="Times New Roman" w:hAnsi="Times New Roman"/>
          <w:sz w:val="24"/>
          <w:szCs w:val="24"/>
          <w:lang w:eastAsia="lv-LV"/>
        </w:rPr>
        <w:t>Melnezera</w:t>
      </w:r>
      <w:proofErr w:type="spellEnd"/>
      <w:r>
        <w:rPr>
          <w:rFonts w:ascii="Times New Roman" w:eastAsia="Times New Roman" w:hAnsi="Times New Roman"/>
          <w:sz w:val="24"/>
          <w:szCs w:val="24"/>
          <w:lang w:eastAsia="lv-LV"/>
        </w:rPr>
        <w:t xml:space="preserve"> ielā 3, Tukumā, Tukuma novadā, 0,6820 ha platībā uz 12 gadiem, ar nomas maksu 1,6 % apmērā no zemes kadastrālās vērtības gadā (bez PVN);</w:t>
      </w:r>
    </w:p>
    <w:p w:rsidR="002D0257" w:rsidRDefault="002D0257" w:rsidP="002D0257">
      <w:pPr>
        <w:spacing w:after="0" w:line="240" w:lineRule="auto"/>
        <w:ind w:right="-1"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zemes vienības </w:t>
      </w:r>
      <w:proofErr w:type="spellStart"/>
      <w:r>
        <w:rPr>
          <w:rFonts w:ascii="Times New Roman" w:eastAsia="Times New Roman" w:hAnsi="Times New Roman"/>
          <w:sz w:val="24"/>
          <w:szCs w:val="24"/>
          <w:lang w:eastAsia="lv-LV"/>
        </w:rPr>
        <w:t>Melnezera</w:t>
      </w:r>
      <w:proofErr w:type="spellEnd"/>
      <w:r>
        <w:rPr>
          <w:rFonts w:ascii="Times New Roman" w:eastAsia="Times New Roman" w:hAnsi="Times New Roman"/>
          <w:sz w:val="24"/>
          <w:szCs w:val="24"/>
          <w:lang w:eastAsia="lv-LV"/>
        </w:rPr>
        <w:t xml:space="preserve"> ielā 3, Tukumā, Tukuma novadā, platība ir par mazu, lai </w:t>
      </w:r>
      <w:r>
        <w:rPr>
          <w:rFonts w:ascii="Times New Roman" w:hAnsi="Times New Roman"/>
          <w:sz w:val="24"/>
          <w:szCs w:val="24"/>
        </w:rPr>
        <w:t xml:space="preserve">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w:t>
      </w:r>
      <w:r>
        <w:rPr>
          <w:rFonts w:ascii="Times New Roman" w:eastAsia="Times New Roman" w:hAnsi="Times New Roman"/>
          <w:sz w:val="24"/>
          <w:szCs w:val="24"/>
          <w:lang w:eastAsia="lv-LV"/>
        </w:rPr>
        <w:t>realizētu būvniecību iecerētajā apjomā;</w:t>
      </w:r>
    </w:p>
    <w:p w:rsidR="002D0257" w:rsidRDefault="002D0257" w:rsidP="002D0257">
      <w:pPr>
        <w:spacing w:after="0" w:line="240" w:lineRule="auto"/>
        <w:ind w:right="-1" w:firstLine="720"/>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pašvaldība uzsākusi sarunas ar blakus esošā īpašuma “</w:t>
      </w:r>
      <w:proofErr w:type="spellStart"/>
      <w:r>
        <w:rPr>
          <w:rFonts w:ascii="Times New Roman" w:eastAsia="Times New Roman" w:hAnsi="Times New Roman"/>
          <w:sz w:val="24"/>
          <w:szCs w:val="24"/>
          <w:lang w:eastAsia="lv-LV"/>
        </w:rPr>
        <w:t>Putnukalni</w:t>
      </w:r>
      <w:proofErr w:type="spellEnd"/>
      <w:r>
        <w:rPr>
          <w:rFonts w:ascii="Times New Roman" w:eastAsia="Times New Roman" w:hAnsi="Times New Roman"/>
          <w:sz w:val="24"/>
          <w:szCs w:val="24"/>
          <w:lang w:eastAsia="lv-LV"/>
        </w:rPr>
        <w:t>” īpašnieci par Putniņu ielas posma pārcelšanu uz “</w:t>
      </w:r>
      <w:proofErr w:type="spellStart"/>
      <w:r>
        <w:rPr>
          <w:rFonts w:ascii="Times New Roman" w:eastAsia="Times New Roman" w:hAnsi="Times New Roman"/>
          <w:sz w:val="24"/>
          <w:szCs w:val="24"/>
          <w:lang w:eastAsia="lv-LV"/>
        </w:rPr>
        <w:t>Putnukalnu</w:t>
      </w:r>
      <w:proofErr w:type="spellEnd"/>
      <w:r>
        <w:rPr>
          <w:rFonts w:ascii="Times New Roman" w:eastAsia="Times New Roman" w:hAnsi="Times New Roman"/>
          <w:sz w:val="24"/>
          <w:szCs w:val="24"/>
          <w:lang w:eastAsia="lv-LV"/>
        </w:rPr>
        <w:t xml:space="preserve">” zemes; </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ar Tukuma novada Domes Zemes īpašumu pārvaldīšanas komisijas 08.12.2015. lēmumu „Par nekustamo īpašumu sadalīšanu” (prot. Nr.57, 3.§.), Putniņu iela ir sadalīta, un ielas posmam 0,4538 ha platībā piešķirts nosaukums Putniņu iela A, Tukums, Tukuma novads;</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  - 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zemes nomas līgums un sadarbības līgums par komunikāciju izbūvi </w:t>
      </w:r>
      <w:proofErr w:type="spellStart"/>
      <w:r>
        <w:rPr>
          <w:rFonts w:ascii="Times New Roman" w:hAnsi="Times New Roman"/>
          <w:sz w:val="24"/>
          <w:szCs w:val="24"/>
        </w:rPr>
        <w:t>Melnezera</w:t>
      </w:r>
      <w:proofErr w:type="spellEnd"/>
      <w:r>
        <w:rPr>
          <w:rFonts w:ascii="Times New Roman" w:hAnsi="Times New Roman"/>
          <w:sz w:val="24"/>
          <w:szCs w:val="24"/>
        </w:rPr>
        <w:t xml:space="preserve"> ielā nepieciešams, lai varētu uzsākt plānotās ražošanas ēkas projektēšanu.</w:t>
      </w:r>
      <w:r w:rsidRPr="00926BC1">
        <w:rPr>
          <w:rFonts w:ascii="Times New Roman" w:hAnsi="Times New Roman"/>
          <w:sz w:val="24"/>
          <w:szCs w:val="24"/>
        </w:rPr>
        <w:t xml:space="preserve"> </w:t>
      </w:r>
      <w:r>
        <w:rPr>
          <w:rFonts w:ascii="Times New Roman" w:hAnsi="Times New Roman"/>
          <w:sz w:val="24"/>
          <w:szCs w:val="24"/>
        </w:rPr>
        <w:t>S</w:t>
      </w:r>
      <w:r w:rsidRPr="00926BC1">
        <w:rPr>
          <w:rFonts w:ascii="Times New Roman" w:hAnsi="Times New Roman"/>
          <w:sz w:val="24"/>
          <w:szCs w:val="24"/>
        </w:rPr>
        <w:t>adarbība ar uzņēmumu investīciju piesaistē</w:t>
      </w:r>
      <w:r>
        <w:rPr>
          <w:rFonts w:ascii="Times New Roman" w:hAnsi="Times New Roman"/>
          <w:sz w:val="24"/>
          <w:szCs w:val="24"/>
        </w:rPr>
        <w:t xml:space="preserve"> un jaunu darbavietu radīšanā ir svarīgs priekšnoteikums ES</w:t>
      </w:r>
      <w:r w:rsidRPr="00926BC1">
        <w:rPr>
          <w:rFonts w:ascii="Times New Roman" w:hAnsi="Times New Roman"/>
          <w:sz w:val="24"/>
          <w:szCs w:val="24"/>
        </w:rPr>
        <w:t xml:space="preserve"> fondu finansējuma apguvē.</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 pašvaldība plāno piesaistīt Eiropas Savienības fondu finansējumu pašvaldības Attīstības programmas Investīciju plāna </w:t>
      </w:r>
      <w:r w:rsidRPr="00F46E33">
        <w:rPr>
          <w:rFonts w:ascii="Times New Roman" w:hAnsi="Times New Roman"/>
          <w:sz w:val="24"/>
          <w:szCs w:val="24"/>
        </w:rPr>
        <w:t xml:space="preserve">RV8 </w:t>
      </w:r>
      <w:r>
        <w:rPr>
          <w:rFonts w:ascii="Times New Roman" w:hAnsi="Times New Roman"/>
          <w:sz w:val="24"/>
          <w:szCs w:val="24"/>
        </w:rPr>
        <w:t>„</w:t>
      </w:r>
      <w:r w:rsidRPr="00F46E33">
        <w:rPr>
          <w:rFonts w:ascii="Times New Roman" w:hAnsi="Times New Roman"/>
          <w:sz w:val="24"/>
          <w:szCs w:val="24"/>
        </w:rPr>
        <w:t>Labvēlīga uzņēmējdarbības vide un augsta nodarbinātība</w:t>
      </w:r>
      <w:r>
        <w:rPr>
          <w:rFonts w:ascii="Times New Roman" w:hAnsi="Times New Roman"/>
          <w:sz w:val="24"/>
          <w:szCs w:val="24"/>
        </w:rPr>
        <w:t>” projektam „</w:t>
      </w:r>
      <w:r w:rsidRPr="00F46E33">
        <w:rPr>
          <w:rFonts w:ascii="Times New Roman" w:hAnsi="Times New Roman"/>
          <w:sz w:val="24"/>
          <w:szCs w:val="24"/>
        </w:rPr>
        <w:t xml:space="preserve">Degradētās teritorijas sakārtošana zonā </w:t>
      </w:r>
      <w:proofErr w:type="spellStart"/>
      <w:r w:rsidRPr="00F46E33">
        <w:rPr>
          <w:rFonts w:ascii="Times New Roman" w:hAnsi="Times New Roman"/>
          <w:sz w:val="24"/>
          <w:szCs w:val="24"/>
        </w:rPr>
        <w:t>Melnezera</w:t>
      </w:r>
      <w:proofErr w:type="spellEnd"/>
      <w:r w:rsidRPr="00F46E33">
        <w:rPr>
          <w:rFonts w:ascii="Times New Roman" w:hAnsi="Times New Roman"/>
          <w:sz w:val="24"/>
          <w:szCs w:val="24"/>
        </w:rPr>
        <w:t xml:space="preserve"> iela </w:t>
      </w:r>
      <w:r>
        <w:rPr>
          <w:rFonts w:ascii="Times New Roman" w:hAnsi="Times New Roman"/>
          <w:sz w:val="24"/>
          <w:szCs w:val="24"/>
        </w:rPr>
        <w:t>–</w:t>
      </w:r>
      <w:r w:rsidRPr="00F46E33">
        <w:rPr>
          <w:rFonts w:ascii="Times New Roman" w:hAnsi="Times New Roman"/>
          <w:sz w:val="24"/>
          <w:szCs w:val="24"/>
        </w:rPr>
        <w:t xml:space="preserve"> </w:t>
      </w:r>
      <w:proofErr w:type="spellStart"/>
      <w:r w:rsidRPr="00F46E33">
        <w:rPr>
          <w:rFonts w:ascii="Times New Roman" w:hAnsi="Times New Roman"/>
          <w:sz w:val="24"/>
          <w:szCs w:val="24"/>
        </w:rPr>
        <w:t>Laustiķis</w:t>
      </w:r>
      <w:proofErr w:type="spellEnd"/>
      <w:r>
        <w:rPr>
          <w:rFonts w:ascii="Times New Roman" w:hAnsi="Times New Roman"/>
          <w:sz w:val="24"/>
          <w:szCs w:val="24"/>
        </w:rPr>
        <w:t>”</w:t>
      </w:r>
      <w:proofErr w:type="gramStart"/>
      <w:r>
        <w:rPr>
          <w:rFonts w:ascii="Times New Roman" w:hAnsi="Times New Roman"/>
          <w:sz w:val="24"/>
          <w:szCs w:val="24"/>
        </w:rPr>
        <w:t xml:space="preserve">  </w:t>
      </w:r>
      <w:proofErr w:type="gramEnd"/>
      <w:r>
        <w:rPr>
          <w:rFonts w:ascii="Times New Roman" w:hAnsi="Times New Roman"/>
          <w:sz w:val="24"/>
          <w:szCs w:val="24"/>
        </w:rPr>
        <w:t xml:space="preserve">specifiskā atbalsta mērķa (SAM) 5.6.2. “Teritoriju </w:t>
      </w:r>
      <w:proofErr w:type="spellStart"/>
      <w:r>
        <w:rPr>
          <w:rFonts w:ascii="Times New Roman" w:hAnsi="Times New Roman"/>
          <w:sz w:val="24"/>
          <w:szCs w:val="24"/>
        </w:rPr>
        <w:t>revitalizācija</w:t>
      </w:r>
      <w:proofErr w:type="spellEnd"/>
      <w:r>
        <w:rPr>
          <w:rFonts w:ascii="Times New Roman" w:hAnsi="Times New Roman"/>
          <w:sz w:val="24"/>
          <w:szCs w:val="24"/>
        </w:rPr>
        <w:t>, reģenerējot degradētās teritorijas atbilstoši pašvaldību integrētajām attīstības programmām” ietvaros.</w:t>
      </w:r>
    </w:p>
    <w:p w:rsidR="002D0257" w:rsidRDefault="002D0257" w:rsidP="002D0257">
      <w:pPr>
        <w:spacing w:after="0" w:line="240" w:lineRule="auto"/>
        <w:ind w:right="-1" w:firstLine="720"/>
        <w:jc w:val="both"/>
        <w:rPr>
          <w:rFonts w:ascii="Times New Roman" w:hAnsi="Times New Roman"/>
          <w:sz w:val="24"/>
          <w:szCs w:val="24"/>
        </w:rPr>
      </w:pP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Pamatojoties uz likuma „Par pašvaldībām” </w:t>
      </w:r>
      <w:proofErr w:type="gramStart"/>
      <w:r>
        <w:rPr>
          <w:rFonts w:ascii="Times New Roman" w:hAnsi="Times New Roman"/>
          <w:sz w:val="24"/>
          <w:szCs w:val="24"/>
        </w:rPr>
        <w:t>14.panta</w:t>
      </w:r>
      <w:proofErr w:type="gramEnd"/>
      <w:r>
        <w:rPr>
          <w:rFonts w:ascii="Times New Roman" w:hAnsi="Times New Roman"/>
          <w:sz w:val="24"/>
          <w:szCs w:val="24"/>
        </w:rPr>
        <w:t xml:space="preserve"> otrās daļas 3.punktu </w:t>
      </w:r>
      <w:r>
        <w:rPr>
          <w:rFonts w:ascii="Times New Roman" w:hAnsi="Times New Roman"/>
          <w:i/>
          <w:sz w:val="24"/>
          <w:szCs w:val="24"/>
        </w:rPr>
        <w:t>Lai izpildītu savas funkcijas, pašvaldībām likumā noteiktajā kārtībā ir pienākums racionāli un lietderīgi apsaimniekot pašvaldības kustamo un nekustamo mantu</w:t>
      </w:r>
      <w:r>
        <w:rPr>
          <w:rFonts w:ascii="Times New Roman" w:hAnsi="Times New Roman"/>
          <w:sz w:val="24"/>
          <w:szCs w:val="24"/>
        </w:rPr>
        <w:t xml:space="preserve">, 15.panta pirmā daļas 10.punktu </w:t>
      </w:r>
      <w:r>
        <w:rPr>
          <w:rFonts w:ascii="Times New Roman" w:hAnsi="Times New Roman"/>
          <w:i/>
          <w:sz w:val="24"/>
          <w:szCs w:val="24"/>
        </w:rPr>
        <w:t>Pašvaldībām ir šādas autonomās funkcijas:</w:t>
      </w:r>
      <w:r>
        <w:rPr>
          <w:rFonts w:ascii="Times New Roman" w:eastAsia="Times New Roman" w:hAnsi="Times New Roman"/>
          <w:i/>
          <w:sz w:val="24"/>
          <w:szCs w:val="24"/>
          <w:lang w:eastAsia="lv-LV"/>
        </w:rPr>
        <w:t xml:space="preserve"> sekmēt saimniecisko darbību attiecīgajā administratīvajā teritorijā, rūpēties par bezdarba samazināšanu, </w:t>
      </w:r>
      <w:r>
        <w:rPr>
          <w:rFonts w:ascii="Times New Roman" w:hAnsi="Times New Roman"/>
          <w:sz w:val="24"/>
          <w:szCs w:val="24"/>
        </w:rPr>
        <w:t xml:space="preserve">21.panta pirmās daļas 14.punkta a) apakšpunktu </w:t>
      </w:r>
      <w:r>
        <w:rPr>
          <w:rFonts w:ascii="Times New Roman" w:hAnsi="Times New Roman"/>
          <w:i/>
          <w:sz w:val="24"/>
          <w:szCs w:val="24"/>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Pr>
          <w:rFonts w:ascii="Times New Roman" w:hAnsi="Times New Roman"/>
          <w:sz w:val="24"/>
          <w:szCs w:val="24"/>
        </w:rPr>
        <w:t xml:space="preserve">, Ministru kabineta 30.10.2007. </w:t>
      </w:r>
      <w:r>
        <w:rPr>
          <w:rFonts w:ascii="Times New Roman" w:hAnsi="Times New Roman"/>
          <w:sz w:val="24"/>
          <w:szCs w:val="24"/>
        </w:rPr>
        <w:lastRenderedPageBreak/>
        <w:t>noteikumu Nr.735 „Noteikumi par publiskas personas zemes nomu” 18.3.apakšpunktu „</w:t>
      </w:r>
      <w:r>
        <w:rPr>
          <w:rFonts w:ascii="Times New Roman" w:hAnsi="Times New Roman"/>
          <w:i/>
          <w:sz w:val="24"/>
          <w:szCs w:val="24"/>
        </w:rPr>
        <w:t xml:space="preserve">[...]Ja pašvaldības saistošie noteikumi nav izdoti, neapbūvēta zemesgabala nomas maksa gadā ir pārējos gadījumos – ne mazāk kā 1,5 % apmērā no zemes kadastrālās vērtības”, </w:t>
      </w:r>
      <w:r>
        <w:rPr>
          <w:rFonts w:ascii="Times New Roman" w:hAnsi="Times New Roman"/>
          <w:sz w:val="24"/>
          <w:szCs w:val="24"/>
        </w:rPr>
        <w:t>Ministru kabineta 10.11.2015. noteikumu “Darbības programmas “Izaugsme un nodarbinātība” 5.6.2.specifiskā atbalsta mērķa “Teritoriju</w:t>
      </w:r>
      <w:r w:rsidRPr="001F3B77">
        <w:rPr>
          <w:rFonts w:ascii="Times New Roman" w:hAnsi="Times New Roman"/>
          <w:sz w:val="24"/>
          <w:szCs w:val="24"/>
        </w:rPr>
        <w:t xml:space="preserve"> </w:t>
      </w:r>
      <w:proofErr w:type="spellStart"/>
      <w:r>
        <w:rPr>
          <w:rFonts w:ascii="Times New Roman" w:hAnsi="Times New Roman"/>
          <w:sz w:val="24"/>
          <w:szCs w:val="24"/>
        </w:rPr>
        <w:t>revitalizācija</w:t>
      </w:r>
      <w:proofErr w:type="spellEnd"/>
      <w:r>
        <w:rPr>
          <w:rFonts w:ascii="Times New Roman" w:hAnsi="Times New Roman"/>
          <w:sz w:val="24"/>
          <w:szCs w:val="24"/>
        </w:rPr>
        <w:t xml:space="preserve">, reģenerējot degradētās teritorijas atbilstoši pašvaldību integrētajām attīstības programmām” īstenošanas noteikumi”: </w:t>
      </w:r>
    </w:p>
    <w:p w:rsidR="002D0257" w:rsidRDefault="002D0257" w:rsidP="002D0257">
      <w:pPr>
        <w:spacing w:after="0" w:line="240" w:lineRule="auto"/>
        <w:ind w:right="-1" w:firstLine="720"/>
        <w:jc w:val="both"/>
        <w:rPr>
          <w:rFonts w:ascii="Times New Roman" w:eastAsia="Times New Roman" w:hAnsi="Times New Roman"/>
          <w:i/>
          <w:sz w:val="24"/>
          <w:szCs w:val="24"/>
          <w:lang w:eastAsia="lv-LV"/>
        </w:rPr>
      </w:pPr>
    </w:p>
    <w:p w:rsidR="002D0257" w:rsidRPr="001F3B77" w:rsidRDefault="002D0257" w:rsidP="002D0257">
      <w:pPr>
        <w:pStyle w:val="ListParagraph"/>
        <w:numPr>
          <w:ilvl w:val="0"/>
          <w:numId w:val="1"/>
        </w:numPr>
        <w:tabs>
          <w:tab w:val="left" w:pos="993"/>
        </w:tabs>
        <w:spacing w:after="0" w:line="240" w:lineRule="auto"/>
        <w:ind w:left="0" w:right="-1" w:firstLine="709"/>
        <w:jc w:val="both"/>
        <w:rPr>
          <w:rFonts w:ascii="Times New Roman" w:hAnsi="Times New Roman"/>
          <w:sz w:val="24"/>
          <w:szCs w:val="24"/>
        </w:rPr>
      </w:pPr>
      <w:r w:rsidRPr="001F3B77">
        <w:rPr>
          <w:rFonts w:ascii="Times New Roman" w:hAnsi="Times New Roman"/>
          <w:sz w:val="24"/>
          <w:szCs w:val="24"/>
        </w:rPr>
        <w:t xml:space="preserve">iznomāt SIA „GPT </w:t>
      </w:r>
      <w:proofErr w:type="spellStart"/>
      <w:r w:rsidRPr="001F3B77">
        <w:rPr>
          <w:rFonts w:ascii="Times New Roman" w:hAnsi="Times New Roman"/>
          <w:sz w:val="24"/>
          <w:szCs w:val="24"/>
        </w:rPr>
        <w:t>Production</w:t>
      </w:r>
      <w:proofErr w:type="spellEnd"/>
      <w:r w:rsidRPr="001F3B77">
        <w:rPr>
          <w:rFonts w:ascii="Times New Roman" w:hAnsi="Times New Roman"/>
          <w:sz w:val="24"/>
          <w:szCs w:val="24"/>
        </w:rPr>
        <w:t xml:space="preserve"> </w:t>
      </w:r>
      <w:proofErr w:type="spellStart"/>
      <w:r w:rsidRPr="001F3B77">
        <w:rPr>
          <w:rFonts w:ascii="Times New Roman" w:hAnsi="Times New Roman"/>
          <w:sz w:val="24"/>
          <w:szCs w:val="24"/>
        </w:rPr>
        <w:t>Latvia</w:t>
      </w:r>
      <w:proofErr w:type="spellEnd"/>
      <w:r w:rsidRPr="001F3B77">
        <w:rPr>
          <w:rFonts w:ascii="Times New Roman" w:hAnsi="Times New Roman"/>
          <w:sz w:val="24"/>
          <w:szCs w:val="24"/>
        </w:rPr>
        <w:t>” zemes vienību Putniņu iela A, Tukumā, Tukuma novadā</w:t>
      </w:r>
      <w:r>
        <w:rPr>
          <w:rFonts w:ascii="Times New Roman" w:hAnsi="Times New Roman"/>
          <w:sz w:val="24"/>
          <w:szCs w:val="24"/>
        </w:rPr>
        <w:t>,</w:t>
      </w:r>
      <w:r w:rsidRPr="001F3B77">
        <w:rPr>
          <w:rFonts w:ascii="Times New Roman" w:hAnsi="Times New Roman"/>
          <w:sz w:val="24"/>
          <w:szCs w:val="24"/>
        </w:rPr>
        <w:t xml:space="preserve"> 0,4538 ha platībā ar apbūves tiesībām uz 12 (divpadsmit) gadiem, nosakot nomas maksu 1,6% apmērā no zemes kadastrālās vērtības bez PVN (veicot zemes vienības kadastrālo uzmērīša</w:t>
      </w:r>
      <w:r>
        <w:rPr>
          <w:rFonts w:ascii="Times New Roman" w:hAnsi="Times New Roman"/>
          <w:sz w:val="24"/>
          <w:szCs w:val="24"/>
        </w:rPr>
        <w:t xml:space="preserve">nu, platība var tikt precizēta), pārējos zemes nomas nosacījumus saglabājot kā </w:t>
      </w:r>
      <w:proofErr w:type="spellStart"/>
      <w:r>
        <w:rPr>
          <w:rFonts w:ascii="Times New Roman" w:hAnsi="Times New Roman"/>
          <w:sz w:val="24"/>
          <w:szCs w:val="24"/>
        </w:rPr>
        <w:t>Melnezera</w:t>
      </w:r>
      <w:proofErr w:type="spellEnd"/>
      <w:r>
        <w:rPr>
          <w:rFonts w:ascii="Times New Roman" w:hAnsi="Times New Roman"/>
          <w:sz w:val="24"/>
          <w:szCs w:val="24"/>
        </w:rPr>
        <w:t xml:space="preserve"> ielas 3, Tukumā, zemes vienībai, atbilstīgi nomas izsoles noteikumiem.</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Zemes lietošanas mērķis – zeme, dzelzceļa infrastruktūras zemes nodalījuma joslā un ceļa zemes nodalījuma joslā, NĪLM kods 1101,</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2. noteikt, ka nomniekam 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nav tiesību slēgt Putniņu ielas posmu ceļu satiksmei līdz brīdim, kamēr nav izbūvēts pagaidu piebraucamais ceļš Putniņu ielai uz “</w:t>
      </w:r>
      <w:proofErr w:type="spellStart"/>
      <w:r>
        <w:rPr>
          <w:rFonts w:ascii="Times New Roman" w:hAnsi="Times New Roman"/>
          <w:sz w:val="24"/>
          <w:szCs w:val="24"/>
        </w:rPr>
        <w:t>Putnukalnu</w:t>
      </w:r>
      <w:proofErr w:type="spellEnd"/>
      <w:r>
        <w:rPr>
          <w:rFonts w:ascii="Times New Roman" w:hAnsi="Times New Roman"/>
          <w:sz w:val="24"/>
          <w:szCs w:val="24"/>
        </w:rPr>
        <w:t>” zemes, konkrētu termiņu paredzot sadarbības līgumā,</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3. uzdot pašvaldības izpilddirektoram līdz 2016.gada 15.janvārim noslēgt zemes nomas līgumu ar</w:t>
      </w:r>
      <w:r w:rsidRPr="001F3B77">
        <w:rPr>
          <w:rFonts w:ascii="Times New Roman" w:hAnsi="Times New Roman"/>
          <w:sz w:val="24"/>
          <w:szCs w:val="24"/>
        </w:rPr>
        <w:t xml:space="preserve"> </w:t>
      </w:r>
      <w:r>
        <w:rPr>
          <w:rFonts w:ascii="Times New Roman" w:hAnsi="Times New Roman"/>
          <w:sz w:val="24"/>
          <w:szCs w:val="24"/>
        </w:rPr>
        <w:t xml:space="preserve">SIA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4. uzdot pašvaldības izpilddirektoram līdz 2016.gada 15.janvārim noslēgt sadarbības līgumu ar „GPT </w:t>
      </w:r>
      <w:proofErr w:type="spellStart"/>
      <w:r>
        <w:rPr>
          <w:rFonts w:ascii="Times New Roman" w:hAnsi="Times New Roman"/>
          <w:sz w:val="24"/>
          <w:szCs w:val="24"/>
        </w:rPr>
        <w:t>Production</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par komunikāciju izbūvi līdz zemesgabala </w:t>
      </w:r>
      <w:proofErr w:type="spellStart"/>
      <w:r>
        <w:rPr>
          <w:rFonts w:ascii="Times New Roman" w:hAnsi="Times New Roman"/>
          <w:sz w:val="24"/>
          <w:szCs w:val="24"/>
        </w:rPr>
        <w:t>Melnezera</w:t>
      </w:r>
      <w:proofErr w:type="spellEnd"/>
      <w:r>
        <w:rPr>
          <w:rFonts w:ascii="Times New Roman" w:hAnsi="Times New Roman"/>
          <w:sz w:val="24"/>
          <w:szCs w:val="24"/>
        </w:rPr>
        <w:t xml:space="preserve"> ielā 3, Tukumā, robežai un pārceļamā Putniņu ielas posma izbūvi.</w:t>
      </w:r>
    </w:p>
    <w:p w:rsidR="002D0257" w:rsidRDefault="002D0257" w:rsidP="002D0257">
      <w:pPr>
        <w:spacing w:after="0" w:line="240" w:lineRule="auto"/>
        <w:ind w:right="-1" w:firstLine="720"/>
        <w:jc w:val="both"/>
        <w:rPr>
          <w:rFonts w:ascii="Times New Roman" w:hAnsi="Times New Roman"/>
          <w:sz w:val="24"/>
          <w:szCs w:val="24"/>
        </w:rPr>
      </w:pPr>
      <w:r>
        <w:rPr>
          <w:rFonts w:ascii="Times New Roman" w:hAnsi="Times New Roman"/>
          <w:sz w:val="24"/>
          <w:szCs w:val="24"/>
        </w:rPr>
        <w:t>5. uzdot pašvaldības izpilddirektoram līdz 2016.gada 15.februārim noslēgt vienošanos ar „</w:t>
      </w:r>
      <w:proofErr w:type="spellStart"/>
      <w:r>
        <w:rPr>
          <w:rFonts w:ascii="Times New Roman" w:hAnsi="Times New Roman"/>
          <w:sz w:val="24"/>
          <w:szCs w:val="24"/>
        </w:rPr>
        <w:t>Putnukalnu</w:t>
      </w:r>
      <w:proofErr w:type="spellEnd"/>
      <w:r>
        <w:rPr>
          <w:rFonts w:ascii="Times New Roman" w:hAnsi="Times New Roman"/>
          <w:sz w:val="24"/>
          <w:szCs w:val="24"/>
        </w:rPr>
        <w:t>” zemesgabala īpašnieku par pārceļamā Putniņu ielas posma projektēšanu un izbūvi.</w:t>
      </w:r>
    </w:p>
    <w:p w:rsidR="002D0257" w:rsidRDefault="002D0257" w:rsidP="002D0257">
      <w:pPr>
        <w:spacing w:after="0" w:line="240" w:lineRule="auto"/>
        <w:ind w:right="-1"/>
        <w:jc w:val="both"/>
        <w:rPr>
          <w:rFonts w:ascii="Times New Roman" w:hAnsi="Times New Roman"/>
          <w:sz w:val="24"/>
          <w:szCs w:val="24"/>
        </w:rPr>
      </w:pPr>
    </w:p>
    <w:p w:rsidR="002D0257" w:rsidRDefault="002D0257" w:rsidP="002D0257">
      <w:pPr>
        <w:spacing w:after="0" w:line="240" w:lineRule="auto"/>
        <w:ind w:right="-1" w:firstLine="720"/>
        <w:jc w:val="both"/>
        <w:rPr>
          <w:rFonts w:ascii="Times New Roman" w:hAnsi="Times New Roman"/>
          <w:i/>
          <w:sz w:val="24"/>
          <w:szCs w:val="24"/>
        </w:rPr>
      </w:pPr>
      <w:r>
        <w:rPr>
          <w:rFonts w:ascii="Times New Roman" w:hAnsi="Times New Roman"/>
          <w:i/>
          <w:sz w:val="24"/>
          <w:szCs w:val="24"/>
        </w:rPr>
        <w:t>Lēmumu var pārsūdzēt Administratīvajā rajona tiesā viena mēneša laikā no tā spēkā stāšanās dienas.</w:t>
      </w:r>
    </w:p>
    <w:p w:rsidR="00C04188" w:rsidRDefault="00C04188" w:rsidP="00C04188">
      <w:pPr>
        <w:spacing w:after="0" w:line="240" w:lineRule="auto"/>
        <w:ind w:right="-1"/>
        <w:jc w:val="both"/>
        <w:rPr>
          <w:rFonts w:ascii="Times New Roman" w:hAnsi="Times New Roman"/>
          <w:sz w:val="20"/>
          <w:szCs w:val="20"/>
        </w:rPr>
      </w:pPr>
    </w:p>
    <w:p w:rsidR="002D0257" w:rsidRDefault="00E8628B" w:rsidP="00C04188">
      <w:pPr>
        <w:spacing w:after="0" w:line="240" w:lineRule="auto"/>
        <w:ind w:right="-1"/>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2D0257" w:rsidRDefault="002D0257" w:rsidP="00C04188">
      <w:pPr>
        <w:spacing w:after="0" w:line="240" w:lineRule="auto"/>
        <w:ind w:right="-1"/>
        <w:jc w:val="both"/>
        <w:rPr>
          <w:rFonts w:ascii="Times New Roman" w:hAnsi="Times New Roman"/>
          <w:sz w:val="20"/>
          <w:szCs w:val="20"/>
        </w:rPr>
      </w:pPr>
    </w:p>
    <w:p w:rsidR="00901B34" w:rsidRDefault="00901B34" w:rsidP="00C04188">
      <w:pPr>
        <w:spacing w:after="0" w:line="240" w:lineRule="auto"/>
        <w:ind w:right="-1"/>
        <w:jc w:val="both"/>
        <w:rPr>
          <w:rFonts w:ascii="Times New Roman" w:hAnsi="Times New Roman"/>
          <w:sz w:val="20"/>
          <w:szCs w:val="20"/>
        </w:rPr>
      </w:pPr>
    </w:p>
    <w:p w:rsidR="00C04188" w:rsidRDefault="00E8628B" w:rsidP="00C04188">
      <w:pPr>
        <w:spacing w:after="0" w:line="240" w:lineRule="auto"/>
        <w:ind w:right="-1"/>
        <w:jc w:val="both"/>
        <w:rPr>
          <w:rFonts w:ascii="Times New Roman" w:hAnsi="Times New Roman"/>
          <w:sz w:val="20"/>
          <w:szCs w:val="20"/>
        </w:rPr>
      </w:pPr>
      <w:r>
        <w:rPr>
          <w:rFonts w:ascii="Times New Roman" w:hAnsi="Times New Roman"/>
          <w:sz w:val="20"/>
          <w:szCs w:val="20"/>
        </w:rPr>
        <w:tab/>
      </w:r>
    </w:p>
    <w:p w:rsidR="00C04188" w:rsidRDefault="002D0257" w:rsidP="00C04188">
      <w:pPr>
        <w:spacing w:after="0" w:line="240" w:lineRule="auto"/>
        <w:ind w:right="-1"/>
        <w:jc w:val="both"/>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Ē.Lukmans</w:t>
      </w:r>
      <w:proofErr w:type="spellEnd"/>
    </w:p>
    <w:p w:rsidR="002D0257" w:rsidRPr="00554F8B" w:rsidRDefault="00E8628B" w:rsidP="00C04188">
      <w:pPr>
        <w:spacing w:after="0" w:line="240" w:lineRule="auto"/>
        <w:ind w:right="-1"/>
        <w:jc w:val="both"/>
        <w:rPr>
          <w:rFonts w:ascii="Times New Roman" w:hAnsi="Times New Roman"/>
          <w:b/>
          <w:sz w:val="24"/>
          <w:szCs w:val="24"/>
        </w:rPr>
      </w:pPr>
      <w:r>
        <w:rPr>
          <w:rFonts w:ascii="Times New Roman" w:hAnsi="Times New Roman"/>
          <w:b/>
          <w:sz w:val="24"/>
          <w:szCs w:val="24"/>
        </w:rPr>
        <w:tab/>
      </w:r>
    </w:p>
    <w:p w:rsidR="00C04188" w:rsidRDefault="00C04188" w:rsidP="00C04188">
      <w:pPr>
        <w:spacing w:after="0" w:line="240" w:lineRule="auto"/>
        <w:ind w:right="-1"/>
        <w:jc w:val="both"/>
        <w:rPr>
          <w:rFonts w:ascii="Times New Roman" w:hAnsi="Times New Roman"/>
          <w:sz w:val="20"/>
          <w:szCs w:val="20"/>
        </w:rPr>
      </w:pPr>
    </w:p>
    <w:p w:rsidR="00C04188" w:rsidRDefault="00E8628B" w:rsidP="00C04188">
      <w:pPr>
        <w:spacing w:after="0" w:line="240" w:lineRule="auto"/>
        <w:ind w:right="-1"/>
        <w:jc w:val="both"/>
        <w:rPr>
          <w:rFonts w:ascii="Times New Roman" w:hAnsi="Times New Roman"/>
          <w:sz w:val="20"/>
          <w:szCs w:val="20"/>
        </w:rPr>
      </w:pPr>
      <w:r>
        <w:rPr>
          <w:rFonts w:ascii="Times New Roman" w:hAnsi="Times New Roman"/>
          <w:sz w:val="20"/>
          <w:szCs w:val="20"/>
        </w:rPr>
        <w:tab/>
      </w: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C04188" w:rsidRDefault="00C04188" w:rsidP="00C04188">
      <w:pPr>
        <w:spacing w:after="0" w:line="240" w:lineRule="auto"/>
        <w:ind w:right="-1"/>
        <w:jc w:val="both"/>
        <w:rPr>
          <w:rFonts w:ascii="Times New Roman" w:hAnsi="Times New Roman"/>
          <w:sz w:val="20"/>
          <w:szCs w:val="20"/>
        </w:rPr>
      </w:pPr>
    </w:p>
    <w:p w:rsidR="00901B34" w:rsidRDefault="00901B34" w:rsidP="00554F8B">
      <w:pPr>
        <w:ind w:right="-1"/>
        <w:jc w:val="right"/>
        <w:rPr>
          <w:rFonts w:ascii="Times New Roman" w:hAnsi="Times New Roman"/>
          <w:sz w:val="20"/>
          <w:szCs w:val="20"/>
        </w:rPr>
      </w:pPr>
    </w:p>
    <w:p w:rsidR="00901B34" w:rsidRDefault="00901B34" w:rsidP="00554F8B">
      <w:pPr>
        <w:ind w:right="-1"/>
        <w:jc w:val="right"/>
        <w:rPr>
          <w:rFonts w:ascii="Times New Roman" w:hAnsi="Times New Roman"/>
          <w:sz w:val="20"/>
          <w:szCs w:val="20"/>
        </w:rPr>
      </w:pPr>
    </w:p>
    <w:p w:rsidR="00C04188" w:rsidRDefault="00554F8B" w:rsidP="00554F8B">
      <w:pPr>
        <w:ind w:right="-1"/>
        <w:jc w:val="right"/>
        <w:rPr>
          <w:rFonts w:ascii="Times New Roman" w:hAnsi="Times New Roman"/>
          <w:sz w:val="20"/>
          <w:szCs w:val="20"/>
        </w:rPr>
      </w:pPr>
      <w:r>
        <w:rPr>
          <w:rFonts w:ascii="Times New Roman" w:hAnsi="Times New Roman"/>
          <w:sz w:val="20"/>
          <w:szCs w:val="20"/>
        </w:rPr>
        <w:lastRenderedPageBreak/>
        <w:t xml:space="preserve"> </w:t>
      </w:r>
    </w:p>
    <w:p w:rsidR="00554F8B" w:rsidRDefault="00554F8B" w:rsidP="00554F8B">
      <w:pPr>
        <w:ind w:right="-1"/>
        <w:jc w:val="right"/>
        <w:rPr>
          <w:rFonts w:ascii="Times New Roman" w:hAnsi="Times New Roman"/>
          <w:sz w:val="20"/>
          <w:szCs w:val="20"/>
        </w:rPr>
      </w:pPr>
    </w:p>
    <w:p w:rsidR="00554F8B" w:rsidRDefault="00554F8B" w:rsidP="00554F8B">
      <w:pPr>
        <w:ind w:right="-1"/>
        <w:jc w:val="right"/>
        <w:rPr>
          <w:rFonts w:ascii="Times New Roman" w:hAnsi="Times New Roman"/>
          <w:sz w:val="20"/>
          <w:szCs w:val="20"/>
        </w:rPr>
      </w:pPr>
    </w:p>
    <w:p w:rsidR="00554F8B" w:rsidRDefault="00554F8B" w:rsidP="00554F8B">
      <w:pPr>
        <w:ind w:right="-1"/>
        <w:jc w:val="right"/>
        <w:rPr>
          <w:rFonts w:ascii="Times New Roman" w:hAnsi="Times New Roman"/>
          <w:sz w:val="20"/>
          <w:szCs w:val="20"/>
        </w:rPr>
      </w:pPr>
    </w:p>
    <w:p w:rsidR="00345156" w:rsidRPr="006D2562" w:rsidRDefault="00345156" w:rsidP="00345156">
      <w:pPr>
        <w:spacing w:after="0" w:line="240" w:lineRule="auto"/>
        <w:jc w:val="center"/>
        <w:rPr>
          <w:rFonts w:ascii="Times New Roman" w:eastAsia="Times New Roman" w:hAnsi="Times New Roman" w:cs="Courier New"/>
          <w:b/>
          <w:sz w:val="24"/>
          <w:szCs w:val="24"/>
          <w:lang w:eastAsia="lv-LV" w:bidi="lo-LA"/>
        </w:rPr>
      </w:pPr>
      <w:r w:rsidRPr="006D2562">
        <w:rPr>
          <w:rFonts w:ascii="Times New Roman" w:eastAsia="Times New Roman" w:hAnsi="Times New Roman" w:cs="Courier New"/>
          <w:b/>
          <w:sz w:val="24"/>
          <w:szCs w:val="24"/>
          <w:lang w:eastAsia="lv-LV" w:bidi="lo-LA"/>
        </w:rPr>
        <w:t>L Ē M U M S</w:t>
      </w:r>
    </w:p>
    <w:p w:rsidR="00345156" w:rsidRPr="006A47DC" w:rsidRDefault="00345156" w:rsidP="00345156">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Tukumā</w:t>
      </w:r>
    </w:p>
    <w:p w:rsidR="00345156" w:rsidRPr="006D2562" w:rsidRDefault="00345156" w:rsidP="00345156">
      <w:pPr>
        <w:spacing w:after="0" w:line="240" w:lineRule="auto"/>
        <w:rPr>
          <w:rFonts w:ascii="Times New Roman" w:eastAsia="Times New Roman" w:hAnsi="Times New Roman" w:cs="Courier New"/>
          <w:sz w:val="24"/>
          <w:szCs w:val="24"/>
          <w:lang w:eastAsia="lv-LV" w:bidi="lo-LA"/>
        </w:rPr>
      </w:pPr>
      <w:r w:rsidRPr="006D2562">
        <w:rPr>
          <w:rFonts w:ascii="Times New Roman" w:eastAsia="Times New Roman" w:hAnsi="Times New Roman" w:cs="Courier New"/>
          <w:sz w:val="24"/>
          <w:szCs w:val="24"/>
          <w:lang w:eastAsia="lv-LV" w:bidi="lo-LA"/>
        </w:rPr>
        <w:t>2016.gada 13.janvārī</w:t>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t>prot.Nr.</w:t>
      </w:r>
      <w:r>
        <w:rPr>
          <w:rFonts w:ascii="Times New Roman" w:eastAsia="Times New Roman" w:hAnsi="Times New Roman" w:cs="Courier New"/>
          <w:sz w:val="24"/>
          <w:szCs w:val="24"/>
          <w:lang w:eastAsia="lv-LV" w:bidi="lo-LA"/>
        </w:rPr>
        <w:t>1</w:t>
      </w:r>
      <w:r w:rsidRPr="006D2562">
        <w:rPr>
          <w:rFonts w:ascii="Times New Roman" w:eastAsia="Times New Roman" w:hAnsi="Times New Roman" w:cs="Courier New"/>
          <w:sz w:val="24"/>
          <w:szCs w:val="24"/>
          <w:lang w:eastAsia="lv-LV" w:bidi="lo-LA"/>
        </w:rPr>
        <w:t>,</w:t>
      </w:r>
      <w:r>
        <w:rPr>
          <w:rFonts w:ascii="Times New Roman" w:eastAsia="Times New Roman" w:hAnsi="Times New Roman" w:cs="Courier New"/>
          <w:sz w:val="24"/>
          <w:szCs w:val="24"/>
          <w:lang w:eastAsia="lv-LV" w:bidi="lo-LA"/>
        </w:rPr>
        <w:t xml:space="preserve"> 2</w:t>
      </w:r>
      <w:r w:rsidRPr="006D2562">
        <w:rPr>
          <w:rFonts w:ascii="Times New Roman" w:eastAsia="Times New Roman" w:hAnsi="Times New Roman" w:cs="Courier New"/>
          <w:sz w:val="24"/>
          <w:szCs w:val="24"/>
          <w:lang w:eastAsia="lv-LV" w:bidi="lo-LA"/>
        </w:rPr>
        <w:t>.§.</w:t>
      </w:r>
    </w:p>
    <w:p w:rsidR="00345156" w:rsidRPr="008B5CA5" w:rsidRDefault="00345156" w:rsidP="00345156">
      <w:pPr>
        <w:tabs>
          <w:tab w:val="left" w:pos="7923"/>
        </w:tabs>
        <w:spacing w:after="0" w:line="240" w:lineRule="auto"/>
        <w:jc w:val="right"/>
        <w:rPr>
          <w:rFonts w:ascii="Times New Roman" w:eastAsia="Times New Roman" w:hAnsi="Times New Roman"/>
          <w:i/>
          <w:sz w:val="24"/>
          <w:szCs w:val="24"/>
        </w:rPr>
      </w:pPr>
    </w:p>
    <w:p w:rsidR="00345156"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Par pašvaldības kustamās mantas – cirsmu kvartālā Nr.2, </w:t>
      </w:r>
    </w:p>
    <w:p w:rsidR="00345156"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nogabalos Nr.1, </w:t>
      </w:r>
      <w:r>
        <w:rPr>
          <w:rFonts w:ascii="Times New Roman" w:eastAsia="Times New Roman" w:hAnsi="Times New Roman"/>
          <w:b/>
          <w:sz w:val="24"/>
          <w:szCs w:val="24"/>
        </w:rPr>
        <w:t>2</w:t>
      </w:r>
      <w:r w:rsidRPr="008B5CA5">
        <w:rPr>
          <w:rFonts w:ascii="Times New Roman" w:eastAsia="Times New Roman" w:hAnsi="Times New Roman"/>
          <w:b/>
          <w:sz w:val="24"/>
          <w:szCs w:val="24"/>
        </w:rPr>
        <w:t xml:space="preserve">, 3, 4, 7 un 8 nekustamajā īpašumā „Jaunmežs”, </w:t>
      </w:r>
    </w:p>
    <w:p w:rsidR="00345156" w:rsidRPr="008B5CA5"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Džūkstes pagastā, Tukuma novadā, izsoles rezultātiem </w:t>
      </w:r>
    </w:p>
    <w:p w:rsidR="00345156" w:rsidRPr="008B5CA5" w:rsidRDefault="00345156" w:rsidP="00345156">
      <w:pPr>
        <w:spacing w:after="0" w:line="240" w:lineRule="auto"/>
        <w:rPr>
          <w:rFonts w:ascii="Times New Roman" w:eastAsia="Times New Roman" w:hAnsi="Times New Roman"/>
          <w:b/>
          <w:sz w:val="24"/>
          <w:szCs w:val="24"/>
        </w:rPr>
      </w:pPr>
    </w:p>
    <w:p w:rsidR="00345156" w:rsidRPr="008B5CA5" w:rsidRDefault="00345156" w:rsidP="00345156">
      <w:pPr>
        <w:spacing w:after="0" w:line="240" w:lineRule="auto"/>
        <w:ind w:firstLine="720"/>
        <w:jc w:val="both"/>
        <w:rPr>
          <w:rFonts w:ascii="Times New Roman" w:eastAsia="Times New Roman" w:hAnsi="Times New Roman"/>
          <w:sz w:val="24"/>
          <w:szCs w:val="24"/>
        </w:rPr>
      </w:pPr>
    </w:p>
    <w:p w:rsidR="00345156" w:rsidRPr="008B5CA5" w:rsidRDefault="00345156" w:rsidP="00345156">
      <w:pPr>
        <w:spacing w:after="0" w:line="240" w:lineRule="auto"/>
        <w:ind w:right="-2"/>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ab/>
        <w:t xml:space="preserve">Tukuma novada Domes Īpašumu apsaimniekošanas un privatizācijas komisijas 2015.gada 17.decembrī rīkotajā pašvaldības </w:t>
      </w:r>
      <w:r w:rsidRPr="008B5CA5">
        <w:rPr>
          <w:rFonts w:ascii="Times New Roman" w:eastAsia="Times New Roman" w:hAnsi="Times New Roman"/>
          <w:sz w:val="24"/>
          <w:szCs w:val="24"/>
        </w:rPr>
        <w:t xml:space="preserve">kustamās mantas – cirsmu kvartālā Nr.2, nogabalos Nr.1, 2, 3, 4, 7 un 8 nekustamajā īpašumā „Jaunmežs”, Džūkstes pagastā, Tukuma novadā (turpmāk – Cirsma), </w:t>
      </w:r>
      <w:r w:rsidRPr="008B5CA5">
        <w:rPr>
          <w:rFonts w:ascii="Times New Roman" w:eastAsia="Times New Roman" w:hAnsi="Times New Roman"/>
          <w:sz w:val="24"/>
          <w:szCs w:val="24"/>
          <w:lang w:eastAsia="lv-LV"/>
        </w:rPr>
        <w:t>izsolē piedalījās astoņi pretendenti. Sabiedrība ar ierobežotu atbildību „</w:t>
      </w:r>
      <w:proofErr w:type="spellStart"/>
      <w:r w:rsidRPr="008B5CA5">
        <w:rPr>
          <w:rFonts w:ascii="Times New Roman" w:eastAsia="Times New Roman" w:hAnsi="Times New Roman"/>
          <w:sz w:val="24"/>
          <w:szCs w:val="24"/>
          <w:lang w:eastAsia="lv-LV"/>
        </w:rPr>
        <w:t>Aimo</w:t>
      </w:r>
      <w:proofErr w:type="spellEnd"/>
      <w:r w:rsidRPr="008B5CA5">
        <w:rPr>
          <w:rFonts w:ascii="Times New Roman" w:eastAsia="Times New Roman" w:hAnsi="Times New Roman"/>
          <w:sz w:val="24"/>
          <w:szCs w:val="24"/>
          <w:lang w:eastAsia="lv-LV"/>
        </w:rPr>
        <w:t xml:space="preserve"> mežs”, kuru uz statūtu pamata pārstāvēja tās valdes priekšsēdētājs Modris </w:t>
      </w:r>
      <w:proofErr w:type="spellStart"/>
      <w:r w:rsidRPr="008B5CA5">
        <w:rPr>
          <w:rFonts w:ascii="Times New Roman" w:eastAsia="Times New Roman" w:hAnsi="Times New Roman"/>
          <w:sz w:val="24"/>
          <w:szCs w:val="24"/>
          <w:lang w:eastAsia="lv-LV"/>
        </w:rPr>
        <w:t>Pelēnis</w:t>
      </w:r>
      <w:proofErr w:type="spellEnd"/>
      <w:r w:rsidRPr="008B5CA5">
        <w:rPr>
          <w:rFonts w:ascii="Times New Roman" w:eastAsia="Times New Roman" w:hAnsi="Times New Roman"/>
          <w:sz w:val="24"/>
          <w:szCs w:val="24"/>
          <w:lang w:eastAsia="lv-LV"/>
        </w:rPr>
        <w:t xml:space="preserve">, nosolot augstāko summu 32800,00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(trīsdesmit divi tūkstoši astoņi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 xml:space="preserve">), ieguva tiesības noslēgt Cirsmas pirkuma līgumu. </w:t>
      </w:r>
    </w:p>
    <w:p w:rsidR="00345156" w:rsidRPr="008B5CA5" w:rsidRDefault="00345156" w:rsidP="00345156">
      <w:pPr>
        <w:spacing w:after="0" w:line="240" w:lineRule="auto"/>
        <w:ind w:firstLine="720"/>
        <w:jc w:val="both"/>
        <w:rPr>
          <w:rFonts w:ascii="Times New Roman" w:eastAsia="Times New Roman" w:hAnsi="Times New Roman"/>
          <w:i/>
          <w:sz w:val="24"/>
          <w:szCs w:val="24"/>
          <w:lang w:eastAsia="lv-LV"/>
        </w:rPr>
      </w:pPr>
      <w:r w:rsidRPr="008B5CA5">
        <w:rPr>
          <w:rFonts w:ascii="Times New Roman" w:eastAsia="Times New Roman" w:hAnsi="Times New Roman"/>
          <w:sz w:val="24"/>
          <w:szCs w:val="24"/>
          <w:lang w:eastAsia="lv-LV"/>
        </w:rPr>
        <w:t>Publiskas personas mantas atsavināšanas likuma 34.panta otrā daļa nosaka</w:t>
      </w:r>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w:t>
      </w:r>
      <w:r w:rsidRPr="008B5CA5">
        <w:rPr>
          <w:rFonts w:ascii="Times New Roman" w:eastAsia="Times New Roman" w:hAnsi="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8B5CA5">
        <w:rPr>
          <w:rFonts w:ascii="Times New Roman" w:eastAsia="Times New Roman" w:hAnsi="Times New Roman"/>
          <w:sz w:val="24"/>
          <w:szCs w:val="24"/>
          <w:lang w:eastAsia="lv-LV"/>
        </w:rPr>
        <w:t xml:space="preserve">savukārt likuma 30.panta pirmā daļa nosaka, ka </w:t>
      </w:r>
      <w:r w:rsidRPr="008B5CA5">
        <w:rPr>
          <w:rFonts w:ascii="Times New Roman" w:eastAsia="Times New Roman" w:hAnsi="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Cirsmas pirkuma maksa 2016.gada 7.janvārī ir samaksāta pilnā apmērā.</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Pamatojoties uz likuma „Par pašvaldībām” 14.panta pirmās daļas 2.punktu, 21.panta pirmās daļas 19.punktu, Publiskas personas mantas atsavināšanas likuma 34.panta otro daļu, 36.panta pirmo daļu (</w:t>
      </w:r>
      <w:r w:rsidRPr="008B5CA5">
        <w:rPr>
          <w:rFonts w:ascii="Times New Roman" w:eastAsia="Times New Roman" w:hAnsi="Times New Roman"/>
          <w:i/>
          <w:sz w:val="24"/>
          <w:szCs w:val="24"/>
          <w:lang w:eastAsia="lv-LV"/>
        </w:rPr>
        <w:t xml:space="preserve">Publiskas personas mantas nosolītājs </w:t>
      </w:r>
      <w:r w:rsidR="00660B73">
        <w:rPr>
          <w:rFonts w:ascii="Times New Roman" w:eastAsia="Times New Roman" w:hAnsi="Times New Roman"/>
          <w:i/>
          <w:sz w:val="24"/>
          <w:szCs w:val="24"/>
          <w:lang w:eastAsia="lv-LV"/>
        </w:rPr>
        <w:t>trīsdesmit</w:t>
      </w:r>
      <w:r w:rsidRPr="008B5CA5">
        <w:rPr>
          <w:rFonts w:ascii="Times New Roman" w:eastAsia="Times New Roman" w:hAnsi="Times New Roman"/>
          <w:i/>
          <w:sz w:val="24"/>
          <w:szCs w:val="24"/>
          <w:lang w:eastAsia="lv-LV"/>
        </w:rPr>
        <w:t xml:space="preserve"> dienu laikā pēc izsoles rezultātu apstiprināšanas paraksta pirkuma līgumu</w:t>
      </w:r>
      <w:r w:rsidRPr="008B5CA5">
        <w:rPr>
          <w:rFonts w:ascii="Times New Roman" w:eastAsia="Times New Roman" w:hAnsi="Times New Roman"/>
          <w:sz w:val="24"/>
          <w:szCs w:val="24"/>
          <w:lang w:eastAsia="lv-LV"/>
        </w:rPr>
        <w:t>) un Tukuma novada Domes Īpašumu apsaimniekošanas un privatizācijas komisijas 2015.gada 17.decembrī organizētās izsoles rezultātiem:</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rPr>
        <w:t xml:space="preserve">1. apstiprināt pašvaldības kustamās mantas – cirsmu kvartālā Nr.2, nogabalos Nr.1, 2, 3, 4, 7 un 8 nekustamajā īpašumā „Jaunmežs”, Džūkstes pagastā, Tukuma novadā, izsoles rezultātus un par izsoles uzvarētāju atzīt </w:t>
      </w:r>
      <w:r w:rsidRPr="008B5CA5">
        <w:rPr>
          <w:rFonts w:ascii="Times New Roman" w:eastAsia="Times New Roman" w:hAnsi="Times New Roman"/>
          <w:sz w:val="24"/>
          <w:szCs w:val="24"/>
          <w:lang w:eastAsia="lv-LV"/>
        </w:rPr>
        <w:t>sabiedrību ar ierobežotu atbildību „</w:t>
      </w:r>
      <w:proofErr w:type="spellStart"/>
      <w:r w:rsidRPr="008B5CA5">
        <w:rPr>
          <w:rFonts w:ascii="Times New Roman" w:eastAsia="Times New Roman" w:hAnsi="Times New Roman"/>
          <w:sz w:val="24"/>
          <w:szCs w:val="24"/>
          <w:lang w:eastAsia="lv-LV"/>
        </w:rPr>
        <w:t>Aimo</w:t>
      </w:r>
      <w:proofErr w:type="spellEnd"/>
      <w:r w:rsidRPr="008B5CA5">
        <w:rPr>
          <w:rFonts w:ascii="Times New Roman" w:eastAsia="Times New Roman" w:hAnsi="Times New Roman"/>
          <w:sz w:val="24"/>
          <w:szCs w:val="24"/>
          <w:lang w:eastAsia="lv-LV"/>
        </w:rPr>
        <w:t xml:space="preserve"> mežs”, reģistrācijas Nr.43603025571,</w:t>
      </w:r>
      <w:r w:rsidR="00660B73">
        <w:rPr>
          <w:rFonts w:ascii="Times New Roman" w:eastAsia="Times New Roman" w:hAnsi="Times New Roman"/>
          <w:sz w:val="24"/>
          <w:szCs w:val="24"/>
          <w:lang w:eastAsia="lv-LV"/>
        </w:rPr>
        <w:t xml:space="preserve"> juridiskā adrese: Mehanizatoru iela 16, Vītoliņi, Valgundes pagasts, Jelgavas novads,</w:t>
      </w:r>
      <w:r w:rsidRPr="008B5CA5">
        <w:rPr>
          <w:rFonts w:ascii="Times New Roman" w:eastAsia="Times New Roman" w:hAnsi="Times New Roman"/>
          <w:sz w:val="24"/>
          <w:szCs w:val="24"/>
          <w:lang w:eastAsia="lv-LV"/>
        </w:rPr>
        <w:t xml:space="preserve"> kurai ir tiesības noslēgt Cirsmas pirkuma līgumu par pirkuma maksu 32800,00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(trīsdesmit divi tūkstoši astoņi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 xml:space="preserve">), </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2. uzdot Juridiskajai nodaļai sagatavot un pilnvarot pašvaldības izpilddirektoru Māri </w:t>
      </w:r>
      <w:proofErr w:type="spellStart"/>
      <w:r w:rsidRPr="008B5CA5">
        <w:rPr>
          <w:rFonts w:ascii="Times New Roman" w:eastAsia="Times New Roman" w:hAnsi="Times New Roman"/>
          <w:sz w:val="24"/>
          <w:szCs w:val="24"/>
          <w:lang w:eastAsia="lv-LV"/>
        </w:rPr>
        <w:t>Rudaus-Rudovski</w:t>
      </w:r>
      <w:proofErr w:type="spellEnd"/>
      <w:r w:rsidRPr="008B5CA5">
        <w:rPr>
          <w:rFonts w:ascii="Times New Roman" w:eastAsia="Times New Roman" w:hAnsi="Times New Roman"/>
          <w:sz w:val="24"/>
          <w:szCs w:val="24"/>
          <w:lang w:eastAsia="lv-LV"/>
        </w:rPr>
        <w:t xml:space="preserve"> 30 (trīsdesmit) dienu laikā pēc izsoles rezultātu apstiprināšanas noslēgt Cirsmas pirkuma līgumu ar sabiedrību ar ierobežotu atbildību „</w:t>
      </w:r>
      <w:proofErr w:type="spellStart"/>
      <w:r w:rsidRPr="008B5CA5">
        <w:rPr>
          <w:rFonts w:ascii="Times New Roman" w:eastAsia="Times New Roman" w:hAnsi="Times New Roman"/>
          <w:sz w:val="24"/>
          <w:szCs w:val="24"/>
          <w:lang w:eastAsia="lv-LV"/>
        </w:rPr>
        <w:t>Aimo</w:t>
      </w:r>
      <w:proofErr w:type="spellEnd"/>
      <w:r w:rsidRPr="008B5CA5">
        <w:rPr>
          <w:rFonts w:ascii="Times New Roman" w:eastAsia="Times New Roman" w:hAnsi="Times New Roman"/>
          <w:sz w:val="24"/>
          <w:szCs w:val="24"/>
          <w:lang w:eastAsia="lv-LV"/>
        </w:rPr>
        <w:t xml:space="preserve"> mežs”,</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3. izsoles rezultātus publicēt pašvaldības tīmekļa vietnē </w:t>
      </w:r>
      <w:hyperlink r:id="rId11" w:history="1">
        <w:r w:rsidRPr="00554F8B">
          <w:rPr>
            <w:rFonts w:ascii="Times New Roman" w:eastAsia="Times New Roman" w:hAnsi="Times New Roman"/>
            <w:color w:val="000000"/>
            <w:sz w:val="24"/>
            <w:szCs w:val="24"/>
            <w:lang w:eastAsia="lv-LV"/>
          </w:rPr>
          <w:t>www.tukums.lv</w:t>
        </w:r>
      </w:hyperlink>
      <w:r w:rsidRPr="008B5CA5">
        <w:rPr>
          <w:rFonts w:ascii="Times New Roman" w:eastAsia="Times New Roman" w:hAnsi="Times New Roman"/>
          <w:sz w:val="24"/>
          <w:szCs w:val="24"/>
          <w:lang w:eastAsia="lv-LV"/>
        </w:rPr>
        <w:t xml:space="preserve"> pēc šā lēmuma spēkā stāšanās dienas.</w:t>
      </w:r>
    </w:p>
    <w:p w:rsidR="00345156" w:rsidRPr="008B5CA5" w:rsidRDefault="00345156" w:rsidP="00345156">
      <w:pPr>
        <w:spacing w:after="0" w:line="240" w:lineRule="auto"/>
        <w:ind w:right="99"/>
        <w:jc w:val="both"/>
        <w:rPr>
          <w:rFonts w:ascii="Times New Roman" w:eastAsia="Times New Roman" w:hAnsi="Times New Roman"/>
          <w:sz w:val="20"/>
          <w:szCs w:val="20"/>
          <w:lang w:eastAsia="lv-LV"/>
        </w:rPr>
      </w:pPr>
    </w:p>
    <w:p w:rsidR="00345156" w:rsidRPr="008B5CA5" w:rsidRDefault="00345156" w:rsidP="00345156">
      <w:pPr>
        <w:spacing w:after="0" w:line="240" w:lineRule="auto"/>
        <w:rPr>
          <w:rFonts w:ascii="Times New Roman" w:eastAsia="Times New Roman" w:hAnsi="Times New Roman"/>
          <w:sz w:val="24"/>
          <w:szCs w:val="24"/>
          <w:lang w:eastAsia="lv-LV"/>
        </w:rPr>
      </w:pPr>
    </w:p>
    <w:p w:rsidR="00901B34" w:rsidRDefault="00901B34" w:rsidP="00554F8B">
      <w:pPr>
        <w:spacing w:after="0" w:line="240" w:lineRule="auto"/>
        <w:ind w:right="-1"/>
        <w:jc w:val="both"/>
        <w:rPr>
          <w:rFonts w:ascii="Times New Roman" w:hAnsi="Times New Roman"/>
          <w:sz w:val="24"/>
          <w:szCs w:val="24"/>
        </w:rPr>
      </w:pPr>
    </w:p>
    <w:p w:rsidR="00554F8B" w:rsidRDefault="00554F8B" w:rsidP="00554F8B">
      <w:pPr>
        <w:spacing w:after="0" w:line="240" w:lineRule="auto"/>
        <w:ind w:right="-1"/>
        <w:jc w:val="both"/>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Ē.Lukmans</w:t>
      </w:r>
      <w:proofErr w:type="spellEnd"/>
    </w:p>
    <w:p w:rsidR="00345156" w:rsidRDefault="00345156" w:rsidP="00554F8B">
      <w:pPr>
        <w:keepNext/>
        <w:spacing w:after="0" w:line="240" w:lineRule="auto"/>
        <w:jc w:val="right"/>
        <w:outlineLvl w:val="0"/>
        <w:rPr>
          <w:rFonts w:ascii="Times New Roman" w:eastAsia="Times New Roman" w:hAnsi="Times New Roman"/>
          <w:sz w:val="20"/>
          <w:szCs w:val="20"/>
        </w:rPr>
      </w:pPr>
    </w:p>
    <w:p w:rsidR="00554F8B" w:rsidRDefault="00554F8B" w:rsidP="00554F8B">
      <w:pPr>
        <w:keepNext/>
        <w:spacing w:after="0" w:line="240" w:lineRule="auto"/>
        <w:jc w:val="right"/>
        <w:outlineLvl w:val="0"/>
        <w:rPr>
          <w:rFonts w:ascii="Times New Roman" w:eastAsia="Times New Roman" w:hAnsi="Times New Roman"/>
          <w:sz w:val="20"/>
          <w:szCs w:val="20"/>
        </w:rPr>
      </w:pPr>
    </w:p>
    <w:p w:rsidR="00554F8B" w:rsidRDefault="00554F8B" w:rsidP="00554F8B">
      <w:pPr>
        <w:keepNext/>
        <w:spacing w:after="0" w:line="240" w:lineRule="auto"/>
        <w:jc w:val="right"/>
        <w:outlineLvl w:val="0"/>
        <w:rPr>
          <w:rFonts w:ascii="Times New Roman" w:eastAsia="Times New Roman" w:hAnsi="Times New Roman"/>
          <w:sz w:val="20"/>
          <w:szCs w:val="20"/>
        </w:rPr>
      </w:pPr>
    </w:p>
    <w:p w:rsidR="00554F8B" w:rsidRDefault="00554F8B" w:rsidP="00554F8B">
      <w:pPr>
        <w:keepNext/>
        <w:spacing w:after="0" w:line="240" w:lineRule="auto"/>
        <w:jc w:val="right"/>
        <w:outlineLvl w:val="0"/>
        <w:rPr>
          <w:rFonts w:ascii="Times New Roman" w:eastAsia="Times New Roman" w:hAnsi="Times New Roman"/>
          <w:sz w:val="20"/>
          <w:szCs w:val="20"/>
        </w:rPr>
      </w:pPr>
    </w:p>
    <w:p w:rsidR="00554F8B" w:rsidRDefault="00554F8B" w:rsidP="00554F8B">
      <w:pPr>
        <w:keepNext/>
        <w:spacing w:after="0" w:line="240" w:lineRule="auto"/>
        <w:jc w:val="right"/>
        <w:outlineLvl w:val="0"/>
        <w:rPr>
          <w:rFonts w:ascii="Times New Roman" w:eastAsia="Times New Roman" w:hAnsi="Times New Roman"/>
          <w:sz w:val="20"/>
          <w:szCs w:val="20"/>
        </w:rPr>
      </w:pPr>
    </w:p>
    <w:p w:rsidR="00345156" w:rsidRPr="008B5CA5" w:rsidRDefault="00345156" w:rsidP="00345156">
      <w:pPr>
        <w:keepNext/>
        <w:spacing w:after="0" w:line="240" w:lineRule="auto"/>
        <w:jc w:val="both"/>
        <w:outlineLvl w:val="0"/>
        <w:rPr>
          <w:rFonts w:ascii="Times New Roman" w:eastAsia="Times New Roman" w:hAnsi="Times New Roman"/>
          <w:b/>
          <w:bCs/>
          <w:sz w:val="24"/>
          <w:szCs w:val="24"/>
        </w:rPr>
      </w:pPr>
    </w:p>
    <w:p w:rsidR="00345156" w:rsidRDefault="00345156" w:rsidP="00345156">
      <w:pPr>
        <w:spacing w:after="0" w:line="240" w:lineRule="auto"/>
        <w:jc w:val="center"/>
        <w:rPr>
          <w:rFonts w:ascii="Times New Roman" w:eastAsia="Times New Roman" w:hAnsi="Times New Roman" w:cs="Courier New"/>
          <w:b/>
          <w:sz w:val="24"/>
          <w:szCs w:val="24"/>
          <w:lang w:eastAsia="lv-LV" w:bidi="lo-LA"/>
        </w:rPr>
      </w:pPr>
    </w:p>
    <w:p w:rsidR="00345156" w:rsidRPr="006D2562" w:rsidRDefault="00345156" w:rsidP="00345156">
      <w:pPr>
        <w:spacing w:after="0" w:line="240" w:lineRule="auto"/>
        <w:jc w:val="center"/>
        <w:rPr>
          <w:rFonts w:ascii="Times New Roman" w:eastAsia="Times New Roman" w:hAnsi="Times New Roman" w:cs="Courier New"/>
          <w:b/>
          <w:sz w:val="24"/>
          <w:szCs w:val="24"/>
          <w:lang w:eastAsia="lv-LV" w:bidi="lo-LA"/>
        </w:rPr>
      </w:pPr>
      <w:r w:rsidRPr="006D2562">
        <w:rPr>
          <w:rFonts w:ascii="Times New Roman" w:eastAsia="Times New Roman" w:hAnsi="Times New Roman" w:cs="Courier New"/>
          <w:b/>
          <w:sz w:val="24"/>
          <w:szCs w:val="24"/>
          <w:lang w:eastAsia="lv-LV" w:bidi="lo-LA"/>
        </w:rPr>
        <w:t>L Ē M U M S</w:t>
      </w:r>
    </w:p>
    <w:p w:rsidR="00345156" w:rsidRPr="006A47DC" w:rsidRDefault="00345156" w:rsidP="00345156">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Tukumā</w:t>
      </w:r>
    </w:p>
    <w:p w:rsidR="00345156" w:rsidRPr="006D2562" w:rsidRDefault="00345156" w:rsidP="00345156">
      <w:pPr>
        <w:spacing w:after="0" w:line="240" w:lineRule="auto"/>
        <w:rPr>
          <w:rFonts w:ascii="Times New Roman" w:eastAsia="Times New Roman" w:hAnsi="Times New Roman" w:cs="Courier New"/>
          <w:sz w:val="24"/>
          <w:szCs w:val="24"/>
          <w:lang w:eastAsia="lv-LV" w:bidi="lo-LA"/>
        </w:rPr>
      </w:pPr>
      <w:r w:rsidRPr="006D2562">
        <w:rPr>
          <w:rFonts w:ascii="Times New Roman" w:eastAsia="Times New Roman" w:hAnsi="Times New Roman" w:cs="Courier New"/>
          <w:sz w:val="24"/>
          <w:szCs w:val="24"/>
          <w:lang w:eastAsia="lv-LV" w:bidi="lo-LA"/>
        </w:rPr>
        <w:t>2016.gada 13.janvārī</w:t>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t>prot.Nr.</w:t>
      </w:r>
      <w:r>
        <w:rPr>
          <w:rFonts w:ascii="Times New Roman" w:eastAsia="Times New Roman" w:hAnsi="Times New Roman" w:cs="Courier New"/>
          <w:sz w:val="24"/>
          <w:szCs w:val="24"/>
          <w:lang w:eastAsia="lv-LV" w:bidi="lo-LA"/>
        </w:rPr>
        <w:t>1</w:t>
      </w:r>
      <w:r w:rsidRPr="006D2562">
        <w:rPr>
          <w:rFonts w:ascii="Times New Roman" w:eastAsia="Times New Roman" w:hAnsi="Times New Roman" w:cs="Courier New"/>
          <w:sz w:val="24"/>
          <w:szCs w:val="24"/>
          <w:lang w:eastAsia="lv-LV" w:bidi="lo-LA"/>
        </w:rPr>
        <w:t>,</w:t>
      </w:r>
      <w:r>
        <w:rPr>
          <w:rFonts w:ascii="Times New Roman" w:eastAsia="Times New Roman" w:hAnsi="Times New Roman" w:cs="Courier New"/>
          <w:sz w:val="24"/>
          <w:szCs w:val="24"/>
          <w:lang w:eastAsia="lv-LV" w:bidi="lo-LA"/>
        </w:rPr>
        <w:t xml:space="preserve"> 3</w:t>
      </w:r>
      <w:r w:rsidRPr="006D2562">
        <w:rPr>
          <w:rFonts w:ascii="Times New Roman" w:eastAsia="Times New Roman" w:hAnsi="Times New Roman" w:cs="Courier New"/>
          <w:sz w:val="24"/>
          <w:szCs w:val="24"/>
          <w:lang w:eastAsia="lv-LV" w:bidi="lo-LA"/>
        </w:rPr>
        <w:t>.§.</w:t>
      </w:r>
    </w:p>
    <w:p w:rsidR="00345156" w:rsidRDefault="00345156" w:rsidP="00345156"/>
    <w:p w:rsidR="00345156"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Par pašvaldības kustamās mantas – cirsmu kvartālā Nr.1, </w:t>
      </w:r>
    </w:p>
    <w:p w:rsidR="00345156"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nogabalos Nr.4, 10 un 19 nekustamajā īpašumā „Jaunmežs”, </w:t>
      </w:r>
    </w:p>
    <w:p w:rsidR="00345156" w:rsidRPr="008B5CA5" w:rsidRDefault="00345156" w:rsidP="00345156">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Džūkstes pagastā, Tukuma novadā, izsoles rezultātiem</w:t>
      </w:r>
    </w:p>
    <w:p w:rsidR="00345156" w:rsidRPr="008B5CA5" w:rsidRDefault="00345156" w:rsidP="00345156">
      <w:pPr>
        <w:spacing w:after="0" w:line="240" w:lineRule="auto"/>
        <w:rPr>
          <w:rFonts w:ascii="Times New Roman" w:eastAsia="Times New Roman" w:hAnsi="Times New Roman"/>
          <w:b/>
          <w:sz w:val="24"/>
          <w:szCs w:val="24"/>
        </w:rPr>
      </w:pPr>
    </w:p>
    <w:p w:rsidR="00345156" w:rsidRPr="008B5CA5" w:rsidRDefault="00345156" w:rsidP="00345156">
      <w:pPr>
        <w:spacing w:after="0" w:line="240" w:lineRule="auto"/>
        <w:ind w:firstLine="720"/>
        <w:jc w:val="both"/>
        <w:rPr>
          <w:rFonts w:ascii="Times New Roman" w:eastAsia="Times New Roman" w:hAnsi="Times New Roman"/>
          <w:sz w:val="24"/>
          <w:szCs w:val="24"/>
        </w:rPr>
      </w:pPr>
    </w:p>
    <w:p w:rsidR="00345156" w:rsidRPr="008B5CA5" w:rsidRDefault="00345156" w:rsidP="00345156">
      <w:pPr>
        <w:spacing w:after="0" w:line="240" w:lineRule="auto"/>
        <w:ind w:right="-2"/>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ab/>
        <w:t xml:space="preserve">Tukuma novada Domes Īpašumu apsaimniekošanas un privatizācijas komisijas 2015.gada 17.decembrī rīkotajā pašvaldības </w:t>
      </w:r>
      <w:r w:rsidRPr="008B5CA5">
        <w:rPr>
          <w:rFonts w:ascii="Times New Roman" w:eastAsia="Times New Roman" w:hAnsi="Times New Roman"/>
          <w:sz w:val="24"/>
          <w:szCs w:val="24"/>
        </w:rPr>
        <w:t xml:space="preserve">kustamās mantas – cirsmu kvartālā Nr.1, nogabalos Nr.4, 10 un 19 nekustamajā īpašumā „Jaunmežs”, Džūkstes pagastā, Tukuma novadā (turpmāk – Cirsma), </w:t>
      </w:r>
      <w:r w:rsidRPr="008B5CA5">
        <w:rPr>
          <w:rFonts w:ascii="Times New Roman" w:eastAsia="Times New Roman" w:hAnsi="Times New Roman"/>
          <w:sz w:val="24"/>
          <w:szCs w:val="24"/>
          <w:lang w:eastAsia="lv-LV"/>
        </w:rPr>
        <w:t xml:space="preserve">izsolē piedalījās četri pretendenti. Sabiedrība ar ierobežotu atbildību „UNICENTRS”, kuru uz </w:t>
      </w:r>
      <w:r w:rsidR="00421C10">
        <w:rPr>
          <w:rFonts w:ascii="Times New Roman" w:eastAsia="Times New Roman" w:hAnsi="Times New Roman"/>
          <w:sz w:val="24"/>
          <w:szCs w:val="24"/>
          <w:lang w:eastAsia="lv-LV"/>
        </w:rPr>
        <w:t>pilnvar</w:t>
      </w:r>
      <w:r w:rsidR="00FA756A">
        <w:rPr>
          <w:rFonts w:ascii="Times New Roman" w:eastAsia="Times New Roman" w:hAnsi="Times New Roman"/>
          <w:sz w:val="24"/>
          <w:szCs w:val="24"/>
          <w:lang w:eastAsia="lv-LV"/>
        </w:rPr>
        <w:t>as</w:t>
      </w:r>
      <w:r w:rsidRPr="008B5CA5">
        <w:rPr>
          <w:rFonts w:ascii="Times New Roman" w:eastAsia="Times New Roman" w:hAnsi="Times New Roman"/>
          <w:sz w:val="24"/>
          <w:szCs w:val="24"/>
          <w:lang w:eastAsia="lv-LV"/>
        </w:rPr>
        <w:t xml:space="preserve"> pamata pārstāvēja tās izpilddirektors Reinis Kaļķis, nosolot augstāko summu 8800,00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(astoņi tūkstoši astoņi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 xml:space="preserve">), ieguva tiesības noslēgt Cirsmas pirkuma līgumu. </w:t>
      </w:r>
    </w:p>
    <w:p w:rsidR="00345156" w:rsidRPr="008B5CA5" w:rsidRDefault="00345156" w:rsidP="00345156">
      <w:pPr>
        <w:spacing w:after="0" w:line="240" w:lineRule="auto"/>
        <w:ind w:firstLine="720"/>
        <w:jc w:val="both"/>
        <w:rPr>
          <w:rFonts w:ascii="Times New Roman" w:eastAsia="Times New Roman" w:hAnsi="Times New Roman"/>
          <w:i/>
          <w:sz w:val="24"/>
          <w:szCs w:val="24"/>
          <w:lang w:eastAsia="lv-LV"/>
        </w:rPr>
      </w:pPr>
      <w:r w:rsidRPr="008B5CA5">
        <w:rPr>
          <w:rFonts w:ascii="Times New Roman" w:eastAsia="Times New Roman" w:hAnsi="Times New Roman"/>
          <w:sz w:val="24"/>
          <w:szCs w:val="24"/>
          <w:lang w:eastAsia="lv-LV"/>
        </w:rPr>
        <w:t>Publiskas personas mantas atsavināšanas likuma 34.panta otrā daļa nosaka</w:t>
      </w:r>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w:t>
      </w:r>
      <w:r w:rsidRPr="008B5CA5">
        <w:rPr>
          <w:rFonts w:ascii="Times New Roman" w:eastAsia="Times New Roman" w:hAnsi="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8B5CA5">
        <w:rPr>
          <w:rFonts w:ascii="Times New Roman" w:eastAsia="Times New Roman" w:hAnsi="Times New Roman"/>
          <w:sz w:val="24"/>
          <w:szCs w:val="24"/>
          <w:lang w:eastAsia="lv-LV"/>
        </w:rPr>
        <w:t xml:space="preserve">savukārt likuma 30.panta pirmā daļa nosaka, ka </w:t>
      </w:r>
      <w:r w:rsidRPr="008B5CA5">
        <w:rPr>
          <w:rFonts w:ascii="Times New Roman" w:eastAsia="Times New Roman" w:hAnsi="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Cirsmas pirkuma maksa 2015.gada 29.decembrī ir samaksāta pilnā apmērā.</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Pamatojoties uz likuma „Par pašvaldībām” 14.panta pirmās daļas 2.punktu, 21.panta pirmās daļas 19.punktu, Publiskas personas mantas atsavināšanas likuma 34.panta otro daļu, 36.panta pirmo daļu (</w:t>
      </w:r>
      <w:r w:rsidRPr="008B5CA5">
        <w:rPr>
          <w:rFonts w:ascii="Times New Roman" w:eastAsia="Times New Roman" w:hAnsi="Times New Roman"/>
          <w:i/>
          <w:sz w:val="24"/>
          <w:szCs w:val="24"/>
          <w:lang w:eastAsia="lv-LV"/>
        </w:rPr>
        <w:t xml:space="preserve">Publiskas personas mantas nosolītājs </w:t>
      </w:r>
      <w:r w:rsidR="00421C10">
        <w:rPr>
          <w:rFonts w:ascii="Times New Roman" w:eastAsia="Times New Roman" w:hAnsi="Times New Roman"/>
          <w:i/>
          <w:sz w:val="24"/>
          <w:szCs w:val="24"/>
          <w:lang w:eastAsia="lv-LV"/>
        </w:rPr>
        <w:t>trīsdesmit</w:t>
      </w:r>
      <w:r w:rsidRPr="008B5CA5">
        <w:rPr>
          <w:rFonts w:ascii="Times New Roman" w:eastAsia="Times New Roman" w:hAnsi="Times New Roman"/>
          <w:i/>
          <w:sz w:val="24"/>
          <w:szCs w:val="24"/>
          <w:lang w:eastAsia="lv-LV"/>
        </w:rPr>
        <w:t xml:space="preserve"> dienu laikā pēc izsoles rezultātu apstiprināšanas paraksta pirkuma līgumu</w:t>
      </w:r>
      <w:r w:rsidRPr="008B5CA5">
        <w:rPr>
          <w:rFonts w:ascii="Times New Roman" w:eastAsia="Times New Roman" w:hAnsi="Times New Roman"/>
          <w:sz w:val="24"/>
          <w:szCs w:val="24"/>
          <w:lang w:eastAsia="lv-LV"/>
        </w:rPr>
        <w:t>) un Tukuma novada Domes Īpašumu apsaimniekošanas un privatizācijas komisijas 2015.gada 17.decembrī organizētās izsoles rezultātiem:</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p>
    <w:p w:rsidR="00345156" w:rsidRPr="008B5CA5" w:rsidRDefault="00345156" w:rsidP="00345156">
      <w:pPr>
        <w:spacing w:after="0" w:line="240" w:lineRule="auto"/>
        <w:ind w:firstLine="720"/>
        <w:jc w:val="both"/>
        <w:rPr>
          <w:rFonts w:ascii="Times New Roman" w:eastAsia="Times New Roman" w:hAnsi="Times New Roman"/>
          <w:sz w:val="24"/>
          <w:szCs w:val="24"/>
        </w:rPr>
      </w:pPr>
      <w:r w:rsidRPr="008B5CA5">
        <w:rPr>
          <w:rFonts w:ascii="Times New Roman" w:eastAsia="Times New Roman" w:hAnsi="Times New Roman"/>
          <w:sz w:val="24"/>
          <w:szCs w:val="24"/>
        </w:rPr>
        <w:t xml:space="preserve">1. apstiprināt pašvaldības kustamās mantas – cirsmu kvartālā Nr.1, nogabalos Nr.4, 10 un 19 nekustamajā īpašumā „Jaunmežs”, Džūkstes pagastā, Tukuma novadā, izsoles rezultātus un par izsoles uzvarētāju atzīt </w:t>
      </w:r>
      <w:r w:rsidRPr="008B5CA5">
        <w:rPr>
          <w:rFonts w:ascii="Times New Roman" w:eastAsia="Times New Roman" w:hAnsi="Times New Roman"/>
          <w:sz w:val="24"/>
          <w:szCs w:val="24"/>
          <w:lang w:eastAsia="lv-LV"/>
        </w:rPr>
        <w:t>sabiedrību ar ierobežotu atbildību „UNICENTRS”, reģistrācijas Nr.42103025551,</w:t>
      </w:r>
      <w:r w:rsidR="00421C10">
        <w:rPr>
          <w:rFonts w:ascii="Times New Roman" w:eastAsia="Times New Roman" w:hAnsi="Times New Roman"/>
          <w:sz w:val="24"/>
          <w:szCs w:val="24"/>
          <w:lang w:eastAsia="lv-LV"/>
        </w:rPr>
        <w:t xml:space="preserve"> juridiskā adrese Lielā iela 1-74, Liepāja,</w:t>
      </w:r>
      <w:r w:rsidRPr="008B5CA5">
        <w:rPr>
          <w:rFonts w:ascii="Times New Roman" w:eastAsia="Times New Roman" w:hAnsi="Times New Roman"/>
          <w:sz w:val="24"/>
          <w:szCs w:val="24"/>
          <w:lang w:eastAsia="lv-LV"/>
        </w:rPr>
        <w:t xml:space="preserve"> kurai ir tiesības noslēgt Cirsmas pirkuma līgumu par pirkuma maksu 8800,00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(astoņi tūkstoši astoņi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w:t>
      </w:r>
      <w:proofErr w:type="gramStart"/>
      <w:r w:rsidRPr="008B5CA5">
        <w:rPr>
          <w:rFonts w:ascii="Times New Roman" w:eastAsia="Times New Roman" w:hAnsi="Times New Roman"/>
          <w:sz w:val="24"/>
          <w:szCs w:val="24"/>
          <w:lang w:eastAsia="lv-LV"/>
        </w:rPr>
        <w:t xml:space="preserve"> </w:t>
      </w:r>
      <w:r w:rsidRPr="008B5CA5">
        <w:rPr>
          <w:rFonts w:ascii="Times New Roman" w:eastAsia="Times New Roman" w:hAnsi="Times New Roman"/>
          <w:sz w:val="24"/>
          <w:szCs w:val="24"/>
        </w:rPr>
        <w:t xml:space="preserve"> </w:t>
      </w:r>
      <w:proofErr w:type="gramEnd"/>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2. uzdot Juridiskajai nodaļai sagatavot un pilnvarot pašvaldības izpilddirektoru Māri </w:t>
      </w:r>
      <w:proofErr w:type="spellStart"/>
      <w:r w:rsidRPr="008B5CA5">
        <w:rPr>
          <w:rFonts w:ascii="Times New Roman" w:eastAsia="Times New Roman" w:hAnsi="Times New Roman"/>
          <w:sz w:val="24"/>
          <w:szCs w:val="24"/>
          <w:lang w:eastAsia="lv-LV"/>
        </w:rPr>
        <w:t>Rudaus-Rudovski</w:t>
      </w:r>
      <w:proofErr w:type="spellEnd"/>
      <w:r w:rsidRPr="008B5CA5">
        <w:rPr>
          <w:rFonts w:ascii="Times New Roman" w:eastAsia="Times New Roman" w:hAnsi="Times New Roman"/>
          <w:sz w:val="24"/>
          <w:szCs w:val="24"/>
          <w:lang w:eastAsia="lv-LV"/>
        </w:rPr>
        <w:t xml:space="preserve"> 30 (trīsdesmit) dienu laikā pēc izsoles rezultātu apstiprināšanas noslēgt Cirsmas pirkuma līgumu ar sabiedrību ar ierobežotu atbildību „UNICENTRS”,</w:t>
      </w:r>
    </w:p>
    <w:p w:rsidR="00345156" w:rsidRPr="008B5CA5" w:rsidRDefault="00345156" w:rsidP="00345156">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3. izsoles rezultātus publicēt pašvaldības tīmekļa vietnē </w:t>
      </w:r>
      <w:hyperlink r:id="rId12" w:history="1">
        <w:r w:rsidRPr="00FA756A">
          <w:rPr>
            <w:rFonts w:ascii="Times New Roman" w:eastAsia="Times New Roman" w:hAnsi="Times New Roman"/>
            <w:color w:val="000000"/>
            <w:sz w:val="24"/>
            <w:szCs w:val="24"/>
            <w:lang w:eastAsia="lv-LV"/>
          </w:rPr>
          <w:t>www.tukums.lv</w:t>
        </w:r>
      </w:hyperlink>
      <w:r w:rsidRPr="008B5CA5">
        <w:rPr>
          <w:rFonts w:ascii="Times New Roman" w:eastAsia="Times New Roman" w:hAnsi="Times New Roman"/>
          <w:sz w:val="24"/>
          <w:szCs w:val="24"/>
          <w:lang w:eastAsia="lv-LV"/>
        </w:rPr>
        <w:t xml:space="preserve"> pēc šā lēmuma spēkā stāšanās dienas.</w:t>
      </w:r>
    </w:p>
    <w:p w:rsidR="00345156" w:rsidRDefault="00345156" w:rsidP="00345156">
      <w:pPr>
        <w:spacing w:after="0" w:line="240" w:lineRule="auto"/>
        <w:ind w:right="99"/>
        <w:jc w:val="both"/>
        <w:rPr>
          <w:rFonts w:ascii="Times New Roman" w:eastAsia="Times New Roman" w:hAnsi="Times New Roman"/>
          <w:sz w:val="20"/>
          <w:szCs w:val="20"/>
          <w:lang w:eastAsia="lv-LV"/>
        </w:rPr>
      </w:pPr>
    </w:p>
    <w:p w:rsidR="00901B34" w:rsidRPr="008B5CA5" w:rsidRDefault="00901B34" w:rsidP="00345156">
      <w:pPr>
        <w:spacing w:after="0" w:line="240" w:lineRule="auto"/>
        <w:ind w:right="99"/>
        <w:jc w:val="both"/>
        <w:rPr>
          <w:rFonts w:ascii="Times New Roman" w:eastAsia="Times New Roman" w:hAnsi="Times New Roman"/>
          <w:sz w:val="20"/>
          <w:szCs w:val="20"/>
          <w:lang w:eastAsia="lv-LV"/>
        </w:rPr>
      </w:pPr>
    </w:p>
    <w:p w:rsidR="00345156" w:rsidRPr="008B5CA5" w:rsidRDefault="00345156" w:rsidP="00345156">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554F8B" w:rsidRDefault="00554F8B" w:rsidP="00554F8B">
      <w:pPr>
        <w:spacing w:after="0" w:line="240" w:lineRule="auto"/>
        <w:ind w:right="-1"/>
        <w:jc w:val="both"/>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Ē.Lukmans</w:t>
      </w:r>
      <w:proofErr w:type="spellEnd"/>
    </w:p>
    <w:p w:rsidR="00554F8B" w:rsidRDefault="00554F8B" w:rsidP="00554F8B">
      <w:pPr>
        <w:spacing w:after="0" w:line="240" w:lineRule="auto"/>
        <w:ind w:right="-1"/>
        <w:jc w:val="both"/>
        <w:rPr>
          <w:rFonts w:ascii="Times New Roman" w:hAnsi="Times New Roman"/>
          <w:sz w:val="20"/>
          <w:szCs w:val="20"/>
        </w:rPr>
      </w:pPr>
    </w:p>
    <w:p w:rsidR="00345156" w:rsidRDefault="00345156" w:rsidP="00FA756A">
      <w:pPr>
        <w:keepNext/>
        <w:spacing w:after="0" w:line="240" w:lineRule="auto"/>
        <w:jc w:val="right"/>
        <w:outlineLvl w:val="0"/>
        <w:rPr>
          <w:rFonts w:ascii="Times New Roman" w:eastAsia="Times New Roman" w:hAnsi="Times New Roman"/>
          <w:sz w:val="20"/>
          <w:szCs w:val="20"/>
          <w:lang w:eastAsia="ar-SA"/>
        </w:rPr>
      </w:pPr>
    </w:p>
    <w:p w:rsidR="00FA756A" w:rsidRDefault="00FA756A" w:rsidP="00FA756A">
      <w:pPr>
        <w:keepNext/>
        <w:spacing w:after="0" w:line="240" w:lineRule="auto"/>
        <w:jc w:val="right"/>
        <w:outlineLvl w:val="0"/>
        <w:rPr>
          <w:rFonts w:ascii="Times New Roman" w:eastAsia="Times New Roman" w:hAnsi="Times New Roman"/>
          <w:sz w:val="20"/>
          <w:szCs w:val="20"/>
          <w:lang w:eastAsia="ar-SA"/>
        </w:rPr>
      </w:pPr>
    </w:p>
    <w:p w:rsidR="00FA756A" w:rsidRDefault="00FA756A" w:rsidP="00FA756A">
      <w:pPr>
        <w:keepNext/>
        <w:spacing w:after="0" w:line="240" w:lineRule="auto"/>
        <w:jc w:val="right"/>
        <w:outlineLvl w:val="0"/>
        <w:rPr>
          <w:rFonts w:ascii="Times New Roman" w:eastAsia="Times New Roman" w:hAnsi="Times New Roman"/>
          <w:sz w:val="20"/>
          <w:szCs w:val="20"/>
          <w:lang w:eastAsia="ar-SA"/>
        </w:rPr>
      </w:pPr>
    </w:p>
    <w:p w:rsidR="00FA756A" w:rsidRPr="00FA756A" w:rsidRDefault="00FA756A" w:rsidP="00FA756A">
      <w:pPr>
        <w:keepNext/>
        <w:spacing w:after="0" w:line="240" w:lineRule="auto"/>
        <w:jc w:val="right"/>
        <w:outlineLvl w:val="0"/>
        <w:rPr>
          <w:rFonts w:ascii="Times New Roman" w:eastAsia="Times New Roman" w:hAnsi="Times New Roman"/>
          <w:sz w:val="20"/>
          <w:szCs w:val="20"/>
          <w:lang w:eastAsia="ar-SA"/>
        </w:rPr>
      </w:pPr>
    </w:p>
    <w:p w:rsidR="00345156" w:rsidRPr="008B5CA5" w:rsidRDefault="00345156" w:rsidP="00345156">
      <w:pPr>
        <w:spacing w:after="0" w:line="240" w:lineRule="auto"/>
        <w:jc w:val="center"/>
        <w:rPr>
          <w:rFonts w:ascii="Times New Roman" w:eastAsia="Times New Roman" w:hAnsi="Times New Roman"/>
          <w:b/>
          <w:sz w:val="24"/>
          <w:szCs w:val="24"/>
        </w:rPr>
      </w:pPr>
    </w:p>
    <w:p w:rsidR="002D72FE" w:rsidRDefault="002D72FE" w:rsidP="002D72FE"/>
    <w:p w:rsidR="008B5CA5" w:rsidRPr="006D2562" w:rsidRDefault="008B5CA5" w:rsidP="008B5CA5">
      <w:pPr>
        <w:spacing w:after="0" w:line="240" w:lineRule="auto"/>
        <w:jc w:val="center"/>
        <w:rPr>
          <w:rFonts w:ascii="Times New Roman" w:eastAsia="Times New Roman" w:hAnsi="Times New Roman" w:cs="Courier New"/>
          <w:b/>
          <w:sz w:val="24"/>
          <w:szCs w:val="24"/>
          <w:lang w:eastAsia="lv-LV" w:bidi="lo-LA"/>
        </w:rPr>
      </w:pPr>
      <w:r w:rsidRPr="006D2562">
        <w:rPr>
          <w:rFonts w:ascii="Times New Roman" w:eastAsia="Times New Roman" w:hAnsi="Times New Roman" w:cs="Courier New"/>
          <w:b/>
          <w:sz w:val="24"/>
          <w:szCs w:val="24"/>
          <w:lang w:eastAsia="lv-LV" w:bidi="lo-LA"/>
        </w:rPr>
        <w:t>L Ē M U M S</w:t>
      </w:r>
    </w:p>
    <w:p w:rsidR="008B5CA5" w:rsidRPr="006A47DC" w:rsidRDefault="008B5CA5" w:rsidP="008B5CA5">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Tukumā</w:t>
      </w:r>
    </w:p>
    <w:p w:rsidR="008B5CA5" w:rsidRPr="006D2562" w:rsidRDefault="008B5CA5" w:rsidP="008B5CA5">
      <w:pPr>
        <w:spacing w:after="0" w:line="240" w:lineRule="auto"/>
        <w:rPr>
          <w:rFonts w:ascii="Times New Roman" w:eastAsia="Times New Roman" w:hAnsi="Times New Roman" w:cs="Courier New"/>
          <w:sz w:val="24"/>
          <w:szCs w:val="24"/>
          <w:lang w:eastAsia="lv-LV" w:bidi="lo-LA"/>
        </w:rPr>
      </w:pPr>
      <w:r w:rsidRPr="006D2562">
        <w:rPr>
          <w:rFonts w:ascii="Times New Roman" w:eastAsia="Times New Roman" w:hAnsi="Times New Roman" w:cs="Courier New"/>
          <w:sz w:val="24"/>
          <w:szCs w:val="24"/>
          <w:lang w:eastAsia="lv-LV" w:bidi="lo-LA"/>
        </w:rPr>
        <w:t>2016.gada 13.janvārī</w:t>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t>prot.Nr.</w:t>
      </w:r>
      <w:r w:rsidR="00345156">
        <w:rPr>
          <w:rFonts w:ascii="Times New Roman" w:eastAsia="Times New Roman" w:hAnsi="Times New Roman" w:cs="Courier New"/>
          <w:sz w:val="24"/>
          <w:szCs w:val="24"/>
          <w:lang w:eastAsia="lv-LV" w:bidi="lo-LA"/>
        </w:rPr>
        <w:t>1</w:t>
      </w:r>
      <w:r w:rsidRPr="006D2562">
        <w:rPr>
          <w:rFonts w:ascii="Times New Roman" w:eastAsia="Times New Roman" w:hAnsi="Times New Roman" w:cs="Courier New"/>
          <w:sz w:val="24"/>
          <w:szCs w:val="24"/>
          <w:lang w:eastAsia="lv-LV" w:bidi="lo-LA"/>
        </w:rPr>
        <w:t>,</w:t>
      </w:r>
      <w:r w:rsidR="00345156">
        <w:rPr>
          <w:rFonts w:ascii="Times New Roman" w:eastAsia="Times New Roman" w:hAnsi="Times New Roman" w:cs="Courier New"/>
          <w:sz w:val="24"/>
          <w:szCs w:val="24"/>
          <w:lang w:eastAsia="lv-LV" w:bidi="lo-LA"/>
        </w:rPr>
        <w:t xml:space="preserve"> 4</w:t>
      </w:r>
      <w:r w:rsidRPr="006D2562">
        <w:rPr>
          <w:rFonts w:ascii="Times New Roman" w:eastAsia="Times New Roman" w:hAnsi="Times New Roman" w:cs="Courier New"/>
          <w:sz w:val="24"/>
          <w:szCs w:val="24"/>
          <w:lang w:eastAsia="lv-LV" w:bidi="lo-LA"/>
        </w:rPr>
        <w:t>.§.</w:t>
      </w:r>
    </w:p>
    <w:p w:rsidR="008B5CA5" w:rsidRDefault="008B5CA5" w:rsidP="008B5CA5">
      <w:pPr>
        <w:spacing w:after="0" w:line="240" w:lineRule="auto"/>
      </w:pPr>
    </w:p>
    <w:p w:rsidR="008B5CA5" w:rsidRPr="006D76F7" w:rsidRDefault="008B5CA5" w:rsidP="008B5C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8B5CA5" w:rsidRPr="006D76F7" w:rsidRDefault="008B5CA5" w:rsidP="008B5C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8B5CA5" w:rsidRPr="008B5CA5" w:rsidRDefault="008B5CA5" w:rsidP="008B5CA5">
      <w:pPr>
        <w:spacing w:after="0" w:line="240" w:lineRule="auto"/>
        <w:rPr>
          <w:rFonts w:ascii="Times New Roman" w:eastAsia="Times New Roman" w:hAnsi="Times New Roman"/>
          <w:b/>
          <w:sz w:val="24"/>
          <w:szCs w:val="24"/>
        </w:rPr>
      </w:pPr>
      <w:r w:rsidRPr="006D76F7">
        <w:rPr>
          <w:rFonts w:ascii="Times New Roman" w:eastAsia="Times New Roman" w:hAnsi="Times New Roman"/>
          <w:b/>
          <w:sz w:val="24"/>
          <w:szCs w:val="24"/>
        </w:rPr>
        <w:t xml:space="preserve">Par </w:t>
      </w:r>
      <w:r w:rsidRPr="008B5CA5">
        <w:rPr>
          <w:rFonts w:ascii="Times New Roman" w:eastAsia="Times New Roman" w:hAnsi="Times New Roman"/>
          <w:b/>
          <w:sz w:val="24"/>
          <w:szCs w:val="24"/>
        </w:rPr>
        <w:t xml:space="preserve">pašvaldības kustamās mantas – cirsmu kvartālā Nr.3, </w:t>
      </w:r>
    </w:p>
    <w:p w:rsidR="008B5CA5" w:rsidRPr="008B5CA5" w:rsidRDefault="008B5CA5" w:rsidP="008B5CA5">
      <w:pPr>
        <w:spacing w:after="0" w:line="240" w:lineRule="auto"/>
        <w:rPr>
          <w:rFonts w:ascii="Times New Roman" w:eastAsia="Times New Roman" w:hAnsi="Times New Roman"/>
          <w:b/>
          <w:sz w:val="24"/>
          <w:szCs w:val="24"/>
        </w:rPr>
      </w:pPr>
      <w:r w:rsidRPr="008B5CA5">
        <w:rPr>
          <w:rFonts w:ascii="Times New Roman" w:eastAsia="Times New Roman" w:hAnsi="Times New Roman"/>
          <w:b/>
          <w:sz w:val="24"/>
          <w:szCs w:val="24"/>
        </w:rPr>
        <w:t xml:space="preserve">nogabalos Nr.6, 7 un 8 nekustamajā īpašumā „Jaunmežs”, </w:t>
      </w:r>
    </w:p>
    <w:p w:rsidR="008B5CA5" w:rsidRPr="008B5CA5" w:rsidRDefault="008B5CA5" w:rsidP="008B5CA5">
      <w:pPr>
        <w:spacing w:after="0" w:line="240" w:lineRule="auto"/>
        <w:rPr>
          <w:rFonts w:ascii="Times New Roman" w:eastAsia="Times New Roman" w:hAnsi="Times New Roman"/>
          <w:b/>
          <w:sz w:val="24"/>
          <w:szCs w:val="24"/>
          <w:lang w:val="en-US"/>
        </w:rPr>
      </w:pPr>
      <w:r w:rsidRPr="008B5CA5">
        <w:rPr>
          <w:rFonts w:ascii="Times New Roman" w:eastAsia="Times New Roman" w:hAnsi="Times New Roman"/>
          <w:b/>
          <w:sz w:val="24"/>
          <w:szCs w:val="24"/>
        </w:rPr>
        <w:t>Džūkstes pagastā, Tukuma novadā, izsoles rezultātiem</w:t>
      </w:r>
      <w:r w:rsidRPr="008B5CA5">
        <w:rPr>
          <w:rFonts w:ascii="Times New Roman" w:eastAsia="Times New Roman" w:hAnsi="Times New Roman"/>
          <w:b/>
          <w:sz w:val="24"/>
          <w:szCs w:val="24"/>
          <w:lang w:val="en-US"/>
        </w:rPr>
        <w:t xml:space="preserve"> </w:t>
      </w:r>
    </w:p>
    <w:p w:rsidR="008B5CA5" w:rsidRPr="008B5CA5" w:rsidRDefault="008B5CA5" w:rsidP="008B5CA5">
      <w:pPr>
        <w:spacing w:after="0" w:line="240" w:lineRule="auto"/>
        <w:rPr>
          <w:rFonts w:ascii="Times New Roman" w:eastAsia="Times New Roman" w:hAnsi="Times New Roman"/>
          <w:b/>
          <w:sz w:val="24"/>
          <w:szCs w:val="24"/>
          <w:lang w:val="en-US"/>
        </w:rPr>
      </w:pPr>
    </w:p>
    <w:p w:rsidR="008B5CA5" w:rsidRPr="008B5CA5" w:rsidRDefault="008B5CA5" w:rsidP="008B5CA5">
      <w:pPr>
        <w:spacing w:after="0" w:line="240" w:lineRule="auto"/>
        <w:ind w:firstLine="720"/>
        <w:jc w:val="both"/>
        <w:rPr>
          <w:rFonts w:ascii="Times New Roman" w:eastAsia="Times New Roman" w:hAnsi="Times New Roman"/>
          <w:sz w:val="24"/>
          <w:szCs w:val="24"/>
          <w:lang w:val="en-US"/>
        </w:rPr>
      </w:pPr>
    </w:p>
    <w:p w:rsidR="008B5CA5" w:rsidRPr="008B5CA5" w:rsidRDefault="008B5CA5" w:rsidP="008B5CA5">
      <w:pPr>
        <w:spacing w:after="0" w:line="240" w:lineRule="auto"/>
        <w:ind w:right="-2"/>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ab/>
        <w:t xml:space="preserve">Tukuma novada Domes Īpašumu apsaimniekošanas un privatizācijas komisijas 2015.gada 17.decembrī rīkotajā pašvaldības </w:t>
      </w:r>
      <w:r w:rsidRPr="008B5CA5">
        <w:rPr>
          <w:rFonts w:ascii="Times New Roman" w:eastAsia="Times New Roman" w:hAnsi="Times New Roman"/>
          <w:sz w:val="24"/>
          <w:szCs w:val="24"/>
        </w:rPr>
        <w:t xml:space="preserve">kustamās mantas – cirsmu kvartālā Nr.3, nogabalos Nr.6, 7 un 8 nekustamajā īpašumā „Jaunmežs”, Džūkstes pagastā, Tukuma novadā (turpmāk – Cirsma), </w:t>
      </w:r>
      <w:r w:rsidRPr="008B5CA5">
        <w:rPr>
          <w:rFonts w:ascii="Times New Roman" w:eastAsia="Times New Roman" w:hAnsi="Times New Roman"/>
          <w:sz w:val="24"/>
          <w:szCs w:val="24"/>
          <w:lang w:eastAsia="lv-LV"/>
        </w:rPr>
        <w:t xml:space="preserve">izsolē piedalījās septiņi pretendenti. Sabiedrība ar ierobežotu atbildību „UNICENTRS”, kuru uz </w:t>
      </w:r>
      <w:r w:rsidR="00421C10">
        <w:rPr>
          <w:rFonts w:ascii="Times New Roman" w:eastAsia="Times New Roman" w:hAnsi="Times New Roman"/>
          <w:sz w:val="24"/>
          <w:szCs w:val="24"/>
          <w:lang w:eastAsia="lv-LV"/>
        </w:rPr>
        <w:t>pilnvaras</w:t>
      </w:r>
      <w:r w:rsidRPr="008B5CA5">
        <w:rPr>
          <w:rFonts w:ascii="Times New Roman" w:eastAsia="Times New Roman" w:hAnsi="Times New Roman"/>
          <w:sz w:val="24"/>
          <w:szCs w:val="24"/>
          <w:lang w:eastAsia="lv-LV"/>
        </w:rPr>
        <w:t xml:space="preserve"> pamata pārstāvēja tās izpilddirektors Reinis Kaļķis, nosolot augstāko summu 15500,00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(piecpadsmit tūkstoši pieci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 xml:space="preserve">), ieguva tiesības noslēgt Cirsmas pirkuma līgumu. </w:t>
      </w:r>
    </w:p>
    <w:p w:rsidR="008B5CA5" w:rsidRPr="008B5CA5" w:rsidRDefault="008B5CA5" w:rsidP="008B5CA5">
      <w:pPr>
        <w:spacing w:after="0" w:line="240" w:lineRule="auto"/>
        <w:ind w:firstLine="720"/>
        <w:jc w:val="both"/>
        <w:rPr>
          <w:rFonts w:ascii="Times New Roman" w:eastAsia="Times New Roman" w:hAnsi="Times New Roman"/>
          <w:i/>
          <w:sz w:val="24"/>
          <w:szCs w:val="24"/>
          <w:lang w:eastAsia="lv-LV"/>
        </w:rPr>
      </w:pPr>
      <w:r w:rsidRPr="008B5CA5">
        <w:rPr>
          <w:rFonts w:ascii="Times New Roman" w:eastAsia="Times New Roman" w:hAnsi="Times New Roman"/>
          <w:sz w:val="24"/>
          <w:szCs w:val="24"/>
          <w:lang w:eastAsia="lv-LV"/>
        </w:rPr>
        <w:t>Publiskas personas mantas atsavināšanas likuma 34.panta otrā daļa nosaka</w:t>
      </w:r>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w:t>
      </w:r>
      <w:r w:rsidRPr="008B5CA5">
        <w:rPr>
          <w:rFonts w:ascii="Times New Roman" w:eastAsia="Times New Roman" w:hAnsi="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8B5CA5">
        <w:rPr>
          <w:rFonts w:ascii="Times New Roman" w:eastAsia="Times New Roman" w:hAnsi="Times New Roman"/>
          <w:sz w:val="24"/>
          <w:szCs w:val="24"/>
          <w:lang w:eastAsia="lv-LV"/>
        </w:rPr>
        <w:t xml:space="preserve">savukārt likuma 30.panta pirmā daļa nosaka, ka </w:t>
      </w:r>
      <w:r w:rsidRPr="008B5CA5">
        <w:rPr>
          <w:rFonts w:ascii="Times New Roman" w:eastAsia="Times New Roman" w:hAnsi="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8B5CA5" w:rsidRPr="008B5CA5" w:rsidRDefault="008B5CA5" w:rsidP="008B5CA5">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Cirsmas pirkuma maksa 2015.gada 29.decembrī ir samaksāta pilnā apmērā.</w:t>
      </w:r>
    </w:p>
    <w:p w:rsidR="008B5CA5" w:rsidRPr="008B5CA5" w:rsidRDefault="008B5CA5" w:rsidP="008B5CA5">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Pamatojoties uz likuma „Par pašvaldībām” 14.panta pirmās daļas 2.punktu, 21.panta pirmās daļas 19.punktu, Publiskas personas mantas atsavināšanas likuma 34.panta otro daļu, 36.panta pirmo daļu (</w:t>
      </w:r>
      <w:r w:rsidRPr="008B5CA5">
        <w:rPr>
          <w:rFonts w:ascii="Times New Roman" w:eastAsia="Times New Roman" w:hAnsi="Times New Roman"/>
          <w:i/>
          <w:sz w:val="24"/>
          <w:szCs w:val="24"/>
          <w:lang w:eastAsia="lv-LV"/>
        </w:rPr>
        <w:t xml:space="preserve">Publiskas personas mantas nosolītājs </w:t>
      </w:r>
      <w:r w:rsidR="00421C10">
        <w:rPr>
          <w:rFonts w:ascii="Times New Roman" w:eastAsia="Times New Roman" w:hAnsi="Times New Roman"/>
          <w:i/>
          <w:sz w:val="24"/>
          <w:szCs w:val="24"/>
          <w:lang w:eastAsia="lv-LV"/>
        </w:rPr>
        <w:t>trīsdesmit</w:t>
      </w:r>
      <w:r w:rsidRPr="008B5CA5">
        <w:rPr>
          <w:rFonts w:ascii="Times New Roman" w:eastAsia="Times New Roman" w:hAnsi="Times New Roman"/>
          <w:i/>
          <w:sz w:val="24"/>
          <w:szCs w:val="24"/>
          <w:lang w:eastAsia="lv-LV"/>
        </w:rPr>
        <w:t xml:space="preserve"> dienu laikā pēc izsoles rezultātu apstiprināšanas paraksta pirkuma līgumu</w:t>
      </w:r>
      <w:r w:rsidRPr="008B5CA5">
        <w:rPr>
          <w:rFonts w:ascii="Times New Roman" w:eastAsia="Times New Roman" w:hAnsi="Times New Roman"/>
          <w:sz w:val="24"/>
          <w:szCs w:val="24"/>
          <w:lang w:eastAsia="lv-LV"/>
        </w:rPr>
        <w:t>) un Tukuma novada Domes Īpašumu apsaimniekošanas un privatizācijas komisijas 2015.gada 17.decembrī organizētās izsoles rezultātiem:</w:t>
      </w:r>
    </w:p>
    <w:p w:rsidR="008B5CA5" w:rsidRPr="008B5CA5" w:rsidRDefault="008B5CA5" w:rsidP="008B5CA5">
      <w:pPr>
        <w:spacing w:after="0" w:line="240" w:lineRule="auto"/>
        <w:ind w:firstLine="720"/>
        <w:jc w:val="both"/>
        <w:rPr>
          <w:rFonts w:ascii="Times New Roman" w:eastAsia="Times New Roman" w:hAnsi="Times New Roman"/>
          <w:sz w:val="24"/>
          <w:szCs w:val="24"/>
          <w:lang w:eastAsia="lv-LV"/>
        </w:rPr>
      </w:pPr>
    </w:p>
    <w:p w:rsidR="008B5CA5" w:rsidRPr="008B5CA5" w:rsidRDefault="008B5CA5" w:rsidP="008B5CA5">
      <w:pPr>
        <w:spacing w:after="0" w:line="240" w:lineRule="auto"/>
        <w:ind w:firstLine="720"/>
        <w:jc w:val="both"/>
        <w:rPr>
          <w:rFonts w:ascii="Times New Roman" w:eastAsia="Times New Roman" w:hAnsi="Times New Roman"/>
          <w:sz w:val="24"/>
          <w:szCs w:val="24"/>
        </w:rPr>
      </w:pPr>
      <w:r w:rsidRPr="008B5CA5">
        <w:rPr>
          <w:rFonts w:ascii="Times New Roman" w:eastAsia="Times New Roman" w:hAnsi="Times New Roman"/>
          <w:sz w:val="24"/>
          <w:szCs w:val="24"/>
        </w:rPr>
        <w:t xml:space="preserve">1. apstiprināt pašvaldības kustamās mantas – cirsmu kvartālā Nr.3, nogabalos Nr.6, 7 un 8 nekustamajā īpašumā „Jaunmežs”, Džūkstes pagastā, Tukuma novadā, izsoles rezultātus un par izsoles uzvarētāju atzīt </w:t>
      </w:r>
      <w:r w:rsidRPr="008B5CA5">
        <w:rPr>
          <w:rFonts w:ascii="Times New Roman" w:eastAsia="Times New Roman" w:hAnsi="Times New Roman"/>
          <w:sz w:val="24"/>
          <w:szCs w:val="24"/>
          <w:lang w:eastAsia="lv-LV"/>
        </w:rPr>
        <w:t>sabiedrību ar ierobežotu atbildību „UNICENTRS”, reģistrācijas Nr.42103025551,</w:t>
      </w:r>
      <w:r w:rsidR="00421C10">
        <w:rPr>
          <w:rFonts w:ascii="Times New Roman" w:eastAsia="Times New Roman" w:hAnsi="Times New Roman"/>
          <w:sz w:val="24"/>
          <w:szCs w:val="24"/>
          <w:lang w:eastAsia="lv-LV"/>
        </w:rPr>
        <w:t xml:space="preserve"> juridiskā adrese Lielā iela 1-74, Liepāja,</w:t>
      </w:r>
      <w:r w:rsidRPr="008B5CA5">
        <w:rPr>
          <w:rFonts w:ascii="Times New Roman" w:eastAsia="Times New Roman" w:hAnsi="Times New Roman"/>
          <w:sz w:val="24"/>
          <w:szCs w:val="24"/>
          <w:lang w:eastAsia="lv-LV"/>
        </w:rPr>
        <w:t xml:space="preserve"> kurai ir tiesības noslēgt Cirsmas pirkuma līgumu par pirkuma maksu 15500,00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i/>
          <w:sz w:val="24"/>
          <w:szCs w:val="24"/>
          <w:lang w:eastAsia="lv-LV"/>
        </w:rPr>
        <w:t xml:space="preserve"> </w:t>
      </w:r>
      <w:r w:rsidRPr="008B5CA5">
        <w:rPr>
          <w:rFonts w:ascii="Times New Roman" w:eastAsia="Times New Roman" w:hAnsi="Times New Roman"/>
          <w:sz w:val="24"/>
          <w:szCs w:val="24"/>
          <w:lang w:eastAsia="lv-LV"/>
        </w:rPr>
        <w:t xml:space="preserve">(piecpadsmit tūkstoši pieci simti </w:t>
      </w:r>
      <w:proofErr w:type="spellStart"/>
      <w:r w:rsidRPr="008B5CA5">
        <w:rPr>
          <w:rFonts w:ascii="Times New Roman" w:eastAsia="Times New Roman" w:hAnsi="Times New Roman"/>
          <w:i/>
          <w:sz w:val="24"/>
          <w:szCs w:val="24"/>
          <w:lang w:eastAsia="lv-LV"/>
        </w:rPr>
        <w:t>euro</w:t>
      </w:r>
      <w:proofErr w:type="spellEnd"/>
      <w:r w:rsidRPr="008B5CA5">
        <w:rPr>
          <w:rFonts w:ascii="Times New Roman" w:eastAsia="Times New Roman" w:hAnsi="Times New Roman"/>
          <w:sz w:val="24"/>
          <w:szCs w:val="24"/>
          <w:lang w:eastAsia="lv-LV"/>
        </w:rPr>
        <w:t>),</w:t>
      </w:r>
      <w:proofErr w:type="gramStart"/>
      <w:r w:rsidRPr="008B5CA5">
        <w:rPr>
          <w:rFonts w:ascii="Times New Roman" w:eastAsia="Times New Roman" w:hAnsi="Times New Roman"/>
          <w:sz w:val="24"/>
          <w:szCs w:val="24"/>
          <w:lang w:eastAsia="lv-LV"/>
        </w:rPr>
        <w:t xml:space="preserve">  </w:t>
      </w:r>
      <w:r w:rsidRPr="008B5CA5">
        <w:rPr>
          <w:rFonts w:ascii="Times New Roman" w:eastAsia="Times New Roman" w:hAnsi="Times New Roman"/>
          <w:sz w:val="24"/>
          <w:szCs w:val="24"/>
        </w:rPr>
        <w:t xml:space="preserve"> </w:t>
      </w:r>
      <w:proofErr w:type="gramEnd"/>
    </w:p>
    <w:p w:rsidR="008B5CA5" w:rsidRPr="008B5CA5" w:rsidRDefault="008B5CA5" w:rsidP="008B5CA5">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2. uzdot Juridiskajai nodaļai sagatavot un pilnvarot pašvaldības izpilddirektoru Māri </w:t>
      </w:r>
      <w:proofErr w:type="spellStart"/>
      <w:r w:rsidRPr="008B5CA5">
        <w:rPr>
          <w:rFonts w:ascii="Times New Roman" w:eastAsia="Times New Roman" w:hAnsi="Times New Roman"/>
          <w:sz w:val="24"/>
          <w:szCs w:val="24"/>
          <w:lang w:eastAsia="lv-LV"/>
        </w:rPr>
        <w:t>Rudaus-Rudovski</w:t>
      </w:r>
      <w:proofErr w:type="spellEnd"/>
      <w:r w:rsidRPr="008B5CA5">
        <w:rPr>
          <w:rFonts w:ascii="Times New Roman" w:eastAsia="Times New Roman" w:hAnsi="Times New Roman"/>
          <w:sz w:val="24"/>
          <w:szCs w:val="24"/>
          <w:lang w:eastAsia="lv-LV"/>
        </w:rPr>
        <w:t xml:space="preserve"> 30 (trīsdesmit) dienu laikā pēc izsoles rezultātu apstiprināšanas noslēgt Cirsmas pirkuma līgumu ar sabiedrību ar ierobežotu atbildību „UNICENTRS”,</w:t>
      </w:r>
    </w:p>
    <w:p w:rsidR="008B5CA5" w:rsidRPr="008B5CA5" w:rsidRDefault="008B5CA5" w:rsidP="008B5CA5">
      <w:pPr>
        <w:spacing w:after="0" w:line="240" w:lineRule="auto"/>
        <w:ind w:firstLine="720"/>
        <w:jc w:val="both"/>
        <w:rPr>
          <w:rFonts w:ascii="Times New Roman" w:eastAsia="Times New Roman" w:hAnsi="Times New Roman"/>
          <w:sz w:val="24"/>
          <w:szCs w:val="24"/>
          <w:lang w:eastAsia="lv-LV"/>
        </w:rPr>
      </w:pPr>
      <w:r w:rsidRPr="008B5CA5">
        <w:rPr>
          <w:rFonts w:ascii="Times New Roman" w:eastAsia="Times New Roman" w:hAnsi="Times New Roman"/>
          <w:sz w:val="24"/>
          <w:szCs w:val="24"/>
          <w:lang w:eastAsia="lv-LV"/>
        </w:rPr>
        <w:t xml:space="preserve">3. izsoles rezultātus publicēt pašvaldības tīmekļa vietnē </w:t>
      </w:r>
      <w:hyperlink r:id="rId13" w:history="1">
        <w:r w:rsidRPr="008B3A04">
          <w:rPr>
            <w:rFonts w:ascii="Times New Roman" w:eastAsia="Times New Roman" w:hAnsi="Times New Roman"/>
            <w:color w:val="000000"/>
            <w:sz w:val="24"/>
            <w:szCs w:val="24"/>
            <w:lang w:eastAsia="lv-LV"/>
          </w:rPr>
          <w:t>www.tukums.lv</w:t>
        </w:r>
      </w:hyperlink>
      <w:r w:rsidRPr="008B5CA5">
        <w:rPr>
          <w:rFonts w:ascii="Times New Roman" w:eastAsia="Times New Roman" w:hAnsi="Times New Roman"/>
          <w:sz w:val="24"/>
          <w:szCs w:val="24"/>
          <w:lang w:eastAsia="lv-LV"/>
        </w:rPr>
        <w:t xml:space="preserve"> pēc šā lēmuma spēkā stāšanās dienas.</w:t>
      </w:r>
    </w:p>
    <w:p w:rsidR="008B5CA5" w:rsidRPr="008B5CA5" w:rsidRDefault="008B5CA5" w:rsidP="008B5CA5">
      <w:pPr>
        <w:spacing w:after="0" w:line="240" w:lineRule="auto"/>
        <w:ind w:right="99"/>
        <w:jc w:val="both"/>
        <w:rPr>
          <w:rFonts w:ascii="Times New Roman" w:eastAsia="Times New Roman" w:hAnsi="Times New Roman"/>
          <w:sz w:val="20"/>
          <w:szCs w:val="20"/>
          <w:lang w:eastAsia="lv-LV"/>
        </w:rPr>
      </w:pPr>
    </w:p>
    <w:p w:rsidR="008B3A04" w:rsidRDefault="008B3A04" w:rsidP="008B3A04">
      <w:pPr>
        <w:spacing w:after="0" w:line="240" w:lineRule="auto"/>
        <w:ind w:right="-1"/>
        <w:jc w:val="both"/>
        <w:rPr>
          <w:rFonts w:ascii="Times New Roman" w:hAnsi="Times New Roman"/>
          <w:sz w:val="24"/>
          <w:szCs w:val="24"/>
        </w:rPr>
      </w:pPr>
    </w:p>
    <w:p w:rsidR="008B3A04" w:rsidRDefault="008B3A04" w:rsidP="008B3A04">
      <w:pPr>
        <w:spacing w:after="0" w:line="240" w:lineRule="auto"/>
        <w:ind w:right="-1"/>
        <w:jc w:val="both"/>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Ē.Lukmans</w:t>
      </w:r>
      <w:proofErr w:type="spellEnd"/>
    </w:p>
    <w:p w:rsidR="008B3A04" w:rsidRDefault="008B3A04" w:rsidP="008B3A04">
      <w:pPr>
        <w:spacing w:after="0" w:line="240" w:lineRule="auto"/>
        <w:ind w:right="-1"/>
        <w:jc w:val="both"/>
        <w:rPr>
          <w:rFonts w:ascii="Times New Roman" w:hAnsi="Times New Roman"/>
          <w:sz w:val="20"/>
          <w:szCs w:val="20"/>
        </w:rPr>
      </w:pPr>
    </w:p>
    <w:p w:rsidR="00901B34" w:rsidRDefault="00901B34" w:rsidP="008B3A04">
      <w:pPr>
        <w:spacing w:after="0" w:line="240" w:lineRule="auto"/>
        <w:jc w:val="right"/>
        <w:rPr>
          <w:rFonts w:ascii="Times New Roman" w:hAnsi="Times New Roman"/>
          <w:sz w:val="20"/>
          <w:szCs w:val="20"/>
        </w:rPr>
      </w:pPr>
    </w:p>
    <w:p w:rsidR="00901B34" w:rsidRDefault="00901B34" w:rsidP="008B3A04">
      <w:pPr>
        <w:spacing w:after="0" w:line="240" w:lineRule="auto"/>
        <w:jc w:val="right"/>
        <w:rPr>
          <w:rFonts w:ascii="Times New Roman" w:hAnsi="Times New Roman"/>
          <w:sz w:val="20"/>
          <w:szCs w:val="20"/>
        </w:rPr>
      </w:pPr>
    </w:p>
    <w:p w:rsidR="00901B34" w:rsidRDefault="00901B34" w:rsidP="008B3A04">
      <w:pPr>
        <w:spacing w:after="0" w:line="240" w:lineRule="auto"/>
        <w:jc w:val="right"/>
        <w:rPr>
          <w:rFonts w:ascii="Times New Roman" w:hAnsi="Times New Roman"/>
          <w:sz w:val="20"/>
          <w:szCs w:val="20"/>
        </w:rPr>
      </w:pPr>
    </w:p>
    <w:p w:rsidR="008B5CA5" w:rsidRDefault="008B3A04" w:rsidP="008B3A04">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 </w:t>
      </w:r>
    </w:p>
    <w:p w:rsidR="008B3A04" w:rsidRDefault="008B3A04" w:rsidP="008B3A04">
      <w:pPr>
        <w:spacing w:after="0" w:line="240" w:lineRule="auto"/>
        <w:jc w:val="right"/>
        <w:rPr>
          <w:rFonts w:ascii="Times New Roman" w:hAnsi="Times New Roman"/>
          <w:sz w:val="20"/>
          <w:szCs w:val="20"/>
        </w:rPr>
      </w:pPr>
    </w:p>
    <w:p w:rsidR="008B3A04" w:rsidRDefault="008B3A04" w:rsidP="008B3A04">
      <w:pPr>
        <w:spacing w:after="0" w:line="240" w:lineRule="auto"/>
        <w:jc w:val="right"/>
        <w:rPr>
          <w:rFonts w:ascii="Times New Roman" w:hAnsi="Times New Roman"/>
          <w:sz w:val="20"/>
          <w:szCs w:val="20"/>
        </w:rPr>
      </w:pPr>
    </w:p>
    <w:p w:rsidR="008B3A04" w:rsidRDefault="008B3A04" w:rsidP="008B3A04">
      <w:pPr>
        <w:spacing w:after="0" w:line="240" w:lineRule="auto"/>
        <w:jc w:val="right"/>
        <w:rPr>
          <w:rFonts w:ascii="Times New Roman" w:hAnsi="Times New Roman"/>
          <w:sz w:val="20"/>
          <w:szCs w:val="20"/>
        </w:rPr>
      </w:pPr>
    </w:p>
    <w:p w:rsidR="008B3A04" w:rsidRDefault="008B3A04" w:rsidP="008B3A04">
      <w:pPr>
        <w:spacing w:after="0" w:line="240" w:lineRule="auto"/>
        <w:jc w:val="right"/>
        <w:rPr>
          <w:rFonts w:ascii="Times New Roman" w:hAnsi="Times New Roman"/>
          <w:sz w:val="20"/>
          <w:szCs w:val="20"/>
        </w:rPr>
      </w:pPr>
    </w:p>
    <w:p w:rsidR="008B3A04" w:rsidRDefault="008B3A04" w:rsidP="008B3A04">
      <w:pPr>
        <w:spacing w:after="0" w:line="240" w:lineRule="auto"/>
        <w:jc w:val="right"/>
        <w:rPr>
          <w:rFonts w:ascii="Times New Roman" w:hAnsi="Times New Roman"/>
          <w:sz w:val="20"/>
          <w:szCs w:val="20"/>
        </w:rPr>
      </w:pPr>
    </w:p>
    <w:p w:rsidR="008B3A04" w:rsidRPr="008B3A04" w:rsidRDefault="008B3A04" w:rsidP="008B3A04">
      <w:pPr>
        <w:spacing w:after="0" w:line="240" w:lineRule="auto"/>
        <w:jc w:val="right"/>
        <w:rPr>
          <w:rFonts w:ascii="Times New Roman" w:hAnsi="Times New Roman"/>
          <w:sz w:val="20"/>
          <w:szCs w:val="20"/>
        </w:rPr>
      </w:pPr>
    </w:p>
    <w:p w:rsidR="008B5CA5" w:rsidRPr="006D2562" w:rsidRDefault="008B5CA5" w:rsidP="008B5CA5">
      <w:pPr>
        <w:spacing w:after="0" w:line="240" w:lineRule="auto"/>
        <w:jc w:val="center"/>
        <w:rPr>
          <w:rFonts w:ascii="Times New Roman" w:eastAsia="Times New Roman" w:hAnsi="Times New Roman" w:cs="Courier New"/>
          <w:b/>
          <w:sz w:val="24"/>
          <w:szCs w:val="24"/>
          <w:lang w:eastAsia="lv-LV" w:bidi="lo-LA"/>
        </w:rPr>
      </w:pPr>
      <w:r w:rsidRPr="006D2562">
        <w:rPr>
          <w:rFonts w:ascii="Times New Roman" w:eastAsia="Times New Roman" w:hAnsi="Times New Roman" w:cs="Courier New"/>
          <w:b/>
          <w:sz w:val="24"/>
          <w:szCs w:val="24"/>
          <w:lang w:eastAsia="lv-LV" w:bidi="lo-LA"/>
        </w:rPr>
        <w:t>L Ē M U M S</w:t>
      </w:r>
    </w:p>
    <w:p w:rsidR="008B5CA5" w:rsidRPr="006A47DC" w:rsidRDefault="008B5CA5" w:rsidP="008B5CA5">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Tukumā</w:t>
      </w:r>
    </w:p>
    <w:p w:rsidR="008B5CA5" w:rsidRPr="006D2562" w:rsidRDefault="008B5CA5" w:rsidP="008B5CA5">
      <w:pPr>
        <w:spacing w:after="0" w:line="240" w:lineRule="auto"/>
        <w:rPr>
          <w:rFonts w:ascii="Times New Roman" w:eastAsia="Times New Roman" w:hAnsi="Times New Roman" w:cs="Courier New"/>
          <w:sz w:val="24"/>
          <w:szCs w:val="24"/>
          <w:lang w:eastAsia="lv-LV" w:bidi="lo-LA"/>
        </w:rPr>
      </w:pPr>
      <w:r w:rsidRPr="006D2562">
        <w:rPr>
          <w:rFonts w:ascii="Times New Roman" w:eastAsia="Times New Roman" w:hAnsi="Times New Roman" w:cs="Courier New"/>
          <w:sz w:val="24"/>
          <w:szCs w:val="24"/>
          <w:lang w:eastAsia="lv-LV" w:bidi="lo-LA"/>
        </w:rPr>
        <w:t>2016.gada 13.janvārī</w:t>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r>
      <w:r w:rsidRPr="006D2562">
        <w:rPr>
          <w:rFonts w:ascii="Times New Roman" w:eastAsia="Times New Roman" w:hAnsi="Times New Roman" w:cs="Courier New"/>
          <w:sz w:val="24"/>
          <w:szCs w:val="24"/>
          <w:lang w:eastAsia="lv-LV" w:bidi="lo-LA"/>
        </w:rPr>
        <w:tab/>
        <w:t>prot.Nr.</w:t>
      </w:r>
      <w:r w:rsidR="00345156">
        <w:rPr>
          <w:rFonts w:ascii="Times New Roman" w:eastAsia="Times New Roman" w:hAnsi="Times New Roman" w:cs="Courier New"/>
          <w:sz w:val="24"/>
          <w:szCs w:val="24"/>
          <w:lang w:eastAsia="lv-LV" w:bidi="lo-LA"/>
        </w:rPr>
        <w:t>1</w:t>
      </w:r>
      <w:r w:rsidRPr="006D2562">
        <w:rPr>
          <w:rFonts w:ascii="Times New Roman" w:eastAsia="Times New Roman" w:hAnsi="Times New Roman" w:cs="Courier New"/>
          <w:sz w:val="24"/>
          <w:szCs w:val="24"/>
          <w:lang w:eastAsia="lv-LV" w:bidi="lo-LA"/>
        </w:rPr>
        <w:t>,</w:t>
      </w:r>
      <w:r w:rsidR="00345156">
        <w:rPr>
          <w:rFonts w:ascii="Times New Roman" w:eastAsia="Times New Roman" w:hAnsi="Times New Roman" w:cs="Courier New"/>
          <w:sz w:val="24"/>
          <w:szCs w:val="24"/>
          <w:lang w:eastAsia="lv-LV" w:bidi="lo-LA"/>
        </w:rPr>
        <w:t xml:space="preserve"> 5</w:t>
      </w:r>
      <w:r w:rsidRPr="006D2562">
        <w:rPr>
          <w:rFonts w:ascii="Times New Roman" w:eastAsia="Times New Roman" w:hAnsi="Times New Roman" w:cs="Courier New"/>
          <w:sz w:val="24"/>
          <w:szCs w:val="24"/>
          <w:lang w:eastAsia="lv-LV" w:bidi="lo-LA"/>
        </w:rPr>
        <w:t>.§.</w:t>
      </w:r>
    </w:p>
    <w:p w:rsidR="008B5CA5" w:rsidRDefault="008B5CA5"/>
    <w:p w:rsidR="00EE221F" w:rsidRPr="006D76F7" w:rsidRDefault="00EE221F" w:rsidP="00EE221F">
      <w:pPr>
        <w:spacing w:after="0" w:line="240" w:lineRule="auto"/>
        <w:rPr>
          <w:rFonts w:ascii="Times New Roman" w:eastAsia="Times New Roman" w:hAnsi="Times New Roman"/>
          <w:b/>
          <w:sz w:val="24"/>
          <w:szCs w:val="24"/>
        </w:rPr>
      </w:pPr>
      <w:r w:rsidRPr="00EE221F">
        <w:rPr>
          <w:rFonts w:ascii="Times New Roman" w:eastAsia="Times New Roman" w:hAnsi="Times New Roman"/>
          <w:b/>
          <w:sz w:val="24"/>
          <w:szCs w:val="24"/>
          <w:lang w:val="en-US"/>
        </w:rPr>
        <w:t xml:space="preserve">Par </w:t>
      </w:r>
      <w:r w:rsidRPr="006D76F7">
        <w:rPr>
          <w:rFonts w:ascii="Times New Roman" w:eastAsia="Times New Roman" w:hAnsi="Times New Roman"/>
          <w:b/>
          <w:sz w:val="24"/>
          <w:szCs w:val="24"/>
        </w:rPr>
        <w:t xml:space="preserve">pašvaldības kustamās mantas – cirsmas nekustamajā </w:t>
      </w:r>
    </w:p>
    <w:p w:rsidR="00EE221F" w:rsidRPr="006D76F7" w:rsidRDefault="00EE221F" w:rsidP="00EE221F">
      <w:pPr>
        <w:spacing w:after="0" w:line="240" w:lineRule="auto"/>
        <w:rPr>
          <w:rFonts w:ascii="Times New Roman" w:eastAsia="Times New Roman" w:hAnsi="Times New Roman"/>
          <w:b/>
          <w:sz w:val="24"/>
          <w:szCs w:val="24"/>
        </w:rPr>
      </w:pPr>
      <w:r w:rsidRPr="006D76F7">
        <w:rPr>
          <w:rFonts w:ascii="Times New Roman" w:eastAsia="Times New Roman" w:hAnsi="Times New Roman"/>
          <w:b/>
          <w:sz w:val="24"/>
          <w:szCs w:val="24"/>
        </w:rPr>
        <w:t xml:space="preserve">īpašumā „Sēme 10”, Sēmes pagastā, Tukuma novadā, </w:t>
      </w:r>
    </w:p>
    <w:p w:rsidR="00EE221F" w:rsidRPr="006D76F7" w:rsidRDefault="00EE221F" w:rsidP="00EE221F">
      <w:pPr>
        <w:spacing w:after="0" w:line="240" w:lineRule="auto"/>
        <w:rPr>
          <w:rFonts w:ascii="Times New Roman" w:eastAsia="Times New Roman" w:hAnsi="Times New Roman"/>
          <w:b/>
          <w:sz w:val="24"/>
          <w:szCs w:val="24"/>
        </w:rPr>
      </w:pPr>
      <w:r w:rsidRPr="006D76F7">
        <w:rPr>
          <w:rFonts w:ascii="Times New Roman" w:eastAsia="Times New Roman" w:hAnsi="Times New Roman"/>
          <w:b/>
          <w:sz w:val="24"/>
          <w:szCs w:val="24"/>
        </w:rPr>
        <w:t>izsoles rezultātiem</w:t>
      </w:r>
    </w:p>
    <w:p w:rsidR="00EE221F" w:rsidRPr="006D76F7" w:rsidRDefault="00EE221F" w:rsidP="00EE221F">
      <w:pPr>
        <w:spacing w:after="0" w:line="240" w:lineRule="auto"/>
        <w:rPr>
          <w:rFonts w:ascii="Times New Roman" w:eastAsia="Times New Roman" w:hAnsi="Times New Roman"/>
          <w:b/>
          <w:sz w:val="24"/>
          <w:szCs w:val="24"/>
        </w:rPr>
      </w:pPr>
    </w:p>
    <w:p w:rsidR="00EE221F" w:rsidRPr="006D76F7" w:rsidRDefault="00EE221F" w:rsidP="00EE221F">
      <w:pPr>
        <w:spacing w:after="0" w:line="240" w:lineRule="auto"/>
        <w:ind w:firstLine="720"/>
        <w:jc w:val="both"/>
        <w:rPr>
          <w:rFonts w:ascii="Times New Roman" w:eastAsia="Times New Roman" w:hAnsi="Times New Roman"/>
          <w:sz w:val="24"/>
          <w:szCs w:val="24"/>
        </w:rPr>
      </w:pPr>
    </w:p>
    <w:p w:rsidR="00EE221F" w:rsidRPr="00EE221F" w:rsidRDefault="00EE221F" w:rsidP="00EE221F">
      <w:pPr>
        <w:spacing w:after="0" w:line="240" w:lineRule="auto"/>
        <w:ind w:right="-2"/>
        <w:jc w:val="both"/>
        <w:rPr>
          <w:rFonts w:ascii="Times New Roman" w:eastAsia="Times New Roman" w:hAnsi="Times New Roman"/>
          <w:sz w:val="24"/>
          <w:szCs w:val="24"/>
          <w:lang w:eastAsia="lv-LV"/>
        </w:rPr>
      </w:pPr>
      <w:r w:rsidRPr="006D76F7">
        <w:rPr>
          <w:rFonts w:ascii="Times New Roman" w:eastAsia="Times New Roman" w:hAnsi="Times New Roman"/>
          <w:sz w:val="24"/>
          <w:szCs w:val="24"/>
          <w:lang w:eastAsia="lv-LV"/>
        </w:rPr>
        <w:tab/>
        <w:t xml:space="preserve">Tukuma novada Domes Īpašumu apsaimniekošanas un privatizācijas komisijas 2015.gada 15.decembrī rīkotajā pašvaldības </w:t>
      </w:r>
      <w:r w:rsidRPr="006D76F7">
        <w:rPr>
          <w:rFonts w:ascii="Times New Roman" w:eastAsia="Times New Roman" w:hAnsi="Times New Roman"/>
          <w:sz w:val="24"/>
          <w:szCs w:val="24"/>
        </w:rPr>
        <w:t xml:space="preserve">kustamās mantas – cirsmas nekustamajā īpašumā „Sēme 10”, Sēmes pagastā, Tukuma novadā (turpmāk – Cirsma), </w:t>
      </w:r>
      <w:r w:rsidRPr="006D76F7">
        <w:rPr>
          <w:rFonts w:ascii="Times New Roman" w:eastAsia="Times New Roman" w:hAnsi="Times New Roman"/>
          <w:sz w:val="24"/>
          <w:szCs w:val="24"/>
          <w:lang w:eastAsia="lv-LV"/>
        </w:rPr>
        <w:t>izsolē piedalījās septiņi pretendenti. Sabiedrība ar ierobežotu atbildību „</w:t>
      </w:r>
      <w:proofErr w:type="spellStart"/>
      <w:r w:rsidRPr="006D76F7">
        <w:rPr>
          <w:rFonts w:ascii="Times New Roman" w:eastAsia="Times New Roman" w:hAnsi="Times New Roman"/>
          <w:sz w:val="24"/>
          <w:szCs w:val="24"/>
          <w:lang w:eastAsia="lv-LV"/>
        </w:rPr>
        <w:t>Krauzers</w:t>
      </w:r>
      <w:proofErr w:type="spellEnd"/>
      <w:r w:rsidRPr="006D76F7">
        <w:rPr>
          <w:rFonts w:ascii="Times New Roman" w:eastAsia="Times New Roman" w:hAnsi="Times New Roman"/>
          <w:sz w:val="24"/>
          <w:szCs w:val="24"/>
          <w:lang w:eastAsia="lv-LV"/>
        </w:rPr>
        <w:t xml:space="preserve">”, </w:t>
      </w:r>
      <w:r w:rsidRPr="00EE221F">
        <w:rPr>
          <w:rFonts w:ascii="Times New Roman" w:eastAsia="Times New Roman" w:hAnsi="Times New Roman"/>
          <w:sz w:val="24"/>
          <w:szCs w:val="24"/>
          <w:lang w:eastAsia="lv-LV"/>
        </w:rPr>
        <w:t xml:space="preserve">kuru uz statūtu pamata pārstāvēja tās valdes loceklis Kaspars </w:t>
      </w:r>
      <w:proofErr w:type="spellStart"/>
      <w:r w:rsidRPr="00EE221F">
        <w:rPr>
          <w:rFonts w:ascii="Times New Roman" w:eastAsia="Times New Roman" w:hAnsi="Times New Roman"/>
          <w:sz w:val="24"/>
          <w:szCs w:val="24"/>
          <w:lang w:eastAsia="lv-LV"/>
        </w:rPr>
        <w:t>Eihe</w:t>
      </w:r>
      <w:proofErr w:type="spellEnd"/>
      <w:r w:rsidRPr="00EE221F">
        <w:rPr>
          <w:rFonts w:ascii="Times New Roman" w:eastAsia="Times New Roman" w:hAnsi="Times New Roman"/>
          <w:sz w:val="24"/>
          <w:szCs w:val="24"/>
          <w:lang w:eastAsia="lv-LV"/>
        </w:rPr>
        <w:t xml:space="preserve">, nosolot augstāko summu 61300,00 </w:t>
      </w:r>
      <w:proofErr w:type="spellStart"/>
      <w:r w:rsidRPr="00EE221F">
        <w:rPr>
          <w:rFonts w:ascii="Times New Roman" w:eastAsia="Times New Roman" w:hAnsi="Times New Roman"/>
          <w:i/>
          <w:sz w:val="24"/>
          <w:szCs w:val="24"/>
          <w:lang w:eastAsia="lv-LV"/>
        </w:rPr>
        <w:t>euro</w:t>
      </w:r>
      <w:proofErr w:type="spellEnd"/>
      <w:r w:rsidRPr="00EE221F">
        <w:rPr>
          <w:rFonts w:ascii="Times New Roman" w:eastAsia="Times New Roman" w:hAnsi="Times New Roman"/>
          <w:i/>
          <w:sz w:val="24"/>
          <w:szCs w:val="24"/>
          <w:lang w:eastAsia="lv-LV"/>
        </w:rPr>
        <w:t xml:space="preserve"> </w:t>
      </w:r>
      <w:r w:rsidRPr="00EE221F">
        <w:rPr>
          <w:rFonts w:ascii="Times New Roman" w:eastAsia="Times New Roman" w:hAnsi="Times New Roman"/>
          <w:sz w:val="24"/>
          <w:szCs w:val="24"/>
          <w:lang w:eastAsia="lv-LV"/>
        </w:rPr>
        <w:t xml:space="preserve">(sešdesmit viens tūkstotis trīs simti </w:t>
      </w:r>
      <w:proofErr w:type="spellStart"/>
      <w:r w:rsidRPr="00EE221F">
        <w:rPr>
          <w:rFonts w:ascii="Times New Roman" w:eastAsia="Times New Roman" w:hAnsi="Times New Roman"/>
          <w:i/>
          <w:sz w:val="24"/>
          <w:szCs w:val="24"/>
          <w:lang w:eastAsia="lv-LV"/>
        </w:rPr>
        <w:t>euro</w:t>
      </w:r>
      <w:proofErr w:type="spellEnd"/>
      <w:r w:rsidRPr="00EE221F">
        <w:rPr>
          <w:rFonts w:ascii="Times New Roman" w:eastAsia="Times New Roman" w:hAnsi="Times New Roman"/>
          <w:sz w:val="24"/>
          <w:szCs w:val="24"/>
          <w:lang w:eastAsia="lv-LV"/>
        </w:rPr>
        <w:t xml:space="preserve">), ieguva tiesības noslēgt Cirsmas pirkuma līgumu. </w:t>
      </w:r>
    </w:p>
    <w:p w:rsidR="00EE221F" w:rsidRPr="00EE221F" w:rsidRDefault="00EE221F" w:rsidP="00EE221F">
      <w:pPr>
        <w:spacing w:after="0" w:line="240" w:lineRule="auto"/>
        <w:ind w:firstLine="720"/>
        <w:jc w:val="both"/>
        <w:rPr>
          <w:rFonts w:ascii="Times New Roman" w:eastAsia="Times New Roman" w:hAnsi="Times New Roman"/>
          <w:i/>
          <w:sz w:val="24"/>
          <w:szCs w:val="24"/>
          <w:lang w:eastAsia="lv-LV"/>
        </w:rPr>
      </w:pPr>
      <w:r w:rsidRPr="00EE221F">
        <w:rPr>
          <w:rFonts w:ascii="Times New Roman" w:eastAsia="Times New Roman" w:hAnsi="Times New Roman"/>
          <w:sz w:val="24"/>
          <w:szCs w:val="24"/>
          <w:lang w:eastAsia="lv-LV"/>
        </w:rPr>
        <w:t>Publiskas personas mantas atsavināšanas likuma 34.panta otrā daļa nosaka</w:t>
      </w:r>
      <w:r w:rsidRPr="00EE221F">
        <w:rPr>
          <w:rFonts w:ascii="Times New Roman" w:eastAsia="Times New Roman" w:hAnsi="Times New Roman"/>
          <w:i/>
          <w:sz w:val="24"/>
          <w:szCs w:val="24"/>
          <w:lang w:eastAsia="lv-LV"/>
        </w:rPr>
        <w:t xml:space="preserve"> </w:t>
      </w:r>
      <w:r w:rsidRPr="00EE221F">
        <w:rPr>
          <w:rFonts w:ascii="Times New Roman" w:eastAsia="Times New Roman" w:hAnsi="Times New Roman"/>
          <w:sz w:val="24"/>
          <w:szCs w:val="24"/>
          <w:lang w:eastAsia="lv-LV"/>
        </w:rPr>
        <w:t>„</w:t>
      </w:r>
      <w:r w:rsidRPr="00EE221F">
        <w:rPr>
          <w:rFonts w:ascii="Times New Roman" w:eastAsia="Times New Roman" w:hAnsi="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EE221F">
        <w:rPr>
          <w:rFonts w:ascii="Times New Roman" w:eastAsia="Times New Roman" w:hAnsi="Times New Roman"/>
          <w:sz w:val="24"/>
          <w:szCs w:val="24"/>
          <w:lang w:eastAsia="lv-LV"/>
        </w:rPr>
        <w:t xml:space="preserve">savukārt likuma 30.panta pirmā daļa nosaka, ka </w:t>
      </w:r>
      <w:r w:rsidRPr="00EE221F">
        <w:rPr>
          <w:rFonts w:ascii="Times New Roman" w:eastAsia="Times New Roman" w:hAnsi="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EE221F" w:rsidRPr="00EE221F" w:rsidRDefault="00EE221F" w:rsidP="00EE221F">
      <w:pPr>
        <w:spacing w:after="0" w:line="240" w:lineRule="auto"/>
        <w:ind w:firstLine="720"/>
        <w:jc w:val="both"/>
        <w:rPr>
          <w:rFonts w:ascii="Times New Roman" w:eastAsia="Times New Roman" w:hAnsi="Times New Roman"/>
          <w:sz w:val="24"/>
          <w:szCs w:val="24"/>
          <w:lang w:eastAsia="lv-LV"/>
        </w:rPr>
      </w:pPr>
      <w:r w:rsidRPr="00EE221F">
        <w:rPr>
          <w:rFonts w:ascii="Times New Roman" w:eastAsia="Times New Roman" w:hAnsi="Times New Roman"/>
          <w:sz w:val="24"/>
          <w:szCs w:val="24"/>
          <w:lang w:eastAsia="lv-LV"/>
        </w:rPr>
        <w:t>Cirsmas pirkuma maksa 2015.gada 23.decembrī ir samaksāta pilnā apmērā.</w:t>
      </w:r>
    </w:p>
    <w:p w:rsidR="00EE221F" w:rsidRPr="00EE221F" w:rsidRDefault="00EE221F" w:rsidP="00EE221F">
      <w:pPr>
        <w:spacing w:after="0" w:line="240" w:lineRule="auto"/>
        <w:ind w:firstLine="720"/>
        <w:jc w:val="both"/>
        <w:rPr>
          <w:rFonts w:ascii="Times New Roman" w:eastAsia="Times New Roman" w:hAnsi="Times New Roman"/>
          <w:sz w:val="24"/>
          <w:szCs w:val="24"/>
          <w:lang w:eastAsia="lv-LV"/>
        </w:rPr>
      </w:pPr>
      <w:r w:rsidRPr="00EE221F">
        <w:rPr>
          <w:rFonts w:ascii="Times New Roman" w:eastAsia="Times New Roman" w:hAnsi="Times New Roman"/>
          <w:sz w:val="24"/>
          <w:szCs w:val="24"/>
          <w:lang w:eastAsia="lv-LV"/>
        </w:rPr>
        <w:t>Pamatojoties uz likuma „Par pašvaldībām” 14.panta pirmās daļas 2.punktu, 21.panta pirmās daļas 19.punktu, Publiskas personas mantas atsavināšanas likuma 34.panta otro daļu, 36.panta pirmo daļu (</w:t>
      </w:r>
      <w:r w:rsidRPr="00EE221F">
        <w:rPr>
          <w:rFonts w:ascii="Times New Roman" w:eastAsia="Times New Roman" w:hAnsi="Times New Roman"/>
          <w:i/>
          <w:sz w:val="24"/>
          <w:szCs w:val="24"/>
          <w:lang w:eastAsia="lv-LV"/>
        </w:rPr>
        <w:t xml:space="preserve">Publiskas personas mantas nosolītājs </w:t>
      </w:r>
      <w:r w:rsidR="00421C10">
        <w:rPr>
          <w:rFonts w:ascii="Times New Roman" w:eastAsia="Times New Roman" w:hAnsi="Times New Roman"/>
          <w:i/>
          <w:sz w:val="24"/>
          <w:szCs w:val="24"/>
          <w:lang w:eastAsia="lv-LV"/>
        </w:rPr>
        <w:t>trīsdesmit</w:t>
      </w:r>
      <w:r w:rsidRPr="00EE221F">
        <w:rPr>
          <w:rFonts w:ascii="Times New Roman" w:eastAsia="Times New Roman" w:hAnsi="Times New Roman"/>
          <w:i/>
          <w:sz w:val="24"/>
          <w:szCs w:val="24"/>
          <w:lang w:eastAsia="lv-LV"/>
        </w:rPr>
        <w:t xml:space="preserve"> dienu laikā pēc izsoles rezultātu apstiprināšanas paraksta pirkuma līgumu</w:t>
      </w:r>
      <w:r w:rsidRPr="00EE221F">
        <w:rPr>
          <w:rFonts w:ascii="Times New Roman" w:eastAsia="Times New Roman" w:hAnsi="Times New Roman"/>
          <w:sz w:val="24"/>
          <w:szCs w:val="24"/>
          <w:lang w:eastAsia="lv-LV"/>
        </w:rPr>
        <w:t>) un Tukuma novada Domes Īpašumu apsaimniekošanas un privatizācijas komisijas 2015.gada 15.decembrī organizētās izsoles rezultātiem:</w:t>
      </w:r>
    </w:p>
    <w:p w:rsidR="00EE221F" w:rsidRPr="00EE221F" w:rsidRDefault="00EE221F" w:rsidP="00EE221F">
      <w:pPr>
        <w:spacing w:after="0" w:line="240" w:lineRule="auto"/>
        <w:ind w:firstLine="720"/>
        <w:jc w:val="both"/>
        <w:rPr>
          <w:rFonts w:ascii="Times New Roman" w:eastAsia="Times New Roman" w:hAnsi="Times New Roman"/>
          <w:sz w:val="24"/>
          <w:szCs w:val="24"/>
          <w:lang w:eastAsia="lv-LV"/>
        </w:rPr>
      </w:pPr>
    </w:p>
    <w:p w:rsidR="00EE221F" w:rsidRPr="00EE221F" w:rsidRDefault="00EE221F" w:rsidP="00EE221F">
      <w:pPr>
        <w:spacing w:after="0" w:line="240" w:lineRule="auto"/>
        <w:ind w:firstLine="720"/>
        <w:jc w:val="both"/>
        <w:rPr>
          <w:rFonts w:ascii="Times New Roman" w:eastAsia="Times New Roman" w:hAnsi="Times New Roman"/>
          <w:sz w:val="24"/>
          <w:szCs w:val="24"/>
        </w:rPr>
      </w:pPr>
      <w:r w:rsidRPr="00EE221F">
        <w:rPr>
          <w:rFonts w:ascii="Times New Roman" w:eastAsia="Times New Roman" w:hAnsi="Times New Roman"/>
          <w:sz w:val="24"/>
          <w:szCs w:val="24"/>
        </w:rPr>
        <w:t xml:space="preserve">1. apstiprināt pašvaldības kustamās mantas – cirsmas nekustamajā īpašumā „Sēme 10”, Sēmes pagastā, Tukuma novadā, izsoles rezultātus un par izsoles uzvarētāju atzīt </w:t>
      </w:r>
      <w:r w:rsidRPr="00EE221F">
        <w:rPr>
          <w:rFonts w:ascii="Times New Roman" w:eastAsia="Times New Roman" w:hAnsi="Times New Roman"/>
          <w:sz w:val="24"/>
          <w:szCs w:val="24"/>
          <w:lang w:eastAsia="lv-LV"/>
        </w:rPr>
        <w:t>sabiedrību ar ierobežotu atbildību „</w:t>
      </w:r>
      <w:proofErr w:type="spellStart"/>
      <w:r w:rsidRPr="00EE221F">
        <w:rPr>
          <w:rFonts w:ascii="Times New Roman" w:eastAsia="Times New Roman" w:hAnsi="Times New Roman"/>
          <w:sz w:val="24"/>
          <w:szCs w:val="24"/>
          <w:lang w:eastAsia="lv-LV"/>
        </w:rPr>
        <w:t>Krauzers</w:t>
      </w:r>
      <w:proofErr w:type="spellEnd"/>
      <w:r w:rsidRPr="00EE221F">
        <w:rPr>
          <w:rFonts w:ascii="Times New Roman" w:eastAsia="Times New Roman" w:hAnsi="Times New Roman"/>
          <w:sz w:val="24"/>
          <w:szCs w:val="24"/>
          <w:lang w:eastAsia="lv-LV"/>
        </w:rPr>
        <w:t>”, reģistrācijas Nr.40003421968,</w:t>
      </w:r>
      <w:r w:rsidR="00421C10">
        <w:rPr>
          <w:rFonts w:ascii="Times New Roman" w:eastAsia="Times New Roman" w:hAnsi="Times New Roman"/>
          <w:sz w:val="24"/>
          <w:szCs w:val="24"/>
          <w:lang w:eastAsia="lv-LV"/>
        </w:rPr>
        <w:t xml:space="preserve"> juridiskā adrese “</w:t>
      </w:r>
      <w:proofErr w:type="spellStart"/>
      <w:r w:rsidR="00421C10">
        <w:rPr>
          <w:rFonts w:ascii="Times New Roman" w:eastAsia="Times New Roman" w:hAnsi="Times New Roman"/>
          <w:sz w:val="24"/>
          <w:szCs w:val="24"/>
          <w:lang w:eastAsia="lv-LV"/>
        </w:rPr>
        <w:t>Jaunkrūzes</w:t>
      </w:r>
      <w:proofErr w:type="spellEnd"/>
      <w:r w:rsidR="00421C10">
        <w:rPr>
          <w:rFonts w:ascii="Times New Roman" w:eastAsia="Times New Roman" w:hAnsi="Times New Roman"/>
          <w:sz w:val="24"/>
          <w:szCs w:val="24"/>
          <w:lang w:eastAsia="lv-LV"/>
        </w:rPr>
        <w:t>”, Laidzes pagasts, Talsu novads,</w:t>
      </w:r>
      <w:r w:rsidRPr="00EE221F">
        <w:rPr>
          <w:rFonts w:ascii="Times New Roman" w:eastAsia="Times New Roman" w:hAnsi="Times New Roman"/>
          <w:sz w:val="24"/>
          <w:szCs w:val="24"/>
          <w:lang w:eastAsia="lv-LV"/>
        </w:rPr>
        <w:t xml:space="preserve"> kurai ir tiesības noslēgt Cirsmas pirkuma līgumu par pirkuma maksu summu 61300,00 </w:t>
      </w:r>
      <w:proofErr w:type="spellStart"/>
      <w:r w:rsidRPr="00EE221F">
        <w:rPr>
          <w:rFonts w:ascii="Times New Roman" w:eastAsia="Times New Roman" w:hAnsi="Times New Roman"/>
          <w:i/>
          <w:sz w:val="24"/>
          <w:szCs w:val="24"/>
          <w:lang w:eastAsia="lv-LV"/>
        </w:rPr>
        <w:t>euro</w:t>
      </w:r>
      <w:proofErr w:type="spellEnd"/>
      <w:r w:rsidRPr="00EE221F">
        <w:rPr>
          <w:rFonts w:ascii="Times New Roman" w:eastAsia="Times New Roman" w:hAnsi="Times New Roman"/>
          <w:i/>
          <w:sz w:val="24"/>
          <w:szCs w:val="24"/>
          <w:lang w:eastAsia="lv-LV"/>
        </w:rPr>
        <w:t xml:space="preserve"> </w:t>
      </w:r>
      <w:r w:rsidRPr="00EE221F">
        <w:rPr>
          <w:rFonts w:ascii="Times New Roman" w:eastAsia="Times New Roman" w:hAnsi="Times New Roman"/>
          <w:sz w:val="24"/>
          <w:szCs w:val="24"/>
          <w:lang w:eastAsia="lv-LV"/>
        </w:rPr>
        <w:t xml:space="preserve">(sešdesmit viens tūkstotis trīs simti </w:t>
      </w:r>
      <w:proofErr w:type="spellStart"/>
      <w:r w:rsidRPr="00EE221F">
        <w:rPr>
          <w:rFonts w:ascii="Times New Roman" w:eastAsia="Times New Roman" w:hAnsi="Times New Roman"/>
          <w:i/>
          <w:sz w:val="24"/>
          <w:szCs w:val="24"/>
          <w:lang w:eastAsia="lv-LV"/>
        </w:rPr>
        <w:t>euro</w:t>
      </w:r>
      <w:proofErr w:type="spellEnd"/>
      <w:r w:rsidRPr="00EE221F">
        <w:rPr>
          <w:rFonts w:ascii="Times New Roman" w:eastAsia="Times New Roman" w:hAnsi="Times New Roman"/>
          <w:sz w:val="24"/>
          <w:szCs w:val="24"/>
          <w:lang w:eastAsia="lv-LV"/>
        </w:rPr>
        <w:t>),</w:t>
      </w:r>
    </w:p>
    <w:p w:rsidR="00EE221F" w:rsidRPr="00EE221F" w:rsidRDefault="00EE221F" w:rsidP="00EE221F">
      <w:pPr>
        <w:spacing w:after="0" w:line="240" w:lineRule="auto"/>
        <w:ind w:firstLine="720"/>
        <w:jc w:val="both"/>
        <w:rPr>
          <w:rFonts w:ascii="Times New Roman" w:eastAsia="Times New Roman" w:hAnsi="Times New Roman"/>
          <w:sz w:val="24"/>
          <w:szCs w:val="24"/>
          <w:lang w:eastAsia="lv-LV"/>
        </w:rPr>
      </w:pPr>
      <w:r w:rsidRPr="00EE221F">
        <w:rPr>
          <w:rFonts w:ascii="Times New Roman" w:eastAsia="Times New Roman" w:hAnsi="Times New Roman"/>
          <w:sz w:val="24"/>
          <w:szCs w:val="24"/>
          <w:lang w:eastAsia="lv-LV"/>
        </w:rPr>
        <w:t xml:space="preserve">2. uzdot Juridiskajai nodaļai sagatavot un pilnvarot pašvaldības izpilddirektoru Māri </w:t>
      </w:r>
      <w:proofErr w:type="spellStart"/>
      <w:r w:rsidRPr="00EE221F">
        <w:rPr>
          <w:rFonts w:ascii="Times New Roman" w:eastAsia="Times New Roman" w:hAnsi="Times New Roman"/>
          <w:sz w:val="24"/>
          <w:szCs w:val="24"/>
          <w:lang w:eastAsia="lv-LV"/>
        </w:rPr>
        <w:t>Rudaus-Rudovski</w:t>
      </w:r>
      <w:proofErr w:type="spellEnd"/>
      <w:r w:rsidRPr="00EE221F">
        <w:rPr>
          <w:rFonts w:ascii="Times New Roman" w:eastAsia="Times New Roman" w:hAnsi="Times New Roman"/>
          <w:sz w:val="24"/>
          <w:szCs w:val="24"/>
          <w:lang w:eastAsia="lv-LV"/>
        </w:rPr>
        <w:t xml:space="preserve"> 30 (trīsdesmit) dienu laikā pēc izsoles rezultātu apstiprināšanas noslēgt Cirsmas pirkuma līgumu ar sabiedrību ar ierobežotu atbildību „</w:t>
      </w:r>
      <w:proofErr w:type="spellStart"/>
      <w:r w:rsidRPr="00EE221F">
        <w:rPr>
          <w:rFonts w:ascii="Times New Roman" w:eastAsia="Times New Roman" w:hAnsi="Times New Roman"/>
          <w:sz w:val="24"/>
          <w:szCs w:val="24"/>
          <w:lang w:eastAsia="lv-LV"/>
        </w:rPr>
        <w:t>Krauzers</w:t>
      </w:r>
      <w:proofErr w:type="spellEnd"/>
      <w:r w:rsidRPr="00EE221F">
        <w:rPr>
          <w:rFonts w:ascii="Times New Roman" w:eastAsia="Times New Roman" w:hAnsi="Times New Roman"/>
          <w:sz w:val="24"/>
          <w:szCs w:val="24"/>
          <w:lang w:eastAsia="lv-LV"/>
        </w:rPr>
        <w:t>”,</w:t>
      </w:r>
    </w:p>
    <w:p w:rsidR="00EE221F" w:rsidRPr="00EE221F" w:rsidRDefault="00EE221F" w:rsidP="00EE221F">
      <w:pPr>
        <w:spacing w:after="0" w:line="240" w:lineRule="auto"/>
        <w:ind w:firstLine="720"/>
        <w:jc w:val="both"/>
        <w:rPr>
          <w:rFonts w:ascii="Times New Roman" w:eastAsia="Times New Roman" w:hAnsi="Times New Roman"/>
          <w:sz w:val="24"/>
          <w:szCs w:val="24"/>
          <w:lang w:eastAsia="lv-LV"/>
        </w:rPr>
      </w:pPr>
      <w:r w:rsidRPr="00EE221F">
        <w:rPr>
          <w:rFonts w:ascii="Times New Roman" w:eastAsia="Times New Roman" w:hAnsi="Times New Roman"/>
          <w:sz w:val="24"/>
          <w:szCs w:val="24"/>
          <w:lang w:eastAsia="lv-LV"/>
        </w:rPr>
        <w:t xml:space="preserve">3. izsoles rezultātus publicēt pašvaldības tīmekļa vietnē </w:t>
      </w:r>
      <w:hyperlink r:id="rId14" w:history="1">
        <w:r w:rsidRPr="008B3A04">
          <w:rPr>
            <w:rFonts w:ascii="Times New Roman" w:eastAsia="Times New Roman" w:hAnsi="Times New Roman"/>
            <w:color w:val="000000"/>
            <w:sz w:val="24"/>
            <w:szCs w:val="24"/>
            <w:lang w:eastAsia="lv-LV"/>
          </w:rPr>
          <w:t>www.tukums.lv</w:t>
        </w:r>
      </w:hyperlink>
      <w:r w:rsidRPr="00EE221F">
        <w:rPr>
          <w:rFonts w:ascii="Times New Roman" w:eastAsia="Times New Roman" w:hAnsi="Times New Roman"/>
          <w:sz w:val="24"/>
          <w:szCs w:val="24"/>
          <w:lang w:eastAsia="lv-LV"/>
        </w:rPr>
        <w:t xml:space="preserve"> pēc šā lēmuma spēkā stāšanās dienas.</w:t>
      </w:r>
    </w:p>
    <w:p w:rsidR="00EE221F" w:rsidRDefault="00EE221F" w:rsidP="00EE221F">
      <w:pPr>
        <w:spacing w:after="0" w:line="240" w:lineRule="auto"/>
        <w:ind w:right="99"/>
        <w:jc w:val="both"/>
        <w:rPr>
          <w:rFonts w:ascii="Times New Roman" w:eastAsia="Times New Roman" w:hAnsi="Times New Roman"/>
          <w:sz w:val="20"/>
          <w:szCs w:val="20"/>
          <w:lang w:eastAsia="lv-LV"/>
        </w:rPr>
      </w:pPr>
    </w:p>
    <w:p w:rsidR="00901B34" w:rsidRPr="00EE221F" w:rsidRDefault="00901B34" w:rsidP="00EE221F">
      <w:pPr>
        <w:spacing w:after="0" w:line="240" w:lineRule="auto"/>
        <w:ind w:right="99"/>
        <w:jc w:val="both"/>
        <w:rPr>
          <w:rFonts w:ascii="Times New Roman" w:eastAsia="Times New Roman" w:hAnsi="Times New Roman"/>
          <w:sz w:val="20"/>
          <w:szCs w:val="20"/>
          <w:lang w:eastAsia="lv-LV"/>
        </w:rPr>
      </w:pPr>
    </w:p>
    <w:p w:rsidR="00EE221F" w:rsidRPr="00EE221F" w:rsidRDefault="00EE221F" w:rsidP="00EE221F">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lang w:eastAsia="ar-SA"/>
        </w:rPr>
      </w:pPr>
    </w:p>
    <w:p w:rsidR="008B3A04" w:rsidRDefault="008B3A04" w:rsidP="008B3A04">
      <w:pPr>
        <w:spacing w:after="0" w:line="240" w:lineRule="auto"/>
        <w:ind w:right="-1"/>
        <w:jc w:val="both"/>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sidR="00901B3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Ē.Lukmans</w:t>
      </w:r>
      <w:proofErr w:type="spellEnd"/>
    </w:p>
    <w:p w:rsidR="008B5CA5" w:rsidRPr="00421C10" w:rsidRDefault="008B5CA5" w:rsidP="008B3A04">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sz w:val="24"/>
          <w:szCs w:val="24"/>
        </w:rPr>
      </w:pPr>
    </w:p>
    <w:sectPr w:rsidR="008B5CA5" w:rsidRPr="00421C10" w:rsidSect="006E1FFB">
      <w:footerReference w:type="default" r:id="rId1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99" w:rsidRDefault="00D67399" w:rsidP="001A6B2A">
      <w:pPr>
        <w:spacing w:after="0" w:line="240" w:lineRule="auto"/>
      </w:pPr>
      <w:r>
        <w:separator/>
      </w:r>
    </w:p>
  </w:endnote>
  <w:endnote w:type="continuationSeparator" w:id="0">
    <w:p w:rsidR="00D67399" w:rsidRDefault="00D67399" w:rsidP="001A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2"/>
        <w:szCs w:val="12"/>
      </w:rPr>
      <w:id w:val="1717243466"/>
      <w:docPartObj>
        <w:docPartGallery w:val="Page Numbers (Bottom of Page)"/>
        <w:docPartUnique/>
      </w:docPartObj>
    </w:sdtPr>
    <w:sdtEndPr>
      <w:rPr>
        <w:noProof/>
      </w:rPr>
    </w:sdtEndPr>
    <w:sdtContent>
      <w:p w:rsidR="001A6B2A" w:rsidRPr="001A6B2A" w:rsidRDefault="001A6B2A">
        <w:pPr>
          <w:pStyle w:val="Footer"/>
          <w:jc w:val="center"/>
          <w:rPr>
            <w:rFonts w:ascii="Times New Roman" w:hAnsi="Times New Roman"/>
            <w:sz w:val="12"/>
            <w:szCs w:val="12"/>
          </w:rPr>
        </w:pPr>
        <w:r w:rsidRPr="001A6B2A">
          <w:rPr>
            <w:rFonts w:ascii="Times New Roman" w:hAnsi="Times New Roman"/>
            <w:sz w:val="12"/>
            <w:szCs w:val="12"/>
          </w:rPr>
          <w:t>Nd1-16</w:t>
        </w:r>
      </w:p>
      <w:p w:rsidR="001A6B2A" w:rsidRPr="001A6B2A" w:rsidRDefault="001A6B2A">
        <w:pPr>
          <w:pStyle w:val="Footer"/>
          <w:jc w:val="center"/>
          <w:rPr>
            <w:rFonts w:ascii="Times New Roman" w:hAnsi="Times New Roman"/>
            <w:sz w:val="12"/>
            <w:szCs w:val="12"/>
          </w:rPr>
        </w:pPr>
        <w:r w:rsidRPr="001A6B2A">
          <w:rPr>
            <w:rFonts w:ascii="Times New Roman" w:hAnsi="Times New Roman"/>
            <w:sz w:val="12"/>
            <w:szCs w:val="12"/>
          </w:rPr>
          <w:fldChar w:fldCharType="begin"/>
        </w:r>
        <w:r w:rsidRPr="001A6B2A">
          <w:rPr>
            <w:rFonts w:ascii="Times New Roman" w:hAnsi="Times New Roman"/>
            <w:sz w:val="12"/>
            <w:szCs w:val="12"/>
          </w:rPr>
          <w:instrText xml:space="preserve"> PAGE   \* MERGEFORMAT </w:instrText>
        </w:r>
        <w:r w:rsidRPr="001A6B2A">
          <w:rPr>
            <w:rFonts w:ascii="Times New Roman" w:hAnsi="Times New Roman"/>
            <w:sz w:val="12"/>
            <w:szCs w:val="12"/>
          </w:rPr>
          <w:fldChar w:fldCharType="separate"/>
        </w:r>
        <w:r w:rsidR="00464082">
          <w:rPr>
            <w:rFonts w:ascii="Times New Roman" w:hAnsi="Times New Roman"/>
            <w:noProof/>
            <w:sz w:val="12"/>
            <w:szCs w:val="12"/>
          </w:rPr>
          <w:t>9</w:t>
        </w:r>
        <w:r w:rsidRPr="001A6B2A">
          <w:rPr>
            <w:rFonts w:ascii="Times New Roman" w:hAnsi="Times New Roman"/>
            <w:noProof/>
            <w:sz w:val="12"/>
            <w:szCs w:val="12"/>
          </w:rPr>
          <w:fldChar w:fldCharType="end"/>
        </w:r>
      </w:p>
    </w:sdtContent>
  </w:sdt>
  <w:p w:rsidR="001A6B2A" w:rsidRDefault="001A6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99" w:rsidRDefault="00D67399" w:rsidP="001A6B2A">
      <w:pPr>
        <w:spacing w:after="0" w:line="240" w:lineRule="auto"/>
      </w:pPr>
      <w:r>
        <w:separator/>
      </w:r>
    </w:p>
  </w:footnote>
  <w:footnote w:type="continuationSeparator" w:id="0">
    <w:p w:rsidR="00D67399" w:rsidRDefault="00D67399" w:rsidP="001A6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42429"/>
    <w:multiLevelType w:val="hybridMultilevel"/>
    <w:tmpl w:val="3C7A79EA"/>
    <w:lvl w:ilvl="0" w:tplc="34FC09A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510762D"/>
    <w:multiLevelType w:val="hybridMultilevel"/>
    <w:tmpl w:val="C9AE8B68"/>
    <w:lvl w:ilvl="0" w:tplc="03CC03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comment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FE"/>
    <w:rsid w:val="00011223"/>
    <w:rsid w:val="000600BF"/>
    <w:rsid w:val="00163453"/>
    <w:rsid w:val="001A6B2A"/>
    <w:rsid w:val="001D0993"/>
    <w:rsid w:val="001E6F8B"/>
    <w:rsid w:val="0020571C"/>
    <w:rsid w:val="002751B4"/>
    <w:rsid w:val="002D0257"/>
    <w:rsid w:val="002D72FE"/>
    <w:rsid w:val="003124F9"/>
    <w:rsid w:val="00317209"/>
    <w:rsid w:val="003309C3"/>
    <w:rsid w:val="00345156"/>
    <w:rsid w:val="00367405"/>
    <w:rsid w:val="004144C3"/>
    <w:rsid w:val="00421C10"/>
    <w:rsid w:val="00423562"/>
    <w:rsid w:val="00437EF7"/>
    <w:rsid w:val="00440396"/>
    <w:rsid w:val="004454AB"/>
    <w:rsid w:val="00464082"/>
    <w:rsid w:val="0046492D"/>
    <w:rsid w:val="00483347"/>
    <w:rsid w:val="004D5D1F"/>
    <w:rsid w:val="00554F8B"/>
    <w:rsid w:val="00594693"/>
    <w:rsid w:val="005B6824"/>
    <w:rsid w:val="00601484"/>
    <w:rsid w:val="00627123"/>
    <w:rsid w:val="00643C63"/>
    <w:rsid w:val="00653B76"/>
    <w:rsid w:val="00660B73"/>
    <w:rsid w:val="00664452"/>
    <w:rsid w:val="0068146C"/>
    <w:rsid w:val="006D76F7"/>
    <w:rsid w:val="006E1FFB"/>
    <w:rsid w:val="00752524"/>
    <w:rsid w:val="00830494"/>
    <w:rsid w:val="008B3A04"/>
    <w:rsid w:val="008B5CA5"/>
    <w:rsid w:val="00901B34"/>
    <w:rsid w:val="0094042C"/>
    <w:rsid w:val="00965510"/>
    <w:rsid w:val="00974023"/>
    <w:rsid w:val="009B44E5"/>
    <w:rsid w:val="009D2FD7"/>
    <w:rsid w:val="00A36921"/>
    <w:rsid w:val="00A7385B"/>
    <w:rsid w:val="00A95C33"/>
    <w:rsid w:val="00B3073F"/>
    <w:rsid w:val="00C04188"/>
    <w:rsid w:val="00C275C2"/>
    <w:rsid w:val="00CF53AC"/>
    <w:rsid w:val="00D06111"/>
    <w:rsid w:val="00D248C1"/>
    <w:rsid w:val="00D43289"/>
    <w:rsid w:val="00D67399"/>
    <w:rsid w:val="00E8628B"/>
    <w:rsid w:val="00EA3D3B"/>
    <w:rsid w:val="00EE221F"/>
    <w:rsid w:val="00FA45EA"/>
    <w:rsid w:val="00FA756A"/>
    <w:rsid w:val="00FB1E1B"/>
    <w:rsid w:val="00FC6D92"/>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601E6-9C72-4C41-8C6A-B0ABDAD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2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B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6B2A"/>
    <w:rPr>
      <w:rFonts w:ascii="Calibri" w:eastAsia="Calibri" w:hAnsi="Calibri" w:cs="Times New Roman"/>
    </w:rPr>
  </w:style>
  <w:style w:type="paragraph" w:styleId="Footer">
    <w:name w:val="footer"/>
    <w:basedOn w:val="Normal"/>
    <w:link w:val="FooterChar"/>
    <w:uiPriority w:val="99"/>
    <w:unhideWhenUsed/>
    <w:rsid w:val="001A6B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6B2A"/>
    <w:rPr>
      <w:rFonts w:ascii="Calibri" w:eastAsia="Calibri" w:hAnsi="Calibri" w:cs="Times New Roman"/>
    </w:rPr>
  </w:style>
  <w:style w:type="paragraph" w:styleId="ListParagraph">
    <w:name w:val="List Paragraph"/>
    <w:basedOn w:val="Normal"/>
    <w:uiPriority w:val="34"/>
    <w:qFormat/>
    <w:rsid w:val="001A6B2A"/>
    <w:pPr>
      <w:ind w:left="720"/>
      <w:contextualSpacing/>
    </w:pPr>
  </w:style>
  <w:style w:type="paragraph" w:styleId="BalloonText">
    <w:name w:val="Balloon Text"/>
    <w:basedOn w:val="Normal"/>
    <w:link w:val="BalloonTextChar"/>
    <w:uiPriority w:val="99"/>
    <w:semiHidden/>
    <w:unhideWhenUsed/>
    <w:rsid w:val="008B5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13898</Words>
  <Characters>7923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2016-01-14T08:19:00Z</cp:lastPrinted>
  <dcterms:created xsi:type="dcterms:W3CDTF">2016-01-22T12:54:00Z</dcterms:created>
  <dcterms:modified xsi:type="dcterms:W3CDTF">2016-01-22T12:55:00Z</dcterms:modified>
</cp:coreProperties>
</file>