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874" w:rsidRPr="001D241F" w:rsidRDefault="00227874" w:rsidP="00227874">
      <w:pPr>
        <w:spacing w:after="0" w:line="240" w:lineRule="auto"/>
        <w:jc w:val="center"/>
        <w:rPr>
          <w:rFonts w:ascii="Times New Roman" w:eastAsia="Times New Roman" w:hAnsi="Times New Roman" w:cs="Times New Roman"/>
          <w:sz w:val="24"/>
          <w:szCs w:val="24"/>
        </w:rPr>
      </w:pPr>
      <w:r w:rsidRPr="001D241F">
        <w:rPr>
          <w:rFonts w:ascii="Calibri" w:eastAsia="Calibri" w:hAnsi="Calibri" w:cs="Times New Roman"/>
          <w:noProof/>
          <w:lang w:val="en-GB" w:eastAsia="en-GB"/>
        </w:rPr>
        <mc:AlternateContent>
          <mc:Choice Requires="wps">
            <w:drawing>
              <wp:anchor distT="0" distB="0" distL="114300" distR="114300" simplePos="0" relativeHeight="251659264" behindDoc="0" locked="0" layoutInCell="1" allowOverlap="1" wp14:anchorId="6FEBFDD9" wp14:editId="4B7658D4">
                <wp:simplePos x="0" y="0"/>
                <wp:positionH relativeFrom="column">
                  <wp:posOffset>0</wp:posOffset>
                </wp:positionH>
                <wp:positionV relativeFrom="paragraph">
                  <wp:posOffset>0</wp:posOffset>
                </wp:positionV>
                <wp:extent cx="977265" cy="9601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874" w:rsidRDefault="00227874" w:rsidP="00227874">
                            <w:r>
                              <w:rPr>
                                <w:noProof/>
                                <w:sz w:val="20"/>
                                <w:szCs w:val="20"/>
                                <w:lang w:val="en-GB" w:eastAsia="en-GB"/>
                              </w:rPr>
                              <w:drawing>
                                <wp:inline distT="0" distB="0" distL="0" distR="0" wp14:anchorId="11B6EB3D" wp14:editId="316B2DDF">
                                  <wp:extent cx="723265" cy="835025"/>
                                  <wp:effectExtent l="0" t="0" r="635" b="3175"/>
                                  <wp:docPr id="5" name="Picture 5"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ztQIAALgFAAAOAAAAZHJzL2Uyb0RvYy54bWysVNtunDAQfa/Uf7D8TriUZRcUNkqWpaqU&#10;XqSkH+A1ZrEKNrW9C2nVf+/Y7C3JS9WWB2R7xmcu53iub8auRXumNJcix+FVgBETVFZcbHP89bH0&#10;FhhpQ0RFWilYjp+YxjfLt2+uhz5jkWxkWzGFAETobOhz3BjTZ76vacM6oq9kzwQYa6k6YmCrtn6l&#10;yADoXetHQZD4g1RVryRlWsNpMRnx0uHXNaPmc11rZlCbY8jNuL9y/439+8trkm0V6RtOD2mQv8ii&#10;I1xA0BNUQQxBO8VfQXWcKqllba6o7HxZ15wyVwNUEwYvqnloSM9cLdAc3Z/apP8fLP20/6IQr3Kc&#10;YCRIBxQ9stGgOzmixHZn6HUGTg89uJkRjoFlV6nu7yX9ppGQq4aILbtVSg4NIxVkF9qb/sXVCUdb&#10;kM3wUVYQhuyMdEBjrTrbOmgGAnRg6enEjE2FwmE6n0fJDCMKpjQJwsgx55PseLlX2rxnskN2kWMF&#10;xDtwsr/XxiZDsqOLjSVkydvWkd+KZwfgOJ1AaLhqbTYJx+XPNEjXi/Ui9uIoWXtxUBTebbmKvaQM&#10;57PiXbFaFeEvGzeMs4ZXFRM2zFFXYfxnvB0UPinipCwtW15ZOJuSVtvNqlVoT0DXpftcy8FydvOf&#10;p+GaALW8KCmM4uAuSr0yWcy9uIxnXjoPFl4QpnfQ6TiNi/J5SfdcsH8vCQ3A5CyaTVo6J/2itsB9&#10;r2sjWccNTI6WdzlenJxIZhW4FpWj1hDeTuuLVtj0z60Auo9EO71aiU5iNeNmBBQr4o2snkC5SoKy&#10;QJ4w7mDRSPUDowFGR4719x1RDKP2gwD1p2Ec21njNu8SSA4jdWnZXFqIoACVY4PRtFyZaT7tesW3&#10;DUSa3puQt/Biau7UfM7q8M5gPLiiDqPMzp/LvfM6D9zlbwAAAP//AwBQSwMEFAAGAAgAAAAhAK1p&#10;vM7aAAAABQEAAA8AAABkcnMvZG93bnJldi54bWxMj81Ow0AMhO9IvMPKSNzopqVFNGRTISSkHjjQ&#10;nwdwsyYbkbVDdtsGnr4bLnCxxhpr5nOxGnyrTtSHRtjAdJKBIq7ENlwb2O9e7x5BhYhssRUmA98U&#10;YFVeXxWYWznzhk7bWKsUwiFHAy7GLtc6VI48hol0xMn7kN5jTGtfa9vjOYX7Vs+y7EF7bDg1OOzo&#10;xVH1uT16A+u39/XgKtnTcv61cU5+MC52xtzeDM9PoCIN8e8YRvyEDmViOsiRbVCtgfRI/J2jt7hf&#10;gjqMYjoDXRb6P315AQAA//8DAFBLAQItABQABgAIAAAAIQC2gziS/gAAAOEBAAATAAAAAAAAAAAA&#10;AAAAAAAAAABbQ29udGVudF9UeXBlc10ueG1sUEsBAi0AFAAGAAgAAAAhADj9If/WAAAAlAEAAAsA&#10;AAAAAAAAAAAAAAAALwEAAF9yZWxzLy5yZWxzUEsBAi0AFAAGAAgAAAAhAAINlLO1AgAAuAUAAA4A&#10;AAAAAAAAAAAAAAAALgIAAGRycy9lMm9Eb2MueG1sUEsBAi0AFAAGAAgAAAAhAK1pvM7aAAAABQEA&#10;AA8AAAAAAAAAAAAAAAAADwUAAGRycy9kb3ducmV2LnhtbFBLBQYAAAAABAAEAPMAAAAWBgAAAAA=&#10;" filled="f" stroked="f">
                <v:textbox inset=",1mm,,1mm">
                  <w:txbxContent>
                    <w:p w:rsidR="00227874" w:rsidRDefault="00227874" w:rsidP="00227874">
                      <w:r>
                        <w:rPr>
                          <w:noProof/>
                          <w:sz w:val="20"/>
                          <w:szCs w:val="20"/>
                          <w:lang w:eastAsia="lv-LV"/>
                        </w:rPr>
                        <w:drawing>
                          <wp:inline distT="0" distB="0" distL="0" distR="0" wp14:anchorId="11B6EB3D" wp14:editId="316B2DDF">
                            <wp:extent cx="723265" cy="835025"/>
                            <wp:effectExtent l="0" t="0" r="635" b="3175"/>
                            <wp:docPr id="5" name="Picture 5"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1D241F">
        <w:rPr>
          <w:rFonts w:ascii="Times New Roman" w:eastAsia="Times New Roman" w:hAnsi="Times New Roman" w:cs="Times New Roman"/>
          <w:sz w:val="24"/>
          <w:szCs w:val="24"/>
        </w:rPr>
        <w:t>LATVIJAS REPUBLIKA</w:t>
      </w:r>
    </w:p>
    <w:p w:rsidR="00227874" w:rsidRPr="001D241F" w:rsidRDefault="00227874" w:rsidP="00227874">
      <w:pPr>
        <w:spacing w:after="0" w:line="240" w:lineRule="auto"/>
        <w:jc w:val="center"/>
        <w:rPr>
          <w:rFonts w:ascii="Times New Roman" w:eastAsia="Times New Roman" w:hAnsi="Times New Roman" w:cs="Times New Roman"/>
          <w:b/>
          <w:sz w:val="48"/>
          <w:szCs w:val="48"/>
        </w:rPr>
      </w:pPr>
      <w:r w:rsidRPr="001D241F">
        <w:rPr>
          <w:rFonts w:ascii="Times New Roman" w:eastAsia="Times New Roman" w:hAnsi="Times New Roman" w:cs="Times New Roman"/>
          <w:b/>
          <w:sz w:val="48"/>
          <w:szCs w:val="48"/>
        </w:rPr>
        <w:t>TUKUMA</w:t>
      </w:r>
      <w:proofErr w:type="gramStart"/>
      <w:r w:rsidRPr="001D241F">
        <w:rPr>
          <w:rFonts w:ascii="Times New Roman" w:eastAsia="Times New Roman" w:hAnsi="Times New Roman" w:cs="Times New Roman"/>
          <w:b/>
          <w:sz w:val="48"/>
          <w:szCs w:val="48"/>
        </w:rPr>
        <w:t xml:space="preserve">  </w:t>
      </w:r>
      <w:proofErr w:type="gramEnd"/>
      <w:r w:rsidRPr="001D241F">
        <w:rPr>
          <w:rFonts w:ascii="Times New Roman" w:eastAsia="Times New Roman" w:hAnsi="Times New Roman" w:cs="Times New Roman"/>
          <w:b/>
          <w:sz w:val="48"/>
          <w:szCs w:val="48"/>
        </w:rPr>
        <w:t>NOVADA  DOME</w:t>
      </w:r>
    </w:p>
    <w:p w:rsidR="00227874" w:rsidRPr="001D241F" w:rsidRDefault="00227874" w:rsidP="00227874">
      <w:pPr>
        <w:spacing w:after="0" w:line="240" w:lineRule="auto"/>
        <w:rPr>
          <w:rFonts w:ascii="Times New Roman" w:eastAsia="Times New Roman" w:hAnsi="Times New Roman" w:cs="Times New Roman"/>
          <w:b/>
          <w:sz w:val="28"/>
          <w:szCs w:val="28"/>
        </w:rPr>
      </w:pPr>
      <w:r w:rsidRPr="001D241F">
        <w:rPr>
          <w:rFonts w:ascii="Times New Roman" w:eastAsia="Times New Roman" w:hAnsi="Times New Roman" w:cs="Times New Roman"/>
          <w:b/>
          <w:sz w:val="28"/>
          <w:szCs w:val="28"/>
        </w:rPr>
        <w:t xml:space="preserve">                               TERITORIĀLĀS ATTĪSTĪBAS KOMITEJA</w:t>
      </w:r>
    </w:p>
    <w:p w:rsidR="00227874" w:rsidRPr="001D241F" w:rsidRDefault="00227874" w:rsidP="00227874">
      <w:pPr>
        <w:spacing w:after="0" w:line="240" w:lineRule="auto"/>
        <w:rPr>
          <w:rFonts w:ascii="Times New Roman" w:eastAsia="Times New Roman" w:hAnsi="Times New Roman" w:cs="Times New Roman"/>
          <w:sz w:val="24"/>
          <w:szCs w:val="24"/>
        </w:rPr>
      </w:pPr>
    </w:p>
    <w:p w:rsidR="00227874" w:rsidRPr="001D241F" w:rsidRDefault="00227874" w:rsidP="00227874">
      <w:pPr>
        <w:spacing w:after="0" w:line="240" w:lineRule="auto"/>
        <w:rPr>
          <w:rFonts w:ascii="Times New Roman" w:eastAsia="Times New Roman" w:hAnsi="Times New Roman" w:cs="Times New Roman"/>
          <w:sz w:val="24"/>
          <w:szCs w:val="24"/>
        </w:rPr>
      </w:pPr>
      <w:r w:rsidRPr="001D241F">
        <w:rPr>
          <w:rFonts w:ascii="Calibri" w:eastAsia="Calibri" w:hAnsi="Calibri" w:cs="Times New Roman"/>
          <w:noProof/>
          <w:lang w:val="en-GB" w:eastAsia="en-GB"/>
        </w:rPr>
        <mc:AlternateContent>
          <mc:Choice Requires="wps">
            <w:drawing>
              <wp:anchor distT="0" distB="0" distL="114300" distR="114300" simplePos="0" relativeHeight="251660288" behindDoc="0" locked="0" layoutInCell="1" allowOverlap="1" wp14:anchorId="163AA58B" wp14:editId="62ED87E1">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sidRPr="001D241F">
        <w:rPr>
          <w:rFonts w:ascii="Calibri" w:eastAsia="Calibri" w:hAnsi="Calibri" w:cs="Times New Roman"/>
          <w:noProof/>
          <w:lang w:val="en-GB" w:eastAsia="en-GB"/>
        </w:rPr>
        <mc:AlternateContent>
          <mc:Choice Requires="wps">
            <w:drawing>
              <wp:anchor distT="0" distB="0" distL="114300" distR="114300" simplePos="0" relativeHeight="251661312" behindDoc="0" locked="0" layoutInCell="1" allowOverlap="1" wp14:anchorId="4D82C064" wp14:editId="2C1BAD9F">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1D241F">
        <w:rPr>
          <w:rFonts w:ascii="Calibri" w:eastAsia="Calibri" w:hAnsi="Calibri" w:cs="Times New Roman"/>
          <w:noProof/>
          <w:lang w:val="en-GB" w:eastAsia="en-GB"/>
        </w:rPr>
        <mc:AlternateContent>
          <mc:Choice Requires="wps">
            <w:drawing>
              <wp:anchor distT="0" distB="0" distL="114300" distR="114300" simplePos="0" relativeHeight="251662336" behindDoc="0" locked="0" layoutInCell="1" allowOverlap="1" wp14:anchorId="3CE078D0" wp14:editId="0A87AB6B">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1D241F">
        <w:rPr>
          <w:rFonts w:ascii="Calibri" w:eastAsia="Calibri" w:hAnsi="Calibri" w:cs="Times New Roman"/>
          <w:noProof/>
          <w:lang w:val="en-GB" w:eastAsia="en-GB"/>
        </w:rPr>
        <mc:AlternateContent>
          <mc:Choice Requires="wps">
            <w:drawing>
              <wp:anchor distT="0" distB="0" distL="114300" distR="114300" simplePos="0" relativeHeight="251663360" behindDoc="0" locked="0" layoutInCell="1" allowOverlap="1" wp14:anchorId="11C7D1E9" wp14:editId="39CC874D">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227874" w:rsidRPr="001D241F" w:rsidRDefault="00227874" w:rsidP="00227874">
      <w:pPr>
        <w:spacing w:after="0" w:line="240" w:lineRule="auto"/>
        <w:rPr>
          <w:rFonts w:ascii="Times New Roman" w:eastAsia="Times New Roman" w:hAnsi="Times New Roman" w:cs="Times New Roman"/>
          <w:sz w:val="24"/>
          <w:szCs w:val="24"/>
        </w:rPr>
      </w:pPr>
    </w:p>
    <w:p w:rsidR="00227874" w:rsidRPr="001D241F" w:rsidRDefault="00227874" w:rsidP="00227874">
      <w:pPr>
        <w:spacing w:after="0" w:line="240" w:lineRule="auto"/>
        <w:jc w:val="center"/>
        <w:rPr>
          <w:rFonts w:ascii="Times New Roman" w:eastAsia="Times New Roman" w:hAnsi="Times New Roman" w:cs="Times New Roman"/>
          <w:sz w:val="24"/>
          <w:szCs w:val="24"/>
        </w:rPr>
      </w:pPr>
      <w:r w:rsidRPr="001D241F">
        <w:rPr>
          <w:rFonts w:ascii="Times New Roman" w:eastAsia="Times New Roman" w:hAnsi="Times New Roman" w:cs="Times New Roman"/>
          <w:b/>
          <w:bCs/>
          <w:kern w:val="32"/>
          <w:sz w:val="24"/>
          <w:szCs w:val="24"/>
        </w:rPr>
        <w:t>SĒDES DARBA KĀRTĪBA</w:t>
      </w:r>
    </w:p>
    <w:p w:rsidR="00227874" w:rsidRPr="001D241F" w:rsidRDefault="00227874" w:rsidP="00227874">
      <w:pPr>
        <w:spacing w:after="0" w:line="240" w:lineRule="auto"/>
        <w:jc w:val="center"/>
        <w:rPr>
          <w:rFonts w:ascii="Times New Roman" w:eastAsia="Times New Roman" w:hAnsi="Times New Roman" w:cs="Times New Roman"/>
          <w:bCs/>
          <w:kern w:val="32"/>
          <w:sz w:val="24"/>
          <w:szCs w:val="24"/>
        </w:rPr>
      </w:pPr>
      <w:r w:rsidRPr="001D241F">
        <w:rPr>
          <w:rFonts w:ascii="Times New Roman" w:eastAsia="Times New Roman" w:hAnsi="Times New Roman" w:cs="Times New Roman"/>
          <w:bCs/>
          <w:kern w:val="32"/>
          <w:sz w:val="24"/>
          <w:szCs w:val="24"/>
        </w:rPr>
        <w:t>Tukumā</w:t>
      </w:r>
    </w:p>
    <w:p w:rsidR="00227874" w:rsidRPr="001D241F" w:rsidRDefault="00227874" w:rsidP="00227874">
      <w:pPr>
        <w:spacing w:after="0" w:line="240" w:lineRule="auto"/>
        <w:jc w:val="both"/>
        <w:rPr>
          <w:rFonts w:ascii="Times New Roman" w:eastAsia="Times New Roman" w:hAnsi="Times New Roman" w:cs="Times New Roman"/>
          <w:b/>
          <w:bCs/>
          <w:kern w:val="32"/>
          <w:sz w:val="24"/>
          <w:szCs w:val="24"/>
        </w:rPr>
      </w:pPr>
      <w:r w:rsidRPr="001D241F">
        <w:rPr>
          <w:rFonts w:ascii="Times New Roman" w:eastAsia="Times New Roman" w:hAnsi="Times New Roman" w:cs="Times New Roman"/>
          <w:b/>
          <w:bCs/>
          <w:kern w:val="32"/>
          <w:sz w:val="24"/>
          <w:szCs w:val="24"/>
        </w:rPr>
        <w:t>2015.gada 12.novembrī</w:t>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r w:rsidRPr="001D241F">
        <w:rPr>
          <w:rFonts w:ascii="Times New Roman" w:eastAsia="Times New Roman" w:hAnsi="Times New Roman" w:cs="Times New Roman"/>
          <w:b/>
          <w:bCs/>
          <w:kern w:val="32"/>
          <w:sz w:val="24"/>
          <w:szCs w:val="24"/>
        </w:rPr>
        <w:tab/>
      </w:r>
    </w:p>
    <w:p w:rsidR="00227874" w:rsidRPr="001D241F" w:rsidRDefault="00227874" w:rsidP="00227874">
      <w:pPr>
        <w:spacing w:after="0" w:line="240" w:lineRule="auto"/>
        <w:jc w:val="both"/>
        <w:rPr>
          <w:rFonts w:ascii="Times New Roman" w:eastAsia="Times New Roman" w:hAnsi="Times New Roman" w:cs="Times New Roman"/>
          <w:b/>
          <w:bCs/>
          <w:kern w:val="32"/>
          <w:sz w:val="24"/>
          <w:szCs w:val="24"/>
        </w:rPr>
      </w:pPr>
      <w:r w:rsidRPr="001D241F">
        <w:rPr>
          <w:rFonts w:ascii="Times New Roman" w:eastAsia="Times New Roman" w:hAnsi="Times New Roman" w:cs="Times New Roman"/>
          <w:b/>
          <w:bCs/>
          <w:kern w:val="32"/>
          <w:sz w:val="24"/>
          <w:szCs w:val="24"/>
        </w:rPr>
        <w:t>plkst.15:30</w:t>
      </w:r>
    </w:p>
    <w:p w:rsidR="00227874" w:rsidRPr="001D241F" w:rsidRDefault="00227874" w:rsidP="00227874">
      <w:pPr>
        <w:spacing w:after="0" w:line="240" w:lineRule="auto"/>
        <w:rPr>
          <w:rFonts w:ascii="Times New Roman" w:eastAsia="Times New Roman" w:hAnsi="Times New Roman" w:cs="Times New Roman"/>
          <w:sz w:val="24"/>
          <w:szCs w:val="20"/>
          <w:lang w:eastAsia="lv-LV"/>
        </w:rPr>
      </w:pPr>
    </w:p>
    <w:p w:rsidR="00227874" w:rsidRPr="001D241F" w:rsidRDefault="00227874" w:rsidP="00227874">
      <w:pPr>
        <w:spacing w:after="0" w:line="240" w:lineRule="auto"/>
        <w:rPr>
          <w:rFonts w:ascii="Times New Roman" w:eastAsia="Times New Roman" w:hAnsi="Times New Roman" w:cs="Times New Roman"/>
          <w:sz w:val="24"/>
          <w:szCs w:val="20"/>
          <w:lang w:eastAsia="lv-LV"/>
        </w:rPr>
      </w:pPr>
    </w:p>
    <w:p w:rsidR="00037ED0" w:rsidRPr="00037ED0" w:rsidRDefault="00037ED0" w:rsidP="00037ED0">
      <w:pPr>
        <w:spacing w:after="0" w:line="240" w:lineRule="auto"/>
        <w:ind w:right="-46"/>
        <w:jc w:val="center"/>
        <w:rPr>
          <w:rFonts w:ascii="Times New Roman" w:eastAsia="Times New Roman" w:hAnsi="Times New Roman" w:cs="Times New Roman"/>
          <w:b/>
          <w:color w:val="0000FF"/>
          <w:sz w:val="24"/>
          <w:szCs w:val="24"/>
        </w:rPr>
      </w:pPr>
    </w:p>
    <w:p w:rsidR="00037ED0" w:rsidRPr="00037ED0" w:rsidRDefault="00037ED0" w:rsidP="00037ED0">
      <w:pPr>
        <w:spacing w:after="0" w:line="240" w:lineRule="auto"/>
        <w:ind w:right="-46"/>
        <w:jc w:val="center"/>
        <w:rPr>
          <w:rFonts w:ascii="Times New Roman" w:eastAsia="Times New Roman" w:hAnsi="Times New Roman" w:cs="Times New Roman"/>
          <w:sz w:val="24"/>
          <w:szCs w:val="24"/>
        </w:rPr>
      </w:pPr>
    </w:p>
    <w:p w:rsidR="00037ED0" w:rsidRPr="00037ED0" w:rsidRDefault="00037ED0" w:rsidP="00037ED0">
      <w:pPr>
        <w:tabs>
          <w:tab w:val="left" w:pos="9360"/>
        </w:tabs>
        <w:spacing w:after="0" w:line="240" w:lineRule="auto"/>
        <w:ind w:right="-46"/>
        <w:jc w:val="both"/>
        <w:rPr>
          <w:rFonts w:ascii="Times New Roman" w:eastAsia="Times New Roman" w:hAnsi="Times New Roman" w:cs="Times New Roman"/>
          <w:sz w:val="24"/>
          <w:szCs w:val="20"/>
        </w:rPr>
      </w:pPr>
      <w:r w:rsidRPr="00037ED0">
        <w:rPr>
          <w:rFonts w:ascii="Times New Roman" w:eastAsia="Times New Roman" w:hAnsi="Times New Roman" w:cs="Times New Roman"/>
          <w:sz w:val="24"/>
          <w:szCs w:val="20"/>
        </w:rPr>
        <w:t>1.</w:t>
      </w:r>
      <w:r>
        <w:rPr>
          <w:rFonts w:ascii="Times New Roman" w:eastAsia="Times New Roman" w:hAnsi="Times New Roman" w:cs="Times New Roman"/>
          <w:sz w:val="24"/>
          <w:szCs w:val="20"/>
        </w:rPr>
        <w:t xml:space="preserve"> </w:t>
      </w:r>
      <w:r w:rsidRPr="00037ED0">
        <w:rPr>
          <w:rFonts w:ascii="Times New Roman" w:eastAsia="Times New Roman" w:hAnsi="Times New Roman" w:cs="Times New Roman"/>
          <w:sz w:val="24"/>
          <w:szCs w:val="20"/>
        </w:rPr>
        <w:t xml:space="preserve">Par Mārītes </w:t>
      </w:r>
      <w:proofErr w:type="spellStart"/>
      <w:r w:rsidRPr="00037ED0">
        <w:rPr>
          <w:rFonts w:ascii="Times New Roman" w:eastAsia="Times New Roman" w:hAnsi="Times New Roman" w:cs="Times New Roman"/>
          <w:sz w:val="24"/>
          <w:szCs w:val="20"/>
        </w:rPr>
        <w:t>Zutes</w:t>
      </w:r>
      <w:proofErr w:type="spellEnd"/>
      <w:r w:rsidRPr="00037ED0">
        <w:rPr>
          <w:rFonts w:ascii="Times New Roman" w:eastAsia="Times New Roman" w:hAnsi="Times New Roman" w:cs="Times New Roman"/>
          <w:sz w:val="24"/>
          <w:szCs w:val="20"/>
        </w:rPr>
        <w:t xml:space="preserve"> sūdzību par Tukuma novada būvvaldes izdotu būvatļauju SIA “GOLDEN EAGLE”.</w:t>
      </w:r>
      <w:r w:rsidR="008838DF">
        <w:rPr>
          <w:rFonts w:ascii="Times New Roman" w:eastAsia="Times New Roman" w:hAnsi="Times New Roman" w:cs="Times New Roman"/>
          <w:sz w:val="24"/>
          <w:szCs w:val="20"/>
        </w:rPr>
        <w:t xml:space="preserve"> (Nav publicējams)</w:t>
      </w:r>
    </w:p>
    <w:p w:rsidR="00037ED0" w:rsidRDefault="00037ED0" w:rsidP="00037ED0">
      <w:pPr>
        <w:spacing w:after="0" w:line="240" w:lineRule="auto"/>
        <w:ind w:right="-46"/>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ZIŅO: </w:t>
      </w:r>
      <w:proofErr w:type="spellStart"/>
      <w:r>
        <w:rPr>
          <w:rFonts w:ascii="Times New Roman" w:eastAsia="Times New Roman" w:hAnsi="Times New Roman" w:cs="Times New Roman"/>
          <w:sz w:val="20"/>
          <w:szCs w:val="20"/>
        </w:rPr>
        <w:t>I.Vistapole</w:t>
      </w:r>
      <w:proofErr w:type="spellEnd"/>
    </w:p>
    <w:p w:rsidR="00037ED0" w:rsidRPr="00037ED0" w:rsidRDefault="00037ED0" w:rsidP="00037ED0">
      <w:pPr>
        <w:spacing w:after="0" w:line="240" w:lineRule="auto"/>
        <w:ind w:right="-46"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Plkst.15:30 </w:t>
      </w:r>
      <w:r w:rsidRPr="00037ED0">
        <w:rPr>
          <w:rFonts w:ascii="Times New Roman" w:eastAsia="Times New Roman" w:hAnsi="Times New Roman" w:cs="Times New Roman"/>
          <w:sz w:val="20"/>
          <w:szCs w:val="20"/>
        </w:rPr>
        <w:t xml:space="preserve">uzaicināti </w:t>
      </w:r>
      <w:proofErr w:type="spellStart"/>
      <w:r w:rsidRPr="00037ED0">
        <w:rPr>
          <w:rFonts w:ascii="Times New Roman" w:eastAsia="Times New Roman" w:hAnsi="Times New Roman" w:cs="Times New Roman"/>
          <w:sz w:val="20"/>
          <w:szCs w:val="20"/>
        </w:rPr>
        <w:t>M.Zute</w:t>
      </w:r>
      <w:proofErr w:type="spellEnd"/>
      <w:r w:rsidRPr="00037ED0">
        <w:rPr>
          <w:rFonts w:ascii="Times New Roman" w:eastAsia="Times New Roman" w:hAnsi="Times New Roman" w:cs="Times New Roman"/>
          <w:sz w:val="20"/>
          <w:szCs w:val="20"/>
        </w:rPr>
        <w:t xml:space="preserve"> un SIA “</w:t>
      </w:r>
      <w:proofErr w:type="spellStart"/>
      <w:r w:rsidRPr="00037ED0">
        <w:rPr>
          <w:rFonts w:ascii="Times New Roman" w:eastAsia="Times New Roman" w:hAnsi="Times New Roman" w:cs="Times New Roman"/>
          <w:sz w:val="20"/>
          <w:szCs w:val="20"/>
        </w:rPr>
        <w:t>Golden</w:t>
      </w:r>
      <w:proofErr w:type="spellEnd"/>
      <w:r w:rsidRPr="00037ED0">
        <w:rPr>
          <w:rFonts w:ascii="Times New Roman" w:eastAsia="Times New Roman" w:hAnsi="Times New Roman" w:cs="Times New Roman"/>
          <w:sz w:val="20"/>
          <w:szCs w:val="20"/>
        </w:rPr>
        <w:t xml:space="preserve"> </w:t>
      </w:r>
      <w:proofErr w:type="spellStart"/>
      <w:r w:rsidRPr="00037ED0">
        <w:rPr>
          <w:rFonts w:ascii="Times New Roman" w:eastAsia="Times New Roman" w:hAnsi="Times New Roman" w:cs="Times New Roman"/>
          <w:sz w:val="20"/>
          <w:szCs w:val="20"/>
        </w:rPr>
        <w:t>eagle</w:t>
      </w:r>
      <w:proofErr w:type="spellEnd"/>
      <w:r w:rsidRPr="00037ED0">
        <w:rPr>
          <w:rFonts w:ascii="Times New Roman" w:eastAsia="Times New Roman" w:hAnsi="Times New Roman" w:cs="Times New Roman"/>
          <w:sz w:val="20"/>
          <w:szCs w:val="20"/>
        </w:rPr>
        <w:t xml:space="preserve">” </w:t>
      </w:r>
    </w:p>
    <w:p w:rsidR="00227874" w:rsidRPr="001D241F" w:rsidRDefault="00227874" w:rsidP="00227874">
      <w:pPr>
        <w:spacing w:after="0" w:line="240" w:lineRule="auto"/>
        <w:rPr>
          <w:rFonts w:ascii="Times New Roman" w:eastAsia="Times New Roman" w:hAnsi="Times New Roman" w:cs="Times New Roman"/>
          <w:sz w:val="24"/>
          <w:szCs w:val="20"/>
          <w:lang w:eastAsia="lv-LV"/>
        </w:rPr>
      </w:pPr>
    </w:p>
    <w:p w:rsidR="00227874" w:rsidRPr="005B7629" w:rsidRDefault="00037ED0" w:rsidP="0022787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00227874" w:rsidRPr="00DE61A6">
        <w:rPr>
          <w:rFonts w:ascii="Times New Roman" w:eastAsia="Times New Roman" w:hAnsi="Times New Roman" w:cs="Times New Roman"/>
          <w:sz w:val="24"/>
          <w:szCs w:val="24"/>
          <w:lang w:eastAsia="lv-LV"/>
        </w:rPr>
        <w:t>Par elektropārvades tīklu savienojuma „Kurzemes loks”</w:t>
      </w:r>
      <w:r w:rsidR="00227874" w:rsidRPr="005B7629">
        <w:rPr>
          <w:rFonts w:ascii="Times New Roman" w:eastAsia="Times New Roman" w:hAnsi="Times New Roman" w:cs="Times New Roman"/>
          <w:sz w:val="24"/>
          <w:szCs w:val="24"/>
          <w:lang w:eastAsia="lv-LV"/>
        </w:rPr>
        <w:t xml:space="preserve"> </w:t>
      </w:r>
      <w:r w:rsidR="00227874" w:rsidRPr="00DE61A6">
        <w:rPr>
          <w:rFonts w:ascii="Times New Roman" w:eastAsia="Times New Roman" w:hAnsi="Times New Roman" w:cs="Times New Roman"/>
          <w:sz w:val="24"/>
          <w:szCs w:val="24"/>
          <w:lang w:eastAsia="lv-LV"/>
        </w:rPr>
        <w:t>3.posma rekonstrukciju</w:t>
      </w:r>
      <w:r w:rsidR="00227874" w:rsidRPr="005B7629">
        <w:rPr>
          <w:rFonts w:ascii="Times New Roman" w:eastAsia="Times New Roman" w:hAnsi="Times New Roman" w:cs="Times New Roman"/>
          <w:sz w:val="24"/>
          <w:szCs w:val="24"/>
          <w:lang w:eastAsia="lv-LV"/>
        </w:rPr>
        <w:t>.</w:t>
      </w:r>
    </w:p>
    <w:p w:rsidR="00227874" w:rsidRPr="000549BB" w:rsidRDefault="00227874" w:rsidP="00227874">
      <w:pPr>
        <w:spacing w:after="0" w:line="240" w:lineRule="auto"/>
        <w:rPr>
          <w:rFonts w:ascii="Times New Roman" w:eastAsia="Times New Roman" w:hAnsi="Times New Roman" w:cs="Times New Roman"/>
          <w:color w:val="FF0000"/>
          <w:sz w:val="24"/>
          <w:szCs w:val="24"/>
          <w:lang w:eastAsia="lv-LV"/>
        </w:rPr>
      </w:pPr>
      <w:r w:rsidRPr="001D241F">
        <w:rPr>
          <w:rFonts w:ascii="Times New Roman" w:eastAsia="Times New Roman" w:hAnsi="Times New Roman" w:cs="Times New Roman"/>
          <w:sz w:val="20"/>
          <w:szCs w:val="20"/>
          <w:lang w:eastAsia="lv-LV"/>
        </w:rPr>
        <w:tab/>
        <w:t xml:space="preserve">ZIŅO: </w:t>
      </w:r>
      <w:proofErr w:type="spellStart"/>
      <w:r w:rsidRPr="001D241F">
        <w:rPr>
          <w:rFonts w:ascii="Times New Roman" w:eastAsia="Times New Roman" w:hAnsi="Times New Roman" w:cs="Times New Roman"/>
          <w:sz w:val="20"/>
          <w:szCs w:val="20"/>
          <w:lang w:eastAsia="lv-LV"/>
        </w:rPr>
        <w:t>Z.Koroļa</w:t>
      </w:r>
      <w:proofErr w:type="spellEnd"/>
      <w:r w:rsidRPr="00DE61A6">
        <w:rPr>
          <w:rFonts w:ascii="Times New Roman" w:eastAsia="Times New Roman" w:hAnsi="Times New Roman" w:cs="Times New Roman"/>
          <w:b/>
          <w:color w:val="000000"/>
          <w:sz w:val="24"/>
          <w:szCs w:val="24"/>
          <w:lang w:eastAsia="lv-LV"/>
        </w:rPr>
        <w:t xml:space="preserve"> </w:t>
      </w:r>
      <w:r w:rsidR="000549BB">
        <w:rPr>
          <w:rFonts w:ascii="Times New Roman" w:eastAsia="Times New Roman" w:hAnsi="Times New Roman" w:cs="Times New Roman"/>
          <w:b/>
          <w:color w:val="000000"/>
          <w:sz w:val="24"/>
          <w:szCs w:val="24"/>
          <w:lang w:eastAsia="lv-LV"/>
        </w:rPr>
        <w:tab/>
      </w:r>
    </w:p>
    <w:p w:rsidR="001D241F" w:rsidRDefault="001D241F" w:rsidP="00227874">
      <w:pPr>
        <w:spacing w:after="0" w:line="240" w:lineRule="auto"/>
        <w:rPr>
          <w:rFonts w:ascii="Times New Roman" w:eastAsia="Times New Roman" w:hAnsi="Times New Roman" w:cs="Times New Roman"/>
          <w:sz w:val="24"/>
          <w:szCs w:val="20"/>
          <w:lang w:eastAsia="lv-LV"/>
        </w:rPr>
      </w:pPr>
    </w:p>
    <w:p w:rsidR="001D241F" w:rsidRPr="00404FF2" w:rsidRDefault="00AF68FE" w:rsidP="00227874">
      <w:pPr>
        <w:spacing w:after="0" w:line="240" w:lineRule="auto"/>
        <w:rPr>
          <w:rFonts w:ascii="Times New Roman" w:eastAsia="Times New Roman" w:hAnsi="Times New Roman" w:cs="Times New Roman"/>
          <w:color w:val="FF0000"/>
          <w:sz w:val="24"/>
          <w:szCs w:val="20"/>
          <w:lang w:eastAsia="lv-LV"/>
        </w:rPr>
      </w:pPr>
      <w:r w:rsidRPr="00404FF2">
        <w:rPr>
          <w:rFonts w:ascii="Times New Roman" w:eastAsia="Times New Roman" w:hAnsi="Times New Roman" w:cs="Times New Roman"/>
          <w:color w:val="FF0000"/>
          <w:sz w:val="24"/>
          <w:szCs w:val="20"/>
          <w:lang w:eastAsia="lv-LV"/>
        </w:rPr>
        <w:t>3. Par kopienas centra izveidi Džūkstē.</w:t>
      </w:r>
      <w:r w:rsidR="001B0257">
        <w:rPr>
          <w:rFonts w:ascii="Times New Roman" w:eastAsia="Times New Roman" w:hAnsi="Times New Roman" w:cs="Times New Roman"/>
          <w:color w:val="FF0000"/>
          <w:sz w:val="24"/>
          <w:szCs w:val="20"/>
          <w:lang w:eastAsia="lv-LV"/>
        </w:rPr>
        <w:t xml:space="preserve"> (būs uz komiteju)</w:t>
      </w:r>
    </w:p>
    <w:p w:rsidR="00AF68FE" w:rsidRDefault="00AF68FE" w:rsidP="00AF68FE">
      <w:pPr>
        <w:spacing w:after="0" w:line="240" w:lineRule="auto"/>
        <w:ind w:right="-46"/>
        <w:rPr>
          <w:rFonts w:ascii="Times New Roman" w:eastAsia="Times New Roman" w:hAnsi="Times New Roman" w:cs="Times New Roman"/>
          <w:sz w:val="20"/>
          <w:szCs w:val="20"/>
        </w:rPr>
      </w:pPr>
      <w:r>
        <w:rPr>
          <w:rFonts w:ascii="Times New Roman" w:eastAsia="Times New Roman" w:hAnsi="Times New Roman" w:cs="Times New Roman"/>
          <w:sz w:val="20"/>
          <w:szCs w:val="20"/>
        </w:rPr>
        <w:tab/>
        <w:t>ZIŅO: I.Balgalve</w:t>
      </w:r>
    </w:p>
    <w:p w:rsidR="00AF68FE" w:rsidRDefault="00AF68FE" w:rsidP="00227874">
      <w:pPr>
        <w:spacing w:after="0" w:line="240" w:lineRule="auto"/>
        <w:rPr>
          <w:rFonts w:ascii="Times New Roman" w:eastAsia="Times New Roman" w:hAnsi="Times New Roman" w:cs="Times New Roman"/>
          <w:sz w:val="24"/>
          <w:szCs w:val="20"/>
          <w:lang w:eastAsia="lv-LV"/>
        </w:rPr>
      </w:pPr>
    </w:p>
    <w:p w:rsidR="008D0CDA" w:rsidRDefault="008D0CDA" w:rsidP="00227874">
      <w:pPr>
        <w:spacing w:after="0" w:line="240" w:lineRule="auto"/>
        <w:rPr>
          <w:rFonts w:ascii="Times New Roman" w:eastAsia="Times New Roman" w:hAnsi="Times New Roman" w:cs="Times New Roman"/>
          <w:sz w:val="24"/>
          <w:szCs w:val="20"/>
          <w:lang w:eastAsia="lv-LV"/>
        </w:rPr>
      </w:pPr>
    </w:p>
    <w:p w:rsidR="00F757D6" w:rsidRPr="001D241F" w:rsidRDefault="00F757D6" w:rsidP="00227874">
      <w:pPr>
        <w:spacing w:after="0" w:line="240" w:lineRule="auto"/>
        <w:rPr>
          <w:rFonts w:ascii="Times New Roman" w:eastAsia="Times New Roman" w:hAnsi="Times New Roman" w:cs="Times New Roman"/>
          <w:sz w:val="24"/>
          <w:szCs w:val="20"/>
          <w:lang w:eastAsia="lv-LV"/>
        </w:rPr>
      </w:pPr>
    </w:p>
    <w:p w:rsidR="00F42920" w:rsidRPr="00245918" w:rsidRDefault="001D241F" w:rsidP="00245918">
      <w:pPr>
        <w:spacing w:after="0" w:line="240" w:lineRule="auto"/>
        <w:rPr>
          <w:rFonts w:ascii="Times New Roman" w:eastAsia="Times New Roman" w:hAnsi="Times New Roman" w:cs="Times New Roman"/>
          <w:sz w:val="24"/>
          <w:szCs w:val="20"/>
          <w:lang w:eastAsia="lv-LV"/>
        </w:rPr>
      </w:pPr>
      <w:r w:rsidRPr="001D241F">
        <w:rPr>
          <w:rFonts w:ascii="Times New Roman" w:eastAsia="Times New Roman" w:hAnsi="Times New Roman" w:cs="Times New Roman"/>
          <w:sz w:val="24"/>
          <w:szCs w:val="20"/>
          <w:lang w:eastAsia="lv-LV"/>
        </w:rPr>
        <w:t xml:space="preserve">Komitejas </w:t>
      </w:r>
      <w:r>
        <w:rPr>
          <w:rFonts w:ascii="Times New Roman" w:eastAsia="Times New Roman" w:hAnsi="Times New Roman" w:cs="Times New Roman"/>
          <w:sz w:val="24"/>
          <w:szCs w:val="20"/>
          <w:lang w:eastAsia="lv-LV"/>
        </w:rPr>
        <w:t xml:space="preserve">priekšsēdētājs </w:t>
      </w:r>
      <w:r>
        <w:rPr>
          <w:rFonts w:ascii="Times New Roman" w:eastAsia="Times New Roman" w:hAnsi="Times New Roman" w:cs="Times New Roman"/>
          <w:sz w:val="24"/>
          <w:szCs w:val="20"/>
          <w:lang w:eastAsia="lv-LV"/>
        </w:rPr>
        <w:tab/>
      </w:r>
      <w:r>
        <w:rPr>
          <w:rFonts w:ascii="Times New Roman" w:eastAsia="Times New Roman" w:hAnsi="Times New Roman" w:cs="Times New Roman"/>
          <w:sz w:val="24"/>
          <w:szCs w:val="20"/>
          <w:lang w:eastAsia="lv-LV"/>
        </w:rPr>
        <w:tab/>
      </w:r>
      <w:r>
        <w:rPr>
          <w:rFonts w:ascii="Times New Roman" w:eastAsia="Times New Roman" w:hAnsi="Times New Roman" w:cs="Times New Roman"/>
          <w:sz w:val="24"/>
          <w:szCs w:val="20"/>
          <w:lang w:eastAsia="lv-LV"/>
        </w:rPr>
        <w:tab/>
      </w:r>
      <w:r>
        <w:rPr>
          <w:rFonts w:ascii="Times New Roman" w:eastAsia="Times New Roman" w:hAnsi="Times New Roman" w:cs="Times New Roman"/>
          <w:sz w:val="24"/>
          <w:szCs w:val="20"/>
          <w:lang w:eastAsia="lv-LV"/>
        </w:rPr>
        <w:tab/>
      </w:r>
      <w:r>
        <w:rPr>
          <w:rFonts w:ascii="Times New Roman" w:eastAsia="Times New Roman" w:hAnsi="Times New Roman" w:cs="Times New Roman"/>
          <w:sz w:val="24"/>
          <w:szCs w:val="20"/>
          <w:lang w:eastAsia="lv-LV"/>
        </w:rPr>
        <w:tab/>
      </w:r>
      <w:r>
        <w:rPr>
          <w:rFonts w:ascii="Times New Roman" w:eastAsia="Times New Roman" w:hAnsi="Times New Roman" w:cs="Times New Roman"/>
          <w:sz w:val="24"/>
          <w:szCs w:val="20"/>
          <w:lang w:eastAsia="lv-LV"/>
        </w:rPr>
        <w:tab/>
        <w:t>I.Zariņš</w:t>
      </w:r>
      <w:r w:rsidRPr="001D241F">
        <w:rPr>
          <w:rFonts w:ascii="Times New Roman" w:eastAsia="Times New Roman" w:hAnsi="Times New Roman" w:cs="Times New Roman"/>
          <w:sz w:val="24"/>
          <w:szCs w:val="20"/>
          <w:lang w:eastAsia="lv-LV"/>
        </w:rPr>
        <w:t xml:space="preserve"> </w:t>
      </w:r>
      <w:r w:rsidR="00227874" w:rsidRPr="001D241F">
        <w:rPr>
          <w:rFonts w:ascii="Times New Roman" w:eastAsia="Times New Roman" w:hAnsi="Times New Roman" w:cs="Times New Roman"/>
          <w:sz w:val="24"/>
          <w:szCs w:val="20"/>
          <w:lang w:eastAsia="lv-LV"/>
        </w:rPr>
        <w:br w:type="page"/>
      </w:r>
      <w:bookmarkStart w:id="0" w:name="_GoBack"/>
      <w:bookmarkEnd w:id="0"/>
    </w:p>
    <w:p w:rsidR="00F42920" w:rsidRDefault="00F42920">
      <w:pPr>
        <w:rPr>
          <w:rFonts w:ascii="Times New Roman" w:eastAsia="Times New Roman" w:hAnsi="Times New Roman" w:cs="Times New Roman"/>
          <w:sz w:val="24"/>
          <w:szCs w:val="20"/>
          <w:lang w:val="it-IT" w:eastAsia="lv-LV"/>
        </w:rPr>
      </w:pPr>
    </w:p>
    <w:p w:rsidR="00DE61A6" w:rsidRPr="001D241F" w:rsidRDefault="00F757D6" w:rsidP="00DE61A6">
      <w:pPr>
        <w:spacing w:after="0" w:line="240" w:lineRule="auto"/>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2.</w:t>
      </w:r>
      <w:r w:rsidR="00BA0BE4">
        <w:rPr>
          <w:rFonts w:ascii="Times New Roman" w:eastAsia="Times New Roman" w:hAnsi="Times New Roman" w:cs="Times New Roman"/>
          <w:sz w:val="24"/>
          <w:szCs w:val="20"/>
          <w:lang w:eastAsia="lv-LV"/>
        </w:rPr>
        <w:t>§</w:t>
      </w:r>
      <w:r w:rsidR="00DE61A6" w:rsidRPr="001D241F">
        <w:rPr>
          <w:rFonts w:ascii="Times New Roman" w:eastAsia="Times New Roman" w:hAnsi="Times New Roman" w:cs="Times New Roman"/>
          <w:sz w:val="24"/>
          <w:szCs w:val="20"/>
          <w:lang w:eastAsia="lv-LV"/>
        </w:rPr>
        <w:t>.</w:t>
      </w:r>
    </w:p>
    <w:p w:rsidR="00DE61A6" w:rsidRPr="001D241F" w:rsidRDefault="00DE61A6" w:rsidP="00DE61A6">
      <w:pPr>
        <w:spacing w:after="0" w:line="240" w:lineRule="auto"/>
        <w:jc w:val="center"/>
        <w:rPr>
          <w:rFonts w:ascii="Times New Roman" w:eastAsia="Times New Roman" w:hAnsi="Times New Roman" w:cs="Times New Roman"/>
          <w:sz w:val="24"/>
          <w:szCs w:val="20"/>
          <w:lang w:eastAsia="lv-LV"/>
        </w:rPr>
      </w:pPr>
    </w:p>
    <w:p w:rsidR="00DE61A6" w:rsidRPr="00DE61A6" w:rsidRDefault="00DE61A6" w:rsidP="00DE61A6">
      <w:pPr>
        <w:spacing w:after="0" w:line="240" w:lineRule="auto"/>
        <w:jc w:val="center"/>
        <w:rPr>
          <w:rFonts w:ascii="Times New Roman" w:eastAsia="Times New Roman" w:hAnsi="Times New Roman" w:cs="Times New Roman"/>
          <w:sz w:val="24"/>
          <w:szCs w:val="20"/>
          <w:lang w:eastAsia="lv-LV"/>
        </w:rPr>
      </w:pPr>
    </w:p>
    <w:p w:rsidR="00DE61A6" w:rsidRPr="001D241F" w:rsidRDefault="00DE61A6" w:rsidP="00DE61A6">
      <w:pPr>
        <w:spacing w:after="0" w:line="240" w:lineRule="auto"/>
        <w:rPr>
          <w:rFonts w:ascii="Times New Roman" w:eastAsia="Times New Roman" w:hAnsi="Times New Roman" w:cs="Times New Roman"/>
          <w:b/>
          <w:sz w:val="24"/>
          <w:szCs w:val="24"/>
          <w:lang w:eastAsia="lv-LV"/>
        </w:rPr>
      </w:pPr>
      <w:r w:rsidRPr="00DE61A6">
        <w:rPr>
          <w:rFonts w:ascii="Times New Roman" w:eastAsia="Times New Roman" w:hAnsi="Times New Roman" w:cs="Times New Roman"/>
          <w:b/>
          <w:sz w:val="24"/>
          <w:szCs w:val="24"/>
          <w:lang w:eastAsia="lv-LV"/>
        </w:rPr>
        <w:t xml:space="preserve">Par elektropārvades tīklu savienojuma </w:t>
      </w:r>
    </w:p>
    <w:p w:rsidR="00DE61A6" w:rsidRPr="00DE61A6" w:rsidRDefault="00DE61A6" w:rsidP="00DE61A6">
      <w:pPr>
        <w:spacing w:after="0" w:line="240" w:lineRule="auto"/>
        <w:rPr>
          <w:rFonts w:ascii="Times New Roman" w:eastAsia="Times New Roman" w:hAnsi="Times New Roman" w:cs="Times New Roman"/>
          <w:b/>
          <w:sz w:val="24"/>
          <w:szCs w:val="24"/>
          <w:lang w:eastAsia="lv-LV"/>
        </w:rPr>
      </w:pPr>
      <w:r w:rsidRPr="00DE61A6">
        <w:rPr>
          <w:rFonts w:ascii="Times New Roman" w:eastAsia="Times New Roman" w:hAnsi="Times New Roman" w:cs="Times New Roman"/>
          <w:b/>
          <w:sz w:val="24"/>
          <w:szCs w:val="24"/>
          <w:lang w:eastAsia="lv-LV"/>
        </w:rPr>
        <w:t>„Kurzemes loks”</w:t>
      </w:r>
      <w:r w:rsidRPr="001D241F">
        <w:rPr>
          <w:rFonts w:ascii="Times New Roman" w:eastAsia="Times New Roman" w:hAnsi="Times New Roman" w:cs="Times New Roman"/>
          <w:b/>
          <w:sz w:val="24"/>
          <w:szCs w:val="24"/>
          <w:lang w:eastAsia="lv-LV"/>
        </w:rPr>
        <w:t xml:space="preserve"> </w:t>
      </w:r>
      <w:r w:rsidRPr="00DE61A6">
        <w:rPr>
          <w:rFonts w:ascii="Times New Roman" w:eastAsia="Times New Roman" w:hAnsi="Times New Roman" w:cs="Times New Roman"/>
          <w:b/>
          <w:sz w:val="24"/>
          <w:szCs w:val="24"/>
          <w:lang w:eastAsia="lv-LV"/>
        </w:rPr>
        <w:t>3.posma rekonstrukciju</w:t>
      </w:r>
      <w:r w:rsidRPr="00DE61A6">
        <w:rPr>
          <w:rFonts w:ascii="Times New Roman" w:eastAsia="Times New Roman" w:hAnsi="Times New Roman" w:cs="Times New Roman"/>
          <w:b/>
          <w:color w:val="000000"/>
          <w:sz w:val="24"/>
          <w:szCs w:val="24"/>
          <w:lang w:eastAsia="lv-LV"/>
        </w:rPr>
        <w:t xml:space="preserve"> </w:t>
      </w:r>
    </w:p>
    <w:p w:rsidR="00DE61A6" w:rsidRPr="001D241F" w:rsidRDefault="00DE61A6" w:rsidP="00DE61A6">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lang w:eastAsia="lv-LV"/>
        </w:rPr>
      </w:pPr>
    </w:p>
    <w:p w:rsidR="00DE61A6" w:rsidRPr="00DE61A6" w:rsidRDefault="00DE61A6" w:rsidP="00DE61A6">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0"/>
          <w:lang w:eastAsia="lv-LV"/>
        </w:rPr>
      </w:pPr>
    </w:p>
    <w:p w:rsidR="00DE61A6" w:rsidRPr="00DE61A6" w:rsidRDefault="00DE61A6" w:rsidP="00DE61A6">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lang w:eastAsia="lv-LV"/>
        </w:rPr>
      </w:pPr>
    </w:p>
    <w:p w:rsidR="00DE61A6" w:rsidRPr="00DE61A6" w:rsidRDefault="00DE61A6" w:rsidP="00DE61A6">
      <w:pPr>
        <w:spacing w:after="0" w:line="240" w:lineRule="auto"/>
        <w:ind w:firstLine="720"/>
        <w:jc w:val="both"/>
        <w:rPr>
          <w:rFonts w:ascii="Times New Roman" w:eastAsia="Times New Roman" w:hAnsi="Times New Roman" w:cs="Times New Roman"/>
          <w:sz w:val="24"/>
          <w:szCs w:val="24"/>
          <w:lang w:eastAsia="lv-LV"/>
        </w:rPr>
      </w:pPr>
      <w:r w:rsidRPr="00DE61A6">
        <w:rPr>
          <w:rFonts w:ascii="Times New Roman" w:eastAsia="Times New Roman" w:hAnsi="Times New Roman" w:cs="Times New Roman"/>
          <w:sz w:val="24"/>
          <w:szCs w:val="24"/>
          <w:lang w:eastAsia="lv-LV"/>
        </w:rPr>
        <w:t>Saskaņā ar Tukuma novada Domes 19.08.2015</w:t>
      </w:r>
      <w:r w:rsidRPr="001D241F">
        <w:rPr>
          <w:rFonts w:ascii="Times New Roman" w:eastAsia="Times New Roman" w:hAnsi="Times New Roman" w:cs="Times New Roman"/>
          <w:sz w:val="24"/>
          <w:szCs w:val="24"/>
          <w:lang w:eastAsia="lv-LV"/>
        </w:rPr>
        <w:t>.</w:t>
      </w:r>
      <w:r w:rsidRPr="00DE61A6">
        <w:rPr>
          <w:rFonts w:ascii="Times New Roman" w:eastAsia="Times New Roman" w:hAnsi="Times New Roman" w:cs="Times New Roman"/>
          <w:sz w:val="24"/>
          <w:szCs w:val="24"/>
          <w:lang w:eastAsia="lv-LV"/>
        </w:rPr>
        <w:t xml:space="preserve"> vēstuli Nr.6-15/2903/3153 adresētu </w:t>
      </w:r>
      <w:r w:rsidRPr="00DE61A6">
        <w:rPr>
          <w:rFonts w:ascii="Times New Roman" w:eastAsia="Times New Roman" w:hAnsi="Times New Roman" w:cs="Times New Roman"/>
          <w:sz w:val="24"/>
          <w:szCs w:val="20"/>
          <w:lang w:eastAsia="lv-LV"/>
        </w:rPr>
        <w:t xml:space="preserve">AS „Augstsprieguma tīkls“ </w:t>
      </w:r>
      <w:r w:rsidRPr="00DE61A6">
        <w:rPr>
          <w:rFonts w:ascii="Times New Roman" w:eastAsia="Times New Roman" w:hAnsi="Times New Roman" w:cs="Times New Roman"/>
          <w:sz w:val="24"/>
          <w:szCs w:val="24"/>
          <w:lang w:eastAsia="lv-LV"/>
        </w:rPr>
        <w:t xml:space="preserve">un tajā izteikto lūgumu, lai mazinātu ietekmi uz pilsētas un </w:t>
      </w:r>
      <w:proofErr w:type="spellStart"/>
      <w:r w:rsidRPr="00DE61A6">
        <w:rPr>
          <w:rFonts w:ascii="Times New Roman" w:eastAsia="Times New Roman" w:hAnsi="Times New Roman" w:cs="Times New Roman"/>
          <w:sz w:val="24"/>
          <w:szCs w:val="24"/>
          <w:lang w:eastAsia="lv-LV"/>
        </w:rPr>
        <w:t>Melnezera</w:t>
      </w:r>
      <w:proofErr w:type="spellEnd"/>
      <w:r w:rsidRPr="00DE61A6">
        <w:rPr>
          <w:rFonts w:ascii="Times New Roman" w:eastAsia="Times New Roman" w:hAnsi="Times New Roman" w:cs="Times New Roman"/>
          <w:sz w:val="24"/>
          <w:szCs w:val="24"/>
          <w:lang w:eastAsia="lv-LV"/>
        </w:rPr>
        <w:t xml:space="preserve"> tuvumā esošo rekreācijas teritoriju ainavu, izbūvējot elektropārvades līniju (</w:t>
      </w:r>
      <w:r w:rsidR="00F757D6">
        <w:rPr>
          <w:rFonts w:ascii="Times New Roman" w:eastAsia="Times New Roman" w:hAnsi="Times New Roman" w:cs="Times New Roman"/>
          <w:sz w:val="24"/>
          <w:szCs w:val="24"/>
          <w:lang w:eastAsia="lv-LV"/>
        </w:rPr>
        <w:t>turpmāk-</w:t>
      </w:r>
      <w:r w:rsidRPr="00DE61A6">
        <w:rPr>
          <w:rFonts w:ascii="Times New Roman" w:eastAsia="Times New Roman" w:hAnsi="Times New Roman" w:cs="Times New Roman"/>
          <w:sz w:val="24"/>
          <w:szCs w:val="24"/>
          <w:lang w:eastAsia="lv-LV"/>
        </w:rPr>
        <w:t>EPL), apejot Tukuma pilsētu, pielietot EPL balstus ar mazāku augstumu, nepieciešamais 110/330 kV elektropārvades līnijas trases platums ir 54 m. Savukārt 01.02.2013.</w:t>
      </w:r>
      <w:r w:rsidR="00F757D6">
        <w:rPr>
          <w:rFonts w:ascii="Times New Roman" w:eastAsia="Times New Roman" w:hAnsi="Times New Roman" w:cs="Times New Roman"/>
          <w:sz w:val="24"/>
          <w:szCs w:val="24"/>
          <w:lang w:eastAsia="lv-LV"/>
        </w:rPr>
        <w:t xml:space="preserve"> </w:t>
      </w:r>
      <w:r w:rsidRPr="00DE61A6">
        <w:rPr>
          <w:rFonts w:ascii="Times New Roman" w:eastAsia="Times New Roman" w:hAnsi="Times New Roman" w:cs="Times New Roman"/>
          <w:sz w:val="24"/>
          <w:szCs w:val="24"/>
          <w:lang w:eastAsia="lv-LV"/>
        </w:rPr>
        <w:t xml:space="preserve">Nr.6-17.4/7581/191/403 vēstulē </w:t>
      </w:r>
      <w:r w:rsidRPr="00DE61A6">
        <w:rPr>
          <w:rFonts w:ascii="Times New Roman" w:eastAsia="Times New Roman" w:hAnsi="Times New Roman" w:cs="Times New Roman"/>
          <w:color w:val="000000"/>
          <w:sz w:val="24"/>
          <w:szCs w:val="24"/>
          <w:lang w:eastAsia="lv-LV"/>
        </w:rPr>
        <w:t xml:space="preserve">Tukuma novada Dome </w:t>
      </w:r>
      <w:r w:rsidRPr="00DE61A6">
        <w:rPr>
          <w:rFonts w:ascii="Times New Roman" w:eastAsia="Times New Roman" w:hAnsi="Times New Roman" w:cs="Times New Roman"/>
          <w:sz w:val="24"/>
          <w:szCs w:val="24"/>
          <w:lang w:eastAsia="lv-LV"/>
        </w:rPr>
        <w:t xml:space="preserve">lūdza ievērot minimums 100m attālums no dzīvojamās apbūves līdz 330kV elektrolīnijas vadiem. Ņemot vērā, ka šajā posmā elektropārvades līnija šķērso AS </w:t>
      </w:r>
      <w:r w:rsidRPr="00DE61A6">
        <w:rPr>
          <w:rFonts w:ascii="Times New Roman" w:eastAsia="Times New Roman" w:hAnsi="Times New Roman" w:cs="Times New Roman"/>
          <w:sz w:val="24"/>
          <w:szCs w:val="20"/>
          <w:lang w:eastAsia="lv-LV"/>
        </w:rPr>
        <w:t>„</w:t>
      </w:r>
      <w:proofErr w:type="gramStart"/>
      <w:r w:rsidRPr="00DE61A6">
        <w:rPr>
          <w:rFonts w:ascii="Times New Roman" w:eastAsia="Times New Roman" w:hAnsi="Times New Roman" w:cs="Times New Roman"/>
          <w:sz w:val="24"/>
          <w:szCs w:val="24"/>
          <w:lang w:eastAsia="lv-LV"/>
        </w:rPr>
        <w:t xml:space="preserve">Latvijas </w:t>
      </w:r>
      <w:r w:rsidR="00F757D6">
        <w:rPr>
          <w:rFonts w:ascii="Times New Roman" w:eastAsia="Times New Roman" w:hAnsi="Times New Roman" w:cs="Times New Roman"/>
          <w:sz w:val="24"/>
          <w:szCs w:val="24"/>
          <w:lang w:eastAsia="lv-LV"/>
        </w:rPr>
        <w:t>V</w:t>
      </w:r>
      <w:r w:rsidRPr="00DE61A6">
        <w:rPr>
          <w:rFonts w:ascii="Times New Roman" w:eastAsia="Times New Roman" w:hAnsi="Times New Roman" w:cs="Times New Roman"/>
          <w:sz w:val="24"/>
          <w:szCs w:val="24"/>
          <w:lang w:eastAsia="lv-LV"/>
        </w:rPr>
        <w:t xml:space="preserve">alsts </w:t>
      </w:r>
      <w:r w:rsidR="00F757D6">
        <w:rPr>
          <w:rFonts w:ascii="Times New Roman" w:eastAsia="Times New Roman" w:hAnsi="Times New Roman" w:cs="Times New Roman"/>
          <w:sz w:val="24"/>
          <w:szCs w:val="24"/>
          <w:lang w:eastAsia="lv-LV"/>
        </w:rPr>
        <w:t>M</w:t>
      </w:r>
      <w:r w:rsidRPr="00DE61A6">
        <w:rPr>
          <w:rFonts w:ascii="Times New Roman" w:eastAsia="Times New Roman" w:hAnsi="Times New Roman" w:cs="Times New Roman"/>
          <w:sz w:val="24"/>
          <w:szCs w:val="24"/>
          <w:lang w:eastAsia="lv-LV"/>
        </w:rPr>
        <w:t>eži</w:t>
      </w:r>
      <w:proofErr w:type="gramEnd"/>
      <w:r w:rsidRPr="00DE61A6">
        <w:rPr>
          <w:rFonts w:ascii="Times New Roman" w:eastAsia="Times New Roman" w:hAnsi="Times New Roman" w:cs="Times New Roman"/>
          <w:sz w:val="24"/>
          <w:szCs w:val="24"/>
          <w:lang w:eastAsia="lv-LV"/>
        </w:rPr>
        <w:t>” (</w:t>
      </w:r>
      <w:r w:rsidR="00F757D6">
        <w:rPr>
          <w:rFonts w:ascii="Times New Roman" w:eastAsia="Times New Roman" w:hAnsi="Times New Roman" w:cs="Times New Roman"/>
          <w:sz w:val="24"/>
          <w:szCs w:val="24"/>
          <w:lang w:eastAsia="lv-LV"/>
        </w:rPr>
        <w:t>turpmāk-</w:t>
      </w:r>
      <w:r w:rsidRPr="00DE61A6">
        <w:rPr>
          <w:rFonts w:ascii="Times New Roman" w:eastAsia="Times New Roman" w:hAnsi="Times New Roman" w:cs="Times New Roman"/>
          <w:sz w:val="24"/>
          <w:szCs w:val="24"/>
          <w:lang w:eastAsia="lv-LV"/>
        </w:rPr>
        <w:t xml:space="preserve">LVM) piederošo teritoriju AS </w:t>
      </w:r>
      <w:r w:rsidRPr="00DE61A6">
        <w:rPr>
          <w:rFonts w:ascii="Times New Roman" w:eastAsia="Times New Roman" w:hAnsi="Times New Roman" w:cs="Times New Roman"/>
          <w:sz w:val="24"/>
          <w:szCs w:val="20"/>
          <w:lang w:eastAsia="lv-LV"/>
        </w:rPr>
        <w:t>„</w:t>
      </w:r>
      <w:r w:rsidRPr="00DE61A6">
        <w:rPr>
          <w:rFonts w:ascii="Times New Roman" w:eastAsia="Times New Roman" w:hAnsi="Times New Roman" w:cs="Times New Roman"/>
          <w:sz w:val="24"/>
          <w:szCs w:val="24"/>
          <w:lang w:eastAsia="lv-LV"/>
        </w:rPr>
        <w:t>Augstsprieguma tīkls” (</w:t>
      </w:r>
      <w:r w:rsidR="00F757D6">
        <w:rPr>
          <w:rFonts w:ascii="Times New Roman" w:eastAsia="Times New Roman" w:hAnsi="Times New Roman" w:cs="Times New Roman"/>
          <w:sz w:val="24"/>
          <w:szCs w:val="24"/>
          <w:lang w:eastAsia="lv-LV"/>
        </w:rPr>
        <w:t>turpmāk-</w:t>
      </w:r>
      <w:r w:rsidRPr="00DE61A6">
        <w:rPr>
          <w:rFonts w:ascii="Times New Roman" w:eastAsia="Times New Roman" w:hAnsi="Times New Roman" w:cs="Times New Roman"/>
          <w:sz w:val="24"/>
          <w:szCs w:val="24"/>
          <w:lang w:eastAsia="lv-LV"/>
        </w:rPr>
        <w:t>AST) vērsās pie LVM ar lūgumu saskaņot trases izmaiņas ar platumu līdz 54 m. No LVM tika saņemta atbilde (</w:t>
      </w:r>
      <w:r w:rsidRPr="001D241F">
        <w:rPr>
          <w:rFonts w:ascii="Times New Roman" w:eastAsia="Times New Roman" w:hAnsi="Times New Roman" w:cs="Times New Roman"/>
          <w:sz w:val="24"/>
          <w:szCs w:val="24"/>
          <w:lang w:eastAsia="lv-LV"/>
        </w:rPr>
        <w:t>1.p</w:t>
      </w:r>
      <w:r w:rsidRPr="00DE61A6">
        <w:rPr>
          <w:rFonts w:ascii="Times New Roman" w:eastAsia="Times New Roman" w:hAnsi="Times New Roman" w:cs="Times New Roman"/>
          <w:sz w:val="24"/>
          <w:szCs w:val="24"/>
          <w:lang w:eastAsia="lv-LV"/>
        </w:rPr>
        <w:t>ielikums), ka minētajā trases posmā atrodas mikroliegums “Avoti, kas izgulsnē avotkaļķus”, un šāda veida mikroliegumos elektrolīnijas izbūvei jāsaņem Dabas aizsardzības pārvaldes (</w:t>
      </w:r>
      <w:r w:rsidR="00F757D6">
        <w:rPr>
          <w:rFonts w:ascii="Times New Roman" w:eastAsia="Times New Roman" w:hAnsi="Times New Roman" w:cs="Times New Roman"/>
          <w:sz w:val="24"/>
          <w:szCs w:val="24"/>
          <w:lang w:eastAsia="lv-LV"/>
        </w:rPr>
        <w:t>turpmāk-</w:t>
      </w:r>
      <w:r w:rsidRPr="00DE61A6">
        <w:rPr>
          <w:rFonts w:ascii="Times New Roman" w:eastAsia="Times New Roman" w:hAnsi="Times New Roman" w:cs="Times New Roman"/>
          <w:sz w:val="24"/>
          <w:szCs w:val="24"/>
          <w:lang w:eastAsia="lv-LV"/>
        </w:rPr>
        <w:t>DAP) atļauja un Valsts vides dienesta (</w:t>
      </w:r>
      <w:r w:rsidR="00F757D6">
        <w:rPr>
          <w:rFonts w:ascii="Times New Roman" w:eastAsia="Times New Roman" w:hAnsi="Times New Roman" w:cs="Times New Roman"/>
          <w:sz w:val="24"/>
          <w:szCs w:val="24"/>
          <w:lang w:eastAsia="lv-LV"/>
        </w:rPr>
        <w:t>turpmāk-</w:t>
      </w:r>
      <w:r w:rsidRPr="00DE61A6">
        <w:rPr>
          <w:rFonts w:ascii="Times New Roman" w:eastAsia="Times New Roman" w:hAnsi="Times New Roman" w:cs="Times New Roman"/>
          <w:sz w:val="24"/>
          <w:szCs w:val="24"/>
          <w:lang w:eastAsia="lv-LV"/>
        </w:rPr>
        <w:t>VVD) saskaņojums. LVM savā atbildes vēstulē norāda, ka trases paplašināšana līdz 54 m būtu iespējama, ja būtu iespējams apiet minēto mikroliegumu. AST iesniedza pieteikumu VVD tehnisko noteikumu saņemšanai par trases izmaiņām un pieteikumam tika pievienots arī sertificētas biotopu ekspertes atzinums (</w:t>
      </w:r>
      <w:r w:rsidRPr="001D241F">
        <w:rPr>
          <w:rFonts w:ascii="Times New Roman" w:eastAsia="Times New Roman" w:hAnsi="Times New Roman" w:cs="Times New Roman"/>
          <w:sz w:val="24"/>
          <w:szCs w:val="24"/>
          <w:lang w:eastAsia="lv-LV"/>
        </w:rPr>
        <w:t>2.p</w:t>
      </w:r>
      <w:r w:rsidRPr="00DE61A6">
        <w:rPr>
          <w:rFonts w:ascii="Times New Roman" w:eastAsia="Times New Roman" w:hAnsi="Times New Roman" w:cs="Times New Roman"/>
          <w:sz w:val="24"/>
          <w:szCs w:val="24"/>
          <w:lang w:eastAsia="lv-LV"/>
        </w:rPr>
        <w:t>ielikums) par mikrolieguma šķērsošanas iespējām un nosacījumiem. No VVD Ventspils RVP tika saņemta atbilde, ka DAP neatbalsta iesniegumā minētās trases izmaiņas (</w:t>
      </w:r>
      <w:r w:rsidRPr="001D241F">
        <w:rPr>
          <w:rFonts w:ascii="Times New Roman" w:eastAsia="Times New Roman" w:hAnsi="Times New Roman" w:cs="Times New Roman"/>
          <w:sz w:val="24"/>
          <w:szCs w:val="24"/>
          <w:lang w:eastAsia="lv-LV"/>
        </w:rPr>
        <w:t>3.p</w:t>
      </w:r>
      <w:r w:rsidRPr="00DE61A6">
        <w:rPr>
          <w:rFonts w:ascii="Times New Roman" w:eastAsia="Times New Roman" w:hAnsi="Times New Roman" w:cs="Times New Roman"/>
          <w:sz w:val="24"/>
          <w:szCs w:val="24"/>
          <w:lang w:eastAsia="lv-LV"/>
        </w:rPr>
        <w:t xml:space="preserve">ielikums), norādot, ka šajā trases posmā nepieciešams izvērtēt alternatīvus trases būvniecības risinājumus, kas neskartu mikrolieguma teritoriju. VVD Ventspils RVP rekomendē AST konsultēties ar DAP par pieļaujamo būvniecības vietu un risinājumiem, pieaicinot Tukuma novada pašvaldību. </w:t>
      </w:r>
    </w:p>
    <w:p w:rsidR="00F757D6" w:rsidRDefault="00DE61A6" w:rsidP="00DE61A6">
      <w:pPr>
        <w:spacing w:after="0" w:line="240" w:lineRule="auto"/>
        <w:ind w:firstLine="720"/>
        <w:jc w:val="both"/>
        <w:rPr>
          <w:rFonts w:ascii="Times New Roman" w:eastAsia="Times New Roman" w:hAnsi="Times New Roman" w:cs="Times New Roman"/>
          <w:sz w:val="24"/>
          <w:szCs w:val="24"/>
          <w:lang w:eastAsia="lv-LV"/>
        </w:rPr>
      </w:pPr>
      <w:r w:rsidRPr="00DE61A6">
        <w:rPr>
          <w:rFonts w:ascii="Times New Roman" w:eastAsia="Times New Roman" w:hAnsi="Times New Roman" w:cs="Times New Roman"/>
          <w:sz w:val="24"/>
          <w:szCs w:val="24"/>
          <w:lang w:eastAsia="lv-LV"/>
        </w:rPr>
        <w:t>Ņemot vērā minēto, 02.11.2015</w:t>
      </w:r>
      <w:r w:rsidRPr="001D241F">
        <w:rPr>
          <w:rFonts w:ascii="Times New Roman" w:eastAsia="Times New Roman" w:hAnsi="Times New Roman" w:cs="Times New Roman"/>
          <w:sz w:val="24"/>
          <w:szCs w:val="24"/>
          <w:lang w:eastAsia="lv-LV"/>
        </w:rPr>
        <w:t>.</w:t>
      </w:r>
      <w:r w:rsidRPr="00DE61A6">
        <w:rPr>
          <w:rFonts w:ascii="Times New Roman" w:eastAsia="Times New Roman" w:hAnsi="Times New Roman" w:cs="Times New Roman"/>
          <w:sz w:val="24"/>
          <w:szCs w:val="24"/>
          <w:lang w:eastAsia="lv-LV"/>
        </w:rPr>
        <w:t xml:space="preserve"> notika sanāksme ar AST, DAP, </w:t>
      </w:r>
      <w:proofErr w:type="spellStart"/>
      <w:r w:rsidRPr="00DE61A6">
        <w:rPr>
          <w:rFonts w:ascii="Times New Roman" w:eastAsia="Times New Roman" w:hAnsi="Times New Roman" w:cs="Times New Roman"/>
          <w:sz w:val="24"/>
          <w:szCs w:val="24"/>
          <w:lang w:eastAsia="lv-LV"/>
        </w:rPr>
        <w:t>bioptopu</w:t>
      </w:r>
      <w:proofErr w:type="spellEnd"/>
      <w:r w:rsidRPr="00DE61A6">
        <w:rPr>
          <w:rFonts w:ascii="Times New Roman" w:eastAsia="Times New Roman" w:hAnsi="Times New Roman" w:cs="Times New Roman"/>
          <w:sz w:val="24"/>
          <w:szCs w:val="24"/>
          <w:lang w:eastAsia="lv-LV"/>
        </w:rPr>
        <w:t xml:space="preserve"> ekspertes un Tukuma novada pašvaldības pārstāvju piedalīšanos, kuras laikā tika panākta konceptuāla vienošanās par alternatīvu EPL trases novietojumu, kas ievērojot biotopu ekspertes </w:t>
      </w:r>
      <w:proofErr w:type="spellStart"/>
      <w:r w:rsidRPr="00DE61A6">
        <w:rPr>
          <w:rFonts w:ascii="Times New Roman" w:eastAsia="Times New Roman" w:hAnsi="Times New Roman" w:cs="Times New Roman"/>
          <w:sz w:val="24"/>
          <w:szCs w:val="24"/>
          <w:lang w:eastAsia="lv-LV"/>
        </w:rPr>
        <w:t>I.Rērihas</w:t>
      </w:r>
      <w:proofErr w:type="spellEnd"/>
      <w:r w:rsidRPr="00DE61A6">
        <w:rPr>
          <w:rFonts w:ascii="Times New Roman" w:eastAsia="Times New Roman" w:hAnsi="Times New Roman" w:cs="Times New Roman"/>
          <w:sz w:val="24"/>
          <w:szCs w:val="24"/>
          <w:lang w:eastAsia="lv-LV"/>
        </w:rPr>
        <w:t xml:space="preserve"> atzinumā noteiktos nosacījumus, daļēji skartu Tukuma novada pašvaldības un daļēji mikrolieguma teritoriju. </w:t>
      </w:r>
    </w:p>
    <w:p w:rsidR="00DE61A6" w:rsidRPr="00DE61A6" w:rsidRDefault="00F757D6" w:rsidP="00DE61A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Likuma </w:t>
      </w:r>
      <w:r w:rsidRPr="00DE61A6">
        <w:rPr>
          <w:rFonts w:ascii="Times New Roman" w:eastAsia="Times New Roman" w:hAnsi="Times New Roman" w:cs="Times New Roman"/>
          <w:sz w:val="24"/>
          <w:szCs w:val="20"/>
          <w:lang w:eastAsia="lv-LV"/>
        </w:rPr>
        <w:t>„</w:t>
      </w:r>
      <w:r>
        <w:rPr>
          <w:rFonts w:ascii="Times New Roman" w:eastAsia="Times New Roman" w:hAnsi="Times New Roman" w:cs="Times New Roman"/>
          <w:sz w:val="24"/>
          <w:szCs w:val="24"/>
          <w:lang w:eastAsia="lv-LV"/>
        </w:rPr>
        <w:t xml:space="preserve">Par pašvaldībām” 12.pants nosaka, ka </w:t>
      </w:r>
      <w:r w:rsidRPr="00DE61A6">
        <w:rPr>
          <w:rFonts w:ascii="Times New Roman" w:eastAsia="Times New Roman" w:hAnsi="Times New Roman" w:cs="Times New Roman"/>
          <w:sz w:val="24"/>
          <w:szCs w:val="20"/>
          <w:lang w:eastAsia="lv-LV"/>
        </w:rPr>
        <w:t>„</w:t>
      </w:r>
      <w:r w:rsidRPr="00F757D6">
        <w:rPr>
          <w:rFonts w:ascii="Times New Roman" w:eastAsia="Times New Roman" w:hAnsi="Times New Roman" w:cs="Times New Roman"/>
          <w:i/>
          <w:sz w:val="24"/>
          <w:szCs w:val="24"/>
          <w:lang w:eastAsia="lv-LV"/>
        </w:rPr>
        <w:t>Pašvaldības attiecīgās administratīvās teritorijas iedzīvotāju</w:t>
      </w:r>
      <w:r w:rsidR="00DE61A6" w:rsidRPr="00F757D6">
        <w:rPr>
          <w:rFonts w:ascii="Times New Roman" w:eastAsia="Times New Roman" w:hAnsi="Times New Roman" w:cs="Times New Roman"/>
          <w:i/>
          <w:sz w:val="24"/>
          <w:szCs w:val="24"/>
          <w:lang w:eastAsia="lv-LV"/>
        </w:rPr>
        <w:t xml:space="preserve"> </w:t>
      </w:r>
      <w:r w:rsidRPr="00F757D6">
        <w:rPr>
          <w:rFonts w:ascii="Times New Roman" w:eastAsia="Times New Roman" w:hAnsi="Times New Roman" w:cs="Times New Roman"/>
          <w:i/>
          <w:sz w:val="24"/>
          <w:szCs w:val="24"/>
          <w:lang w:eastAsia="lv-LV"/>
        </w:rPr>
        <w:t>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Times New Roman" w:hAnsi="Times New Roman" w:cs="Times New Roman"/>
          <w:sz w:val="24"/>
          <w:szCs w:val="24"/>
          <w:lang w:eastAsia="lv-LV"/>
        </w:rPr>
        <w:t>”.</w:t>
      </w:r>
    </w:p>
    <w:p w:rsidR="00DE61A6" w:rsidRPr="00DE61A6" w:rsidRDefault="00DE61A6" w:rsidP="00DE61A6">
      <w:pPr>
        <w:spacing w:after="0" w:line="240" w:lineRule="auto"/>
        <w:ind w:firstLine="720"/>
        <w:jc w:val="both"/>
        <w:rPr>
          <w:rFonts w:ascii="Times New Roman" w:eastAsia="Times New Roman" w:hAnsi="Times New Roman" w:cs="Times New Roman"/>
          <w:sz w:val="24"/>
          <w:szCs w:val="24"/>
          <w:lang w:eastAsia="lv-LV"/>
        </w:rPr>
      </w:pPr>
      <w:r w:rsidRPr="00DE61A6">
        <w:rPr>
          <w:rFonts w:ascii="Times New Roman" w:eastAsia="Times New Roman" w:hAnsi="Times New Roman" w:cs="Times New Roman"/>
          <w:sz w:val="24"/>
          <w:szCs w:val="24"/>
          <w:lang w:eastAsia="lv-LV"/>
        </w:rPr>
        <w:t>Ņemot vērā minēto</w:t>
      </w:r>
      <w:r w:rsidR="00F757D6">
        <w:rPr>
          <w:rFonts w:ascii="Times New Roman" w:eastAsia="Times New Roman" w:hAnsi="Times New Roman" w:cs="Times New Roman"/>
          <w:sz w:val="24"/>
          <w:szCs w:val="24"/>
          <w:lang w:eastAsia="lv-LV"/>
        </w:rPr>
        <w:t>,</w:t>
      </w:r>
      <w:r w:rsidRPr="00DE61A6">
        <w:rPr>
          <w:rFonts w:ascii="Times New Roman" w:eastAsia="Times New Roman" w:hAnsi="Times New Roman" w:cs="Times New Roman"/>
          <w:sz w:val="24"/>
          <w:szCs w:val="24"/>
          <w:lang w:eastAsia="lv-LV"/>
        </w:rPr>
        <w:t xml:space="preserve"> AST ir sagatavojis orientējošu elektrolīnijas plānu zemes vienībā </w:t>
      </w:r>
      <w:proofErr w:type="spellStart"/>
      <w:r w:rsidRPr="00DE61A6">
        <w:rPr>
          <w:rFonts w:ascii="Times New Roman" w:eastAsia="Times New Roman" w:hAnsi="Times New Roman" w:cs="Times New Roman"/>
          <w:sz w:val="24"/>
          <w:szCs w:val="24"/>
          <w:lang w:eastAsia="lv-LV"/>
        </w:rPr>
        <w:t>Melnezera</w:t>
      </w:r>
      <w:proofErr w:type="spellEnd"/>
      <w:r w:rsidRPr="00DE61A6">
        <w:rPr>
          <w:rFonts w:ascii="Times New Roman" w:eastAsia="Times New Roman" w:hAnsi="Times New Roman" w:cs="Times New Roman"/>
          <w:sz w:val="24"/>
          <w:szCs w:val="24"/>
          <w:lang w:eastAsia="lv-LV"/>
        </w:rPr>
        <w:t xml:space="preserve"> ielā 18 </w:t>
      </w:r>
      <w:proofErr w:type="spellStart"/>
      <w:r w:rsidRPr="00DE61A6">
        <w:rPr>
          <w:rFonts w:ascii="Times New Roman" w:eastAsia="Times New Roman" w:hAnsi="Times New Roman" w:cs="Times New Roman"/>
          <w:sz w:val="24"/>
          <w:szCs w:val="24"/>
          <w:lang w:eastAsia="lv-LV"/>
        </w:rPr>
        <w:t>kad.apz</w:t>
      </w:r>
      <w:proofErr w:type="spellEnd"/>
      <w:r w:rsidRPr="00DE61A6">
        <w:rPr>
          <w:rFonts w:ascii="Times New Roman" w:eastAsia="Times New Roman" w:hAnsi="Times New Roman" w:cs="Times New Roman"/>
          <w:sz w:val="24"/>
          <w:szCs w:val="24"/>
          <w:lang w:eastAsia="lv-LV"/>
        </w:rPr>
        <w:t>. 9001 001 0542 un veicis orientējošu atlīdzības aprēķinu par zemes lietošanas tiesību ierobežošanu saskaņā ar M</w:t>
      </w:r>
      <w:r w:rsidR="00F757D6">
        <w:rPr>
          <w:rFonts w:ascii="Times New Roman" w:eastAsia="Times New Roman" w:hAnsi="Times New Roman" w:cs="Times New Roman"/>
          <w:sz w:val="24"/>
          <w:szCs w:val="24"/>
          <w:lang w:eastAsia="lv-LV"/>
        </w:rPr>
        <w:t>inistru kabineta</w:t>
      </w:r>
      <w:r w:rsidRPr="00DE61A6">
        <w:rPr>
          <w:rFonts w:ascii="Times New Roman" w:eastAsia="Times New Roman" w:hAnsi="Times New Roman" w:cs="Times New Roman"/>
          <w:sz w:val="24"/>
          <w:szCs w:val="24"/>
          <w:lang w:eastAsia="lv-LV"/>
        </w:rPr>
        <w:t xml:space="preserve"> noteikumiem Nr.603. (</w:t>
      </w:r>
      <w:r w:rsidRPr="001D241F">
        <w:rPr>
          <w:rFonts w:ascii="Times New Roman" w:eastAsia="Times New Roman" w:hAnsi="Times New Roman" w:cs="Times New Roman"/>
          <w:sz w:val="24"/>
          <w:szCs w:val="24"/>
          <w:lang w:eastAsia="lv-LV"/>
        </w:rPr>
        <w:t>4.p</w:t>
      </w:r>
      <w:r w:rsidRPr="00DE61A6">
        <w:rPr>
          <w:rFonts w:ascii="Times New Roman" w:eastAsia="Times New Roman" w:hAnsi="Times New Roman" w:cs="Times New Roman"/>
          <w:sz w:val="24"/>
          <w:szCs w:val="24"/>
          <w:lang w:eastAsia="lv-LV"/>
        </w:rPr>
        <w:t xml:space="preserve">ielikums). Precīzs EPL novietojuma plāns būs zināms pēc detalizēta tehniskā projekta izstrādes, bet precīzus atlīdzības aprēķinus būs iespējams veikt pēc izbūves darbu pabeigšanas un elektrolīnijas uzmērījumiem. </w:t>
      </w:r>
    </w:p>
    <w:p w:rsidR="00DE61A6" w:rsidRPr="00DE61A6" w:rsidRDefault="00DE61A6" w:rsidP="00DE61A6">
      <w:pPr>
        <w:spacing w:after="0" w:line="240" w:lineRule="auto"/>
        <w:ind w:firstLine="720"/>
        <w:jc w:val="both"/>
        <w:rPr>
          <w:rFonts w:ascii="Times New Roman" w:eastAsia="Times New Roman" w:hAnsi="Times New Roman" w:cs="Times New Roman"/>
          <w:sz w:val="24"/>
          <w:szCs w:val="24"/>
          <w:lang w:eastAsia="lv-LV"/>
        </w:rPr>
      </w:pPr>
      <w:r w:rsidRPr="00DE61A6">
        <w:rPr>
          <w:rFonts w:ascii="Times New Roman" w:eastAsia="Times New Roman" w:hAnsi="Times New Roman" w:cs="Times New Roman"/>
          <w:color w:val="000000"/>
          <w:sz w:val="24"/>
          <w:szCs w:val="24"/>
          <w:lang w:eastAsia="lv-LV"/>
        </w:rPr>
        <w:t>Lai 330kV elektrolīnija nebūtu jāizvieto Tukuma pilsētā šķērsojot blīvi apdzīvotas teritorijas un tajā pašā laikā neiznīcinātu nodibināto mikroliegumu</w:t>
      </w:r>
      <w:r w:rsidRPr="00DE61A6">
        <w:rPr>
          <w:rFonts w:ascii="Times New Roman" w:eastAsia="Times New Roman" w:hAnsi="Times New Roman" w:cs="Times New Roman"/>
          <w:sz w:val="24"/>
          <w:szCs w:val="24"/>
          <w:lang w:eastAsia="lv-LV"/>
        </w:rPr>
        <w:t>:</w:t>
      </w:r>
    </w:p>
    <w:p w:rsidR="00DE61A6" w:rsidRPr="00DE61A6" w:rsidRDefault="00F757D6" w:rsidP="00DE61A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0"/>
          <w:lang w:eastAsia="lv-LV"/>
        </w:rPr>
        <w:t>-</w:t>
      </w:r>
      <w:r w:rsidR="00DE61A6" w:rsidRPr="00DE61A6">
        <w:rPr>
          <w:rFonts w:ascii="Times New Roman" w:eastAsia="Times New Roman" w:hAnsi="Times New Roman" w:cs="Times New Roman"/>
          <w:sz w:val="24"/>
          <w:szCs w:val="20"/>
          <w:lang w:eastAsia="lv-LV"/>
        </w:rPr>
        <w:t xml:space="preserve"> akceptēt precizēto </w:t>
      </w:r>
      <w:r w:rsidR="00DE61A6" w:rsidRPr="00DE61A6">
        <w:rPr>
          <w:rFonts w:ascii="Times New Roman" w:eastAsia="Times New Roman" w:hAnsi="Times New Roman" w:cs="Times New Roman"/>
          <w:sz w:val="24"/>
          <w:szCs w:val="24"/>
          <w:lang w:eastAsia="lv-LV"/>
        </w:rPr>
        <w:t xml:space="preserve">elektropārvades tīklu savienojuma „Kurzemes loks 3.posma Tume –Rīga (Imanta)” </w:t>
      </w:r>
      <w:r w:rsidR="00DE61A6" w:rsidRPr="00DE61A6">
        <w:rPr>
          <w:rFonts w:ascii="Times New Roman" w:eastAsia="Times New Roman" w:hAnsi="Times New Roman" w:cs="Times New Roman"/>
          <w:color w:val="000000"/>
          <w:sz w:val="24"/>
          <w:szCs w:val="24"/>
          <w:lang w:eastAsia="lv-LV"/>
        </w:rPr>
        <w:t xml:space="preserve">1B alternatīvas trases modifikāciju saskaņā ar </w:t>
      </w:r>
      <w:r w:rsidR="001D241F">
        <w:rPr>
          <w:rFonts w:ascii="Times New Roman" w:eastAsia="Times New Roman" w:hAnsi="Times New Roman" w:cs="Times New Roman"/>
          <w:color w:val="000000"/>
          <w:sz w:val="24"/>
          <w:szCs w:val="24"/>
          <w:lang w:eastAsia="lv-LV"/>
        </w:rPr>
        <w:t>4.</w:t>
      </w:r>
      <w:r w:rsidR="00DE61A6" w:rsidRPr="00DE61A6">
        <w:rPr>
          <w:rFonts w:ascii="Times New Roman" w:eastAsia="Times New Roman" w:hAnsi="Times New Roman" w:cs="Times New Roman"/>
          <w:color w:val="000000"/>
          <w:sz w:val="24"/>
          <w:szCs w:val="24"/>
          <w:lang w:eastAsia="lv-LV"/>
        </w:rPr>
        <w:t>pielikumu</w:t>
      </w:r>
      <w:r w:rsidR="001D241F">
        <w:rPr>
          <w:rFonts w:ascii="Times New Roman" w:eastAsia="Times New Roman" w:hAnsi="Times New Roman" w:cs="Times New Roman"/>
          <w:color w:val="000000"/>
          <w:sz w:val="24"/>
          <w:szCs w:val="24"/>
          <w:lang w:eastAsia="lv-LV"/>
        </w:rPr>
        <w:t>.</w:t>
      </w:r>
    </w:p>
    <w:p w:rsidR="00DE61A6" w:rsidRPr="00DE61A6" w:rsidRDefault="00DE61A6" w:rsidP="00DE61A6">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eastAsia="lv-LV"/>
        </w:rPr>
      </w:pPr>
    </w:p>
    <w:p w:rsidR="00DE61A6" w:rsidRPr="00DE61A6" w:rsidRDefault="00DE61A6" w:rsidP="00DE61A6">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lv-LV"/>
        </w:rPr>
      </w:pPr>
    </w:p>
    <w:p w:rsidR="00DE61A6" w:rsidRPr="00DE61A6" w:rsidRDefault="00DE61A6" w:rsidP="00DE61A6">
      <w:pPr>
        <w:spacing w:after="0" w:line="240" w:lineRule="auto"/>
        <w:jc w:val="both"/>
        <w:rPr>
          <w:rFonts w:ascii="Times New Roman" w:eastAsia="Times New Roman" w:hAnsi="Times New Roman" w:cs="Times New Roman"/>
          <w:sz w:val="20"/>
          <w:szCs w:val="20"/>
          <w:lang w:eastAsia="lv-LV"/>
        </w:rPr>
      </w:pPr>
      <w:r w:rsidRPr="00DE61A6">
        <w:rPr>
          <w:rFonts w:ascii="Times New Roman" w:eastAsia="Times New Roman" w:hAnsi="Times New Roman" w:cs="Times New Roman"/>
          <w:sz w:val="20"/>
          <w:szCs w:val="20"/>
          <w:lang w:eastAsia="lv-LV"/>
        </w:rPr>
        <w:t>NOSŪTĪT:</w:t>
      </w:r>
    </w:p>
    <w:p w:rsidR="00DE61A6" w:rsidRPr="00DE61A6" w:rsidRDefault="00DE61A6" w:rsidP="00DE61A6">
      <w:pPr>
        <w:spacing w:after="0" w:line="240" w:lineRule="auto"/>
        <w:jc w:val="both"/>
        <w:rPr>
          <w:rFonts w:ascii="Times New Roman" w:eastAsia="Times New Roman" w:hAnsi="Times New Roman" w:cs="Times New Roman"/>
          <w:sz w:val="20"/>
          <w:szCs w:val="20"/>
          <w:lang w:eastAsia="lv-LV"/>
        </w:rPr>
      </w:pPr>
      <w:r w:rsidRPr="00DE61A6">
        <w:rPr>
          <w:rFonts w:ascii="Times New Roman" w:eastAsia="Times New Roman" w:hAnsi="Times New Roman" w:cs="Times New Roman"/>
          <w:sz w:val="20"/>
          <w:szCs w:val="20"/>
          <w:lang w:eastAsia="lv-LV"/>
        </w:rPr>
        <w:t>- Arhit</w:t>
      </w:r>
      <w:r w:rsidRPr="001D241F">
        <w:rPr>
          <w:rFonts w:ascii="Times New Roman" w:eastAsia="Times New Roman" w:hAnsi="Times New Roman" w:cs="Times New Roman"/>
          <w:sz w:val="20"/>
          <w:szCs w:val="20"/>
          <w:lang w:eastAsia="lv-LV"/>
        </w:rPr>
        <w:t>.</w:t>
      </w:r>
      <w:r w:rsidRPr="00DE61A6">
        <w:rPr>
          <w:rFonts w:ascii="Times New Roman" w:eastAsia="Times New Roman" w:hAnsi="Times New Roman" w:cs="Times New Roman"/>
          <w:sz w:val="20"/>
          <w:szCs w:val="20"/>
          <w:lang w:eastAsia="lv-LV"/>
        </w:rPr>
        <w:t xml:space="preserve"> nod.</w:t>
      </w:r>
    </w:p>
    <w:p w:rsidR="00DE61A6" w:rsidRPr="00DE61A6" w:rsidRDefault="00DE61A6" w:rsidP="00DE61A6">
      <w:pPr>
        <w:spacing w:after="0" w:line="240" w:lineRule="auto"/>
        <w:ind w:right="-766"/>
        <w:rPr>
          <w:rFonts w:ascii="Times New Roman" w:eastAsia="Times New Roman" w:hAnsi="Times New Roman" w:cs="Times New Roman"/>
          <w:sz w:val="20"/>
          <w:szCs w:val="20"/>
          <w:lang w:eastAsia="lv-LV"/>
        </w:rPr>
      </w:pPr>
      <w:r w:rsidRPr="00DE61A6">
        <w:rPr>
          <w:rFonts w:ascii="Times New Roman" w:eastAsia="Times New Roman" w:hAnsi="Times New Roman" w:cs="Times New Roman"/>
          <w:sz w:val="20"/>
          <w:szCs w:val="20"/>
          <w:lang w:eastAsia="lv-LV"/>
        </w:rPr>
        <w:t>-</w:t>
      </w:r>
      <w:proofErr w:type="gramStart"/>
      <w:r w:rsidRPr="00DE61A6">
        <w:rPr>
          <w:rFonts w:ascii="Times New Roman" w:eastAsia="Times New Roman" w:hAnsi="Times New Roman" w:cs="Times New Roman"/>
          <w:sz w:val="20"/>
          <w:szCs w:val="20"/>
          <w:lang w:eastAsia="lv-LV"/>
        </w:rPr>
        <w:t xml:space="preserve">  </w:t>
      </w:r>
      <w:proofErr w:type="gramEnd"/>
      <w:r w:rsidRPr="00DE61A6">
        <w:rPr>
          <w:rFonts w:ascii="Times New Roman" w:eastAsia="Times New Roman" w:hAnsi="Times New Roman" w:cs="Times New Roman"/>
          <w:sz w:val="20"/>
          <w:szCs w:val="20"/>
          <w:lang w:eastAsia="lv-LV"/>
        </w:rPr>
        <w:t>AS „Augstsprieguma tīkls”</w:t>
      </w:r>
    </w:p>
    <w:p w:rsidR="00DE61A6" w:rsidRPr="00DE61A6" w:rsidRDefault="00DE61A6" w:rsidP="00DE61A6">
      <w:pPr>
        <w:spacing w:after="0" w:line="240" w:lineRule="auto"/>
        <w:ind w:right="-766"/>
        <w:rPr>
          <w:rFonts w:ascii="Times New Roman" w:eastAsia="Times New Roman" w:hAnsi="Times New Roman" w:cs="Times New Roman"/>
          <w:sz w:val="20"/>
          <w:szCs w:val="20"/>
          <w:lang w:eastAsia="lv-LV"/>
        </w:rPr>
      </w:pPr>
      <w:r w:rsidRPr="00DE61A6">
        <w:rPr>
          <w:rFonts w:ascii="Times New Roman" w:eastAsia="Times New Roman" w:hAnsi="Times New Roman" w:cs="Times New Roman"/>
          <w:sz w:val="20"/>
          <w:szCs w:val="20"/>
          <w:lang w:eastAsia="lv-LV"/>
        </w:rPr>
        <w:lastRenderedPageBreak/>
        <w:t>______________________</w:t>
      </w:r>
    </w:p>
    <w:p w:rsidR="005B7629" w:rsidRPr="00F757D6" w:rsidRDefault="00DE61A6" w:rsidP="00F757D6">
      <w:pPr>
        <w:spacing w:after="0" w:line="240" w:lineRule="auto"/>
        <w:ind w:right="-766"/>
        <w:rPr>
          <w:rFonts w:ascii="Times New Roman" w:eastAsia="Times New Roman" w:hAnsi="Times New Roman" w:cs="Times New Roman"/>
          <w:sz w:val="20"/>
          <w:szCs w:val="20"/>
          <w:lang w:eastAsia="lv-LV"/>
        </w:rPr>
      </w:pPr>
      <w:r w:rsidRPr="00DE61A6">
        <w:rPr>
          <w:rFonts w:ascii="Times New Roman" w:eastAsia="Times New Roman" w:hAnsi="Times New Roman" w:cs="Times New Roman"/>
          <w:sz w:val="20"/>
          <w:szCs w:val="20"/>
          <w:lang w:eastAsia="lv-LV"/>
        </w:rPr>
        <w:t>Sagatav</w:t>
      </w:r>
      <w:r w:rsidR="00F757D6">
        <w:rPr>
          <w:rFonts w:ascii="Times New Roman" w:eastAsia="Times New Roman" w:hAnsi="Times New Roman" w:cs="Times New Roman"/>
          <w:sz w:val="20"/>
          <w:szCs w:val="20"/>
          <w:lang w:eastAsia="lv-LV"/>
        </w:rPr>
        <w:t>oja Arhitektūras nod. (</w:t>
      </w:r>
      <w:proofErr w:type="spellStart"/>
      <w:r w:rsidR="00F757D6">
        <w:rPr>
          <w:rFonts w:ascii="Times New Roman" w:eastAsia="Times New Roman" w:hAnsi="Times New Roman" w:cs="Times New Roman"/>
          <w:sz w:val="20"/>
          <w:szCs w:val="20"/>
          <w:lang w:eastAsia="lv-LV"/>
        </w:rPr>
        <w:t>Z.Koroļa</w:t>
      </w:r>
      <w:proofErr w:type="spellEnd"/>
      <w:r w:rsidR="00F757D6">
        <w:rPr>
          <w:rFonts w:ascii="Times New Roman" w:eastAsia="Times New Roman" w:hAnsi="Times New Roman" w:cs="Times New Roman"/>
          <w:sz w:val="20"/>
          <w:szCs w:val="20"/>
          <w:lang w:eastAsia="lv-LV"/>
        </w:rPr>
        <w:t>)</w:t>
      </w:r>
    </w:p>
    <w:sectPr w:rsidR="005B7629" w:rsidRPr="00F757D6" w:rsidSect="008F1C4B">
      <w:footerReference w:type="default" r:id="rId9"/>
      <w:pgSz w:w="11909" w:h="16834" w:code="9"/>
      <w:pgMar w:top="1134" w:right="567" w:bottom="851" w:left="1701" w:header="720" w:footer="720" w:gutter="0"/>
      <w:cols w:space="708"/>
      <w:noEndnote/>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62D" w:rsidRDefault="00C8562D">
      <w:pPr>
        <w:spacing w:after="0" w:line="240" w:lineRule="auto"/>
      </w:pPr>
      <w:r>
        <w:separator/>
      </w:r>
    </w:p>
  </w:endnote>
  <w:endnote w:type="continuationSeparator" w:id="0">
    <w:p w:rsidR="00C8562D" w:rsidRDefault="00C85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17E" w:rsidRPr="00037ED0" w:rsidRDefault="0056635D" w:rsidP="00294030">
    <w:pPr>
      <w:pStyle w:val="Footer"/>
      <w:jc w:val="center"/>
      <w:rPr>
        <w:rFonts w:ascii="Times New Roman" w:hAnsi="Times New Roman" w:cs="Times New Roman"/>
        <w:sz w:val="12"/>
        <w:szCs w:val="12"/>
      </w:rPr>
    </w:pPr>
    <w:r w:rsidRPr="00037ED0">
      <w:rPr>
        <w:rFonts w:ascii="Times New Roman" w:hAnsi="Times New Roman" w:cs="Times New Roman"/>
        <w:sz w:val="12"/>
        <w:szCs w:val="12"/>
      </w:rPr>
      <w:fldChar w:fldCharType="begin"/>
    </w:r>
    <w:r w:rsidRPr="00037ED0">
      <w:rPr>
        <w:rFonts w:ascii="Times New Roman" w:hAnsi="Times New Roman" w:cs="Times New Roman"/>
        <w:sz w:val="12"/>
        <w:szCs w:val="12"/>
      </w:rPr>
      <w:instrText xml:space="preserve"> FILENAME   \* MERGEFORMAT </w:instrText>
    </w:r>
    <w:r w:rsidRPr="00037ED0">
      <w:rPr>
        <w:rFonts w:ascii="Times New Roman" w:hAnsi="Times New Roman" w:cs="Times New Roman"/>
        <w:sz w:val="12"/>
        <w:szCs w:val="12"/>
      </w:rPr>
      <w:fldChar w:fldCharType="separate"/>
    </w:r>
    <w:r w:rsidR="00FE20FB">
      <w:rPr>
        <w:rFonts w:ascii="Times New Roman" w:hAnsi="Times New Roman" w:cs="Times New Roman"/>
        <w:noProof/>
        <w:sz w:val="12"/>
        <w:szCs w:val="12"/>
      </w:rPr>
      <w:t>tak11-15</w:t>
    </w:r>
    <w:r w:rsidRPr="00037ED0">
      <w:rPr>
        <w:rFonts w:ascii="Times New Roman" w:hAnsi="Times New Roman" w:cs="Times New Roman"/>
        <w:sz w:val="12"/>
        <w:szCs w:val="12"/>
      </w:rPr>
      <w:fldChar w:fldCharType="end"/>
    </w:r>
  </w:p>
  <w:p w:rsidR="0034217E" w:rsidRPr="00037ED0" w:rsidRDefault="0056635D" w:rsidP="00294030">
    <w:pPr>
      <w:pStyle w:val="Footer"/>
      <w:jc w:val="center"/>
      <w:rPr>
        <w:rFonts w:ascii="Times New Roman" w:hAnsi="Times New Roman" w:cs="Times New Roman"/>
        <w:sz w:val="12"/>
        <w:szCs w:val="12"/>
      </w:rPr>
    </w:pPr>
    <w:r w:rsidRPr="00037ED0">
      <w:rPr>
        <w:rStyle w:val="PageNumber"/>
        <w:rFonts w:ascii="Times New Roman" w:hAnsi="Times New Roman" w:cs="Times New Roman"/>
        <w:sz w:val="12"/>
        <w:szCs w:val="12"/>
      </w:rPr>
      <w:fldChar w:fldCharType="begin"/>
    </w:r>
    <w:r w:rsidRPr="00037ED0">
      <w:rPr>
        <w:rStyle w:val="PageNumber"/>
        <w:rFonts w:ascii="Times New Roman" w:hAnsi="Times New Roman" w:cs="Times New Roman"/>
        <w:sz w:val="12"/>
        <w:szCs w:val="12"/>
      </w:rPr>
      <w:instrText xml:space="preserve"> PAGE </w:instrText>
    </w:r>
    <w:r w:rsidRPr="00037ED0">
      <w:rPr>
        <w:rStyle w:val="PageNumber"/>
        <w:rFonts w:ascii="Times New Roman" w:hAnsi="Times New Roman" w:cs="Times New Roman"/>
        <w:sz w:val="12"/>
        <w:szCs w:val="12"/>
      </w:rPr>
      <w:fldChar w:fldCharType="separate"/>
    </w:r>
    <w:r w:rsidR="00245918">
      <w:rPr>
        <w:rStyle w:val="PageNumber"/>
        <w:rFonts w:ascii="Times New Roman" w:hAnsi="Times New Roman" w:cs="Times New Roman"/>
        <w:noProof/>
        <w:sz w:val="12"/>
        <w:szCs w:val="12"/>
      </w:rPr>
      <w:t>1</w:t>
    </w:r>
    <w:r w:rsidRPr="00037ED0">
      <w:rPr>
        <w:rStyle w:val="PageNumber"/>
        <w:rFonts w:ascii="Times New Roman" w:hAnsi="Times New Roman" w:cs="Times New Roman"/>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62D" w:rsidRDefault="00C8562D">
      <w:pPr>
        <w:spacing w:after="0" w:line="240" w:lineRule="auto"/>
      </w:pPr>
      <w:r>
        <w:separator/>
      </w:r>
    </w:p>
  </w:footnote>
  <w:footnote w:type="continuationSeparator" w:id="0">
    <w:p w:rsidR="00C8562D" w:rsidRDefault="00C856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1A6"/>
    <w:rsid w:val="00011223"/>
    <w:rsid w:val="00037ED0"/>
    <w:rsid w:val="000549BB"/>
    <w:rsid w:val="001B0257"/>
    <w:rsid w:val="001D0993"/>
    <w:rsid w:val="001D241F"/>
    <w:rsid w:val="001E6F8B"/>
    <w:rsid w:val="0020571C"/>
    <w:rsid w:val="00227874"/>
    <w:rsid w:val="00231CB9"/>
    <w:rsid w:val="00245918"/>
    <w:rsid w:val="002904A7"/>
    <w:rsid w:val="00300604"/>
    <w:rsid w:val="00352563"/>
    <w:rsid w:val="003833ED"/>
    <w:rsid w:val="00404FF2"/>
    <w:rsid w:val="00423562"/>
    <w:rsid w:val="00437EF7"/>
    <w:rsid w:val="00483347"/>
    <w:rsid w:val="004D5D1F"/>
    <w:rsid w:val="0056635D"/>
    <w:rsid w:val="005B6824"/>
    <w:rsid w:val="005B7629"/>
    <w:rsid w:val="00627123"/>
    <w:rsid w:val="00643C63"/>
    <w:rsid w:val="00653B76"/>
    <w:rsid w:val="00830494"/>
    <w:rsid w:val="008838DF"/>
    <w:rsid w:val="008D0CDA"/>
    <w:rsid w:val="0094042C"/>
    <w:rsid w:val="00965510"/>
    <w:rsid w:val="00974023"/>
    <w:rsid w:val="009C245F"/>
    <w:rsid w:val="009D2FD7"/>
    <w:rsid w:val="00A7385B"/>
    <w:rsid w:val="00A95C33"/>
    <w:rsid w:val="00AF68FE"/>
    <w:rsid w:val="00B55574"/>
    <w:rsid w:val="00B61D99"/>
    <w:rsid w:val="00BA0A0D"/>
    <w:rsid w:val="00BA0BE4"/>
    <w:rsid w:val="00C8562D"/>
    <w:rsid w:val="00CF53AC"/>
    <w:rsid w:val="00D248C1"/>
    <w:rsid w:val="00DE61A6"/>
    <w:rsid w:val="00E203CF"/>
    <w:rsid w:val="00E958E3"/>
    <w:rsid w:val="00EA3D3B"/>
    <w:rsid w:val="00F2470F"/>
    <w:rsid w:val="00F42920"/>
    <w:rsid w:val="00F757D6"/>
    <w:rsid w:val="00FB1E1B"/>
    <w:rsid w:val="00FC6D92"/>
    <w:rsid w:val="00FE1905"/>
    <w:rsid w:val="00FE20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61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61A6"/>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DE61A6"/>
    <w:pPr>
      <w:spacing w:before="120" w:after="160" w:line="240" w:lineRule="exact"/>
      <w:ind w:firstLine="720"/>
      <w:jc w:val="both"/>
    </w:pPr>
    <w:rPr>
      <w:rFonts w:ascii="Verdana" w:eastAsia="Times New Roman" w:hAnsi="Verdana" w:cs="Times New Roman"/>
      <w:sz w:val="20"/>
      <w:szCs w:val="20"/>
      <w:lang w:val="en-US"/>
    </w:rPr>
  </w:style>
  <w:style w:type="character" w:styleId="PageNumber">
    <w:name w:val="page number"/>
    <w:basedOn w:val="DefaultParagraphFont"/>
    <w:rsid w:val="00DE61A6"/>
  </w:style>
  <w:style w:type="paragraph" w:styleId="BalloonText">
    <w:name w:val="Balloon Text"/>
    <w:basedOn w:val="Normal"/>
    <w:link w:val="BalloonTextChar"/>
    <w:uiPriority w:val="99"/>
    <w:semiHidden/>
    <w:unhideWhenUsed/>
    <w:rsid w:val="00227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874"/>
    <w:rPr>
      <w:rFonts w:ascii="Tahoma" w:hAnsi="Tahoma" w:cs="Tahoma"/>
      <w:sz w:val="16"/>
      <w:szCs w:val="16"/>
    </w:rPr>
  </w:style>
  <w:style w:type="paragraph" w:styleId="Header">
    <w:name w:val="header"/>
    <w:basedOn w:val="Normal"/>
    <w:link w:val="HeaderChar"/>
    <w:uiPriority w:val="99"/>
    <w:unhideWhenUsed/>
    <w:rsid w:val="00037E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7ED0"/>
  </w:style>
  <w:style w:type="paragraph" w:styleId="ListParagraph">
    <w:name w:val="List Paragraph"/>
    <w:basedOn w:val="Normal"/>
    <w:uiPriority w:val="34"/>
    <w:qFormat/>
    <w:rsid w:val="00037E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61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61A6"/>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DE61A6"/>
    <w:pPr>
      <w:spacing w:before="120" w:after="160" w:line="240" w:lineRule="exact"/>
      <w:ind w:firstLine="720"/>
      <w:jc w:val="both"/>
    </w:pPr>
    <w:rPr>
      <w:rFonts w:ascii="Verdana" w:eastAsia="Times New Roman" w:hAnsi="Verdana" w:cs="Times New Roman"/>
      <w:sz w:val="20"/>
      <w:szCs w:val="20"/>
      <w:lang w:val="en-US"/>
    </w:rPr>
  </w:style>
  <w:style w:type="character" w:styleId="PageNumber">
    <w:name w:val="page number"/>
    <w:basedOn w:val="DefaultParagraphFont"/>
    <w:rsid w:val="00DE61A6"/>
  </w:style>
  <w:style w:type="paragraph" w:styleId="BalloonText">
    <w:name w:val="Balloon Text"/>
    <w:basedOn w:val="Normal"/>
    <w:link w:val="BalloonTextChar"/>
    <w:uiPriority w:val="99"/>
    <w:semiHidden/>
    <w:unhideWhenUsed/>
    <w:rsid w:val="00227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874"/>
    <w:rPr>
      <w:rFonts w:ascii="Tahoma" w:hAnsi="Tahoma" w:cs="Tahoma"/>
      <w:sz w:val="16"/>
      <w:szCs w:val="16"/>
    </w:rPr>
  </w:style>
  <w:style w:type="paragraph" w:styleId="Header">
    <w:name w:val="header"/>
    <w:basedOn w:val="Normal"/>
    <w:link w:val="HeaderChar"/>
    <w:uiPriority w:val="99"/>
    <w:unhideWhenUsed/>
    <w:rsid w:val="00037E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7ED0"/>
  </w:style>
  <w:style w:type="paragraph" w:styleId="ListParagraph">
    <w:name w:val="List Paragraph"/>
    <w:basedOn w:val="Normal"/>
    <w:uiPriority w:val="34"/>
    <w:qFormat/>
    <w:rsid w:val="00037E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Tamara.Valuka</dc:creator>
  <cp:lastModifiedBy>Anda.Andzane</cp:lastModifiedBy>
  <cp:revision>24</cp:revision>
  <cp:lastPrinted>2015-11-06T13:50:00Z</cp:lastPrinted>
  <dcterms:created xsi:type="dcterms:W3CDTF">2015-11-05T13:41:00Z</dcterms:created>
  <dcterms:modified xsi:type="dcterms:W3CDTF">2015-11-10T06:52:00Z</dcterms:modified>
</cp:coreProperties>
</file>