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8A8" w:rsidRPr="00AD3C36" w:rsidRDefault="005518A8" w:rsidP="005518A8">
      <w:pPr>
        <w:jc w:val="center"/>
        <w:rPr>
          <w:rFonts w:ascii="Times New Roman" w:eastAsia="Times New Roman" w:hAnsi="Times New Roman" w:cs="Times New Roman"/>
          <w:sz w:val="24"/>
          <w:szCs w:val="24"/>
          <w:lang w:val="it-IT"/>
        </w:rPr>
      </w:pPr>
      <w:r w:rsidRPr="00AD3C36">
        <w:rPr>
          <w:rFonts w:ascii="Times New Roman" w:eastAsia="Times New Roman" w:hAnsi="Times New Roman" w:cs="Times New Roman"/>
          <w:b/>
          <w:noProof/>
          <w:sz w:val="52"/>
          <w:szCs w:val="52"/>
          <w:lang w:eastAsia="lv-LV"/>
        </w:rPr>
        <mc:AlternateContent>
          <mc:Choice Requires="wps">
            <w:drawing>
              <wp:anchor distT="0" distB="0" distL="114300" distR="114300" simplePos="0" relativeHeight="251663360" behindDoc="0" locked="0" layoutInCell="1" allowOverlap="1" wp14:anchorId="413F1137" wp14:editId="2B8435B0">
                <wp:simplePos x="0" y="0"/>
                <wp:positionH relativeFrom="column">
                  <wp:posOffset>0</wp:posOffset>
                </wp:positionH>
                <wp:positionV relativeFrom="paragraph">
                  <wp:posOffset>0</wp:posOffset>
                </wp:positionV>
                <wp:extent cx="977265" cy="960120"/>
                <wp:effectExtent l="3810" t="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AD5" w:rsidRDefault="00AA1AD5" w:rsidP="005518A8">
                            <w:r>
                              <w:rPr>
                                <w:b/>
                                <w:noProof/>
                                <w:sz w:val="20"/>
                                <w:lang w:eastAsia="lv-LV"/>
                              </w:rPr>
                              <w:drawing>
                                <wp:inline distT="0" distB="0" distL="0" distR="0" wp14:anchorId="0E811883" wp14:editId="0995FF5B">
                                  <wp:extent cx="723265" cy="835025"/>
                                  <wp:effectExtent l="0" t="0" r="635" b="3175"/>
                                  <wp:docPr id="5" name="Picture 5"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juunij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0;width:76.95pt;height:7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" filled="f" stroked="f">
                <v:textbox inset=",1mm,,1mm">
                  <w:txbxContent>
                    <w:p w:rsidR="00AA1AD5" w:rsidRDefault="00AA1AD5" w:rsidP="005518A8">
                      <w:r>
                        <w:rPr>
                          <w:b/>
                          <w:noProof/>
                          <w:sz w:val="20"/>
                          <w:lang w:eastAsia="lv-LV"/>
                        </w:rPr>
                        <w:drawing>
                          <wp:inline distT="0" distB="0" distL="0" distR="0" wp14:anchorId="0E811883" wp14:editId="0995FF5B">
                            <wp:extent cx="723265" cy="835025"/>
                            <wp:effectExtent l="0" t="0" r="635" b="3175"/>
                            <wp:docPr id="5" name="Picture 5"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juunij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v:textbox>
              </v:shape>
            </w:pict>
          </mc:Fallback>
        </mc:AlternateContent>
      </w:r>
      <w:r w:rsidRPr="00AD3C36">
        <w:rPr>
          <w:rFonts w:ascii="Times New Roman" w:eastAsia="Times New Roman" w:hAnsi="Times New Roman" w:cs="Times New Roman"/>
          <w:sz w:val="24"/>
          <w:szCs w:val="24"/>
          <w:lang w:val="it-IT"/>
        </w:rPr>
        <w:t>LATVIJAS REPUBLIKA</w:t>
      </w:r>
    </w:p>
    <w:p w:rsidR="005518A8" w:rsidRPr="00AD3C36" w:rsidRDefault="005518A8" w:rsidP="005518A8">
      <w:pPr>
        <w:jc w:val="center"/>
        <w:rPr>
          <w:rFonts w:ascii="Times New Roman" w:eastAsia="Times New Roman" w:hAnsi="Times New Roman" w:cs="Times New Roman"/>
          <w:b/>
          <w:sz w:val="48"/>
          <w:szCs w:val="48"/>
          <w:lang w:val="it-IT"/>
        </w:rPr>
      </w:pPr>
      <w:r w:rsidRPr="00AD3C36">
        <w:rPr>
          <w:rFonts w:ascii="Times New Roman" w:eastAsia="Times New Roman" w:hAnsi="Times New Roman" w:cs="Times New Roman"/>
          <w:b/>
          <w:sz w:val="48"/>
          <w:szCs w:val="48"/>
          <w:lang w:val="it-IT"/>
        </w:rPr>
        <w:t>TUKUMA  NOVADA  DOME</w:t>
      </w:r>
    </w:p>
    <w:p w:rsidR="005518A8" w:rsidRPr="00AD3C36" w:rsidRDefault="005518A8" w:rsidP="005518A8">
      <w:pPr>
        <w:rPr>
          <w:rFonts w:ascii="Times New Roman" w:eastAsia="Times New Roman" w:hAnsi="Times New Roman" w:cs="Times New Roman"/>
          <w:b/>
          <w:sz w:val="28"/>
          <w:szCs w:val="28"/>
        </w:rPr>
      </w:pPr>
      <w:r w:rsidRPr="00AD3C36">
        <w:rPr>
          <w:rFonts w:ascii="Times New Roman" w:eastAsia="Times New Roman" w:hAnsi="Times New Roman" w:cs="Times New Roman"/>
          <w:b/>
          <w:sz w:val="28"/>
          <w:szCs w:val="28"/>
        </w:rPr>
        <w:t xml:space="preserve">                               TERITORIĀLĀS ATTĪSTĪBAS KOMITEJA</w:t>
      </w:r>
    </w:p>
    <w:p w:rsidR="005518A8" w:rsidRPr="00AD3C36" w:rsidRDefault="005518A8" w:rsidP="005518A8">
      <w:pPr>
        <w:rPr>
          <w:rFonts w:ascii="Times New Roman" w:eastAsia="Times New Roman" w:hAnsi="Times New Roman" w:cs="Times New Roman"/>
          <w:sz w:val="24"/>
          <w:szCs w:val="24"/>
          <w:lang w:val="en-US"/>
        </w:rPr>
      </w:pPr>
    </w:p>
    <w:p w:rsidR="005518A8" w:rsidRPr="00AD3C36" w:rsidRDefault="005518A8" w:rsidP="005518A8">
      <w:pPr>
        <w:rPr>
          <w:rFonts w:ascii="Times New Roman" w:eastAsia="Times New Roman" w:hAnsi="Times New Roman" w:cs="Times New Roman"/>
          <w:sz w:val="24"/>
          <w:szCs w:val="24"/>
          <w:lang w:val="en-US"/>
        </w:rPr>
      </w:pPr>
      <w:r w:rsidRPr="00AD3C3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62336" behindDoc="0" locked="0" layoutInCell="1" allowOverlap="1" wp14:anchorId="0A0C5817" wp14:editId="169C11D8">
                <wp:simplePos x="0" y="0"/>
                <wp:positionH relativeFrom="column">
                  <wp:posOffset>-108585</wp:posOffset>
                </wp:positionH>
                <wp:positionV relativeFrom="paragraph">
                  <wp:posOffset>167005</wp:posOffset>
                </wp:positionV>
                <wp:extent cx="6127115" cy="0"/>
                <wp:effectExtent l="28575" t="22225" r="26035" b="254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3.15pt" to="473.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" strokeweight="3.25pt">
                <v:stroke linestyle="thickThin"/>
              </v:line>
            </w:pict>
          </mc:Fallback>
        </mc:AlternateContent>
      </w:r>
      <w:r w:rsidRPr="00AD3C3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61312" behindDoc="0" locked="0" layoutInCell="1" allowOverlap="1" wp14:anchorId="7C655ABD" wp14:editId="57570B9B">
                <wp:simplePos x="0" y="0"/>
                <wp:positionH relativeFrom="column">
                  <wp:posOffset>1600200</wp:posOffset>
                </wp:positionH>
                <wp:positionV relativeFrom="paragraph">
                  <wp:posOffset>3657600</wp:posOffset>
                </wp:positionV>
                <wp:extent cx="0" cy="0"/>
                <wp:effectExtent l="13335" t="7620" r="5715" b="1143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U8hqjhYCAAAwBAAADgAAAAAAAAAAAAAAAAAuAgAAZHJzL2Uyb0RvYy54bWxQSwECLQAUAAYACAAA&#10;ACEA9+GHM9wAAAALAQAADwAAAAAAAAAAAAAAAABwBAAAZHJzL2Rvd25yZXYueG1sUEsFBgAAAAAE&#10;AAQA8wAAAHkFAAAAAA==&#10;"/>
            </w:pict>
          </mc:Fallback>
        </mc:AlternateContent>
      </w:r>
      <w:r w:rsidRPr="00AD3C3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60288" behindDoc="0" locked="0" layoutInCell="1" allowOverlap="1" wp14:anchorId="41651865" wp14:editId="5E65A16C">
                <wp:simplePos x="0" y="0"/>
                <wp:positionH relativeFrom="column">
                  <wp:posOffset>1600200</wp:posOffset>
                </wp:positionH>
                <wp:positionV relativeFrom="paragraph">
                  <wp:posOffset>3657600</wp:posOffset>
                </wp:positionV>
                <wp:extent cx="0" cy="0"/>
                <wp:effectExtent l="13335" t="7620" r="5715" b="1143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C/&#10;KImFFQIAADAEAAAOAAAAAAAAAAAAAAAAAC4CAABkcnMvZTJvRG9jLnhtbFBLAQItABQABgAIAAAA&#10;IQD34Ycz3AAAAAsBAAAPAAAAAAAAAAAAAAAAAG8EAABkcnMvZG93bnJldi54bWxQSwUGAAAAAAQA&#10;BADzAAAAeAUAAAAA&#10;"/>
            </w:pict>
          </mc:Fallback>
        </mc:AlternateContent>
      </w:r>
      <w:r w:rsidRPr="00AD3C36">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59264" behindDoc="0" locked="0" layoutInCell="1" allowOverlap="1" wp14:anchorId="7BEE980E" wp14:editId="0B4C398A">
                <wp:simplePos x="0" y="0"/>
                <wp:positionH relativeFrom="column">
                  <wp:posOffset>1600200</wp:posOffset>
                </wp:positionH>
                <wp:positionV relativeFrom="paragraph">
                  <wp:posOffset>3657600</wp:posOffset>
                </wp:positionV>
                <wp:extent cx="0" cy="0"/>
                <wp:effectExtent l="13335" t="7620" r="5715" b="1143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iwmtmRYCAAAwBAAADgAAAAAAAAAAAAAAAAAuAgAAZHJzL2Uyb0RvYy54bWxQSwECLQAUAAYACAAA&#10;ACEA9+GHM9wAAAALAQAADwAAAAAAAAAAAAAAAABwBAAAZHJzL2Rvd25yZXYueG1sUEsFBgAAAAAE&#10;AAQA8wAAAHkFAAAAAA==&#10;"/>
            </w:pict>
          </mc:Fallback>
        </mc:AlternateContent>
      </w:r>
    </w:p>
    <w:p w:rsidR="005518A8" w:rsidRPr="00AD3C36" w:rsidRDefault="005518A8" w:rsidP="005518A8">
      <w:pPr>
        <w:keepNext/>
        <w:outlineLvl w:val="0"/>
        <w:rPr>
          <w:rFonts w:ascii="Times New Roman" w:eastAsia="Times New Roman" w:hAnsi="Times New Roman" w:cs="Times New Roman"/>
          <w:b/>
          <w:bCs/>
          <w:kern w:val="32"/>
          <w:sz w:val="24"/>
          <w:szCs w:val="24"/>
          <w:lang w:val="en-US"/>
        </w:rPr>
      </w:pPr>
    </w:p>
    <w:p w:rsidR="00AA1AD5" w:rsidRPr="00AD3C36" w:rsidRDefault="00AA1AD5" w:rsidP="00AA1AD5">
      <w:pPr>
        <w:keepNext/>
        <w:jc w:val="center"/>
        <w:outlineLvl w:val="0"/>
        <w:rPr>
          <w:rFonts w:ascii="Times New Roman" w:eastAsia="Times New Roman" w:hAnsi="Times New Roman" w:cs="Times New Roman"/>
          <w:b/>
          <w:bCs/>
          <w:kern w:val="32"/>
          <w:sz w:val="24"/>
          <w:szCs w:val="24"/>
        </w:rPr>
      </w:pPr>
      <w:r w:rsidRPr="00AD3C36">
        <w:rPr>
          <w:rFonts w:ascii="Times New Roman" w:eastAsia="Times New Roman" w:hAnsi="Times New Roman" w:cs="Times New Roman"/>
          <w:b/>
          <w:bCs/>
          <w:kern w:val="32"/>
          <w:sz w:val="24"/>
          <w:szCs w:val="24"/>
        </w:rPr>
        <w:t>SĒDES DARBA KĀRTĪBA</w:t>
      </w:r>
    </w:p>
    <w:p w:rsidR="00AA1AD5" w:rsidRPr="00AD3C36" w:rsidRDefault="00AA1AD5" w:rsidP="00AA1AD5">
      <w:pPr>
        <w:keepNext/>
        <w:jc w:val="center"/>
        <w:outlineLvl w:val="0"/>
        <w:rPr>
          <w:rFonts w:ascii="Times New Roman" w:eastAsia="Times New Roman" w:hAnsi="Times New Roman" w:cs="Times New Roman"/>
          <w:bCs/>
          <w:kern w:val="32"/>
          <w:sz w:val="24"/>
          <w:szCs w:val="24"/>
        </w:rPr>
      </w:pPr>
      <w:r w:rsidRPr="00AD3C36">
        <w:rPr>
          <w:rFonts w:ascii="Times New Roman" w:eastAsia="Times New Roman" w:hAnsi="Times New Roman" w:cs="Times New Roman"/>
          <w:bCs/>
          <w:kern w:val="32"/>
          <w:sz w:val="24"/>
          <w:szCs w:val="24"/>
        </w:rPr>
        <w:t>Tukumā</w:t>
      </w:r>
    </w:p>
    <w:p w:rsidR="00AA1AD5" w:rsidRPr="00AD3C36" w:rsidRDefault="00AA1AD5" w:rsidP="00AA1AD5">
      <w:pPr>
        <w:keepNext/>
        <w:jc w:val="both"/>
        <w:outlineLvl w:val="0"/>
        <w:rPr>
          <w:rFonts w:ascii="Times New Roman" w:eastAsia="Times New Roman" w:hAnsi="Times New Roman" w:cs="Times New Roman"/>
          <w:b/>
          <w:bCs/>
          <w:kern w:val="32"/>
          <w:sz w:val="24"/>
          <w:szCs w:val="24"/>
        </w:rPr>
      </w:pPr>
    </w:p>
    <w:p w:rsidR="004055E5" w:rsidRPr="00AD3C36" w:rsidRDefault="00AA1AD5" w:rsidP="004055E5">
      <w:pPr>
        <w:keepNext/>
        <w:jc w:val="both"/>
        <w:outlineLvl w:val="0"/>
        <w:rPr>
          <w:rFonts w:ascii="Times New Roman" w:eastAsia="Times New Roman" w:hAnsi="Times New Roman" w:cs="Times New Roman"/>
          <w:b/>
          <w:bCs/>
          <w:kern w:val="32"/>
          <w:sz w:val="24"/>
          <w:szCs w:val="24"/>
        </w:rPr>
      </w:pPr>
      <w:r w:rsidRPr="00AD3C36">
        <w:rPr>
          <w:rFonts w:ascii="Times New Roman" w:eastAsia="Times New Roman" w:hAnsi="Times New Roman" w:cs="Times New Roman"/>
          <w:b/>
          <w:bCs/>
          <w:kern w:val="32"/>
          <w:sz w:val="24"/>
          <w:szCs w:val="24"/>
        </w:rPr>
        <w:t>2015.gada 16.aprīlī</w:t>
      </w:r>
      <w:r w:rsidRPr="00AD3C36">
        <w:rPr>
          <w:rFonts w:ascii="Times New Roman" w:eastAsia="Times New Roman" w:hAnsi="Times New Roman" w:cs="Times New Roman"/>
          <w:b/>
          <w:bCs/>
          <w:kern w:val="32"/>
          <w:sz w:val="24"/>
          <w:szCs w:val="24"/>
        </w:rPr>
        <w:tab/>
      </w:r>
      <w:r w:rsidRPr="00AD3C36">
        <w:rPr>
          <w:rFonts w:ascii="Times New Roman" w:eastAsia="Times New Roman" w:hAnsi="Times New Roman" w:cs="Times New Roman"/>
          <w:b/>
          <w:bCs/>
          <w:kern w:val="32"/>
          <w:sz w:val="24"/>
          <w:szCs w:val="24"/>
        </w:rPr>
        <w:tab/>
      </w:r>
      <w:r w:rsidRPr="00AD3C36">
        <w:rPr>
          <w:rFonts w:ascii="Times New Roman" w:eastAsia="Times New Roman" w:hAnsi="Times New Roman" w:cs="Times New Roman"/>
          <w:b/>
          <w:bCs/>
          <w:kern w:val="32"/>
          <w:sz w:val="24"/>
          <w:szCs w:val="24"/>
        </w:rPr>
        <w:tab/>
      </w:r>
      <w:r w:rsidRPr="00AD3C36">
        <w:rPr>
          <w:rFonts w:ascii="Times New Roman" w:eastAsia="Times New Roman" w:hAnsi="Times New Roman" w:cs="Times New Roman"/>
          <w:b/>
          <w:bCs/>
          <w:kern w:val="32"/>
          <w:sz w:val="24"/>
          <w:szCs w:val="24"/>
        </w:rPr>
        <w:tab/>
      </w:r>
      <w:r w:rsidRPr="00AD3C36">
        <w:rPr>
          <w:rFonts w:ascii="Times New Roman" w:eastAsia="Times New Roman" w:hAnsi="Times New Roman" w:cs="Times New Roman"/>
          <w:b/>
          <w:bCs/>
          <w:kern w:val="32"/>
          <w:sz w:val="24"/>
          <w:szCs w:val="24"/>
        </w:rPr>
        <w:tab/>
      </w:r>
      <w:r w:rsidRPr="00AD3C36">
        <w:rPr>
          <w:rFonts w:ascii="Times New Roman" w:eastAsia="Times New Roman" w:hAnsi="Times New Roman" w:cs="Times New Roman"/>
          <w:b/>
          <w:bCs/>
          <w:kern w:val="32"/>
          <w:sz w:val="24"/>
          <w:szCs w:val="24"/>
        </w:rPr>
        <w:tab/>
      </w:r>
      <w:r w:rsidRPr="00AD3C36">
        <w:rPr>
          <w:rFonts w:ascii="Times New Roman" w:eastAsia="Times New Roman" w:hAnsi="Times New Roman" w:cs="Times New Roman"/>
          <w:b/>
          <w:bCs/>
          <w:kern w:val="32"/>
          <w:sz w:val="24"/>
          <w:szCs w:val="24"/>
        </w:rPr>
        <w:tab/>
      </w:r>
      <w:r w:rsidRPr="00AD3C36">
        <w:rPr>
          <w:rFonts w:ascii="Times New Roman" w:eastAsia="Times New Roman" w:hAnsi="Times New Roman" w:cs="Times New Roman"/>
          <w:b/>
          <w:bCs/>
          <w:kern w:val="32"/>
          <w:sz w:val="24"/>
          <w:szCs w:val="24"/>
        </w:rPr>
        <w:tab/>
      </w:r>
      <w:r w:rsidRPr="00AD3C36">
        <w:rPr>
          <w:rFonts w:ascii="Times New Roman" w:eastAsia="Times New Roman" w:hAnsi="Times New Roman" w:cs="Times New Roman"/>
          <w:b/>
          <w:bCs/>
          <w:kern w:val="32"/>
          <w:sz w:val="24"/>
          <w:szCs w:val="24"/>
        </w:rPr>
        <w:tab/>
      </w:r>
      <w:r w:rsidRPr="00AD3C36">
        <w:rPr>
          <w:rFonts w:ascii="Times New Roman" w:eastAsia="Times New Roman" w:hAnsi="Times New Roman" w:cs="Times New Roman"/>
          <w:b/>
          <w:bCs/>
          <w:kern w:val="32"/>
          <w:sz w:val="24"/>
          <w:szCs w:val="24"/>
        </w:rPr>
        <w:tab/>
      </w:r>
    </w:p>
    <w:p w:rsidR="00AA1AD5" w:rsidRPr="00AD3C36" w:rsidRDefault="004055E5" w:rsidP="004055E5">
      <w:pPr>
        <w:keepNext/>
        <w:jc w:val="both"/>
        <w:outlineLvl w:val="0"/>
        <w:rPr>
          <w:rFonts w:ascii="Times New Roman" w:eastAsia="Times New Roman" w:hAnsi="Times New Roman" w:cs="Times New Roman"/>
          <w:b/>
          <w:sz w:val="24"/>
          <w:szCs w:val="24"/>
          <w:lang w:eastAsia="lv-LV"/>
        </w:rPr>
      </w:pPr>
      <w:r w:rsidRPr="00AD3C36">
        <w:rPr>
          <w:rFonts w:ascii="Times New Roman" w:eastAsia="Times New Roman" w:hAnsi="Times New Roman" w:cs="Times New Roman"/>
          <w:b/>
          <w:sz w:val="24"/>
          <w:szCs w:val="24"/>
          <w:lang w:eastAsia="lv-LV"/>
        </w:rPr>
        <w:t>p</w:t>
      </w:r>
      <w:r w:rsidR="00AA1AD5" w:rsidRPr="00AD3C36">
        <w:rPr>
          <w:rFonts w:ascii="Times New Roman" w:eastAsia="Times New Roman" w:hAnsi="Times New Roman" w:cs="Times New Roman"/>
          <w:b/>
          <w:sz w:val="24"/>
          <w:szCs w:val="24"/>
          <w:lang w:eastAsia="lv-LV"/>
        </w:rPr>
        <w:t>lkst.15:30</w:t>
      </w:r>
    </w:p>
    <w:p w:rsidR="00AA1AD5" w:rsidRPr="00AD3C36" w:rsidRDefault="00AA1AD5" w:rsidP="00AA1AD5">
      <w:pPr>
        <w:rPr>
          <w:rFonts w:ascii="Times New Roman" w:hAnsi="Times New Roman" w:cs="Times New Roman"/>
          <w:lang w:val="it-IT"/>
        </w:rPr>
      </w:pPr>
    </w:p>
    <w:p w:rsidR="00AD3C36" w:rsidRDefault="00AD3C36" w:rsidP="004055E5">
      <w:pPr>
        <w:rPr>
          <w:rFonts w:ascii="Times New Roman" w:hAnsi="Times New Roman" w:cs="Times New Roman"/>
        </w:rPr>
      </w:pPr>
    </w:p>
    <w:p w:rsidR="00AD3C36" w:rsidRPr="00AD3C36" w:rsidRDefault="00AD3C36" w:rsidP="004055E5">
      <w:pPr>
        <w:rPr>
          <w:rFonts w:ascii="Times New Roman" w:hAnsi="Times New Roman" w:cs="Times New Roman"/>
        </w:rPr>
      </w:pPr>
    </w:p>
    <w:p w:rsidR="00DE7B50" w:rsidRPr="00DE7B50" w:rsidRDefault="00DE7B50" w:rsidP="00DE7B50">
      <w:pPr>
        <w:autoSpaceDE w:val="0"/>
        <w:autoSpaceDN w:val="0"/>
        <w:adjustRightInd w:val="0"/>
        <w:jc w:val="both"/>
        <w:rPr>
          <w:rFonts w:ascii="Times New Roman" w:eastAsia="Calibri" w:hAnsi="Times New Roman" w:cs="Times New Roman"/>
          <w:bCs/>
          <w:color w:val="000000"/>
          <w:sz w:val="24"/>
          <w:szCs w:val="24"/>
          <w:lang w:eastAsia="lv-LV"/>
        </w:rPr>
      </w:pPr>
      <w:r w:rsidRPr="00DE7B50">
        <w:rPr>
          <w:rFonts w:ascii="Times New Roman" w:eastAsia="Calibri" w:hAnsi="Times New Roman" w:cs="Times New Roman"/>
          <w:bCs/>
          <w:sz w:val="24"/>
          <w:szCs w:val="24"/>
          <w:lang w:eastAsia="lv-LV"/>
        </w:rPr>
        <w:t>1. Par saistošo noteikumu „</w:t>
      </w:r>
      <w:r w:rsidRPr="00DE7B50">
        <w:rPr>
          <w:rFonts w:ascii="Times New Roman" w:eastAsia="Calibri" w:hAnsi="Times New Roman" w:cs="Times New Roman"/>
          <w:bCs/>
          <w:color w:val="000000"/>
          <w:sz w:val="24"/>
          <w:szCs w:val="24"/>
          <w:lang w:eastAsia="lv-LV"/>
        </w:rPr>
        <w:t xml:space="preserve">Par Tukuma novada pašvaldībai piekrītošo vai piederošo neapbūvētu </w:t>
      </w:r>
    </w:p>
    <w:p w:rsidR="00DE7B50" w:rsidRPr="00DE7B50" w:rsidRDefault="00DE7B50" w:rsidP="00DE7B50">
      <w:pPr>
        <w:autoSpaceDE w:val="0"/>
        <w:autoSpaceDN w:val="0"/>
        <w:adjustRightInd w:val="0"/>
        <w:jc w:val="both"/>
        <w:rPr>
          <w:rFonts w:ascii="Times New Roman" w:eastAsia="Calibri" w:hAnsi="Times New Roman" w:cs="Times New Roman"/>
          <w:bCs/>
          <w:color w:val="000000"/>
          <w:sz w:val="24"/>
          <w:szCs w:val="24"/>
          <w:lang w:eastAsia="lv-LV"/>
        </w:rPr>
      </w:pPr>
      <w:r w:rsidRPr="00DE7B50">
        <w:rPr>
          <w:rFonts w:ascii="Times New Roman" w:eastAsia="Calibri" w:hAnsi="Times New Roman" w:cs="Times New Roman"/>
          <w:bCs/>
          <w:color w:val="000000"/>
          <w:sz w:val="24"/>
          <w:szCs w:val="24"/>
          <w:lang w:eastAsia="lv-LV"/>
        </w:rPr>
        <w:t>zemesgabalu iznomāšanu un nomas maksas noteikšanu</w:t>
      </w:r>
      <w:r w:rsidRPr="00DE7B50">
        <w:rPr>
          <w:rFonts w:ascii="Times New Roman" w:eastAsia="Calibri" w:hAnsi="Times New Roman" w:cs="Times New Roman"/>
          <w:bCs/>
          <w:color w:val="000000"/>
          <w:spacing w:val="-4"/>
          <w:sz w:val="24"/>
          <w:szCs w:val="24"/>
          <w:lang w:eastAsia="lv-LV"/>
        </w:rPr>
        <w:t>” apstiprināšanu.</w:t>
      </w:r>
    </w:p>
    <w:p w:rsidR="00DE7B50" w:rsidRPr="00AD3C36" w:rsidRDefault="00DE7B50" w:rsidP="00DE7B50">
      <w:pPr>
        <w:pStyle w:val="ListParagraph"/>
        <w:spacing w:after="0" w:line="240" w:lineRule="auto"/>
        <w:rPr>
          <w:rFonts w:ascii="Times New Roman" w:hAnsi="Times New Roman"/>
          <w:sz w:val="20"/>
          <w:szCs w:val="20"/>
        </w:rPr>
      </w:pPr>
      <w:r w:rsidRPr="00AD3C36">
        <w:rPr>
          <w:rFonts w:ascii="Times New Roman" w:hAnsi="Times New Roman"/>
          <w:sz w:val="24"/>
          <w:szCs w:val="24"/>
        </w:rPr>
        <w:t>Ziņo:</w:t>
      </w:r>
      <w:r>
        <w:rPr>
          <w:rFonts w:ascii="Times New Roman" w:hAnsi="Times New Roman"/>
          <w:sz w:val="20"/>
          <w:szCs w:val="20"/>
        </w:rPr>
        <w:t xml:space="preserve"> V.Bērzājs</w:t>
      </w:r>
    </w:p>
    <w:p w:rsidR="00AA1AD5" w:rsidRPr="00AD3C36" w:rsidRDefault="00AA1AD5" w:rsidP="004055E5">
      <w:pPr>
        <w:rPr>
          <w:rFonts w:ascii="Times New Roman" w:hAnsi="Times New Roman" w:cs="Times New Roman"/>
        </w:rPr>
      </w:pPr>
    </w:p>
    <w:p w:rsidR="00AA1AD5" w:rsidRPr="00AD3C36" w:rsidRDefault="00DE7B50" w:rsidP="004055E5">
      <w:pPr>
        <w:rPr>
          <w:rFonts w:ascii="Times New Roman" w:hAnsi="Times New Roman" w:cs="Times New Roman"/>
          <w:sz w:val="24"/>
          <w:szCs w:val="24"/>
        </w:rPr>
      </w:pPr>
      <w:r>
        <w:rPr>
          <w:rFonts w:ascii="Times New Roman" w:hAnsi="Times New Roman" w:cs="Times New Roman"/>
          <w:sz w:val="24"/>
          <w:szCs w:val="24"/>
        </w:rPr>
        <w:t>2</w:t>
      </w:r>
      <w:r w:rsidR="004055E5" w:rsidRPr="00AD3C36">
        <w:rPr>
          <w:rFonts w:ascii="Times New Roman" w:hAnsi="Times New Roman" w:cs="Times New Roman"/>
          <w:sz w:val="24"/>
          <w:szCs w:val="24"/>
        </w:rPr>
        <w:t xml:space="preserve">. </w:t>
      </w:r>
      <w:r w:rsidR="00AA1AD5" w:rsidRPr="00AD3C36">
        <w:rPr>
          <w:rFonts w:ascii="Times New Roman" w:hAnsi="Times New Roman" w:cs="Times New Roman"/>
          <w:sz w:val="24"/>
          <w:szCs w:val="24"/>
        </w:rPr>
        <w:t>Par Deleģēšanas līguma slēgšanu ar SIA „Irlavas Sarkanā Krusta slimnīca”.</w:t>
      </w:r>
    </w:p>
    <w:p w:rsidR="00AA1AD5" w:rsidRPr="00AD3C36" w:rsidRDefault="00AA1AD5" w:rsidP="004055E5">
      <w:pPr>
        <w:pStyle w:val="ListParagraph"/>
        <w:spacing w:after="0" w:line="240" w:lineRule="auto"/>
        <w:rPr>
          <w:rFonts w:ascii="Times New Roman" w:hAnsi="Times New Roman"/>
          <w:sz w:val="20"/>
          <w:szCs w:val="20"/>
        </w:rPr>
      </w:pPr>
      <w:r w:rsidRPr="00AD3C36">
        <w:rPr>
          <w:rFonts w:ascii="Times New Roman" w:hAnsi="Times New Roman"/>
          <w:sz w:val="24"/>
          <w:szCs w:val="24"/>
        </w:rPr>
        <w:t>Ziņo:</w:t>
      </w:r>
      <w:r w:rsidRPr="00AD3C36">
        <w:rPr>
          <w:rFonts w:ascii="Times New Roman" w:hAnsi="Times New Roman"/>
          <w:sz w:val="20"/>
          <w:szCs w:val="20"/>
        </w:rPr>
        <w:t xml:space="preserve"> L.Lagzdiņa</w:t>
      </w:r>
    </w:p>
    <w:p w:rsidR="00447B50" w:rsidRPr="00AD3C36" w:rsidRDefault="00447B50" w:rsidP="004055E5">
      <w:pPr>
        <w:pStyle w:val="ListParagraph"/>
        <w:spacing w:after="0" w:line="240" w:lineRule="auto"/>
        <w:rPr>
          <w:rFonts w:ascii="Times New Roman" w:hAnsi="Times New Roman"/>
          <w:sz w:val="24"/>
          <w:szCs w:val="24"/>
        </w:rPr>
      </w:pPr>
    </w:p>
    <w:p w:rsidR="00C43B92" w:rsidRPr="00AD3C36" w:rsidRDefault="00DE7B50" w:rsidP="004055E5">
      <w:pPr>
        <w:rPr>
          <w:rFonts w:ascii="Times New Roman" w:hAnsi="Times New Roman" w:cs="Times New Roman"/>
          <w:sz w:val="24"/>
          <w:szCs w:val="24"/>
        </w:rPr>
      </w:pPr>
      <w:r>
        <w:rPr>
          <w:rFonts w:ascii="Times New Roman" w:hAnsi="Times New Roman" w:cs="Times New Roman"/>
          <w:sz w:val="24"/>
          <w:szCs w:val="24"/>
        </w:rPr>
        <w:t>3</w:t>
      </w:r>
      <w:r w:rsidR="004055E5" w:rsidRPr="00AD3C36">
        <w:rPr>
          <w:rFonts w:ascii="Times New Roman" w:hAnsi="Times New Roman" w:cs="Times New Roman"/>
          <w:sz w:val="24"/>
          <w:szCs w:val="24"/>
        </w:rPr>
        <w:t xml:space="preserve">. </w:t>
      </w:r>
      <w:r w:rsidR="00C43B92" w:rsidRPr="00AD3C36">
        <w:rPr>
          <w:rFonts w:ascii="Times New Roman" w:hAnsi="Times New Roman" w:cs="Times New Roman"/>
          <w:sz w:val="24"/>
          <w:szCs w:val="24"/>
        </w:rPr>
        <w:t>Par Deleģēšanas līguma slēgšanu ar SIA „Atkritumu apsaimniekošanas sabiedrība “Piejūra””.</w:t>
      </w:r>
    </w:p>
    <w:p w:rsidR="00C43B92" w:rsidRPr="00AD3C36" w:rsidRDefault="00C43B92" w:rsidP="004055E5">
      <w:pPr>
        <w:pStyle w:val="ListParagraph"/>
        <w:spacing w:after="0" w:line="240" w:lineRule="auto"/>
        <w:rPr>
          <w:rFonts w:ascii="Times New Roman" w:hAnsi="Times New Roman"/>
          <w:sz w:val="20"/>
          <w:szCs w:val="20"/>
        </w:rPr>
      </w:pPr>
      <w:r w:rsidRPr="00AD3C36">
        <w:rPr>
          <w:rFonts w:ascii="Times New Roman" w:hAnsi="Times New Roman"/>
          <w:sz w:val="24"/>
          <w:szCs w:val="24"/>
        </w:rPr>
        <w:t>Ziņo:</w:t>
      </w:r>
      <w:r w:rsidRPr="00AD3C36">
        <w:rPr>
          <w:rFonts w:ascii="Times New Roman" w:hAnsi="Times New Roman"/>
          <w:sz w:val="20"/>
          <w:szCs w:val="20"/>
        </w:rPr>
        <w:t xml:space="preserve"> L.Lagzdiņa</w:t>
      </w:r>
    </w:p>
    <w:p w:rsidR="00C43B92" w:rsidRPr="00AD3C36" w:rsidRDefault="00C43B92" w:rsidP="004055E5">
      <w:pPr>
        <w:pStyle w:val="ListParagraph"/>
        <w:spacing w:after="0" w:line="240" w:lineRule="auto"/>
        <w:rPr>
          <w:rFonts w:ascii="Times New Roman" w:hAnsi="Times New Roman"/>
          <w:sz w:val="20"/>
          <w:szCs w:val="20"/>
        </w:rPr>
      </w:pPr>
    </w:p>
    <w:p w:rsidR="00447B50" w:rsidRPr="00AD3C36" w:rsidRDefault="00DE7B50" w:rsidP="004055E5">
      <w:pPr>
        <w:suppressAutoHyphens/>
        <w:autoSpaceDN w:val="0"/>
        <w:ind w:right="-2"/>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4055E5" w:rsidRPr="00AD3C36">
        <w:rPr>
          <w:rFonts w:ascii="Times New Roman" w:eastAsia="Times New Roman" w:hAnsi="Times New Roman" w:cs="Times New Roman"/>
          <w:sz w:val="24"/>
          <w:szCs w:val="24"/>
          <w:lang w:eastAsia="lv-LV"/>
        </w:rPr>
        <w:t xml:space="preserve">. </w:t>
      </w:r>
      <w:r w:rsidR="00447B50" w:rsidRPr="00AD3C36">
        <w:rPr>
          <w:rFonts w:ascii="Times New Roman" w:eastAsia="Times New Roman" w:hAnsi="Times New Roman" w:cs="Times New Roman"/>
          <w:sz w:val="24"/>
          <w:szCs w:val="24"/>
          <w:lang w:eastAsia="lv-LV"/>
        </w:rPr>
        <w:t>Par zemes nomu</w:t>
      </w:r>
      <w:r w:rsidR="00C43B92" w:rsidRPr="00AD3C36">
        <w:rPr>
          <w:rFonts w:ascii="Times New Roman" w:eastAsia="Times New Roman" w:hAnsi="Times New Roman" w:cs="Times New Roman"/>
          <w:sz w:val="24"/>
          <w:szCs w:val="24"/>
          <w:lang w:eastAsia="lv-LV"/>
        </w:rPr>
        <w:t>.</w:t>
      </w:r>
    </w:p>
    <w:p w:rsidR="00447B50" w:rsidRPr="00AD3C36" w:rsidRDefault="00447B50" w:rsidP="004055E5">
      <w:pPr>
        <w:pStyle w:val="ListParagraph"/>
        <w:spacing w:after="0" w:line="240" w:lineRule="auto"/>
        <w:rPr>
          <w:rFonts w:ascii="Times New Roman" w:hAnsi="Times New Roman"/>
          <w:sz w:val="20"/>
          <w:szCs w:val="20"/>
        </w:rPr>
      </w:pPr>
      <w:r w:rsidRPr="00AD3C36">
        <w:rPr>
          <w:rFonts w:ascii="Times New Roman" w:hAnsi="Times New Roman"/>
          <w:sz w:val="24"/>
          <w:szCs w:val="24"/>
        </w:rPr>
        <w:t>Ziņo:</w:t>
      </w:r>
      <w:r w:rsidRPr="00AD3C36">
        <w:rPr>
          <w:rFonts w:ascii="Times New Roman" w:hAnsi="Times New Roman"/>
          <w:sz w:val="20"/>
          <w:szCs w:val="20"/>
        </w:rPr>
        <w:t xml:space="preserve"> </w:t>
      </w:r>
      <w:proofErr w:type="spellStart"/>
      <w:r w:rsidRPr="00AD3C36">
        <w:rPr>
          <w:rFonts w:ascii="Times New Roman" w:hAnsi="Times New Roman"/>
          <w:sz w:val="20"/>
          <w:szCs w:val="20"/>
        </w:rPr>
        <w:t>S.Heimane</w:t>
      </w:r>
      <w:proofErr w:type="spellEnd"/>
    </w:p>
    <w:p w:rsidR="00AA1AD5" w:rsidRPr="00AD3C36" w:rsidRDefault="00AA1AD5" w:rsidP="004055E5">
      <w:pPr>
        <w:rPr>
          <w:rFonts w:ascii="Times New Roman" w:hAnsi="Times New Roman" w:cs="Times New Roman"/>
          <w:sz w:val="24"/>
          <w:szCs w:val="24"/>
        </w:rPr>
      </w:pPr>
    </w:p>
    <w:p w:rsidR="004055E5" w:rsidRPr="00AD3C36" w:rsidRDefault="00DE7B50" w:rsidP="004055E5">
      <w:pPr>
        <w:rPr>
          <w:rFonts w:ascii="Times New Roman" w:hAnsi="Times New Roman" w:cs="Times New Roman"/>
          <w:sz w:val="24"/>
          <w:szCs w:val="24"/>
        </w:rPr>
      </w:pPr>
      <w:r>
        <w:rPr>
          <w:rFonts w:ascii="Times New Roman" w:hAnsi="Times New Roman" w:cs="Times New Roman"/>
          <w:sz w:val="24"/>
          <w:szCs w:val="24"/>
        </w:rPr>
        <w:t>5</w:t>
      </w:r>
      <w:r w:rsidR="004055E5" w:rsidRPr="00AD3C36">
        <w:rPr>
          <w:rFonts w:ascii="Times New Roman" w:hAnsi="Times New Roman" w:cs="Times New Roman"/>
          <w:sz w:val="24"/>
          <w:szCs w:val="24"/>
        </w:rPr>
        <w:t>. Par zemes lietošanas tiesību izbeigšanu.</w:t>
      </w:r>
    </w:p>
    <w:p w:rsidR="004055E5" w:rsidRPr="00AD3C36" w:rsidRDefault="004055E5" w:rsidP="004055E5">
      <w:pPr>
        <w:pStyle w:val="ListParagraph"/>
        <w:spacing w:after="0" w:line="240" w:lineRule="auto"/>
        <w:rPr>
          <w:rFonts w:ascii="Times New Roman" w:hAnsi="Times New Roman"/>
          <w:sz w:val="20"/>
          <w:szCs w:val="20"/>
        </w:rPr>
      </w:pPr>
      <w:r w:rsidRPr="00AD3C36">
        <w:rPr>
          <w:rFonts w:ascii="Times New Roman" w:hAnsi="Times New Roman"/>
          <w:sz w:val="24"/>
          <w:szCs w:val="24"/>
        </w:rPr>
        <w:t>Ziņo:</w:t>
      </w:r>
      <w:r w:rsidRPr="00AD3C36">
        <w:rPr>
          <w:rFonts w:ascii="Times New Roman" w:hAnsi="Times New Roman"/>
          <w:sz w:val="20"/>
          <w:szCs w:val="20"/>
        </w:rPr>
        <w:t xml:space="preserve"> V.Bērzājs</w:t>
      </w:r>
    </w:p>
    <w:p w:rsidR="004055E5" w:rsidRPr="00AD3C36" w:rsidRDefault="004055E5" w:rsidP="004055E5">
      <w:pPr>
        <w:rPr>
          <w:rFonts w:ascii="Times New Roman" w:hAnsi="Times New Roman" w:cs="Times New Roman"/>
          <w:sz w:val="24"/>
          <w:szCs w:val="24"/>
        </w:rPr>
      </w:pPr>
    </w:p>
    <w:p w:rsidR="004055E5" w:rsidRPr="00AD3C36" w:rsidRDefault="004055E5" w:rsidP="004055E5">
      <w:pPr>
        <w:rPr>
          <w:rFonts w:ascii="Times New Roman" w:hAnsi="Times New Roman" w:cs="Times New Roman"/>
          <w:sz w:val="24"/>
          <w:szCs w:val="24"/>
        </w:rPr>
      </w:pPr>
    </w:p>
    <w:p w:rsidR="00AA1AD5" w:rsidRPr="00AD3C36" w:rsidRDefault="00AA1AD5" w:rsidP="004055E5">
      <w:pPr>
        <w:rPr>
          <w:rFonts w:ascii="Times New Roman" w:hAnsi="Times New Roman" w:cs="Times New Roman"/>
        </w:rPr>
      </w:pPr>
    </w:p>
    <w:p w:rsidR="00AA1AD5" w:rsidRPr="00AD3C36" w:rsidRDefault="00AA1AD5" w:rsidP="004055E5">
      <w:pPr>
        <w:rPr>
          <w:rFonts w:ascii="Times New Roman" w:hAnsi="Times New Roman" w:cs="Times New Roman"/>
        </w:rPr>
      </w:pPr>
    </w:p>
    <w:p w:rsidR="00AA1AD5" w:rsidRPr="00AD3C36" w:rsidRDefault="00AA1AD5" w:rsidP="004055E5">
      <w:pPr>
        <w:rPr>
          <w:rFonts w:ascii="Times New Roman" w:hAnsi="Times New Roman" w:cs="Times New Roman"/>
          <w:sz w:val="24"/>
          <w:szCs w:val="24"/>
        </w:rPr>
      </w:pPr>
      <w:r w:rsidRPr="00AD3C36">
        <w:rPr>
          <w:rFonts w:ascii="Times New Roman" w:hAnsi="Times New Roman" w:cs="Times New Roman"/>
          <w:sz w:val="24"/>
          <w:szCs w:val="24"/>
        </w:rPr>
        <w:t xml:space="preserve">Komitejas priekšsēdētājs </w:t>
      </w:r>
      <w:r w:rsidRPr="00AD3C36">
        <w:rPr>
          <w:rFonts w:ascii="Times New Roman" w:hAnsi="Times New Roman" w:cs="Times New Roman"/>
          <w:sz w:val="24"/>
          <w:szCs w:val="24"/>
        </w:rPr>
        <w:tab/>
      </w:r>
      <w:r w:rsidRPr="00AD3C36">
        <w:rPr>
          <w:rFonts w:ascii="Times New Roman" w:hAnsi="Times New Roman" w:cs="Times New Roman"/>
          <w:sz w:val="24"/>
          <w:szCs w:val="24"/>
        </w:rPr>
        <w:tab/>
      </w:r>
      <w:r w:rsidRPr="00AD3C36">
        <w:rPr>
          <w:rFonts w:ascii="Times New Roman" w:hAnsi="Times New Roman" w:cs="Times New Roman"/>
          <w:sz w:val="24"/>
          <w:szCs w:val="24"/>
        </w:rPr>
        <w:tab/>
      </w:r>
      <w:r w:rsidRPr="00AD3C36">
        <w:rPr>
          <w:rFonts w:ascii="Times New Roman" w:hAnsi="Times New Roman" w:cs="Times New Roman"/>
          <w:sz w:val="24"/>
          <w:szCs w:val="24"/>
        </w:rPr>
        <w:tab/>
      </w:r>
      <w:r w:rsidRPr="00AD3C36">
        <w:rPr>
          <w:rFonts w:ascii="Times New Roman" w:hAnsi="Times New Roman" w:cs="Times New Roman"/>
          <w:sz w:val="24"/>
          <w:szCs w:val="24"/>
        </w:rPr>
        <w:tab/>
      </w:r>
      <w:r w:rsidRPr="00AD3C36">
        <w:rPr>
          <w:rFonts w:ascii="Times New Roman" w:hAnsi="Times New Roman" w:cs="Times New Roman"/>
          <w:sz w:val="24"/>
          <w:szCs w:val="24"/>
        </w:rPr>
        <w:tab/>
        <w:t>I.Zariņš</w:t>
      </w:r>
    </w:p>
    <w:p w:rsidR="00AA1AD5" w:rsidRPr="00AD3C36" w:rsidRDefault="00AA1AD5">
      <w:pPr>
        <w:rPr>
          <w:rFonts w:ascii="Times New Roman" w:hAnsi="Times New Roman" w:cs="Times New Roman"/>
        </w:rPr>
      </w:pPr>
    </w:p>
    <w:p w:rsidR="00AA1AD5" w:rsidRPr="00AD3C36" w:rsidRDefault="00AA1AD5">
      <w:pPr>
        <w:rPr>
          <w:rFonts w:ascii="Times New Roman" w:hAnsi="Times New Roman" w:cs="Times New Roman"/>
        </w:rPr>
      </w:pPr>
    </w:p>
    <w:p w:rsidR="00AA1AD5" w:rsidRPr="00AD3C36" w:rsidRDefault="00AA1AD5">
      <w:pPr>
        <w:rPr>
          <w:rFonts w:ascii="Times New Roman" w:hAnsi="Times New Roman" w:cs="Times New Roman"/>
        </w:rPr>
      </w:pPr>
    </w:p>
    <w:p w:rsidR="00AA1AD5" w:rsidRPr="00AD3C36" w:rsidRDefault="00AA1AD5">
      <w:pPr>
        <w:rPr>
          <w:rFonts w:ascii="Times New Roman" w:hAnsi="Times New Roman" w:cs="Times New Roman"/>
        </w:rPr>
      </w:pPr>
    </w:p>
    <w:p w:rsidR="00AA1AD5" w:rsidRPr="00AD3C36" w:rsidRDefault="00AA1AD5">
      <w:pPr>
        <w:rPr>
          <w:rFonts w:ascii="Times New Roman" w:hAnsi="Times New Roman" w:cs="Times New Roman"/>
        </w:rPr>
      </w:pPr>
    </w:p>
    <w:p w:rsidR="00AA1AD5" w:rsidRPr="00AD3C36" w:rsidRDefault="00AA1AD5">
      <w:pPr>
        <w:rPr>
          <w:rFonts w:ascii="Times New Roman" w:hAnsi="Times New Roman" w:cs="Times New Roman"/>
        </w:rPr>
      </w:pPr>
    </w:p>
    <w:p w:rsidR="00AA1AD5" w:rsidRPr="00AD3C36" w:rsidRDefault="00AA1AD5">
      <w:pPr>
        <w:rPr>
          <w:rFonts w:ascii="Times New Roman" w:hAnsi="Times New Roman" w:cs="Times New Roman"/>
        </w:rPr>
      </w:pPr>
    </w:p>
    <w:p w:rsidR="00AA1AD5" w:rsidRPr="00AD3C36" w:rsidRDefault="00AA1AD5">
      <w:pPr>
        <w:rPr>
          <w:rFonts w:ascii="Times New Roman" w:hAnsi="Times New Roman" w:cs="Times New Roman"/>
        </w:rPr>
      </w:pPr>
    </w:p>
    <w:p w:rsidR="00AA1AD5" w:rsidRPr="00AD3C36" w:rsidRDefault="00AA1AD5">
      <w:pPr>
        <w:rPr>
          <w:rFonts w:ascii="Times New Roman" w:hAnsi="Times New Roman" w:cs="Times New Roman"/>
        </w:rPr>
      </w:pPr>
    </w:p>
    <w:p w:rsidR="00AA1AD5" w:rsidRPr="00AD3C36" w:rsidRDefault="00AA1AD5">
      <w:pPr>
        <w:rPr>
          <w:rFonts w:ascii="Times New Roman" w:hAnsi="Times New Roman" w:cs="Times New Roman"/>
        </w:rPr>
      </w:pPr>
    </w:p>
    <w:p w:rsidR="00AA1AD5" w:rsidRPr="00AD3C36" w:rsidRDefault="00AA1AD5">
      <w:pPr>
        <w:rPr>
          <w:rFonts w:ascii="Times New Roman" w:hAnsi="Times New Roman" w:cs="Times New Roman"/>
        </w:rPr>
      </w:pPr>
    </w:p>
    <w:p w:rsidR="00447B50" w:rsidRPr="00AD3C36" w:rsidRDefault="00447B50" w:rsidP="00161711">
      <w:pPr>
        <w:tabs>
          <w:tab w:val="left" w:pos="7923"/>
        </w:tabs>
        <w:rPr>
          <w:rFonts w:ascii="Times New Roman" w:hAnsi="Times New Roman" w:cs="Times New Roman"/>
        </w:rPr>
      </w:pPr>
    </w:p>
    <w:p w:rsidR="00161711" w:rsidRPr="00AD3C36" w:rsidRDefault="00161711" w:rsidP="00161711">
      <w:pPr>
        <w:tabs>
          <w:tab w:val="left" w:pos="7923"/>
        </w:tabs>
        <w:rPr>
          <w:rFonts w:ascii="Times New Roman" w:eastAsia="Times New Roman" w:hAnsi="Times New Roman" w:cs="Times New Roman"/>
          <w:i/>
          <w:sz w:val="24"/>
          <w:szCs w:val="24"/>
          <w:lang w:eastAsia="lv-LV"/>
        </w:rPr>
      </w:pPr>
    </w:p>
    <w:p w:rsidR="00447B50" w:rsidRPr="00AD3C36" w:rsidRDefault="00447B50" w:rsidP="00AA1AD5">
      <w:pPr>
        <w:tabs>
          <w:tab w:val="left" w:pos="7923"/>
        </w:tabs>
        <w:jc w:val="right"/>
        <w:rPr>
          <w:rFonts w:ascii="Times New Roman" w:eastAsia="Times New Roman" w:hAnsi="Times New Roman" w:cs="Times New Roman"/>
          <w:i/>
          <w:sz w:val="24"/>
          <w:szCs w:val="24"/>
          <w:lang w:eastAsia="lv-LV"/>
        </w:rPr>
      </w:pPr>
    </w:p>
    <w:p w:rsidR="00447B50" w:rsidRPr="00AD3C36" w:rsidRDefault="00447B50" w:rsidP="00AA1AD5">
      <w:pPr>
        <w:tabs>
          <w:tab w:val="left" w:pos="7923"/>
        </w:tabs>
        <w:jc w:val="right"/>
        <w:rPr>
          <w:rFonts w:ascii="Times New Roman" w:eastAsia="Times New Roman" w:hAnsi="Times New Roman" w:cs="Times New Roman"/>
          <w:i/>
          <w:sz w:val="24"/>
          <w:szCs w:val="24"/>
          <w:lang w:eastAsia="lv-LV"/>
        </w:rPr>
      </w:pPr>
    </w:p>
    <w:p w:rsidR="00E12AAD" w:rsidRPr="00AD3C36" w:rsidRDefault="00E12AAD" w:rsidP="00E12AAD">
      <w:pPr>
        <w:suppressAutoHyphens/>
        <w:autoSpaceDN w:val="0"/>
        <w:ind w:right="2"/>
        <w:jc w:val="center"/>
        <w:textAlignment w:val="baseline"/>
        <w:rPr>
          <w:rFonts w:ascii="Times New Roman" w:eastAsia="Calibri" w:hAnsi="Times New Roman" w:cs="Times New Roman"/>
          <w:b/>
          <w:bCs/>
          <w:lang w:val="it-IT" w:eastAsia="lv-LV"/>
        </w:rPr>
      </w:pPr>
    </w:p>
    <w:p w:rsidR="00E12AAD" w:rsidRPr="00AD3C36" w:rsidRDefault="009D3FC3" w:rsidP="009D3FC3">
      <w:pPr>
        <w:suppressAutoHyphens/>
        <w:autoSpaceDN w:val="0"/>
        <w:ind w:right="2"/>
        <w:jc w:val="center"/>
        <w:textAlignment w:val="baseline"/>
        <w:rPr>
          <w:rFonts w:ascii="Times New Roman" w:eastAsia="Calibri" w:hAnsi="Times New Roman" w:cs="Times New Roman"/>
          <w:bCs/>
          <w:lang w:val="it-IT" w:eastAsia="lv-LV"/>
        </w:rPr>
      </w:pPr>
      <w:r w:rsidRPr="00AD3C36">
        <w:rPr>
          <w:rFonts w:ascii="Times New Roman" w:eastAsia="Calibri" w:hAnsi="Times New Roman" w:cs="Times New Roman"/>
          <w:bCs/>
          <w:lang w:val="it-IT" w:eastAsia="lv-LV"/>
        </w:rPr>
        <w:t>1.§.</w:t>
      </w:r>
    </w:p>
    <w:p w:rsidR="009D3FC3" w:rsidRPr="00AD3C36" w:rsidRDefault="009D3FC3" w:rsidP="009D3FC3">
      <w:pPr>
        <w:suppressAutoHyphens/>
        <w:autoSpaceDN w:val="0"/>
        <w:ind w:right="2"/>
        <w:jc w:val="center"/>
        <w:textAlignment w:val="baseline"/>
        <w:rPr>
          <w:rFonts w:ascii="Times New Roman" w:eastAsia="Calibri" w:hAnsi="Times New Roman" w:cs="Times New Roman"/>
          <w:bCs/>
          <w:lang w:val="it-IT" w:eastAsia="lv-LV"/>
        </w:rPr>
      </w:pPr>
    </w:p>
    <w:p w:rsidR="004055E5" w:rsidRPr="00AD3C36" w:rsidRDefault="00E12AAD" w:rsidP="00E12AAD">
      <w:pPr>
        <w:autoSpaceDE w:val="0"/>
        <w:autoSpaceDN w:val="0"/>
        <w:adjustRightInd w:val="0"/>
        <w:jc w:val="both"/>
        <w:rPr>
          <w:rFonts w:ascii="Times New Roman" w:eastAsia="Calibri" w:hAnsi="Times New Roman" w:cs="Times New Roman"/>
          <w:b/>
          <w:bCs/>
          <w:color w:val="000000"/>
          <w:sz w:val="24"/>
          <w:szCs w:val="24"/>
          <w:lang w:eastAsia="lv-LV"/>
        </w:rPr>
      </w:pPr>
      <w:r w:rsidRPr="00AD3C36">
        <w:rPr>
          <w:rFonts w:ascii="Times New Roman" w:eastAsia="Calibri" w:hAnsi="Times New Roman" w:cs="Times New Roman"/>
          <w:b/>
          <w:bCs/>
          <w:sz w:val="24"/>
          <w:szCs w:val="24"/>
          <w:lang w:eastAsia="lv-LV"/>
        </w:rPr>
        <w:t>Par saistošo noteikumu „</w:t>
      </w:r>
      <w:r w:rsidRPr="00AD3C36">
        <w:rPr>
          <w:rFonts w:ascii="Times New Roman" w:eastAsia="Calibri" w:hAnsi="Times New Roman" w:cs="Times New Roman"/>
          <w:b/>
          <w:bCs/>
          <w:color w:val="000000"/>
          <w:sz w:val="24"/>
          <w:szCs w:val="24"/>
          <w:lang w:eastAsia="lv-LV"/>
        </w:rPr>
        <w:t xml:space="preserve">Par Tukuma novada </w:t>
      </w:r>
    </w:p>
    <w:p w:rsidR="004055E5" w:rsidRPr="00AD3C36" w:rsidRDefault="00E12AAD" w:rsidP="00E12AAD">
      <w:pPr>
        <w:autoSpaceDE w:val="0"/>
        <w:autoSpaceDN w:val="0"/>
        <w:adjustRightInd w:val="0"/>
        <w:jc w:val="both"/>
        <w:rPr>
          <w:rFonts w:ascii="Times New Roman" w:eastAsia="Calibri" w:hAnsi="Times New Roman" w:cs="Times New Roman"/>
          <w:b/>
          <w:bCs/>
          <w:color w:val="000000"/>
          <w:sz w:val="24"/>
          <w:szCs w:val="24"/>
          <w:lang w:eastAsia="lv-LV"/>
        </w:rPr>
      </w:pPr>
      <w:r w:rsidRPr="00AD3C36">
        <w:rPr>
          <w:rFonts w:ascii="Times New Roman" w:eastAsia="Calibri" w:hAnsi="Times New Roman" w:cs="Times New Roman"/>
          <w:b/>
          <w:bCs/>
          <w:color w:val="000000"/>
          <w:sz w:val="24"/>
          <w:szCs w:val="24"/>
          <w:lang w:eastAsia="lv-LV"/>
        </w:rPr>
        <w:t xml:space="preserve">pašvaldībai piekrītošo vai piederošo neapbūvētu </w:t>
      </w:r>
    </w:p>
    <w:p w:rsidR="004055E5" w:rsidRPr="00AD3C36" w:rsidRDefault="00E12AAD" w:rsidP="00E12AAD">
      <w:pPr>
        <w:autoSpaceDE w:val="0"/>
        <w:autoSpaceDN w:val="0"/>
        <w:adjustRightInd w:val="0"/>
        <w:jc w:val="both"/>
        <w:rPr>
          <w:rFonts w:ascii="Times New Roman" w:eastAsia="Calibri" w:hAnsi="Times New Roman" w:cs="Times New Roman"/>
          <w:b/>
          <w:bCs/>
          <w:color w:val="000000"/>
          <w:sz w:val="24"/>
          <w:szCs w:val="24"/>
          <w:lang w:eastAsia="lv-LV"/>
        </w:rPr>
      </w:pPr>
      <w:r w:rsidRPr="00AD3C36">
        <w:rPr>
          <w:rFonts w:ascii="Times New Roman" w:eastAsia="Calibri" w:hAnsi="Times New Roman" w:cs="Times New Roman"/>
          <w:b/>
          <w:bCs/>
          <w:color w:val="000000"/>
          <w:sz w:val="24"/>
          <w:szCs w:val="24"/>
          <w:lang w:eastAsia="lv-LV"/>
        </w:rPr>
        <w:t xml:space="preserve">zemesgabalu iznomāšanu un nomas maksas </w:t>
      </w:r>
    </w:p>
    <w:p w:rsidR="00E12AAD" w:rsidRPr="00AD3C36" w:rsidRDefault="00E12AAD" w:rsidP="00E12AAD">
      <w:pPr>
        <w:autoSpaceDE w:val="0"/>
        <w:autoSpaceDN w:val="0"/>
        <w:adjustRightInd w:val="0"/>
        <w:jc w:val="both"/>
        <w:rPr>
          <w:rFonts w:ascii="Times New Roman" w:eastAsia="Calibri" w:hAnsi="Times New Roman" w:cs="Times New Roman"/>
          <w:b/>
          <w:bCs/>
          <w:color w:val="000000"/>
          <w:sz w:val="24"/>
          <w:szCs w:val="24"/>
          <w:lang w:eastAsia="lv-LV"/>
        </w:rPr>
      </w:pPr>
      <w:r w:rsidRPr="00AD3C36">
        <w:rPr>
          <w:rFonts w:ascii="Times New Roman" w:eastAsia="Calibri" w:hAnsi="Times New Roman" w:cs="Times New Roman"/>
          <w:b/>
          <w:bCs/>
          <w:color w:val="000000"/>
          <w:sz w:val="24"/>
          <w:szCs w:val="24"/>
          <w:lang w:eastAsia="lv-LV"/>
        </w:rPr>
        <w:t>noteikšanu</w:t>
      </w:r>
      <w:r w:rsidRPr="00AD3C36">
        <w:rPr>
          <w:rFonts w:ascii="Times New Roman" w:eastAsia="Calibri" w:hAnsi="Times New Roman" w:cs="Times New Roman"/>
          <w:b/>
          <w:bCs/>
          <w:color w:val="000000"/>
          <w:spacing w:val="-4"/>
          <w:sz w:val="24"/>
          <w:szCs w:val="24"/>
          <w:lang w:eastAsia="lv-LV"/>
        </w:rPr>
        <w:t>” apstiprināšanu</w:t>
      </w:r>
    </w:p>
    <w:p w:rsidR="00E12AAD" w:rsidRPr="00AD3C36" w:rsidRDefault="00E12AAD" w:rsidP="00E12AAD">
      <w:pPr>
        <w:ind w:right="2"/>
        <w:jc w:val="both"/>
        <w:rPr>
          <w:rFonts w:ascii="Times New Roman" w:eastAsia="Calibri" w:hAnsi="Times New Roman" w:cs="Times New Roman"/>
          <w:b/>
          <w:bCs/>
          <w:color w:val="000000"/>
          <w:spacing w:val="-4"/>
          <w:sz w:val="24"/>
          <w:szCs w:val="24"/>
          <w:lang w:eastAsia="lv-LV"/>
        </w:rPr>
      </w:pPr>
    </w:p>
    <w:p w:rsidR="004055E5" w:rsidRPr="00AD3C36" w:rsidRDefault="004055E5" w:rsidP="00E12AAD">
      <w:pPr>
        <w:ind w:right="2"/>
        <w:jc w:val="both"/>
        <w:rPr>
          <w:rFonts w:ascii="Times New Roman" w:eastAsia="Calibri" w:hAnsi="Times New Roman" w:cs="Times New Roman"/>
          <w:b/>
          <w:bCs/>
          <w:color w:val="000000"/>
          <w:spacing w:val="-4"/>
          <w:sz w:val="24"/>
          <w:szCs w:val="24"/>
          <w:lang w:eastAsia="lv-LV"/>
        </w:rPr>
      </w:pPr>
    </w:p>
    <w:p w:rsidR="00E12AAD" w:rsidRPr="00AD3C36" w:rsidRDefault="004055E5" w:rsidP="00E12AAD">
      <w:pPr>
        <w:suppressAutoHyphens/>
        <w:autoSpaceDN w:val="0"/>
        <w:ind w:right="2"/>
        <w:jc w:val="both"/>
        <w:textAlignment w:val="baseline"/>
        <w:rPr>
          <w:rFonts w:ascii="Times New Roman" w:eastAsia="Calibri" w:hAnsi="Times New Roman" w:cs="Times New Roman"/>
          <w:i/>
          <w:iCs/>
          <w:sz w:val="24"/>
          <w:szCs w:val="24"/>
          <w:lang w:eastAsia="lv-LV"/>
        </w:rPr>
      </w:pPr>
      <w:r w:rsidRPr="00AD3C36">
        <w:rPr>
          <w:rFonts w:ascii="Times New Roman" w:eastAsia="Calibri" w:hAnsi="Times New Roman" w:cs="Times New Roman"/>
          <w:i/>
          <w:iCs/>
          <w:sz w:val="24"/>
          <w:szCs w:val="24"/>
          <w:lang w:eastAsia="lv-LV"/>
        </w:rPr>
        <w:t>Iesniegt izskatīšanai Domei šādu lēmuma projektu:</w:t>
      </w:r>
    </w:p>
    <w:p w:rsidR="00E12AAD" w:rsidRPr="00AD3C36" w:rsidRDefault="00E12AAD" w:rsidP="00E12AAD">
      <w:pPr>
        <w:suppressAutoHyphens/>
        <w:autoSpaceDN w:val="0"/>
        <w:ind w:right="2"/>
        <w:jc w:val="both"/>
        <w:textAlignment w:val="baseline"/>
        <w:rPr>
          <w:rFonts w:ascii="Times New Roman" w:eastAsia="Calibri" w:hAnsi="Times New Roman" w:cs="Times New Roman"/>
          <w:i/>
          <w:iCs/>
          <w:sz w:val="24"/>
          <w:szCs w:val="24"/>
          <w:lang w:val="it-IT" w:eastAsia="lv-LV"/>
        </w:rPr>
      </w:pPr>
    </w:p>
    <w:p w:rsidR="004055E5" w:rsidRPr="00AD3C36" w:rsidRDefault="004055E5" w:rsidP="00E12AAD">
      <w:pPr>
        <w:suppressAutoHyphens/>
        <w:autoSpaceDN w:val="0"/>
        <w:ind w:right="2"/>
        <w:jc w:val="both"/>
        <w:textAlignment w:val="baseline"/>
        <w:rPr>
          <w:rFonts w:ascii="Times New Roman" w:eastAsia="Calibri" w:hAnsi="Times New Roman" w:cs="Times New Roman"/>
          <w:i/>
          <w:iCs/>
          <w:sz w:val="24"/>
          <w:szCs w:val="24"/>
          <w:lang w:val="it-IT" w:eastAsia="lv-LV"/>
        </w:rPr>
      </w:pPr>
    </w:p>
    <w:p w:rsidR="00E12AAD" w:rsidRPr="00AD3C36" w:rsidRDefault="00E12AAD" w:rsidP="00E12AAD">
      <w:pPr>
        <w:widowControl w:val="0"/>
        <w:ind w:right="2"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val="it-IT" w:eastAsia="lv-LV"/>
        </w:rPr>
        <w:t xml:space="preserve">1. </w:t>
      </w:r>
      <w:r w:rsidRPr="00AD3C36">
        <w:rPr>
          <w:rFonts w:ascii="Times New Roman" w:eastAsia="Calibri" w:hAnsi="Times New Roman" w:cs="Times New Roman"/>
          <w:sz w:val="24"/>
          <w:szCs w:val="24"/>
          <w:lang w:eastAsia="lv-LV"/>
        </w:rPr>
        <w:t xml:space="preserve">Apstiprināt saistošos noteikumus </w:t>
      </w:r>
      <w:proofErr w:type="spellStart"/>
      <w:r w:rsidRPr="00AD3C36">
        <w:rPr>
          <w:rFonts w:ascii="Times New Roman" w:eastAsia="Calibri" w:hAnsi="Times New Roman" w:cs="Times New Roman"/>
          <w:sz w:val="24"/>
          <w:szCs w:val="24"/>
          <w:lang w:eastAsia="lv-LV"/>
        </w:rPr>
        <w:t>Nr</w:t>
      </w:r>
      <w:proofErr w:type="spellEnd"/>
      <w:r w:rsidRPr="00AD3C36">
        <w:rPr>
          <w:rFonts w:ascii="Times New Roman" w:eastAsia="Calibri" w:hAnsi="Times New Roman" w:cs="Times New Roman"/>
          <w:sz w:val="24"/>
          <w:szCs w:val="24"/>
          <w:lang w:eastAsia="lv-LV"/>
        </w:rPr>
        <w:t>… „</w:t>
      </w:r>
      <w:r w:rsidRPr="00AD3C36">
        <w:rPr>
          <w:rFonts w:ascii="Times New Roman" w:eastAsia="Calibri" w:hAnsi="Times New Roman" w:cs="Times New Roman"/>
          <w:bCs/>
          <w:color w:val="000000"/>
          <w:sz w:val="24"/>
          <w:szCs w:val="24"/>
          <w:lang w:eastAsia="lv-LV"/>
        </w:rPr>
        <w:t>Par Tukuma novada pašvaldībai piekrītošo vai piederošo neapbūvētu zemesgabalu iznomāšanu un nomas maksas noteikšanu</w:t>
      </w:r>
      <w:r w:rsidRPr="00AD3C36">
        <w:rPr>
          <w:rFonts w:ascii="Times New Roman" w:eastAsia="Calibri" w:hAnsi="Times New Roman" w:cs="Times New Roman"/>
          <w:sz w:val="24"/>
          <w:szCs w:val="24"/>
          <w:lang w:eastAsia="lv-LV"/>
        </w:rPr>
        <w:t>” (pievienoti).</w:t>
      </w:r>
    </w:p>
    <w:p w:rsidR="00E12AAD" w:rsidRPr="00AD3C36" w:rsidRDefault="00E12AAD" w:rsidP="00E12AAD">
      <w:pPr>
        <w:widowControl w:val="0"/>
        <w:tabs>
          <w:tab w:val="left" w:pos="360"/>
        </w:tabs>
        <w:ind w:right="2"/>
        <w:jc w:val="both"/>
        <w:rPr>
          <w:rFonts w:ascii="Times New Roman" w:eastAsia="Calibri" w:hAnsi="Times New Roman" w:cs="Times New Roman"/>
          <w:sz w:val="24"/>
          <w:szCs w:val="24"/>
          <w:lang w:eastAsia="lv-LV"/>
        </w:rPr>
      </w:pPr>
    </w:p>
    <w:p w:rsidR="00E12AAD" w:rsidRPr="00AD3C36" w:rsidRDefault="00E12AAD" w:rsidP="00E12AAD">
      <w:pPr>
        <w:widowControl w:val="0"/>
        <w:ind w:right="2" w:firstLine="720"/>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sz w:val="24"/>
          <w:szCs w:val="24"/>
          <w:lang w:eastAsia="lv-LV"/>
        </w:rPr>
        <w:t>2. Saistošos noteikumus Nr... „</w:t>
      </w:r>
      <w:r w:rsidRPr="00AD3C36">
        <w:rPr>
          <w:rFonts w:ascii="Times New Roman" w:eastAsia="Calibri" w:hAnsi="Times New Roman" w:cs="Times New Roman"/>
          <w:bCs/>
          <w:color w:val="000000"/>
          <w:sz w:val="24"/>
          <w:szCs w:val="24"/>
          <w:lang w:eastAsia="lv-LV"/>
        </w:rPr>
        <w:t>Par Tukuma novada pašvaldībai piekrītošo vai piederošo neapbūvētu zemesgabalu iznomāšanu un nomas maksas noteikšanu</w:t>
      </w:r>
      <w:r w:rsidRPr="00AD3C36">
        <w:rPr>
          <w:rFonts w:ascii="Times New Roman" w:eastAsia="Calibri" w:hAnsi="Times New Roman" w:cs="Times New Roman"/>
          <w:sz w:val="24"/>
          <w:szCs w:val="24"/>
          <w:lang w:eastAsia="lv-LV"/>
        </w:rPr>
        <w:t xml:space="preserve">” triju darba dienu laikā pēc to parakstīšanas nosūtīt atzinuma sniegšanai </w:t>
      </w:r>
      <w:r w:rsidRPr="00AD3C36">
        <w:rPr>
          <w:rFonts w:ascii="Times New Roman" w:eastAsia="Calibri" w:hAnsi="Times New Roman" w:cs="Times New Roman"/>
          <w:color w:val="000000"/>
          <w:sz w:val="24"/>
          <w:szCs w:val="24"/>
          <w:lang w:eastAsia="lv-LV"/>
        </w:rPr>
        <w:t>Vides aizsardzības un reģionālās attīstības ministrijai elektroniskā veidā parakstītu ar drošu elektronisko parakstu, kas satur laika zīmogu.</w:t>
      </w:r>
    </w:p>
    <w:p w:rsidR="00E12AAD" w:rsidRPr="00AD3C36" w:rsidRDefault="00E12AAD" w:rsidP="00E12AAD">
      <w:pPr>
        <w:widowControl w:val="0"/>
        <w:tabs>
          <w:tab w:val="left" w:pos="360"/>
        </w:tabs>
        <w:ind w:right="2"/>
        <w:jc w:val="both"/>
        <w:rPr>
          <w:rFonts w:ascii="Times New Roman" w:eastAsia="Calibri" w:hAnsi="Times New Roman" w:cs="Times New Roman"/>
          <w:color w:val="000000"/>
          <w:sz w:val="24"/>
          <w:szCs w:val="24"/>
          <w:lang w:val="it-IT"/>
        </w:rPr>
      </w:pPr>
    </w:p>
    <w:p w:rsidR="00E12AAD" w:rsidRPr="00AD3C36" w:rsidRDefault="00E12AAD" w:rsidP="00E12AAD">
      <w:pPr>
        <w:widowControl w:val="0"/>
        <w:tabs>
          <w:tab w:val="left" w:pos="360"/>
        </w:tabs>
        <w:ind w:right="2"/>
        <w:jc w:val="both"/>
        <w:rPr>
          <w:rFonts w:ascii="Times New Roman" w:eastAsia="Calibri" w:hAnsi="Times New Roman" w:cs="Times New Roman"/>
          <w:color w:val="000000"/>
          <w:sz w:val="24"/>
          <w:szCs w:val="24"/>
          <w:lang w:val="it-IT"/>
        </w:rPr>
      </w:pPr>
      <w:r w:rsidRPr="00AD3C36">
        <w:rPr>
          <w:rFonts w:ascii="Times New Roman" w:eastAsia="Calibri" w:hAnsi="Times New Roman" w:cs="Times New Roman"/>
          <w:color w:val="000000"/>
          <w:sz w:val="24"/>
          <w:szCs w:val="24"/>
          <w:lang w:val="it-IT"/>
        </w:rPr>
        <w:tab/>
      </w:r>
      <w:r w:rsidRPr="00AD3C36">
        <w:rPr>
          <w:rFonts w:ascii="Times New Roman" w:eastAsia="Calibri" w:hAnsi="Times New Roman" w:cs="Times New Roman"/>
          <w:color w:val="000000"/>
          <w:sz w:val="24"/>
          <w:szCs w:val="24"/>
          <w:lang w:val="it-IT"/>
        </w:rPr>
        <w:tab/>
        <w:t xml:space="preserve">3. Noteikt, ka saistošie noteikumi Nr... </w:t>
      </w:r>
      <w:r w:rsidRPr="00AD3C36">
        <w:rPr>
          <w:rFonts w:ascii="Times New Roman" w:eastAsia="Calibri" w:hAnsi="Times New Roman" w:cs="Times New Roman"/>
          <w:sz w:val="24"/>
          <w:szCs w:val="24"/>
          <w:lang w:eastAsia="lv-LV"/>
        </w:rPr>
        <w:t>„</w:t>
      </w:r>
      <w:r w:rsidRPr="00AD3C36">
        <w:rPr>
          <w:rFonts w:ascii="Times New Roman" w:eastAsia="Calibri" w:hAnsi="Times New Roman" w:cs="Times New Roman"/>
          <w:bCs/>
          <w:color w:val="000000"/>
          <w:sz w:val="24"/>
          <w:szCs w:val="24"/>
          <w:lang w:eastAsia="lv-LV"/>
        </w:rPr>
        <w:t>Par Tukuma novada pašvaldībai piekrītošo vai piederošo neapbūvētu zemesgabalu iznomāšanu un nomas maksas noteikšanu</w:t>
      </w:r>
      <w:r w:rsidRPr="00AD3C36">
        <w:rPr>
          <w:rFonts w:ascii="Times New Roman" w:eastAsia="Calibri" w:hAnsi="Times New Roman" w:cs="Times New Roman"/>
          <w:sz w:val="24"/>
          <w:szCs w:val="24"/>
          <w:lang w:eastAsia="lv-LV"/>
        </w:rPr>
        <w:t xml:space="preserve">” stājas spēkā nākamajā dienā pēc to publicēšanas Tukuma novada Domes bezmaksas informatīvajā izdevumā „Tukuma Laiks”; </w:t>
      </w:r>
    </w:p>
    <w:p w:rsidR="00E12AAD" w:rsidRPr="00AD3C36" w:rsidRDefault="00E12AAD" w:rsidP="00E12AAD">
      <w:pPr>
        <w:widowControl w:val="0"/>
        <w:ind w:right="2"/>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ab/>
      </w:r>
    </w:p>
    <w:p w:rsidR="00E12AAD" w:rsidRPr="00AD3C36" w:rsidRDefault="00E12AAD" w:rsidP="00E12AAD">
      <w:pPr>
        <w:widowControl w:val="0"/>
        <w:ind w:right="2" w:firstLine="720"/>
        <w:jc w:val="both"/>
        <w:rPr>
          <w:rFonts w:ascii="Times New Roman" w:eastAsia="Calibri" w:hAnsi="Times New Roman" w:cs="Times New Roman"/>
          <w:b/>
          <w:bCs/>
          <w:color w:val="000000"/>
          <w:lang w:val="it-IT"/>
        </w:rPr>
      </w:pPr>
      <w:r w:rsidRPr="00AD3C36">
        <w:rPr>
          <w:rFonts w:ascii="Times New Roman" w:eastAsia="Calibri" w:hAnsi="Times New Roman" w:cs="Times New Roman"/>
          <w:sz w:val="24"/>
          <w:szCs w:val="24"/>
          <w:lang w:eastAsia="lv-LV"/>
        </w:rPr>
        <w:t>4. Saistošos noteikumus Nr... „</w:t>
      </w:r>
      <w:r w:rsidRPr="00AD3C36">
        <w:rPr>
          <w:rFonts w:ascii="Times New Roman" w:eastAsia="Calibri" w:hAnsi="Times New Roman" w:cs="Times New Roman"/>
          <w:bCs/>
          <w:color w:val="000000"/>
          <w:sz w:val="24"/>
          <w:szCs w:val="24"/>
          <w:lang w:eastAsia="lv-LV"/>
        </w:rPr>
        <w:t>Par Tukuma novada pašvaldībai piekrītošo vai piederošo neapbūvētu zemesgabalu iznomāšanu un nomas maksas noteikšanu</w:t>
      </w:r>
      <w:r w:rsidRPr="00AD3C36">
        <w:rPr>
          <w:rFonts w:ascii="Times New Roman" w:eastAsia="Calibri" w:hAnsi="Times New Roman" w:cs="Times New Roman"/>
          <w:sz w:val="24"/>
          <w:szCs w:val="24"/>
          <w:lang w:eastAsia="lv-LV"/>
        </w:rPr>
        <w:t>”:</w:t>
      </w:r>
    </w:p>
    <w:p w:rsidR="00E12AAD" w:rsidRPr="00AD3C36" w:rsidRDefault="00E12AAD" w:rsidP="00E12AAD">
      <w:pPr>
        <w:ind w:right="2"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4.1. publicēt Tukuma novada Domes bezmaksas informatīvajā izdevumā „Tukuma Laiks”;</w:t>
      </w:r>
    </w:p>
    <w:p w:rsidR="00E12AAD" w:rsidRPr="00AD3C36" w:rsidRDefault="00E12AAD" w:rsidP="00E12AAD">
      <w:pPr>
        <w:ind w:right="2"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 xml:space="preserve">4.2. publicēt pašvaldības tīmekļa vietnē </w:t>
      </w:r>
      <w:hyperlink r:id="rId11" w:history="1">
        <w:r w:rsidRPr="00AD3C36">
          <w:rPr>
            <w:rFonts w:ascii="Times New Roman" w:eastAsia="Calibri" w:hAnsi="Times New Roman" w:cs="Times New Roman"/>
            <w:color w:val="0000FF"/>
            <w:sz w:val="24"/>
            <w:szCs w:val="24"/>
            <w:u w:val="single"/>
            <w:lang w:eastAsia="lv-LV"/>
          </w:rPr>
          <w:t>www.tukums.lv</w:t>
        </w:r>
      </w:hyperlink>
      <w:r w:rsidRPr="00AD3C36">
        <w:rPr>
          <w:rFonts w:ascii="Times New Roman" w:eastAsia="Calibri" w:hAnsi="Times New Roman" w:cs="Times New Roman"/>
          <w:sz w:val="24"/>
          <w:szCs w:val="24"/>
          <w:lang w:eastAsia="lv-LV"/>
        </w:rPr>
        <w:t>;</w:t>
      </w:r>
    </w:p>
    <w:p w:rsidR="00E12AAD" w:rsidRPr="00AD3C36" w:rsidRDefault="00E12AAD" w:rsidP="00E12AAD">
      <w:pPr>
        <w:ind w:right="2"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4.3. izvietot pieejamā vietā Domes ēkā un pagastu pārvaldēs.</w:t>
      </w:r>
    </w:p>
    <w:p w:rsidR="00E12AAD" w:rsidRPr="00AD3C36" w:rsidRDefault="00E12AAD" w:rsidP="00E12AAD">
      <w:pPr>
        <w:ind w:right="-450"/>
        <w:jc w:val="both"/>
        <w:rPr>
          <w:rFonts w:ascii="Times New Roman" w:eastAsia="Calibri" w:hAnsi="Times New Roman" w:cs="Times New Roman"/>
          <w:sz w:val="24"/>
          <w:szCs w:val="24"/>
          <w:lang w:eastAsia="lv-LV"/>
        </w:rPr>
      </w:pPr>
    </w:p>
    <w:p w:rsidR="00E12AAD" w:rsidRPr="00AD3C36" w:rsidRDefault="00E12AAD" w:rsidP="00E12AAD">
      <w:pPr>
        <w:ind w:right="-45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ab/>
      </w:r>
    </w:p>
    <w:p w:rsidR="00E12AAD" w:rsidRPr="00AD3C36" w:rsidRDefault="00E12AAD" w:rsidP="00E12AAD">
      <w:pPr>
        <w:ind w:right="-450"/>
        <w:rPr>
          <w:rFonts w:ascii="Times New Roman" w:eastAsia="Calibri" w:hAnsi="Times New Roman" w:cs="Times New Roman"/>
          <w:sz w:val="24"/>
          <w:szCs w:val="24"/>
          <w:lang w:eastAsia="lv-LV"/>
        </w:rPr>
      </w:pPr>
    </w:p>
    <w:p w:rsidR="00E12AAD" w:rsidRPr="00AD3C36" w:rsidRDefault="00E12AAD" w:rsidP="00E12AAD">
      <w:pPr>
        <w:ind w:right="-450"/>
        <w:rPr>
          <w:rFonts w:ascii="Times New Roman" w:eastAsia="Calibri" w:hAnsi="Times New Roman" w:cs="Times New Roman"/>
          <w:sz w:val="24"/>
          <w:szCs w:val="24"/>
          <w:lang w:eastAsia="lv-LV"/>
        </w:rPr>
      </w:pPr>
    </w:p>
    <w:p w:rsidR="00E12AAD" w:rsidRPr="00AD3C36" w:rsidRDefault="00E12AAD" w:rsidP="00E12AAD">
      <w:pPr>
        <w:ind w:right="-450"/>
        <w:rPr>
          <w:rFonts w:ascii="Times New Roman" w:eastAsia="Calibri" w:hAnsi="Times New Roman" w:cs="Times New Roman"/>
          <w:sz w:val="24"/>
          <w:szCs w:val="24"/>
          <w:lang w:eastAsia="lv-LV"/>
        </w:rPr>
      </w:pPr>
    </w:p>
    <w:p w:rsidR="00E12AAD" w:rsidRPr="00AD3C36" w:rsidRDefault="00E12AAD" w:rsidP="00E12AAD">
      <w:pPr>
        <w:ind w:right="-450"/>
        <w:rPr>
          <w:rFonts w:ascii="Times New Roman" w:eastAsia="Calibri" w:hAnsi="Times New Roman" w:cs="Times New Roman"/>
          <w:sz w:val="24"/>
          <w:szCs w:val="24"/>
          <w:lang w:eastAsia="lv-LV"/>
        </w:rPr>
      </w:pPr>
    </w:p>
    <w:p w:rsidR="00E12AAD" w:rsidRPr="00AD3C36" w:rsidRDefault="00E12AAD" w:rsidP="00E12AAD">
      <w:pPr>
        <w:ind w:right="-450"/>
        <w:rPr>
          <w:rFonts w:ascii="Times New Roman" w:eastAsia="Calibri" w:hAnsi="Times New Roman" w:cs="Times New Roman"/>
          <w:sz w:val="24"/>
          <w:szCs w:val="24"/>
          <w:lang w:eastAsia="lv-LV"/>
        </w:rPr>
      </w:pPr>
    </w:p>
    <w:p w:rsidR="004055E5" w:rsidRPr="00AD3C36" w:rsidRDefault="004055E5" w:rsidP="00E12AAD">
      <w:pPr>
        <w:ind w:right="-450"/>
        <w:rPr>
          <w:rFonts w:ascii="Times New Roman" w:eastAsia="Calibri" w:hAnsi="Times New Roman" w:cs="Times New Roman"/>
          <w:sz w:val="24"/>
          <w:szCs w:val="24"/>
          <w:lang w:eastAsia="lv-LV"/>
        </w:rPr>
      </w:pPr>
    </w:p>
    <w:p w:rsidR="004055E5" w:rsidRPr="00AD3C36" w:rsidRDefault="004055E5" w:rsidP="00E12AAD">
      <w:pPr>
        <w:ind w:right="-450"/>
        <w:rPr>
          <w:rFonts w:ascii="Times New Roman" w:eastAsia="Calibri" w:hAnsi="Times New Roman" w:cs="Times New Roman"/>
          <w:sz w:val="24"/>
          <w:szCs w:val="24"/>
          <w:lang w:eastAsia="lv-LV"/>
        </w:rPr>
      </w:pPr>
    </w:p>
    <w:p w:rsidR="00E12AAD" w:rsidRPr="00AD3C36" w:rsidRDefault="00E12AAD" w:rsidP="00E12AAD">
      <w:pPr>
        <w:ind w:right="-450"/>
        <w:rPr>
          <w:rFonts w:ascii="Times New Roman" w:eastAsia="Calibri" w:hAnsi="Times New Roman" w:cs="Times New Roman"/>
          <w:sz w:val="24"/>
          <w:szCs w:val="24"/>
          <w:lang w:eastAsia="lv-LV"/>
        </w:rPr>
      </w:pPr>
    </w:p>
    <w:p w:rsidR="00E12AAD" w:rsidRPr="00AD3C36" w:rsidRDefault="00E12AAD" w:rsidP="00E12AAD">
      <w:pPr>
        <w:ind w:right="-450"/>
        <w:rPr>
          <w:rFonts w:ascii="Times New Roman" w:eastAsia="Calibri" w:hAnsi="Times New Roman" w:cs="Times New Roman"/>
          <w:sz w:val="24"/>
          <w:szCs w:val="24"/>
          <w:lang w:eastAsia="lv-LV"/>
        </w:rPr>
      </w:pPr>
    </w:p>
    <w:p w:rsidR="00E12AAD" w:rsidRPr="00AD3C36" w:rsidRDefault="00E12AAD" w:rsidP="00E12AAD">
      <w:pPr>
        <w:ind w:right="-450"/>
        <w:rPr>
          <w:rFonts w:ascii="Times New Roman" w:eastAsia="Calibri" w:hAnsi="Times New Roman" w:cs="Times New Roman"/>
          <w:sz w:val="24"/>
          <w:szCs w:val="24"/>
          <w:lang w:eastAsia="lv-LV"/>
        </w:rPr>
      </w:pPr>
    </w:p>
    <w:p w:rsidR="00E12AAD" w:rsidRPr="00AD3C36" w:rsidRDefault="00E12AAD" w:rsidP="00E12AAD">
      <w:pPr>
        <w:ind w:right="-450"/>
        <w:rPr>
          <w:rFonts w:ascii="Times New Roman" w:eastAsia="Calibri" w:hAnsi="Times New Roman" w:cs="Times New Roman"/>
          <w:sz w:val="20"/>
          <w:szCs w:val="20"/>
          <w:lang w:eastAsia="lv-LV"/>
        </w:rPr>
      </w:pPr>
      <w:r w:rsidRPr="00AD3C36">
        <w:rPr>
          <w:rFonts w:ascii="Times New Roman" w:eastAsia="Calibri" w:hAnsi="Times New Roman" w:cs="Times New Roman"/>
          <w:sz w:val="20"/>
          <w:szCs w:val="20"/>
          <w:lang w:eastAsia="lv-LV"/>
        </w:rPr>
        <w:t xml:space="preserve">Nosūtīt: </w:t>
      </w:r>
    </w:p>
    <w:p w:rsidR="00E12AAD" w:rsidRPr="00AD3C36" w:rsidRDefault="00E12AAD" w:rsidP="00E12AAD">
      <w:pPr>
        <w:ind w:right="-450"/>
        <w:jc w:val="both"/>
        <w:rPr>
          <w:rFonts w:ascii="Times New Roman" w:eastAsia="Calibri" w:hAnsi="Times New Roman" w:cs="Times New Roman"/>
          <w:sz w:val="20"/>
          <w:szCs w:val="20"/>
          <w:lang w:eastAsia="lv-LV"/>
        </w:rPr>
      </w:pPr>
      <w:r w:rsidRPr="00AD3C36">
        <w:rPr>
          <w:rFonts w:ascii="Times New Roman" w:eastAsia="Calibri" w:hAnsi="Times New Roman" w:cs="Times New Roman"/>
          <w:sz w:val="20"/>
          <w:szCs w:val="20"/>
          <w:lang w:eastAsia="lv-LV"/>
        </w:rPr>
        <w:t>- VARAM (</w:t>
      </w:r>
      <w:proofErr w:type="spellStart"/>
      <w:r w:rsidRPr="00AD3C36">
        <w:rPr>
          <w:rFonts w:ascii="Times New Roman" w:eastAsia="Calibri" w:hAnsi="Times New Roman" w:cs="Times New Roman"/>
          <w:sz w:val="20"/>
          <w:szCs w:val="20"/>
          <w:lang w:eastAsia="lv-LV"/>
        </w:rPr>
        <w:t>el</w:t>
      </w:r>
      <w:proofErr w:type="spellEnd"/>
      <w:r w:rsidRPr="00AD3C36">
        <w:rPr>
          <w:rFonts w:ascii="Times New Roman" w:eastAsia="Calibri" w:hAnsi="Times New Roman" w:cs="Times New Roman"/>
          <w:sz w:val="20"/>
          <w:szCs w:val="20"/>
          <w:lang w:eastAsia="lv-LV"/>
        </w:rPr>
        <w:t>.)</w:t>
      </w:r>
    </w:p>
    <w:p w:rsidR="00E12AAD" w:rsidRPr="00AD3C36" w:rsidRDefault="00E12AAD" w:rsidP="00E12AAD">
      <w:pPr>
        <w:ind w:right="-450"/>
        <w:jc w:val="both"/>
        <w:rPr>
          <w:rFonts w:ascii="Times New Roman" w:eastAsia="Calibri" w:hAnsi="Times New Roman" w:cs="Times New Roman"/>
          <w:sz w:val="20"/>
          <w:szCs w:val="20"/>
          <w:lang w:eastAsia="lv-LV"/>
        </w:rPr>
      </w:pPr>
      <w:r w:rsidRPr="00AD3C36">
        <w:rPr>
          <w:rFonts w:ascii="Times New Roman" w:eastAsia="Calibri" w:hAnsi="Times New Roman" w:cs="Times New Roman"/>
          <w:sz w:val="20"/>
          <w:szCs w:val="20"/>
          <w:lang w:eastAsia="lv-LV"/>
        </w:rPr>
        <w:t>- Īpašumu</w:t>
      </w:r>
      <w:proofErr w:type="gramStart"/>
      <w:r w:rsidRPr="00AD3C36">
        <w:rPr>
          <w:rFonts w:ascii="Times New Roman" w:eastAsia="Calibri" w:hAnsi="Times New Roman" w:cs="Times New Roman"/>
          <w:sz w:val="20"/>
          <w:szCs w:val="20"/>
          <w:lang w:eastAsia="lv-LV"/>
        </w:rPr>
        <w:t xml:space="preserve">  </w:t>
      </w:r>
      <w:proofErr w:type="gramEnd"/>
      <w:r w:rsidRPr="00AD3C36">
        <w:rPr>
          <w:rFonts w:ascii="Times New Roman" w:eastAsia="Calibri" w:hAnsi="Times New Roman" w:cs="Times New Roman"/>
          <w:sz w:val="20"/>
          <w:szCs w:val="20"/>
          <w:lang w:eastAsia="lv-LV"/>
        </w:rPr>
        <w:t>nod.</w:t>
      </w:r>
    </w:p>
    <w:p w:rsidR="00E12AAD" w:rsidRPr="00AD3C36" w:rsidRDefault="00E12AAD" w:rsidP="00E12AAD">
      <w:pPr>
        <w:ind w:right="-450"/>
        <w:rPr>
          <w:rFonts w:ascii="Times New Roman" w:eastAsia="Calibri" w:hAnsi="Times New Roman" w:cs="Times New Roman"/>
          <w:sz w:val="20"/>
          <w:szCs w:val="20"/>
          <w:lang w:eastAsia="lv-LV"/>
        </w:rPr>
      </w:pPr>
      <w:r w:rsidRPr="00AD3C36">
        <w:rPr>
          <w:rFonts w:ascii="Times New Roman" w:eastAsia="Calibri" w:hAnsi="Times New Roman" w:cs="Times New Roman"/>
          <w:sz w:val="20"/>
          <w:szCs w:val="20"/>
          <w:lang w:eastAsia="lv-LV"/>
        </w:rPr>
        <w:t>-</w:t>
      </w:r>
      <w:proofErr w:type="spellStart"/>
      <w:r w:rsidRPr="00AD3C36">
        <w:rPr>
          <w:rFonts w:ascii="Times New Roman" w:eastAsia="Calibri" w:hAnsi="Times New Roman" w:cs="Times New Roman"/>
          <w:sz w:val="20"/>
          <w:szCs w:val="20"/>
          <w:lang w:eastAsia="lv-LV"/>
        </w:rPr>
        <w:t>Administr</w:t>
      </w:r>
      <w:proofErr w:type="spellEnd"/>
      <w:r w:rsidRPr="00AD3C36">
        <w:rPr>
          <w:rFonts w:ascii="Times New Roman" w:eastAsia="Calibri" w:hAnsi="Times New Roman" w:cs="Times New Roman"/>
          <w:sz w:val="20"/>
          <w:szCs w:val="20"/>
          <w:lang w:eastAsia="lv-LV"/>
        </w:rPr>
        <w:t>. nod.3x</w:t>
      </w:r>
    </w:p>
    <w:p w:rsidR="00E12AAD" w:rsidRPr="00AD3C36" w:rsidRDefault="00E12AAD" w:rsidP="00E12AAD">
      <w:pPr>
        <w:ind w:right="-450"/>
        <w:rPr>
          <w:rFonts w:ascii="Times New Roman" w:eastAsia="Calibri" w:hAnsi="Times New Roman" w:cs="Times New Roman"/>
          <w:sz w:val="20"/>
          <w:szCs w:val="20"/>
          <w:lang w:eastAsia="lv-LV"/>
        </w:rPr>
      </w:pPr>
      <w:r w:rsidRPr="00AD3C36">
        <w:rPr>
          <w:rFonts w:ascii="Times New Roman" w:eastAsia="Calibri" w:hAnsi="Times New Roman" w:cs="Times New Roman"/>
          <w:sz w:val="20"/>
          <w:szCs w:val="20"/>
          <w:lang w:eastAsia="lv-LV"/>
        </w:rPr>
        <w:t>-</w:t>
      </w:r>
      <w:proofErr w:type="spellStart"/>
      <w:r w:rsidRPr="00AD3C36">
        <w:rPr>
          <w:rFonts w:ascii="Times New Roman" w:eastAsia="Calibri" w:hAnsi="Times New Roman" w:cs="Times New Roman"/>
          <w:sz w:val="20"/>
          <w:szCs w:val="20"/>
          <w:lang w:eastAsia="lv-LV"/>
        </w:rPr>
        <w:t>pag.pārv</w:t>
      </w:r>
      <w:proofErr w:type="spellEnd"/>
      <w:r w:rsidRPr="00AD3C36">
        <w:rPr>
          <w:rFonts w:ascii="Times New Roman" w:eastAsia="Calibri" w:hAnsi="Times New Roman" w:cs="Times New Roman"/>
          <w:sz w:val="20"/>
          <w:szCs w:val="20"/>
          <w:lang w:eastAsia="lv-LV"/>
        </w:rPr>
        <w:t xml:space="preserve">. </w:t>
      </w:r>
      <w:proofErr w:type="spellStart"/>
      <w:r w:rsidRPr="00AD3C36">
        <w:rPr>
          <w:rFonts w:ascii="Times New Roman" w:eastAsia="Calibri" w:hAnsi="Times New Roman" w:cs="Times New Roman"/>
          <w:sz w:val="20"/>
          <w:szCs w:val="20"/>
          <w:lang w:eastAsia="lv-LV"/>
        </w:rPr>
        <w:t>el</w:t>
      </w:r>
      <w:proofErr w:type="spellEnd"/>
      <w:r w:rsidRPr="00AD3C36">
        <w:rPr>
          <w:rFonts w:ascii="Times New Roman" w:eastAsia="Calibri" w:hAnsi="Times New Roman" w:cs="Times New Roman"/>
          <w:sz w:val="20"/>
          <w:szCs w:val="20"/>
          <w:lang w:eastAsia="lv-LV"/>
        </w:rPr>
        <w:t>.</w:t>
      </w:r>
    </w:p>
    <w:p w:rsidR="00E12AAD" w:rsidRPr="00AD3C36" w:rsidRDefault="00E12AAD" w:rsidP="00E12AAD">
      <w:pPr>
        <w:ind w:right="-450"/>
        <w:rPr>
          <w:rFonts w:ascii="Times New Roman" w:eastAsia="Calibri" w:hAnsi="Times New Roman" w:cs="Times New Roman"/>
          <w:sz w:val="20"/>
          <w:szCs w:val="20"/>
          <w:lang w:eastAsia="lv-LV"/>
        </w:rPr>
      </w:pPr>
      <w:r w:rsidRPr="00AD3C36">
        <w:rPr>
          <w:rFonts w:ascii="Times New Roman" w:eastAsia="Calibri" w:hAnsi="Times New Roman" w:cs="Times New Roman"/>
          <w:sz w:val="20"/>
          <w:szCs w:val="20"/>
          <w:lang w:eastAsia="lv-LV"/>
        </w:rPr>
        <w:t>____________________________</w:t>
      </w:r>
    </w:p>
    <w:p w:rsidR="00E12AAD" w:rsidRPr="00AD3C36" w:rsidRDefault="00E12AAD" w:rsidP="00E12AAD">
      <w:pPr>
        <w:ind w:right="-450"/>
        <w:jc w:val="both"/>
        <w:rPr>
          <w:rFonts w:ascii="Times New Roman" w:eastAsia="Calibri" w:hAnsi="Times New Roman" w:cs="Times New Roman"/>
          <w:sz w:val="20"/>
          <w:szCs w:val="20"/>
          <w:lang w:eastAsia="lv-LV"/>
        </w:rPr>
      </w:pPr>
      <w:r w:rsidRPr="00AD3C36">
        <w:rPr>
          <w:rFonts w:ascii="Times New Roman" w:eastAsia="Calibri" w:hAnsi="Times New Roman" w:cs="Times New Roman"/>
          <w:sz w:val="20"/>
          <w:szCs w:val="20"/>
          <w:lang w:eastAsia="lv-LV"/>
        </w:rPr>
        <w:t>Sagatavoja Īpašumu nodaļa V.Bērzājs</w:t>
      </w:r>
    </w:p>
    <w:p w:rsidR="00E12AAD" w:rsidRPr="00AD3C36" w:rsidRDefault="00E12AAD" w:rsidP="004055E5">
      <w:pPr>
        <w:ind w:left="5760" w:firstLine="720"/>
        <w:jc w:val="both"/>
        <w:rPr>
          <w:rFonts w:ascii="Times New Roman" w:eastAsia="Calibri" w:hAnsi="Times New Roman" w:cs="Times New Roman"/>
          <w:sz w:val="20"/>
          <w:szCs w:val="20"/>
          <w:lang w:eastAsia="lv-LV"/>
        </w:rPr>
      </w:pPr>
      <w:r w:rsidRPr="00AD3C36">
        <w:rPr>
          <w:rFonts w:ascii="Times New Roman" w:eastAsia="Calibri" w:hAnsi="Times New Roman" w:cs="Times New Roman"/>
          <w:sz w:val="24"/>
          <w:szCs w:val="24"/>
          <w:lang w:eastAsia="lv-LV"/>
        </w:rPr>
        <w:br w:type="page"/>
      </w:r>
      <w:r w:rsidRPr="00AD3C36">
        <w:rPr>
          <w:rFonts w:ascii="Times New Roman" w:eastAsia="Calibri" w:hAnsi="Times New Roman" w:cs="Times New Roman"/>
          <w:sz w:val="20"/>
          <w:szCs w:val="20"/>
          <w:lang w:eastAsia="lv-LV"/>
        </w:rPr>
        <w:lastRenderedPageBreak/>
        <w:t>PIELIKUMS</w:t>
      </w:r>
    </w:p>
    <w:p w:rsidR="00E12AAD" w:rsidRPr="00AD3C36" w:rsidRDefault="004055E5" w:rsidP="00E12AAD">
      <w:pPr>
        <w:jc w:val="both"/>
        <w:rPr>
          <w:rFonts w:ascii="Times New Roman" w:eastAsia="Calibri" w:hAnsi="Times New Roman" w:cs="Times New Roman"/>
          <w:sz w:val="20"/>
          <w:szCs w:val="20"/>
          <w:lang w:eastAsia="lv-LV"/>
        </w:rPr>
      </w:pPr>
      <w:r w:rsidRPr="00AD3C36">
        <w:rPr>
          <w:rFonts w:ascii="Times New Roman" w:eastAsia="Calibri" w:hAnsi="Times New Roman" w:cs="Times New Roman"/>
          <w:sz w:val="20"/>
          <w:szCs w:val="20"/>
          <w:lang w:eastAsia="lv-LV"/>
        </w:rPr>
        <w:tab/>
      </w:r>
      <w:r w:rsidR="00E12AAD" w:rsidRPr="00AD3C36">
        <w:rPr>
          <w:rFonts w:ascii="Times New Roman" w:eastAsia="Calibri" w:hAnsi="Times New Roman" w:cs="Times New Roman"/>
          <w:sz w:val="20"/>
          <w:szCs w:val="20"/>
          <w:lang w:eastAsia="lv-LV"/>
        </w:rPr>
        <w:tab/>
      </w:r>
      <w:r w:rsidR="00E12AAD" w:rsidRPr="00AD3C36">
        <w:rPr>
          <w:rFonts w:ascii="Times New Roman" w:eastAsia="Calibri" w:hAnsi="Times New Roman" w:cs="Times New Roman"/>
          <w:sz w:val="20"/>
          <w:szCs w:val="20"/>
          <w:lang w:eastAsia="lv-LV"/>
        </w:rPr>
        <w:tab/>
      </w:r>
      <w:r w:rsidR="00E12AAD" w:rsidRPr="00AD3C36">
        <w:rPr>
          <w:rFonts w:ascii="Times New Roman" w:eastAsia="Calibri" w:hAnsi="Times New Roman" w:cs="Times New Roman"/>
          <w:sz w:val="20"/>
          <w:szCs w:val="20"/>
          <w:lang w:eastAsia="lv-LV"/>
        </w:rPr>
        <w:tab/>
      </w:r>
      <w:r w:rsidR="00E12AAD" w:rsidRPr="00AD3C36">
        <w:rPr>
          <w:rFonts w:ascii="Times New Roman" w:eastAsia="Calibri" w:hAnsi="Times New Roman" w:cs="Times New Roman"/>
          <w:sz w:val="20"/>
          <w:szCs w:val="20"/>
          <w:lang w:eastAsia="lv-LV"/>
        </w:rPr>
        <w:tab/>
      </w:r>
      <w:r w:rsidR="00E12AAD" w:rsidRPr="00AD3C36">
        <w:rPr>
          <w:rFonts w:ascii="Times New Roman" w:eastAsia="Calibri" w:hAnsi="Times New Roman" w:cs="Times New Roman"/>
          <w:sz w:val="20"/>
          <w:szCs w:val="20"/>
          <w:lang w:eastAsia="lv-LV"/>
        </w:rPr>
        <w:tab/>
      </w:r>
      <w:r w:rsidR="00E12AAD" w:rsidRPr="00AD3C36">
        <w:rPr>
          <w:rFonts w:ascii="Times New Roman" w:eastAsia="Calibri" w:hAnsi="Times New Roman" w:cs="Times New Roman"/>
          <w:sz w:val="20"/>
          <w:szCs w:val="20"/>
          <w:lang w:eastAsia="lv-LV"/>
        </w:rPr>
        <w:tab/>
      </w:r>
      <w:r w:rsidR="00E12AAD" w:rsidRPr="00AD3C36">
        <w:rPr>
          <w:rFonts w:ascii="Times New Roman" w:eastAsia="Calibri" w:hAnsi="Times New Roman" w:cs="Times New Roman"/>
          <w:sz w:val="20"/>
          <w:szCs w:val="20"/>
          <w:lang w:eastAsia="lv-LV"/>
        </w:rPr>
        <w:tab/>
      </w:r>
      <w:r w:rsidR="00E12AAD" w:rsidRPr="00AD3C36">
        <w:rPr>
          <w:rFonts w:ascii="Times New Roman" w:eastAsia="Calibri" w:hAnsi="Times New Roman" w:cs="Times New Roman"/>
          <w:sz w:val="20"/>
          <w:szCs w:val="20"/>
          <w:lang w:eastAsia="lv-LV"/>
        </w:rPr>
        <w:tab/>
        <w:t>Tukuma novada Domes</w:t>
      </w:r>
      <w:proofErr w:type="gramStart"/>
      <w:r w:rsidR="00E12AAD" w:rsidRPr="00AD3C36">
        <w:rPr>
          <w:rFonts w:ascii="Times New Roman" w:eastAsia="Calibri" w:hAnsi="Times New Roman" w:cs="Times New Roman"/>
          <w:sz w:val="20"/>
          <w:szCs w:val="20"/>
          <w:lang w:eastAsia="lv-LV"/>
        </w:rPr>
        <w:t xml:space="preserve"> .</w:t>
      </w:r>
      <w:proofErr w:type="gramEnd"/>
      <w:r w:rsidR="00E12AAD" w:rsidRPr="00AD3C36">
        <w:rPr>
          <w:rFonts w:ascii="Times New Roman" w:eastAsia="Calibri" w:hAnsi="Times New Roman" w:cs="Times New Roman"/>
          <w:sz w:val="20"/>
          <w:szCs w:val="20"/>
          <w:lang w:eastAsia="lv-LV"/>
        </w:rPr>
        <w:t>..04.2015.</w:t>
      </w:r>
    </w:p>
    <w:p w:rsidR="00E12AAD" w:rsidRPr="00AD3C36" w:rsidRDefault="00E12AAD" w:rsidP="00E12AAD">
      <w:pPr>
        <w:jc w:val="both"/>
        <w:rPr>
          <w:rFonts w:ascii="Times New Roman" w:eastAsia="Calibri" w:hAnsi="Times New Roman" w:cs="Times New Roman"/>
          <w:sz w:val="20"/>
          <w:szCs w:val="20"/>
          <w:lang w:eastAsia="lv-LV"/>
        </w:rPr>
      </w:pPr>
      <w:r w:rsidRPr="00AD3C36">
        <w:rPr>
          <w:rFonts w:ascii="Times New Roman" w:eastAsia="Calibri" w:hAnsi="Times New Roman" w:cs="Times New Roman"/>
          <w:sz w:val="20"/>
          <w:szCs w:val="20"/>
          <w:lang w:eastAsia="lv-LV"/>
        </w:rPr>
        <w:tab/>
      </w:r>
      <w:r w:rsidR="004055E5"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r>
      <w:r w:rsidRPr="00AD3C36">
        <w:rPr>
          <w:rFonts w:ascii="Times New Roman" w:eastAsia="Calibri" w:hAnsi="Times New Roman" w:cs="Times New Roman"/>
          <w:sz w:val="20"/>
          <w:szCs w:val="20"/>
          <w:lang w:eastAsia="lv-LV"/>
        </w:rPr>
        <w:tab/>
        <w:t>lēmumam (</w:t>
      </w:r>
      <w:proofErr w:type="spellStart"/>
      <w:r w:rsidRPr="00AD3C36">
        <w:rPr>
          <w:rFonts w:ascii="Times New Roman" w:eastAsia="Calibri" w:hAnsi="Times New Roman" w:cs="Times New Roman"/>
          <w:sz w:val="20"/>
          <w:szCs w:val="20"/>
          <w:lang w:eastAsia="lv-LV"/>
        </w:rPr>
        <w:t>prot.Nr</w:t>
      </w:r>
      <w:proofErr w:type="spellEnd"/>
      <w:r w:rsidRPr="00AD3C36">
        <w:rPr>
          <w:rFonts w:ascii="Times New Roman" w:eastAsia="Calibri" w:hAnsi="Times New Roman" w:cs="Times New Roman"/>
          <w:sz w:val="20"/>
          <w:szCs w:val="20"/>
          <w:lang w:eastAsia="lv-LV"/>
        </w:rPr>
        <w:t>...,</w:t>
      </w:r>
      <w:proofErr w:type="gramStart"/>
      <w:r w:rsidRPr="00AD3C36">
        <w:rPr>
          <w:rFonts w:ascii="Times New Roman" w:eastAsia="Calibri" w:hAnsi="Times New Roman" w:cs="Times New Roman"/>
          <w:sz w:val="20"/>
          <w:szCs w:val="20"/>
          <w:lang w:eastAsia="lv-LV"/>
        </w:rPr>
        <w:t xml:space="preserve"> .</w:t>
      </w:r>
      <w:proofErr w:type="gramEnd"/>
      <w:r w:rsidRPr="00AD3C36">
        <w:rPr>
          <w:rFonts w:ascii="Times New Roman" w:eastAsia="Calibri" w:hAnsi="Times New Roman" w:cs="Times New Roman"/>
          <w:sz w:val="20"/>
          <w:szCs w:val="20"/>
          <w:lang w:eastAsia="lv-LV"/>
        </w:rPr>
        <w:t>..§.)</w:t>
      </w:r>
    </w:p>
    <w:p w:rsidR="00E12AAD" w:rsidRPr="00AD3C36" w:rsidRDefault="00E12AAD" w:rsidP="00E12AAD">
      <w:pPr>
        <w:jc w:val="both"/>
        <w:outlineLvl w:val="6"/>
        <w:rPr>
          <w:rFonts w:ascii="Times New Roman" w:eastAsia="Calibri" w:hAnsi="Times New Roman" w:cs="Times New Roman"/>
          <w:b/>
          <w:bCs/>
          <w:sz w:val="24"/>
          <w:szCs w:val="24"/>
          <w:lang w:eastAsia="lv-LV"/>
        </w:rPr>
      </w:pPr>
    </w:p>
    <w:p w:rsidR="00E12AAD" w:rsidRPr="00AD3C36" w:rsidRDefault="00E12AAD" w:rsidP="00E12AAD">
      <w:pPr>
        <w:widowControl w:val="0"/>
        <w:ind w:right="-634"/>
        <w:jc w:val="center"/>
        <w:rPr>
          <w:rFonts w:ascii="Times New Roman" w:eastAsia="Calibri" w:hAnsi="Times New Roman" w:cs="Times New Roman"/>
          <w:b/>
          <w:bCs/>
          <w:color w:val="000000"/>
          <w:sz w:val="24"/>
          <w:szCs w:val="24"/>
          <w:lang w:val="it-IT"/>
        </w:rPr>
      </w:pPr>
      <w:r w:rsidRPr="00AD3C36">
        <w:rPr>
          <w:rFonts w:ascii="Times New Roman" w:eastAsia="Calibri" w:hAnsi="Times New Roman" w:cs="Times New Roman"/>
          <w:b/>
          <w:bCs/>
          <w:sz w:val="24"/>
          <w:szCs w:val="24"/>
          <w:lang w:eastAsia="lv-LV"/>
        </w:rPr>
        <w:t>Saistošo noteikumu „</w:t>
      </w:r>
      <w:r w:rsidRPr="00AD3C36">
        <w:rPr>
          <w:rFonts w:ascii="Times New Roman" w:eastAsia="Calibri" w:hAnsi="Times New Roman" w:cs="Times New Roman"/>
          <w:b/>
          <w:bCs/>
          <w:color w:val="000000"/>
          <w:sz w:val="24"/>
          <w:szCs w:val="24"/>
          <w:lang w:eastAsia="lv-LV"/>
        </w:rPr>
        <w:t>Par Tukuma novada pašvaldībai piekrītošo vai piederošo neapbūvētu zemesgabalu iznomāšanu un nomas maksas noteikšanu</w:t>
      </w:r>
      <w:r w:rsidRPr="00AD3C36">
        <w:rPr>
          <w:rFonts w:ascii="Times New Roman" w:eastAsia="Calibri" w:hAnsi="Times New Roman" w:cs="Times New Roman"/>
          <w:b/>
          <w:bCs/>
          <w:sz w:val="24"/>
          <w:szCs w:val="24"/>
          <w:lang w:eastAsia="lv-LV"/>
        </w:rPr>
        <w:t>” paskaidrojuma raksts</w:t>
      </w:r>
    </w:p>
    <w:p w:rsidR="00E12AAD" w:rsidRPr="00AD3C36" w:rsidRDefault="00E12AAD" w:rsidP="00E12AAD">
      <w:pPr>
        <w:ind w:right="5"/>
        <w:jc w:val="center"/>
        <w:rPr>
          <w:rFonts w:ascii="Times New Roman" w:eastAsia="Calibri" w:hAnsi="Times New Roman" w:cs="Times New Roman"/>
          <w:b/>
          <w:bCs/>
          <w:sz w:val="24"/>
          <w:szCs w:val="24"/>
          <w:lang w:eastAsia="lv-LV"/>
        </w:rPr>
      </w:pPr>
    </w:p>
    <w:tbl>
      <w:tblPr>
        <w:tblW w:w="9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27"/>
        <w:gridCol w:w="6158"/>
      </w:tblGrid>
      <w:tr w:rsidR="00E12AAD" w:rsidRPr="00AD3C36" w:rsidTr="005E4F9D">
        <w:trPr>
          <w:jc w:val="center"/>
        </w:trPr>
        <w:tc>
          <w:tcPr>
            <w:tcW w:w="3627" w:type="dxa"/>
          </w:tcPr>
          <w:p w:rsidR="00E12AAD" w:rsidRPr="00AD3C36" w:rsidRDefault="00E12AAD" w:rsidP="00E12AAD">
            <w:pPr>
              <w:jc w:val="center"/>
              <w:rPr>
                <w:rFonts w:ascii="Times New Roman" w:eastAsia="Calibri" w:hAnsi="Times New Roman" w:cs="Times New Roman"/>
                <w:b/>
                <w:bCs/>
                <w:sz w:val="24"/>
                <w:szCs w:val="24"/>
                <w:lang w:eastAsia="lv-LV"/>
              </w:rPr>
            </w:pPr>
            <w:r w:rsidRPr="00AD3C36">
              <w:rPr>
                <w:rFonts w:ascii="Times New Roman" w:eastAsia="Calibri" w:hAnsi="Times New Roman" w:cs="Times New Roman"/>
                <w:b/>
                <w:bCs/>
                <w:sz w:val="24"/>
                <w:szCs w:val="24"/>
                <w:lang w:eastAsia="lv-LV"/>
              </w:rPr>
              <w:t>Paskaidrojuma raksta sadaļas</w:t>
            </w:r>
          </w:p>
        </w:tc>
        <w:tc>
          <w:tcPr>
            <w:tcW w:w="6158" w:type="dxa"/>
          </w:tcPr>
          <w:p w:rsidR="00E12AAD" w:rsidRPr="00AD3C36" w:rsidRDefault="00E12AAD" w:rsidP="00E12AAD">
            <w:pPr>
              <w:jc w:val="center"/>
              <w:rPr>
                <w:rFonts w:ascii="Times New Roman" w:eastAsia="Calibri" w:hAnsi="Times New Roman" w:cs="Times New Roman"/>
                <w:b/>
                <w:bCs/>
                <w:sz w:val="24"/>
                <w:szCs w:val="24"/>
                <w:lang w:eastAsia="lv-LV"/>
              </w:rPr>
            </w:pPr>
            <w:r w:rsidRPr="00AD3C36">
              <w:rPr>
                <w:rFonts w:ascii="Times New Roman" w:eastAsia="Calibri" w:hAnsi="Times New Roman" w:cs="Times New Roman"/>
                <w:b/>
                <w:bCs/>
                <w:sz w:val="24"/>
                <w:szCs w:val="24"/>
                <w:lang w:eastAsia="lv-LV"/>
              </w:rPr>
              <w:t>Norādāmā informācija</w:t>
            </w:r>
          </w:p>
        </w:tc>
      </w:tr>
      <w:tr w:rsidR="00E12AAD" w:rsidRPr="00AD3C36" w:rsidTr="005E4F9D">
        <w:trPr>
          <w:jc w:val="center"/>
        </w:trPr>
        <w:tc>
          <w:tcPr>
            <w:tcW w:w="3627" w:type="dxa"/>
          </w:tcPr>
          <w:p w:rsidR="00E12AAD" w:rsidRPr="00AD3C36" w:rsidRDefault="00E12AAD" w:rsidP="00E12AAD">
            <w:pPr>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 Īss projekta satura izklāsts</w:t>
            </w:r>
          </w:p>
        </w:tc>
        <w:tc>
          <w:tcPr>
            <w:tcW w:w="6158" w:type="dxa"/>
          </w:tcPr>
          <w:p w:rsidR="00E12AAD" w:rsidRPr="00AD3C36" w:rsidRDefault="00E12AAD" w:rsidP="00E12AAD">
            <w:pPr>
              <w:rPr>
                <w:rFonts w:ascii="Times New Roman" w:eastAsia="Times New Roman" w:hAnsi="Times New Roman" w:cs="Times New Roman"/>
                <w:color w:val="000000"/>
                <w:sz w:val="24"/>
                <w:szCs w:val="24"/>
              </w:rPr>
            </w:pPr>
            <w:r w:rsidRPr="00AD3C36">
              <w:rPr>
                <w:rFonts w:ascii="Times New Roman" w:eastAsia="Times New Roman" w:hAnsi="Times New Roman" w:cs="Times New Roman"/>
                <w:color w:val="000000"/>
                <w:sz w:val="24"/>
                <w:szCs w:val="24"/>
              </w:rPr>
              <w:t>Saistošo noteikumu projekts izstrādāts, pamatojoties uz likuma „Par pašvaldībām” 43.panta pirmās daļas 13.punktu, 43.panta trešo daļu, Ministru kabineta 30.10.2007. noteikumu Nr.735 “Noteikumi par publiskas personas zemes nomu” 18.punkta deleģējumu.</w:t>
            </w:r>
          </w:p>
          <w:p w:rsidR="00E12AAD" w:rsidRPr="00AD3C36" w:rsidRDefault="00E12AAD" w:rsidP="00E12AAD">
            <w:pPr>
              <w:rPr>
                <w:rFonts w:ascii="Times New Roman" w:eastAsia="Calibri" w:hAnsi="Times New Roman" w:cs="Times New Roman"/>
                <w:sz w:val="24"/>
                <w:szCs w:val="24"/>
                <w:lang w:eastAsia="lv-LV"/>
              </w:rPr>
            </w:pPr>
            <w:r w:rsidRPr="00AD3C36">
              <w:rPr>
                <w:rFonts w:ascii="Times New Roman" w:eastAsia="Times New Roman" w:hAnsi="Times New Roman" w:cs="Times New Roman"/>
                <w:color w:val="000000"/>
                <w:sz w:val="24"/>
                <w:szCs w:val="24"/>
              </w:rPr>
              <w:t xml:space="preserve">Saistošie noteikumi izstrādāti, lai noteiktu kārtību, kādā iznomājama neapbūvēta zeme bez apbūves tiesībām, kā arī nomas maksas noteikšanas kārtība </w:t>
            </w:r>
          </w:p>
        </w:tc>
      </w:tr>
      <w:tr w:rsidR="00E12AAD" w:rsidRPr="00AD3C36" w:rsidTr="005E4F9D">
        <w:trPr>
          <w:trHeight w:val="1212"/>
          <w:jc w:val="center"/>
        </w:trPr>
        <w:tc>
          <w:tcPr>
            <w:tcW w:w="3627" w:type="dxa"/>
          </w:tcPr>
          <w:p w:rsidR="00E12AAD" w:rsidRPr="00AD3C36" w:rsidRDefault="00E12AAD" w:rsidP="00E12AAD">
            <w:pPr>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 xml:space="preserve">2. Projekta nepieciešamības pamatojums </w:t>
            </w:r>
          </w:p>
        </w:tc>
        <w:tc>
          <w:tcPr>
            <w:tcW w:w="6158" w:type="dxa"/>
          </w:tcPr>
          <w:p w:rsidR="00E12AAD" w:rsidRPr="00AD3C36" w:rsidRDefault="00E12AAD" w:rsidP="00E12AAD">
            <w:pPr>
              <w:rPr>
                <w:rFonts w:ascii="Times New Roman" w:eastAsia="Calibri" w:hAnsi="Times New Roman" w:cs="Times New Roman"/>
                <w:sz w:val="24"/>
                <w:szCs w:val="24"/>
                <w:lang w:eastAsia="lv-LV"/>
              </w:rPr>
            </w:pPr>
            <w:r w:rsidRPr="00AD3C36">
              <w:rPr>
                <w:rFonts w:ascii="Times New Roman" w:eastAsia="Times New Roman" w:hAnsi="Times New Roman" w:cs="Times New Roman"/>
                <w:color w:val="000000"/>
                <w:sz w:val="24"/>
                <w:szCs w:val="24"/>
              </w:rPr>
              <w:t>Saistošo noteikumu projekts paredz kārtību, kādā iznomājama pašvaldības piekrītošās un piederošās zemes, kā arī rezerves zemes fondā ieskaitītas zemes iznomāšanas kārtību.</w:t>
            </w:r>
          </w:p>
        </w:tc>
      </w:tr>
      <w:tr w:rsidR="00E12AAD" w:rsidRPr="00AD3C36" w:rsidTr="005E4F9D">
        <w:trPr>
          <w:trHeight w:val="540"/>
          <w:jc w:val="center"/>
        </w:trPr>
        <w:tc>
          <w:tcPr>
            <w:tcW w:w="3627" w:type="dxa"/>
          </w:tcPr>
          <w:p w:rsidR="00E12AAD" w:rsidRPr="00AD3C36" w:rsidRDefault="00E12AAD" w:rsidP="00E12AAD">
            <w:pPr>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3. Informācija par plānotā projekta ietekmi uz pašvaldības budžetu</w:t>
            </w:r>
          </w:p>
        </w:tc>
        <w:tc>
          <w:tcPr>
            <w:tcW w:w="6158" w:type="dxa"/>
          </w:tcPr>
          <w:p w:rsidR="00E12AAD" w:rsidRPr="00AD3C36" w:rsidRDefault="00E12AAD" w:rsidP="00E12AAD">
            <w:pPr>
              <w:jc w:val="both"/>
              <w:rPr>
                <w:rFonts w:ascii="Times New Roman" w:eastAsia="Calibri" w:hAnsi="Times New Roman" w:cs="Times New Roman"/>
                <w:color w:val="000000"/>
                <w:sz w:val="24"/>
                <w:szCs w:val="24"/>
              </w:rPr>
            </w:pPr>
            <w:r w:rsidRPr="00AD3C36">
              <w:rPr>
                <w:rFonts w:ascii="Times New Roman" w:eastAsia="Calibri" w:hAnsi="Times New Roman" w:cs="Times New Roman"/>
                <w:color w:val="000000"/>
                <w:sz w:val="24"/>
                <w:szCs w:val="24"/>
              </w:rPr>
              <w:t>Saistošo noteikumu projekta īstenošana neietekmē pašvaldības budžetu.</w:t>
            </w:r>
          </w:p>
          <w:p w:rsidR="00E12AAD" w:rsidRPr="00AD3C36" w:rsidRDefault="00E12AAD" w:rsidP="00E12AAD">
            <w:pPr>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sz w:val="24"/>
                <w:szCs w:val="24"/>
              </w:rPr>
              <w:t>Izdevumu palielinājums netiek plānots.</w:t>
            </w:r>
          </w:p>
        </w:tc>
      </w:tr>
      <w:tr w:rsidR="00E12AAD" w:rsidRPr="00AD3C36" w:rsidTr="005E4F9D">
        <w:trPr>
          <w:trHeight w:val="595"/>
          <w:jc w:val="center"/>
        </w:trPr>
        <w:tc>
          <w:tcPr>
            <w:tcW w:w="3627" w:type="dxa"/>
          </w:tcPr>
          <w:p w:rsidR="00E12AAD" w:rsidRPr="00AD3C36" w:rsidRDefault="00E12AAD" w:rsidP="00E12AAD">
            <w:pPr>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4. Informācija par plānotā projekta ietekmi uz uzņēmējdarbības vidi pašvaldības teritorijā</w:t>
            </w:r>
          </w:p>
        </w:tc>
        <w:tc>
          <w:tcPr>
            <w:tcW w:w="6158" w:type="dxa"/>
          </w:tcPr>
          <w:p w:rsidR="00E12AAD" w:rsidRPr="00AD3C36" w:rsidRDefault="00E12AAD" w:rsidP="00E12AAD">
            <w:pPr>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color w:val="000000"/>
                <w:sz w:val="24"/>
                <w:szCs w:val="24"/>
              </w:rPr>
              <w:t>Saistošo noteikumu projekts būtiski neskar uzņēmējdarbības vidi pašvaldības teritorijā.</w:t>
            </w:r>
            <w:r w:rsidRPr="00AD3C36">
              <w:rPr>
                <w:rFonts w:ascii="Times New Roman" w:eastAsia="Calibri" w:hAnsi="Times New Roman" w:cs="Times New Roman"/>
              </w:rPr>
              <w:t xml:space="preserve"> </w:t>
            </w:r>
            <w:r w:rsidRPr="00AD3C36">
              <w:rPr>
                <w:rFonts w:ascii="Times New Roman" w:eastAsia="Calibri" w:hAnsi="Times New Roman" w:cs="Times New Roman"/>
                <w:sz w:val="24"/>
                <w:szCs w:val="24"/>
              </w:rPr>
              <w:t>Projekta mērķis ir sakārtot iznomāšanas kārtību</w:t>
            </w:r>
          </w:p>
        </w:tc>
      </w:tr>
      <w:tr w:rsidR="00E12AAD" w:rsidRPr="00AD3C36" w:rsidTr="005E4F9D">
        <w:trPr>
          <w:trHeight w:val="729"/>
          <w:jc w:val="center"/>
        </w:trPr>
        <w:tc>
          <w:tcPr>
            <w:tcW w:w="3627" w:type="dxa"/>
          </w:tcPr>
          <w:p w:rsidR="00E12AAD" w:rsidRPr="00AD3C36" w:rsidRDefault="00E12AAD" w:rsidP="00E12AAD">
            <w:pPr>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5. Informācija par administratīvajām procedūrām</w:t>
            </w:r>
          </w:p>
        </w:tc>
        <w:tc>
          <w:tcPr>
            <w:tcW w:w="6158" w:type="dxa"/>
          </w:tcPr>
          <w:p w:rsidR="00E12AAD" w:rsidRPr="00AD3C36" w:rsidRDefault="00E12AAD" w:rsidP="00E12AAD">
            <w:pPr>
              <w:rPr>
                <w:rFonts w:ascii="Times New Roman" w:eastAsia="Calibri" w:hAnsi="Times New Roman" w:cs="Times New Roman"/>
                <w:sz w:val="24"/>
                <w:szCs w:val="24"/>
                <w:lang w:eastAsia="lv-LV"/>
              </w:rPr>
            </w:pPr>
            <w:r w:rsidRPr="00AD3C36">
              <w:rPr>
                <w:rFonts w:ascii="Times New Roman" w:eastAsia="Calibri" w:hAnsi="Times New Roman" w:cs="Times New Roman"/>
                <w:color w:val="000000"/>
                <w:sz w:val="24"/>
                <w:szCs w:val="24"/>
              </w:rPr>
              <w:t xml:space="preserve">Saistošo noteikumu projekts neparedz </w:t>
            </w:r>
            <w:r w:rsidRPr="00AD3C36">
              <w:rPr>
                <w:rFonts w:ascii="Times New Roman" w:eastAsia="Calibri" w:hAnsi="Times New Roman" w:cs="Times New Roman"/>
                <w:sz w:val="24"/>
                <w:szCs w:val="24"/>
                <w:lang w:eastAsia="lv-LV"/>
              </w:rPr>
              <w:t xml:space="preserve">administratīvo procedūru palielināšanu. </w:t>
            </w:r>
          </w:p>
        </w:tc>
      </w:tr>
      <w:tr w:rsidR="00E12AAD" w:rsidRPr="00AD3C36" w:rsidTr="005E4F9D">
        <w:trPr>
          <w:trHeight w:val="620"/>
          <w:jc w:val="center"/>
        </w:trPr>
        <w:tc>
          <w:tcPr>
            <w:tcW w:w="3627" w:type="dxa"/>
          </w:tcPr>
          <w:p w:rsidR="00E12AAD" w:rsidRPr="00AD3C36" w:rsidRDefault="00E12AAD" w:rsidP="00E12AAD">
            <w:pPr>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6. Informācija par konsultācijām ar privātpersonām</w:t>
            </w:r>
          </w:p>
        </w:tc>
        <w:tc>
          <w:tcPr>
            <w:tcW w:w="6158" w:type="dxa"/>
          </w:tcPr>
          <w:p w:rsidR="00E12AAD" w:rsidRPr="00AD3C36" w:rsidRDefault="00E12AAD" w:rsidP="00E12AAD">
            <w:pPr>
              <w:rPr>
                <w:rFonts w:ascii="Times New Roman" w:eastAsia="Times New Roman" w:hAnsi="Times New Roman" w:cs="Times New Roman"/>
                <w:color w:val="000000"/>
                <w:sz w:val="24"/>
                <w:szCs w:val="24"/>
              </w:rPr>
            </w:pPr>
            <w:r w:rsidRPr="00AD3C36">
              <w:rPr>
                <w:rFonts w:ascii="Times New Roman" w:eastAsia="Times New Roman" w:hAnsi="Times New Roman" w:cs="Times New Roman"/>
                <w:color w:val="000000"/>
                <w:sz w:val="24"/>
                <w:szCs w:val="24"/>
              </w:rPr>
              <w:t>Konsultācijas nav notikušas.</w:t>
            </w:r>
          </w:p>
          <w:p w:rsidR="00E12AAD" w:rsidRPr="00AD3C36" w:rsidRDefault="00E12AAD" w:rsidP="00E12AAD">
            <w:pPr>
              <w:rPr>
                <w:rFonts w:ascii="Times New Roman" w:eastAsia="Times New Roman" w:hAnsi="Times New Roman" w:cs="Times New Roman"/>
                <w:color w:val="000000"/>
                <w:sz w:val="24"/>
                <w:szCs w:val="24"/>
              </w:rPr>
            </w:pPr>
            <w:r w:rsidRPr="00AD3C36">
              <w:rPr>
                <w:rFonts w:ascii="Times New Roman" w:eastAsia="Times New Roman" w:hAnsi="Times New Roman" w:cs="Times New Roman"/>
                <w:color w:val="000000"/>
                <w:sz w:val="24"/>
                <w:szCs w:val="24"/>
              </w:rPr>
              <w:t xml:space="preserve">Saistošo noteikumu projekts un tam pievienotais paskaidrojuma raksts pēc izskatīšanas Domes Teritoriālās attīstības komitejas sēdē publicēts pašvaldības tīmekļa vietnē </w:t>
            </w:r>
            <w:hyperlink r:id="rId12" w:history="1">
              <w:r w:rsidRPr="00AD3C36">
                <w:rPr>
                  <w:rFonts w:ascii="Times New Roman" w:eastAsia="Times New Roman" w:hAnsi="Times New Roman" w:cs="Times New Roman"/>
                  <w:color w:val="0000FF"/>
                  <w:sz w:val="24"/>
                  <w:szCs w:val="24"/>
                  <w:u w:val="single"/>
                </w:rPr>
                <w:t>www.tukums.lv</w:t>
              </w:r>
            </w:hyperlink>
            <w:r w:rsidRPr="00AD3C36">
              <w:rPr>
                <w:rFonts w:ascii="Times New Roman" w:eastAsia="Times New Roman" w:hAnsi="Times New Roman" w:cs="Times New Roman"/>
                <w:color w:val="333333"/>
                <w:sz w:val="18"/>
                <w:szCs w:val="18"/>
              </w:rPr>
              <w:t>.</w:t>
            </w:r>
          </w:p>
          <w:p w:rsidR="00E12AAD" w:rsidRPr="00AD3C36" w:rsidRDefault="00E12AAD" w:rsidP="00E12AAD">
            <w:pPr>
              <w:jc w:val="both"/>
              <w:rPr>
                <w:rFonts w:ascii="Times New Roman" w:eastAsia="Calibri" w:hAnsi="Times New Roman" w:cs="Times New Roman"/>
                <w:sz w:val="24"/>
                <w:szCs w:val="24"/>
                <w:lang w:eastAsia="lv-LV"/>
              </w:rPr>
            </w:pPr>
          </w:p>
        </w:tc>
      </w:tr>
    </w:tbl>
    <w:p w:rsidR="00E12AAD" w:rsidRPr="00AD3C36" w:rsidRDefault="00E12AAD" w:rsidP="00E12AAD">
      <w:pPr>
        <w:ind w:right="5"/>
        <w:jc w:val="center"/>
        <w:rPr>
          <w:rFonts w:ascii="Times New Roman" w:eastAsia="Calibri" w:hAnsi="Times New Roman" w:cs="Times New Roman"/>
          <w:b/>
          <w:bCs/>
          <w:sz w:val="24"/>
          <w:szCs w:val="24"/>
          <w:lang w:eastAsia="lv-LV"/>
        </w:rPr>
      </w:pPr>
    </w:p>
    <w:p w:rsidR="00E12AAD" w:rsidRPr="00AD3C36" w:rsidRDefault="00E12AAD" w:rsidP="00E12AAD">
      <w:pPr>
        <w:rPr>
          <w:rFonts w:ascii="Times New Roman" w:eastAsia="Times New Roman" w:hAnsi="Times New Roman" w:cs="Times New Roman"/>
          <w:sz w:val="20"/>
          <w:szCs w:val="20"/>
          <w:lang w:eastAsia="lv-LV"/>
        </w:rPr>
      </w:pPr>
    </w:p>
    <w:p w:rsidR="00E12AAD" w:rsidRPr="00AD3C36" w:rsidRDefault="00E12AAD" w:rsidP="00E12AAD">
      <w:pPr>
        <w:autoSpaceDE w:val="0"/>
        <w:autoSpaceDN w:val="0"/>
        <w:adjustRightInd w:val="0"/>
        <w:jc w:val="both"/>
        <w:rPr>
          <w:rFonts w:ascii="Times New Roman" w:eastAsia="Calibri" w:hAnsi="Times New Roman" w:cs="Times New Roman"/>
          <w:b/>
          <w:bCs/>
          <w:color w:val="000000"/>
          <w:sz w:val="24"/>
          <w:szCs w:val="24"/>
          <w:lang w:eastAsia="lv-LV"/>
        </w:rPr>
      </w:pPr>
      <w:r w:rsidRPr="00AD3C36">
        <w:rPr>
          <w:rFonts w:ascii="Times New Roman" w:eastAsia="Calibri" w:hAnsi="Times New Roman" w:cs="Times New Roman"/>
          <w:b/>
          <w:bCs/>
          <w:color w:val="000000"/>
          <w:sz w:val="24"/>
          <w:szCs w:val="24"/>
          <w:lang w:eastAsia="lv-LV"/>
        </w:rPr>
        <w:br w:type="page"/>
      </w:r>
    </w:p>
    <w:p w:rsidR="00E12AAD" w:rsidRPr="00AD3C36" w:rsidRDefault="00E12AAD" w:rsidP="00E12AAD">
      <w:pPr>
        <w:autoSpaceDE w:val="0"/>
        <w:autoSpaceDN w:val="0"/>
        <w:adjustRightInd w:val="0"/>
        <w:jc w:val="both"/>
        <w:rPr>
          <w:rFonts w:ascii="Times New Roman" w:eastAsia="Calibri" w:hAnsi="Times New Roman" w:cs="Times New Roman"/>
          <w:b/>
          <w:bCs/>
          <w:color w:val="000000"/>
          <w:sz w:val="24"/>
          <w:szCs w:val="24"/>
          <w:lang w:eastAsia="lv-LV"/>
        </w:rPr>
      </w:pPr>
    </w:p>
    <w:p w:rsidR="004055E5" w:rsidRPr="00AD3C36" w:rsidRDefault="004055E5" w:rsidP="00E12AAD">
      <w:pPr>
        <w:autoSpaceDE w:val="0"/>
        <w:autoSpaceDN w:val="0"/>
        <w:adjustRightInd w:val="0"/>
        <w:jc w:val="both"/>
        <w:rPr>
          <w:rFonts w:ascii="Times New Roman" w:eastAsia="Calibri" w:hAnsi="Times New Roman" w:cs="Times New Roman"/>
          <w:b/>
          <w:bCs/>
          <w:color w:val="000000"/>
          <w:sz w:val="24"/>
          <w:szCs w:val="24"/>
          <w:lang w:eastAsia="lv-LV"/>
        </w:rPr>
      </w:pPr>
    </w:p>
    <w:p w:rsidR="00E12AAD" w:rsidRPr="00AD3C36" w:rsidRDefault="004055E5" w:rsidP="00E12AAD">
      <w:pPr>
        <w:autoSpaceDE w:val="0"/>
        <w:autoSpaceDN w:val="0"/>
        <w:adjustRightInd w:val="0"/>
        <w:jc w:val="both"/>
        <w:rPr>
          <w:rFonts w:ascii="Times New Roman" w:eastAsia="Calibri" w:hAnsi="Times New Roman" w:cs="Times New Roman"/>
          <w:bCs/>
          <w:color w:val="000000"/>
          <w:sz w:val="20"/>
          <w:szCs w:val="20"/>
          <w:lang w:eastAsia="lv-LV"/>
        </w:rPr>
      </w:pP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t>APSTIPRINĀTI</w:t>
      </w:r>
    </w:p>
    <w:p w:rsidR="004055E5" w:rsidRPr="00AD3C36" w:rsidRDefault="004055E5" w:rsidP="00E12AAD">
      <w:pPr>
        <w:autoSpaceDE w:val="0"/>
        <w:autoSpaceDN w:val="0"/>
        <w:adjustRightInd w:val="0"/>
        <w:jc w:val="both"/>
        <w:rPr>
          <w:rFonts w:ascii="Times New Roman" w:eastAsia="Calibri" w:hAnsi="Times New Roman" w:cs="Times New Roman"/>
          <w:bCs/>
          <w:color w:val="000000"/>
          <w:sz w:val="20"/>
          <w:szCs w:val="20"/>
          <w:lang w:eastAsia="lv-LV"/>
        </w:rPr>
      </w:pP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t>ar Tukuma novada Domes</w:t>
      </w:r>
      <w:proofErr w:type="gramStart"/>
      <w:r w:rsidRPr="00AD3C36">
        <w:rPr>
          <w:rFonts w:ascii="Times New Roman" w:eastAsia="Calibri" w:hAnsi="Times New Roman" w:cs="Times New Roman"/>
          <w:bCs/>
          <w:color w:val="000000"/>
          <w:sz w:val="20"/>
          <w:szCs w:val="20"/>
          <w:lang w:eastAsia="lv-LV"/>
        </w:rPr>
        <w:t xml:space="preserve"> .</w:t>
      </w:r>
      <w:proofErr w:type="gramEnd"/>
      <w:r w:rsidRPr="00AD3C36">
        <w:rPr>
          <w:rFonts w:ascii="Times New Roman" w:eastAsia="Calibri" w:hAnsi="Times New Roman" w:cs="Times New Roman"/>
          <w:bCs/>
          <w:color w:val="000000"/>
          <w:sz w:val="20"/>
          <w:szCs w:val="20"/>
          <w:lang w:eastAsia="lv-LV"/>
        </w:rPr>
        <w:t>.04.2015.</w:t>
      </w:r>
    </w:p>
    <w:p w:rsidR="004055E5" w:rsidRPr="00AD3C36" w:rsidRDefault="004055E5" w:rsidP="00E12AAD">
      <w:pPr>
        <w:autoSpaceDE w:val="0"/>
        <w:autoSpaceDN w:val="0"/>
        <w:adjustRightInd w:val="0"/>
        <w:jc w:val="both"/>
        <w:rPr>
          <w:rFonts w:ascii="Times New Roman" w:eastAsia="Calibri" w:hAnsi="Times New Roman" w:cs="Times New Roman"/>
          <w:bCs/>
          <w:color w:val="000000"/>
          <w:sz w:val="20"/>
          <w:szCs w:val="20"/>
          <w:lang w:eastAsia="lv-LV"/>
        </w:rPr>
      </w:pP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r>
      <w:r w:rsidRPr="00AD3C36">
        <w:rPr>
          <w:rFonts w:ascii="Times New Roman" w:eastAsia="Calibri" w:hAnsi="Times New Roman" w:cs="Times New Roman"/>
          <w:bCs/>
          <w:color w:val="000000"/>
          <w:sz w:val="20"/>
          <w:szCs w:val="20"/>
          <w:lang w:eastAsia="lv-LV"/>
        </w:rPr>
        <w:tab/>
        <w:t>lēmumu (</w:t>
      </w:r>
      <w:proofErr w:type="spellStart"/>
      <w:r w:rsidRPr="00AD3C36">
        <w:rPr>
          <w:rFonts w:ascii="Times New Roman" w:eastAsia="Calibri" w:hAnsi="Times New Roman" w:cs="Times New Roman"/>
          <w:bCs/>
          <w:color w:val="000000"/>
          <w:sz w:val="20"/>
          <w:szCs w:val="20"/>
          <w:lang w:eastAsia="lv-LV"/>
        </w:rPr>
        <w:t>prot.Nr</w:t>
      </w:r>
      <w:proofErr w:type="spellEnd"/>
      <w:r w:rsidRPr="00AD3C36">
        <w:rPr>
          <w:rFonts w:ascii="Times New Roman" w:eastAsia="Calibri" w:hAnsi="Times New Roman" w:cs="Times New Roman"/>
          <w:bCs/>
          <w:color w:val="000000"/>
          <w:sz w:val="20"/>
          <w:szCs w:val="20"/>
          <w:lang w:eastAsia="lv-LV"/>
        </w:rPr>
        <w:t>..,</w:t>
      </w:r>
      <w:proofErr w:type="gramStart"/>
      <w:r w:rsidRPr="00AD3C36">
        <w:rPr>
          <w:rFonts w:ascii="Times New Roman" w:eastAsia="Calibri" w:hAnsi="Times New Roman" w:cs="Times New Roman"/>
          <w:bCs/>
          <w:color w:val="000000"/>
          <w:sz w:val="20"/>
          <w:szCs w:val="20"/>
          <w:lang w:eastAsia="lv-LV"/>
        </w:rPr>
        <w:t xml:space="preserve"> .</w:t>
      </w:r>
      <w:proofErr w:type="gramEnd"/>
      <w:r w:rsidRPr="00AD3C36">
        <w:rPr>
          <w:rFonts w:ascii="Times New Roman" w:eastAsia="Calibri" w:hAnsi="Times New Roman" w:cs="Times New Roman"/>
          <w:bCs/>
          <w:color w:val="000000"/>
          <w:sz w:val="20"/>
          <w:szCs w:val="20"/>
          <w:lang w:eastAsia="lv-LV"/>
        </w:rPr>
        <w:t>.§.)</w:t>
      </w:r>
      <w:r w:rsidRPr="00AD3C36">
        <w:rPr>
          <w:rFonts w:ascii="Times New Roman" w:eastAsia="Calibri" w:hAnsi="Times New Roman" w:cs="Times New Roman"/>
          <w:bCs/>
          <w:color w:val="000000"/>
          <w:sz w:val="20"/>
          <w:szCs w:val="20"/>
          <w:lang w:eastAsia="lv-LV"/>
        </w:rPr>
        <w:tab/>
      </w:r>
    </w:p>
    <w:p w:rsidR="00E12AAD" w:rsidRPr="00AD3C36" w:rsidRDefault="00E12AAD" w:rsidP="00E12AAD">
      <w:pPr>
        <w:autoSpaceDE w:val="0"/>
        <w:autoSpaceDN w:val="0"/>
        <w:adjustRightInd w:val="0"/>
        <w:jc w:val="both"/>
        <w:rPr>
          <w:rFonts w:ascii="Times New Roman" w:eastAsia="Calibri" w:hAnsi="Times New Roman" w:cs="Times New Roman"/>
          <w:b/>
          <w:bCs/>
          <w:color w:val="000000"/>
          <w:sz w:val="24"/>
          <w:szCs w:val="24"/>
          <w:lang w:eastAsia="lv-LV"/>
        </w:rPr>
      </w:pPr>
    </w:p>
    <w:p w:rsidR="00E12AAD" w:rsidRPr="00AD3C36" w:rsidRDefault="00E12AAD" w:rsidP="00E12AAD">
      <w:pPr>
        <w:autoSpaceDE w:val="0"/>
        <w:autoSpaceDN w:val="0"/>
        <w:adjustRightInd w:val="0"/>
        <w:jc w:val="center"/>
        <w:rPr>
          <w:rFonts w:ascii="Times New Roman" w:eastAsia="Calibri" w:hAnsi="Times New Roman" w:cs="Times New Roman"/>
          <w:b/>
          <w:bCs/>
          <w:color w:val="000000"/>
          <w:sz w:val="24"/>
          <w:szCs w:val="24"/>
          <w:lang w:eastAsia="lv-LV"/>
        </w:rPr>
      </w:pPr>
      <w:r w:rsidRPr="00AD3C36">
        <w:rPr>
          <w:rFonts w:ascii="Times New Roman" w:eastAsia="Calibri" w:hAnsi="Times New Roman" w:cs="Times New Roman"/>
          <w:b/>
          <w:bCs/>
          <w:color w:val="000000"/>
          <w:sz w:val="24"/>
          <w:szCs w:val="24"/>
          <w:lang w:eastAsia="lv-LV"/>
        </w:rPr>
        <w:t>SAISTOŠIE NOTEIKUMI</w:t>
      </w:r>
    </w:p>
    <w:p w:rsidR="00E12AAD" w:rsidRPr="00AD3C36" w:rsidRDefault="00E12AAD" w:rsidP="00E12AAD">
      <w:pPr>
        <w:autoSpaceDE w:val="0"/>
        <w:autoSpaceDN w:val="0"/>
        <w:adjustRightInd w:val="0"/>
        <w:jc w:val="center"/>
        <w:rPr>
          <w:rFonts w:ascii="Times New Roman" w:eastAsia="Calibri" w:hAnsi="Times New Roman" w:cs="Times New Roman"/>
          <w:bCs/>
          <w:color w:val="000000"/>
          <w:sz w:val="24"/>
          <w:szCs w:val="24"/>
          <w:lang w:eastAsia="lv-LV"/>
        </w:rPr>
      </w:pPr>
      <w:r w:rsidRPr="00AD3C36">
        <w:rPr>
          <w:rFonts w:ascii="Times New Roman" w:eastAsia="Calibri" w:hAnsi="Times New Roman" w:cs="Times New Roman"/>
          <w:bCs/>
          <w:color w:val="000000"/>
          <w:sz w:val="24"/>
          <w:szCs w:val="24"/>
          <w:lang w:eastAsia="lv-LV"/>
        </w:rPr>
        <w:t>Tukumā</w:t>
      </w:r>
    </w:p>
    <w:p w:rsidR="004055E5" w:rsidRPr="00AD3C36" w:rsidRDefault="00E12AAD" w:rsidP="004055E5">
      <w:pPr>
        <w:autoSpaceDE w:val="0"/>
        <w:autoSpaceDN w:val="0"/>
        <w:adjustRightInd w:val="0"/>
        <w:jc w:val="both"/>
        <w:rPr>
          <w:rFonts w:ascii="Times New Roman" w:eastAsia="Calibri" w:hAnsi="Times New Roman" w:cs="Times New Roman"/>
          <w:bCs/>
          <w:color w:val="000000"/>
          <w:sz w:val="24"/>
          <w:szCs w:val="24"/>
          <w:lang w:eastAsia="lv-LV"/>
        </w:rPr>
      </w:pPr>
      <w:r w:rsidRPr="00AD3C36">
        <w:rPr>
          <w:rFonts w:ascii="Times New Roman" w:eastAsia="Calibri" w:hAnsi="Times New Roman" w:cs="Times New Roman"/>
          <w:bCs/>
          <w:color w:val="000000"/>
          <w:sz w:val="24"/>
          <w:szCs w:val="24"/>
          <w:lang w:eastAsia="lv-LV"/>
        </w:rPr>
        <w:t>2015.gada</w:t>
      </w:r>
      <w:proofErr w:type="gramStart"/>
      <w:r w:rsidRPr="00AD3C36">
        <w:rPr>
          <w:rFonts w:ascii="Times New Roman" w:eastAsia="Calibri" w:hAnsi="Times New Roman" w:cs="Times New Roman"/>
          <w:bCs/>
          <w:color w:val="000000"/>
          <w:sz w:val="24"/>
          <w:szCs w:val="24"/>
          <w:lang w:eastAsia="lv-LV"/>
        </w:rPr>
        <w:t xml:space="preserve"> .</w:t>
      </w:r>
      <w:proofErr w:type="gramEnd"/>
      <w:r w:rsidRPr="00AD3C36">
        <w:rPr>
          <w:rFonts w:ascii="Times New Roman" w:eastAsia="Calibri" w:hAnsi="Times New Roman" w:cs="Times New Roman"/>
          <w:bCs/>
          <w:color w:val="000000"/>
          <w:sz w:val="24"/>
          <w:szCs w:val="24"/>
          <w:lang w:eastAsia="lv-LV"/>
        </w:rPr>
        <w:t>..aprīlī</w:t>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004055E5" w:rsidRPr="00AD3C36">
        <w:rPr>
          <w:rFonts w:ascii="Times New Roman" w:eastAsia="Calibri" w:hAnsi="Times New Roman" w:cs="Times New Roman"/>
          <w:bCs/>
          <w:color w:val="000000"/>
          <w:sz w:val="24"/>
          <w:szCs w:val="24"/>
          <w:lang w:eastAsia="lv-LV"/>
        </w:rPr>
        <w:t xml:space="preserve">          </w:t>
      </w:r>
      <w:r w:rsidRPr="00AD3C36">
        <w:rPr>
          <w:rFonts w:ascii="Times New Roman" w:eastAsia="Calibri" w:hAnsi="Times New Roman" w:cs="Times New Roman"/>
          <w:bCs/>
          <w:color w:val="000000"/>
          <w:sz w:val="24"/>
          <w:szCs w:val="24"/>
          <w:lang w:eastAsia="lv-LV"/>
        </w:rPr>
        <w:t>Nr.__</w:t>
      </w:r>
      <w:r w:rsidRPr="00AD3C36">
        <w:rPr>
          <w:rFonts w:ascii="Times New Roman" w:eastAsia="Calibri" w:hAnsi="Times New Roman" w:cs="Times New Roman"/>
          <w:bCs/>
          <w:color w:val="000000"/>
          <w:sz w:val="24"/>
          <w:szCs w:val="24"/>
          <w:lang w:eastAsia="lv-LV"/>
        </w:rPr>
        <w:tab/>
      </w:r>
    </w:p>
    <w:p w:rsidR="00E12AAD" w:rsidRPr="00AD3C36" w:rsidRDefault="004055E5" w:rsidP="004055E5">
      <w:pPr>
        <w:autoSpaceDE w:val="0"/>
        <w:autoSpaceDN w:val="0"/>
        <w:adjustRightInd w:val="0"/>
        <w:jc w:val="right"/>
        <w:rPr>
          <w:rFonts w:ascii="Times New Roman" w:eastAsia="Calibri" w:hAnsi="Times New Roman" w:cs="Times New Roman"/>
          <w:bCs/>
          <w:color w:val="000000"/>
          <w:sz w:val="24"/>
          <w:szCs w:val="24"/>
          <w:lang w:eastAsia="lv-LV"/>
        </w:rPr>
      </w:pPr>
      <w:r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ab/>
      </w:r>
      <w:r w:rsidR="00E12AAD" w:rsidRPr="00AD3C36">
        <w:rPr>
          <w:rFonts w:ascii="Times New Roman" w:eastAsia="Calibri" w:hAnsi="Times New Roman" w:cs="Times New Roman"/>
          <w:bCs/>
          <w:color w:val="000000"/>
          <w:sz w:val="24"/>
          <w:szCs w:val="24"/>
          <w:lang w:eastAsia="lv-LV"/>
        </w:rPr>
        <w:tab/>
      </w:r>
      <w:r w:rsidR="00E12AAD" w:rsidRPr="00AD3C36">
        <w:rPr>
          <w:rFonts w:ascii="Times New Roman" w:eastAsia="Calibri" w:hAnsi="Times New Roman" w:cs="Times New Roman"/>
          <w:bCs/>
          <w:color w:val="000000"/>
          <w:sz w:val="24"/>
          <w:szCs w:val="24"/>
          <w:lang w:eastAsia="lv-LV"/>
        </w:rPr>
        <w:tab/>
      </w:r>
      <w:r w:rsidR="00E12AAD" w:rsidRPr="00AD3C36">
        <w:rPr>
          <w:rFonts w:ascii="Times New Roman" w:eastAsia="Calibri" w:hAnsi="Times New Roman" w:cs="Times New Roman"/>
          <w:bCs/>
          <w:color w:val="000000"/>
          <w:sz w:val="24"/>
          <w:szCs w:val="24"/>
          <w:lang w:eastAsia="lv-LV"/>
        </w:rPr>
        <w:tab/>
      </w:r>
      <w:r w:rsidR="00E12AAD" w:rsidRPr="00AD3C36">
        <w:rPr>
          <w:rFonts w:ascii="Times New Roman" w:eastAsia="Calibri" w:hAnsi="Times New Roman" w:cs="Times New Roman"/>
          <w:bCs/>
          <w:color w:val="000000"/>
          <w:sz w:val="24"/>
          <w:szCs w:val="24"/>
          <w:lang w:eastAsia="lv-LV"/>
        </w:rPr>
        <w:tab/>
      </w:r>
      <w:r w:rsidR="00E12AAD" w:rsidRPr="00AD3C36">
        <w:rPr>
          <w:rFonts w:ascii="Times New Roman" w:eastAsia="Calibri" w:hAnsi="Times New Roman" w:cs="Times New Roman"/>
          <w:bCs/>
          <w:color w:val="000000"/>
          <w:sz w:val="24"/>
          <w:szCs w:val="24"/>
          <w:lang w:eastAsia="lv-LV"/>
        </w:rPr>
        <w:tab/>
      </w:r>
      <w:r w:rsidR="00E12AAD" w:rsidRPr="00AD3C36">
        <w:rPr>
          <w:rFonts w:ascii="Times New Roman" w:eastAsia="Calibri" w:hAnsi="Times New Roman" w:cs="Times New Roman"/>
          <w:bCs/>
          <w:color w:val="000000"/>
          <w:sz w:val="24"/>
          <w:szCs w:val="24"/>
          <w:lang w:eastAsia="lv-LV"/>
        </w:rPr>
        <w:tab/>
      </w:r>
      <w:r w:rsidR="00E12AAD" w:rsidRPr="00AD3C36">
        <w:rPr>
          <w:rFonts w:ascii="Times New Roman" w:eastAsia="Calibri" w:hAnsi="Times New Roman" w:cs="Times New Roman"/>
          <w:bCs/>
          <w:color w:val="000000"/>
          <w:sz w:val="24"/>
          <w:szCs w:val="24"/>
          <w:lang w:eastAsia="lv-LV"/>
        </w:rPr>
        <w:tab/>
      </w:r>
      <w:r w:rsidR="00E12AAD" w:rsidRPr="00AD3C36">
        <w:rPr>
          <w:rFonts w:ascii="Times New Roman" w:eastAsia="Calibri" w:hAnsi="Times New Roman" w:cs="Times New Roman"/>
          <w:bCs/>
          <w:color w:val="000000"/>
          <w:sz w:val="24"/>
          <w:szCs w:val="24"/>
          <w:lang w:eastAsia="lv-LV"/>
        </w:rPr>
        <w:tab/>
      </w:r>
      <w:r w:rsidRPr="00AD3C36">
        <w:rPr>
          <w:rFonts w:ascii="Times New Roman" w:eastAsia="Calibri" w:hAnsi="Times New Roman" w:cs="Times New Roman"/>
          <w:bCs/>
          <w:color w:val="000000"/>
          <w:sz w:val="24"/>
          <w:szCs w:val="24"/>
          <w:lang w:eastAsia="lv-LV"/>
        </w:rPr>
        <w:t>(</w:t>
      </w:r>
      <w:proofErr w:type="spellStart"/>
      <w:r w:rsidR="00E12AAD" w:rsidRPr="00AD3C36">
        <w:rPr>
          <w:rFonts w:ascii="Times New Roman" w:eastAsia="Calibri" w:hAnsi="Times New Roman" w:cs="Times New Roman"/>
          <w:bCs/>
          <w:color w:val="000000"/>
          <w:sz w:val="24"/>
          <w:szCs w:val="24"/>
          <w:lang w:eastAsia="lv-LV"/>
        </w:rPr>
        <w:t>prot.Nr</w:t>
      </w:r>
      <w:proofErr w:type="spellEnd"/>
      <w:r w:rsidR="00E12AAD" w:rsidRPr="00AD3C36">
        <w:rPr>
          <w:rFonts w:ascii="Times New Roman" w:eastAsia="Calibri" w:hAnsi="Times New Roman" w:cs="Times New Roman"/>
          <w:bCs/>
          <w:color w:val="000000"/>
          <w:sz w:val="24"/>
          <w:szCs w:val="24"/>
          <w:lang w:eastAsia="lv-LV"/>
        </w:rPr>
        <w:t>..,</w:t>
      </w:r>
      <w:proofErr w:type="gramStart"/>
      <w:r w:rsidRPr="00AD3C36">
        <w:rPr>
          <w:rFonts w:ascii="Times New Roman" w:eastAsia="Calibri" w:hAnsi="Times New Roman" w:cs="Times New Roman"/>
          <w:bCs/>
          <w:color w:val="000000"/>
          <w:sz w:val="24"/>
          <w:szCs w:val="24"/>
          <w:lang w:eastAsia="lv-LV"/>
        </w:rPr>
        <w:t xml:space="preserve"> </w:t>
      </w:r>
      <w:r w:rsidR="00E12AAD" w:rsidRPr="00AD3C36">
        <w:rPr>
          <w:rFonts w:ascii="Times New Roman" w:eastAsia="Calibri" w:hAnsi="Times New Roman" w:cs="Times New Roman"/>
          <w:bCs/>
          <w:color w:val="000000"/>
          <w:sz w:val="24"/>
          <w:szCs w:val="24"/>
          <w:lang w:eastAsia="lv-LV"/>
        </w:rPr>
        <w:t>.</w:t>
      </w:r>
      <w:proofErr w:type="gramEnd"/>
      <w:r w:rsidR="00E12AAD" w:rsidRPr="00AD3C36">
        <w:rPr>
          <w:rFonts w:ascii="Times New Roman" w:eastAsia="Calibri" w:hAnsi="Times New Roman" w:cs="Times New Roman"/>
          <w:bCs/>
          <w:color w:val="000000"/>
          <w:sz w:val="24"/>
          <w:szCs w:val="24"/>
          <w:lang w:eastAsia="lv-LV"/>
        </w:rPr>
        <w:t>.§.</w:t>
      </w:r>
      <w:r w:rsidRPr="00AD3C36">
        <w:rPr>
          <w:rFonts w:ascii="Times New Roman" w:eastAsia="Calibri" w:hAnsi="Times New Roman" w:cs="Times New Roman"/>
          <w:bCs/>
          <w:color w:val="000000"/>
          <w:sz w:val="24"/>
          <w:szCs w:val="24"/>
          <w:lang w:eastAsia="lv-LV"/>
        </w:rPr>
        <w:t>)</w:t>
      </w:r>
    </w:p>
    <w:p w:rsidR="00E12AAD" w:rsidRPr="00AD3C36" w:rsidRDefault="00E12AAD" w:rsidP="00E12AAD">
      <w:pPr>
        <w:autoSpaceDE w:val="0"/>
        <w:autoSpaceDN w:val="0"/>
        <w:adjustRightInd w:val="0"/>
        <w:jc w:val="both"/>
        <w:rPr>
          <w:rFonts w:ascii="Times New Roman" w:eastAsia="Calibri" w:hAnsi="Times New Roman" w:cs="Times New Roman"/>
          <w:b/>
          <w:bCs/>
          <w:color w:val="000000"/>
          <w:sz w:val="24"/>
          <w:szCs w:val="24"/>
          <w:lang w:eastAsia="lv-LV"/>
        </w:rPr>
      </w:pPr>
    </w:p>
    <w:p w:rsidR="00E12AAD" w:rsidRPr="00AD3C36" w:rsidRDefault="00E12AAD" w:rsidP="00E12AAD">
      <w:pPr>
        <w:autoSpaceDE w:val="0"/>
        <w:autoSpaceDN w:val="0"/>
        <w:adjustRightInd w:val="0"/>
        <w:jc w:val="both"/>
        <w:rPr>
          <w:rFonts w:ascii="Times New Roman" w:eastAsia="Calibri" w:hAnsi="Times New Roman" w:cs="Times New Roman"/>
          <w:b/>
          <w:bCs/>
          <w:color w:val="000000"/>
          <w:sz w:val="24"/>
          <w:szCs w:val="24"/>
          <w:lang w:eastAsia="lv-LV"/>
        </w:rPr>
      </w:pPr>
      <w:r w:rsidRPr="00AD3C36">
        <w:rPr>
          <w:rFonts w:ascii="Times New Roman" w:eastAsia="Calibri" w:hAnsi="Times New Roman" w:cs="Times New Roman"/>
          <w:b/>
          <w:bCs/>
          <w:color w:val="000000"/>
          <w:sz w:val="24"/>
          <w:szCs w:val="24"/>
          <w:lang w:eastAsia="lv-LV"/>
        </w:rPr>
        <w:t xml:space="preserve">Par Tukuma novada pašvaldībai piekrītošo </w:t>
      </w:r>
    </w:p>
    <w:p w:rsidR="00E12AAD" w:rsidRPr="00AD3C36" w:rsidRDefault="00E12AAD" w:rsidP="00E12AAD">
      <w:pPr>
        <w:autoSpaceDE w:val="0"/>
        <w:autoSpaceDN w:val="0"/>
        <w:adjustRightInd w:val="0"/>
        <w:jc w:val="both"/>
        <w:rPr>
          <w:rFonts w:ascii="Times New Roman" w:eastAsia="Calibri" w:hAnsi="Times New Roman" w:cs="Times New Roman"/>
          <w:b/>
          <w:bCs/>
          <w:color w:val="000000"/>
          <w:sz w:val="24"/>
          <w:szCs w:val="24"/>
          <w:lang w:eastAsia="lv-LV"/>
        </w:rPr>
      </w:pPr>
      <w:r w:rsidRPr="00AD3C36">
        <w:rPr>
          <w:rFonts w:ascii="Times New Roman" w:eastAsia="Calibri" w:hAnsi="Times New Roman" w:cs="Times New Roman"/>
          <w:b/>
          <w:bCs/>
          <w:color w:val="000000"/>
          <w:sz w:val="24"/>
          <w:szCs w:val="24"/>
          <w:lang w:eastAsia="lv-LV"/>
        </w:rPr>
        <w:t xml:space="preserve">vai piederošo neapbūvētu zemesgabalu </w:t>
      </w:r>
    </w:p>
    <w:p w:rsidR="00E12AAD" w:rsidRPr="00AD3C36" w:rsidRDefault="00E12AAD" w:rsidP="00E12AAD">
      <w:pPr>
        <w:autoSpaceDE w:val="0"/>
        <w:autoSpaceDN w:val="0"/>
        <w:adjustRightInd w:val="0"/>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b/>
          <w:bCs/>
          <w:color w:val="000000"/>
          <w:sz w:val="24"/>
          <w:szCs w:val="24"/>
          <w:lang w:eastAsia="lv-LV"/>
        </w:rPr>
        <w:t>iznomāšanu un nomas maksas noteikšanu</w:t>
      </w:r>
    </w:p>
    <w:p w:rsidR="00E12AAD" w:rsidRPr="00AD3C36" w:rsidRDefault="00E12AAD" w:rsidP="00E12AAD">
      <w:pPr>
        <w:autoSpaceDE w:val="0"/>
        <w:autoSpaceDN w:val="0"/>
        <w:adjustRightInd w:val="0"/>
        <w:rPr>
          <w:rFonts w:ascii="Times New Roman" w:eastAsia="Calibri" w:hAnsi="Times New Roman" w:cs="Times New Roman"/>
          <w:i/>
          <w:iCs/>
          <w:color w:val="000000"/>
          <w:lang w:eastAsia="lv-LV"/>
        </w:rPr>
      </w:pPr>
    </w:p>
    <w:p w:rsidR="00E12AAD" w:rsidRPr="00AD3C36" w:rsidRDefault="00E12AAD" w:rsidP="00E12AAD">
      <w:pPr>
        <w:autoSpaceDE w:val="0"/>
        <w:autoSpaceDN w:val="0"/>
        <w:adjustRightInd w:val="0"/>
        <w:ind w:left="5040" w:firstLine="720"/>
        <w:jc w:val="both"/>
        <w:rPr>
          <w:rFonts w:ascii="Times New Roman" w:eastAsia="Calibri" w:hAnsi="Times New Roman" w:cs="Times New Roman"/>
          <w:iCs/>
          <w:color w:val="000000"/>
          <w:sz w:val="20"/>
          <w:szCs w:val="20"/>
          <w:lang w:eastAsia="lv-LV"/>
        </w:rPr>
      </w:pPr>
      <w:r w:rsidRPr="00AD3C36">
        <w:rPr>
          <w:rFonts w:ascii="Times New Roman" w:eastAsia="Calibri" w:hAnsi="Times New Roman" w:cs="Times New Roman"/>
          <w:iCs/>
          <w:color w:val="000000"/>
          <w:sz w:val="20"/>
          <w:szCs w:val="20"/>
          <w:lang w:eastAsia="lv-LV"/>
        </w:rPr>
        <w:t xml:space="preserve">Izdoti saskaņā ar likuma „Par pašvaldībām” </w:t>
      </w:r>
    </w:p>
    <w:p w:rsidR="00E12AAD" w:rsidRPr="00AD3C36" w:rsidRDefault="00E12AAD" w:rsidP="00E12AAD">
      <w:pPr>
        <w:autoSpaceDE w:val="0"/>
        <w:autoSpaceDN w:val="0"/>
        <w:adjustRightInd w:val="0"/>
        <w:ind w:left="5760"/>
        <w:jc w:val="both"/>
        <w:rPr>
          <w:rFonts w:ascii="Times New Roman" w:eastAsia="Calibri" w:hAnsi="Times New Roman" w:cs="Times New Roman"/>
          <w:color w:val="000000"/>
          <w:sz w:val="20"/>
          <w:szCs w:val="20"/>
          <w:lang w:eastAsia="lv-LV"/>
        </w:rPr>
      </w:pPr>
      <w:r w:rsidRPr="00AD3C36">
        <w:rPr>
          <w:rFonts w:ascii="Times New Roman" w:eastAsia="Calibri" w:hAnsi="Times New Roman" w:cs="Times New Roman"/>
          <w:iCs/>
          <w:color w:val="000000"/>
          <w:sz w:val="20"/>
          <w:szCs w:val="20"/>
          <w:lang w:eastAsia="lv-LV"/>
        </w:rPr>
        <w:t xml:space="preserve">43.panta pirmās daļas 13.punktu, 43.panta trešo daļu, Ministru kabineta 30.10.2007. noteikumu Nr.735 “Noteikumi par publiskas personas zemes nomu” 18.punktu </w:t>
      </w:r>
    </w:p>
    <w:p w:rsidR="00E12AAD" w:rsidRPr="00AD3C36" w:rsidRDefault="00E12AAD" w:rsidP="00E12AAD">
      <w:pPr>
        <w:autoSpaceDE w:val="0"/>
        <w:autoSpaceDN w:val="0"/>
        <w:adjustRightInd w:val="0"/>
        <w:rPr>
          <w:rFonts w:ascii="Times New Roman" w:eastAsia="Calibri" w:hAnsi="Times New Roman" w:cs="Times New Roman"/>
          <w:b/>
          <w:bCs/>
          <w:color w:val="000000"/>
          <w:sz w:val="23"/>
          <w:szCs w:val="23"/>
          <w:lang w:eastAsia="lv-LV"/>
        </w:rPr>
      </w:pPr>
    </w:p>
    <w:p w:rsidR="00E12AAD" w:rsidRPr="00AD3C36" w:rsidRDefault="00240451" w:rsidP="00E12AAD">
      <w:pPr>
        <w:autoSpaceDE w:val="0"/>
        <w:autoSpaceDN w:val="0"/>
        <w:adjustRightInd w:val="0"/>
        <w:jc w:val="center"/>
        <w:rPr>
          <w:rFonts w:ascii="Times New Roman" w:eastAsia="Calibri" w:hAnsi="Times New Roman" w:cs="Times New Roman"/>
          <w:b/>
          <w:bCs/>
          <w:color w:val="000000"/>
          <w:sz w:val="24"/>
          <w:szCs w:val="24"/>
          <w:lang w:eastAsia="lv-LV"/>
        </w:rPr>
      </w:pPr>
      <w:r w:rsidRPr="00AD3C36">
        <w:rPr>
          <w:rFonts w:ascii="Times New Roman" w:eastAsia="Calibri" w:hAnsi="Times New Roman" w:cs="Times New Roman"/>
          <w:b/>
          <w:bCs/>
          <w:color w:val="000000"/>
          <w:sz w:val="24"/>
          <w:szCs w:val="24"/>
          <w:lang w:eastAsia="lv-LV"/>
        </w:rPr>
        <w:t>I</w:t>
      </w:r>
      <w:r w:rsidR="00E12AAD" w:rsidRPr="00AD3C36">
        <w:rPr>
          <w:rFonts w:ascii="Times New Roman" w:eastAsia="Calibri" w:hAnsi="Times New Roman" w:cs="Times New Roman"/>
          <w:b/>
          <w:bCs/>
          <w:color w:val="000000"/>
          <w:sz w:val="24"/>
          <w:szCs w:val="24"/>
          <w:lang w:eastAsia="lv-LV"/>
        </w:rPr>
        <w:t>. Vispārīgie jautājumi</w:t>
      </w:r>
    </w:p>
    <w:p w:rsidR="00E12AAD" w:rsidRPr="00AD3C36" w:rsidRDefault="00E12AAD" w:rsidP="00E12AAD">
      <w:pPr>
        <w:autoSpaceDE w:val="0"/>
        <w:autoSpaceDN w:val="0"/>
        <w:adjustRightInd w:val="0"/>
        <w:jc w:val="both"/>
        <w:rPr>
          <w:rFonts w:ascii="Times New Roman" w:eastAsia="Calibri" w:hAnsi="Times New Roman" w:cs="Times New Roman"/>
          <w:color w:val="000000"/>
          <w:sz w:val="23"/>
          <w:szCs w:val="23"/>
          <w:lang w:eastAsia="lv-LV"/>
        </w:rPr>
      </w:pPr>
    </w:p>
    <w:p w:rsidR="00E12AAD" w:rsidRPr="00AD3C36" w:rsidRDefault="00E12AAD" w:rsidP="00E12AAD">
      <w:pPr>
        <w:autoSpaceDE w:val="0"/>
        <w:autoSpaceDN w:val="0"/>
        <w:adjustRightInd w:val="0"/>
        <w:ind w:firstLine="720"/>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color w:val="000000"/>
          <w:sz w:val="24"/>
          <w:szCs w:val="24"/>
          <w:lang w:eastAsia="lv-LV"/>
        </w:rPr>
        <w:t>1. Saistošie noteikumi nosaka Tukuma novada pašvaldībai (turpmāk – pašvaldība) piekrītošo vai piederošo neapbūvētu zemesgabalu iznomāšanas kārtību un nomas maksas aprēķināšanas kārtību, zemesgabala nomas līguma termiņu, kā arī rezerves zemes fonda</w:t>
      </w:r>
      <w:proofErr w:type="gramStart"/>
      <w:r w:rsidRPr="00AD3C36">
        <w:rPr>
          <w:rFonts w:ascii="Times New Roman" w:eastAsia="Calibri" w:hAnsi="Times New Roman" w:cs="Times New Roman"/>
          <w:color w:val="000000"/>
          <w:sz w:val="24"/>
          <w:szCs w:val="24"/>
          <w:lang w:eastAsia="lv-LV"/>
        </w:rPr>
        <w:t xml:space="preserve">  </w:t>
      </w:r>
      <w:proofErr w:type="gramEnd"/>
      <w:r w:rsidRPr="00AD3C36">
        <w:rPr>
          <w:rFonts w:ascii="Times New Roman" w:eastAsia="Calibri" w:hAnsi="Times New Roman" w:cs="Times New Roman"/>
          <w:color w:val="000000"/>
          <w:sz w:val="24"/>
          <w:szCs w:val="24"/>
          <w:lang w:eastAsia="lv-LV"/>
        </w:rPr>
        <w:t xml:space="preserve">zemes iznomāšanu. </w:t>
      </w:r>
    </w:p>
    <w:p w:rsidR="00E12AAD" w:rsidRPr="00AD3C36" w:rsidRDefault="00E12AAD" w:rsidP="00E12AAD">
      <w:pPr>
        <w:autoSpaceDE w:val="0"/>
        <w:autoSpaceDN w:val="0"/>
        <w:adjustRightInd w:val="0"/>
        <w:ind w:firstLine="720"/>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color w:val="000000"/>
          <w:sz w:val="24"/>
          <w:szCs w:val="24"/>
          <w:lang w:eastAsia="lv-LV"/>
        </w:rPr>
        <w:t>2. Saistošie noteikumi attiecas uz juridiskām un fiziskām personām, kuras vēlas nomāt vai nomā pašvaldībai piederošos vai piekrītošos neapbūvētus zemesgabalus, kā arī iznomājot apbūvētu zemesgabalu neapbūvētās daļas, bez apbūves tiesībām.</w:t>
      </w:r>
    </w:p>
    <w:p w:rsidR="00E12AAD" w:rsidRPr="00AD3C36" w:rsidRDefault="00E12AAD" w:rsidP="00E12AAD">
      <w:pPr>
        <w:autoSpaceDE w:val="0"/>
        <w:autoSpaceDN w:val="0"/>
        <w:adjustRightInd w:val="0"/>
        <w:ind w:firstLine="720"/>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color w:val="000000"/>
          <w:sz w:val="24"/>
          <w:szCs w:val="24"/>
          <w:lang w:eastAsia="lv-LV"/>
        </w:rPr>
        <w:t xml:space="preserve">3. Zemesgabali tiek iznomāti, ievērojot racionālu izmantošanu un apsaimniekošanu. </w:t>
      </w:r>
    </w:p>
    <w:p w:rsidR="00E12AAD" w:rsidRPr="00AD3C36" w:rsidRDefault="00E12AAD" w:rsidP="00E12AAD">
      <w:pPr>
        <w:autoSpaceDE w:val="0"/>
        <w:autoSpaceDN w:val="0"/>
        <w:adjustRightInd w:val="0"/>
        <w:ind w:firstLine="720"/>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color w:val="000000"/>
          <w:sz w:val="24"/>
          <w:szCs w:val="24"/>
          <w:lang w:eastAsia="lv-LV"/>
        </w:rPr>
        <w:t xml:space="preserve">4. Pašvaldība informāciju par iznomājamiem tai piederošiem, piekrītošiem vai rīcībā esošiem zemesgabaliem izliek redzamā vietā Tukuma novada Domes ēkā, pagastu pārvalžu un pakalpojumu centru ēkās, kā arī ievieto Tukuma novada pašvaldības tīmekļa vietnē </w:t>
      </w:r>
      <w:hyperlink r:id="rId13" w:history="1">
        <w:r w:rsidRPr="00AD3C36">
          <w:rPr>
            <w:rFonts w:ascii="Times New Roman" w:eastAsia="Calibri" w:hAnsi="Times New Roman" w:cs="Times New Roman"/>
            <w:color w:val="0000FF"/>
            <w:sz w:val="24"/>
            <w:szCs w:val="24"/>
            <w:u w:val="single"/>
            <w:lang w:eastAsia="lv-LV"/>
          </w:rPr>
          <w:t>www.tukums.lv</w:t>
        </w:r>
      </w:hyperlink>
      <w:r w:rsidRPr="00AD3C36">
        <w:rPr>
          <w:rFonts w:ascii="Times New Roman" w:eastAsia="Calibri" w:hAnsi="Times New Roman" w:cs="Times New Roman"/>
          <w:color w:val="000000"/>
          <w:sz w:val="24"/>
          <w:szCs w:val="24"/>
          <w:lang w:eastAsia="lv-LV"/>
        </w:rPr>
        <w:t xml:space="preserve"> un pašvaldības informatīvajā izdevumā „Tukuma laiks”.</w:t>
      </w:r>
    </w:p>
    <w:p w:rsidR="00E12AAD" w:rsidRPr="00AD3C36" w:rsidRDefault="00E12AAD" w:rsidP="00E12AAD">
      <w:pPr>
        <w:autoSpaceDE w:val="0"/>
        <w:autoSpaceDN w:val="0"/>
        <w:adjustRightInd w:val="0"/>
        <w:ind w:firstLine="720"/>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color w:val="000000"/>
          <w:sz w:val="24"/>
          <w:szCs w:val="24"/>
          <w:lang w:eastAsia="lv-LV"/>
        </w:rPr>
        <w:t>5.</w:t>
      </w:r>
      <w:r w:rsidR="00F337A6" w:rsidRPr="00AD3C36">
        <w:rPr>
          <w:rFonts w:ascii="Times New Roman" w:eastAsia="Calibri" w:hAnsi="Times New Roman" w:cs="Times New Roman"/>
          <w:color w:val="000000"/>
          <w:sz w:val="24"/>
          <w:szCs w:val="24"/>
          <w:lang w:eastAsia="lv-LV"/>
        </w:rPr>
        <w:t xml:space="preserve"> Z</w:t>
      </w:r>
      <w:r w:rsidRPr="00AD3C36">
        <w:rPr>
          <w:rFonts w:ascii="Times New Roman" w:eastAsia="Calibri" w:hAnsi="Times New Roman" w:cs="Times New Roman"/>
          <w:color w:val="000000"/>
          <w:sz w:val="24"/>
          <w:szCs w:val="24"/>
          <w:lang w:eastAsia="lv-LV"/>
        </w:rPr>
        <w:t>emes starpgabalu, kā arī zemi, kuru iznomā sakņu dārzu vajadzībām Tukuma pilsētā</w:t>
      </w:r>
    </w:p>
    <w:p w:rsidR="00E12AAD" w:rsidRPr="00AD3C36" w:rsidRDefault="00E12AAD" w:rsidP="00E12AAD">
      <w:pPr>
        <w:autoSpaceDE w:val="0"/>
        <w:autoSpaceDN w:val="0"/>
        <w:adjustRightInd w:val="0"/>
        <w:jc w:val="both"/>
        <w:rPr>
          <w:rFonts w:ascii="Times New Roman" w:eastAsia="Calibri" w:hAnsi="Times New Roman" w:cs="Times New Roman"/>
          <w:sz w:val="24"/>
          <w:szCs w:val="24"/>
          <w:lang w:eastAsia="lv-LV"/>
        </w:rPr>
      </w:pPr>
      <w:r w:rsidRPr="00AD3C36">
        <w:rPr>
          <w:rFonts w:ascii="Times New Roman" w:eastAsia="Calibri" w:hAnsi="Times New Roman" w:cs="Times New Roman"/>
          <w:color w:val="000000"/>
          <w:sz w:val="24"/>
          <w:szCs w:val="24"/>
          <w:lang w:eastAsia="lv-LV"/>
        </w:rPr>
        <w:t xml:space="preserve">vai </w:t>
      </w:r>
      <w:r w:rsidRPr="00AD3C36">
        <w:rPr>
          <w:rFonts w:ascii="Times New Roman" w:eastAsia="Calibri" w:hAnsi="Times New Roman" w:cs="Times New Roman"/>
          <w:sz w:val="24"/>
          <w:szCs w:val="24"/>
          <w:lang w:eastAsia="lv-LV"/>
        </w:rPr>
        <w:t xml:space="preserve">piemājas dārzu vajadzībām pagastos, kuru platība nepārsniedz 0,5 ha, iznomāšanas kārtība noteikta atsevišķi šo noteikumu </w:t>
      </w:r>
      <w:r w:rsidR="009D3FC3" w:rsidRPr="00AD3C36">
        <w:rPr>
          <w:rFonts w:ascii="Times New Roman" w:eastAsia="Calibri" w:hAnsi="Times New Roman" w:cs="Times New Roman"/>
          <w:sz w:val="24"/>
          <w:szCs w:val="24"/>
          <w:lang w:eastAsia="lv-LV"/>
        </w:rPr>
        <w:t>V</w:t>
      </w:r>
      <w:r w:rsidRPr="00AD3C36">
        <w:rPr>
          <w:rFonts w:ascii="Times New Roman" w:eastAsia="Calibri" w:hAnsi="Times New Roman" w:cs="Times New Roman"/>
          <w:sz w:val="24"/>
          <w:szCs w:val="24"/>
          <w:lang w:eastAsia="lv-LV"/>
        </w:rPr>
        <w:t xml:space="preserve"> un </w:t>
      </w:r>
      <w:r w:rsidR="009D3FC3" w:rsidRPr="00AD3C36">
        <w:rPr>
          <w:rFonts w:ascii="Times New Roman" w:eastAsia="Calibri" w:hAnsi="Times New Roman" w:cs="Times New Roman"/>
          <w:sz w:val="24"/>
          <w:szCs w:val="24"/>
          <w:lang w:eastAsia="lv-LV"/>
        </w:rPr>
        <w:t>VI</w:t>
      </w:r>
      <w:r w:rsidRPr="00AD3C36">
        <w:rPr>
          <w:rFonts w:ascii="Times New Roman" w:eastAsia="Calibri" w:hAnsi="Times New Roman" w:cs="Times New Roman"/>
          <w:sz w:val="24"/>
          <w:szCs w:val="24"/>
          <w:lang w:eastAsia="lv-LV"/>
        </w:rPr>
        <w:t xml:space="preserve"> </w:t>
      </w:r>
      <w:r w:rsidR="009D3FC3" w:rsidRPr="00AD3C36">
        <w:rPr>
          <w:rFonts w:ascii="Times New Roman" w:eastAsia="Calibri" w:hAnsi="Times New Roman" w:cs="Times New Roman"/>
          <w:sz w:val="24"/>
          <w:szCs w:val="24"/>
          <w:lang w:eastAsia="lv-LV"/>
        </w:rPr>
        <w:t>sadaļā</w:t>
      </w:r>
      <w:r w:rsidRPr="00AD3C36">
        <w:rPr>
          <w:rFonts w:ascii="Times New Roman" w:eastAsia="Calibri" w:hAnsi="Times New Roman" w:cs="Times New Roman"/>
          <w:sz w:val="24"/>
          <w:szCs w:val="24"/>
          <w:lang w:eastAsia="lv-LV"/>
        </w:rPr>
        <w:t>.</w:t>
      </w:r>
    </w:p>
    <w:p w:rsidR="00E12AAD" w:rsidRPr="00AD3C36" w:rsidRDefault="00E12AAD"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6. Šajos saistošajos noteikumos noteiktais nomas maksas apmērs, nomas līguma termiņi, nomas pieteikuma iesniegšanas un lēmuma pieņemšanas termiņi neattiecas uz gadījumiem, kad:</w:t>
      </w:r>
    </w:p>
    <w:p w:rsidR="00E12AAD" w:rsidRPr="00AD3C36" w:rsidRDefault="00E12AAD"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6.1. pašvaldība zemi iznomā valsts vai pašvaldības iestādēm, kā arī Tukuma novada pašvaldības kapitālsabiedrībām;</w:t>
      </w:r>
    </w:p>
    <w:p w:rsidR="00E12AAD" w:rsidRPr="00AD3C36" w:rsidRDefault="00E12AAD" w:rsidP="00E12AAD">
      <w:pPr>
        <w:autoSpaceDE w:val="0"/>
        <w:autoSpaceDN w:val="0"/>
        <w:adjustRightInd w:val="0"/>
        <w:ind w:firstLine="720"/>
        <w:jc w:val="both"/>
        <w:rPr>
          <w:rFonts w:ascii="Times New Roman" w:eastAsia="Calibri" w:hAnsi="Times New Roman" w:cs="Times New Roman"/>
          <w:color w:val="000000"/>
          <w:sz w:val="24"/>
          <w:szCs w:val="24"/>
          <w:lang w:eastAsia="lv-LV"/>
        </w:rPr>
      </w:pPr>
      <w:r w:rsidRPr="00AD3C36">
        <w:rPr>
          <w:rFonts w:ascii="Times New Roman" w:eastAsia="Calibri" w:hAnsi="Times New Roman" w:cs="Times New Roman"/>
          <w:color w:val="000000"/>
          <w:sz w:val="24"/>
          <w:szCs w:val="24"/>
          <w:lang w:eastAsia="lv-LV"/>
        </w:rPr>
        <w:t>6.2. tiek izlietotas zemes nomas pirmtiesības saskaņā ar Valsts un pašvaldību īpašuma privatizācijas un privatizācijas sertifikātu izmantošanas pabeigšanas likuma 25. un 26.pantu.</w:t>
      </w:r>
    </w:p>
    <w:p w:rsidR="00E12AAD" w:rsidRPr="00AD3C36" w:rsidRDefault="00E12AAD" w:rsidP="00E12AAD">
      <w:pPr>
        <w:autoSpaceDE w:val="0"/>
        <w:autoSpaceDN w:val="0"/>
        <w:adjustRightInd w:val="0"/>
        <w:jc w:val="both"/>
        <w:rPr>
          <w:rFonts w:ascii="Times New Roman" w:eastAsia="Calibri" w:hAnsi="Times New Roman" w:cs="Times New Roman"/>
          <w:color w:val="000000"/>
          <w:sz w:val="23"/>
          <w:szCs w:val="23"/>
          <w:lang w:eastAsia="lv-LV"/>
        </w:rPr>
      </w:pPr>
    </w:p>
    <w:p w:rsidR="00E12AAD" w:rsidRPr="00AD3C36" w:rsidRDefault="00240451" w:rsidP="00E12AAD">
      <w:pPr>
        <w:autoSpaceDE w:val="0"/>
        <w:autoSpaceDN w:val="0"/>
        <w:adjustRightInd w:val="0"/>
        <w:jc w:val="center"/>
        <w:rPr>
          <w:rFonts w:ascii="Times New Roman" w:eastAsia="Calibri" w:hAnsi="Times New Roman" w:cs="Times New Roman"/>
          <w:b/>
          <w:bCs/>
          <w:sz w:val="24"/>
          <w:szCs w:val="24"/>
          <w:lang w:eastAsia="lv-LV"/>
        </w:rPr>
      </w:pPr>
      <w:r w:rsidRPr="00AD3C36">
        <w:rPr>
          <w:rFonts w:ascii="Times New Roman" w:eastAsia="Calibri" w:hAnsi="Times New Roman" w:cs="Times New Roman"/>
          <w:b/>
          <w:bCs/>
          <w:sz w:val="24"/>
          <w:szCs w:val="24"/>
          <w:lang w:eastAsia="lv-LV"/>
        </w:rPr>
        <w:t>II</w:t>
      </w:r>
      <w:r w:rsidR="00E12AAD" w:rsidRPr="00AD3C36">
        <w:rPr>
          <w:rFonts w:ascii="Times New Roman" w:eastAsia="Calibri" w:hAnsi="Times New Roman" w:cs="Times New Roman"/>
          <w:b/>
          <w:bCs/>
          <w:sz w:val="24"/>
          <w:szCs w:val="24"/>
          <w:lang w:eastAsia="lv-LV"/>
        </w:rPr>
        <w:t>. Lēmuma pieņemšanas kārtība</w:t>
      </w:r>
    </w:p>
    <w:p w:rsidR="00E12AAD" w:rsidRPr="00AD3C36" w:rsidRDefault="00E12AAD" w:rsidP="00E12AAD">
      <w:pPr>
        <w:autoSpaceDE w:val="0"/>
        <w:autoSpaceDN w:val="0"/>
        <w:adjustRightInd w:val="0"/>
        <w:jc w:val="both"/>
        <w:rPr>
          <w:rFonts w:ascii="Times New Roman" w:eastAsia="Calibri" w:hAnsi="Times New Roman" w:cs="Times New Roman"/>
          <w:sz w:val="24"/>
          <w:szCs w:val="24"/>
          <w:lang w:eastAsia="lv-LV"/>
        </w:rPr>
      </w:pP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7</w:t>
      </w:r>
      <w:r w:rsidR="00E12AAD" w:rsidRPr="00AD3C36">
        <w:rPr>
          <w:rFonts w:ascii="Times New Roman" w:eastAsia="Calibri" w:hAnsi="Times New Roman" w:cs="Times New Roman"/>
          <w:sz w:val="24"/>
          <w:szCs w:val="24"/>
          <w:lang w:eastAsia="lv-LV"/>
        </w:rPr>
        <w:t xml:space="preserve">. Lēmumu par zemes gabala iznomāšanu pieņem Dome ne agrāk par diviem mēnešiem no informācijas par iznomājamiem zemesgabaliem izlikšanas redzamā vietā Tukuma novada Domes ēkā, pagastu pārvalžu un pakalpojumu centru ēkās un publicēšanas pašvaldības tīmekļa vietnē </w:t>
      </w:r>
      <w:proofErr w:type="spellStart"/>
      <w:r w:rsidR="00E12AAD" w:rsidRPr="00AD3C36">
        <w:rPr>
          <w:rFonts w:ascii="Times New Roman" w:eastAsia="Calibri" w:hAnsi="Times New Roman" w:cs="Times New Roman"/>
          <w:sz w:val="24"/>
          <w:szCs w:val="24"/>
          <w:lang w:eastAsia="lv-LV"/>
        </w:rPr>
        <w:t>www.tukums.lv</w:t>
      </w:r>
      <w:proofErr w:type="spellEnd"/>
      <w:r w:rsidR="00E12AAD" w:rsidRPr="00AD3C36">
        <w:rPr>
          <w:rFonts w:ascii="Times New Roman" w:eastAsia="Calibri" w:hAnsi="Times New Roman" w:cs="Times New Roman"/>
          <w:sz w:val="24"/>
          <w:szCs w:val="24"/>
          <w:lang w:eastAsia="lv-LV"/>
        </w:rPr>
        <w:t xml:space="preserve">. </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lastRenderedPageBreak/>
        <w:t>8</w:t>
      </w:r>
      <w:r w:rsidR="00E12AAD" w:rsidRPr="00AD3C36">
        <w:rPr>
          <w:rFonts w:ascii="Times New Roman" w:eastAsia="Calibri" w:hAnsi="Times New Roman" w:cs="Times New Roman"/>
          <w:sz w:val="24"/>
          <w:szCs w:val="24"/>
          <w:lang w:eastAsia="lv-LV"/>
        </w:rPr>
        <w:t>.</w:t>
      </w:r>
      <w:r w:rsidR="00AB25C7">
        <w:rPr>
          <w:rFonts w:ascii="Times New Roman" w:eastAsia="Calibri" w:hAnsi="Times New Roman" w:cs="Times New Roman"/>
          <w:sz w:val="24"/>
          <w:szCs w:val="24"/>
          <w:lang w:eastAsia="lv-LV"/>
        </w:rPr>
        <w:t xml:space="preserve"> Primāri tiek</w:t>
      </w:r>
      <w:r w:rsidR="00E12AAD" w:rsidRPr="00AD3C36">
        <w:rPr>
          <w:rFonts w:ascii="Times New Roman" w:eastAsia="Calibri" w:hAnsi="Times New Roman" w:cs="Times New Roman"/>
          <w:sz w:val="24"/>
          <w:szCs w:val="24"/>
          <w:lang w:eastAsia="lv-LV"/>
        </w:rPr>
        <w:t xml:space="preserve"> </w:t>
      </w:r>
      <w:r w:rsidR="00AB25C7">
        <w:rPr>
          <w:rFonts w:ascii="Times New Roman" w:eastAsia="Calibri" w:hAnsi="Times New Roman" w:cs="Times New Roman"/>
          <w:sz w:val="24"/>
          <w:szCs w:val="24"/>
          <w:lang w:eastAsia="lv-LV"/>
        </w:rPr>
        <w:t>i</w:t>
      </w:r>
      <w:r w:rsidR="00E12AAD" w:rsidRPr="00AD3C36">
        <w:rPr>
          <w:rFonts w:ascii="Times New Roman" w:eastAsia="Calibri" w:hAnsi="Times New Roman" w:cs="Times New Roman"/>
          <w:sz w:val="24"/>
          <w:szCs w:val="24"/>
          <w:lang w:eastAsia="lv-LV"/>
        </w:rPr>
        <w:t>zskat</w:t>
      </w:r>
      <w:r w:rsidR="00AB25C7">
        <w:rPr>
          <w:rFonts w:ascii="Times New Roman" w:eastAsia="Calibri" w:hAnsi="Times New Roman" w:cs="Times New Roman"/>
          <w:sz w:val="24"/>
          <w:szCs w:val="24"/>
          <w:lang w:eastAsia="lv-LV"/>
        </w:rPr>
        <w:t>ī</w:t>
      </w:r>
      <w:r w:rsidR="00E12AAD" w:rsidRPr="00AD3C36">
        <w:rPr>
          <w:rFonts w:ascii="Times New Roman" w:eastAsia="Calibri" w:hAnsi="Times New Roman" w:cs="Times New Roman"/>
          <w:sz w:val="24"/>
          <w:szCs w:val="24"/>
          <w:lang w:eastAsia="lv-LV"/>
        </w:rPr>
        <w:t>t</w:t>
      </w:r>
      <w:r w:rsidR="00AB25C7">
        <w:rPr>
          <w:rFonts w:ascii="Times New Roman" w:eastAsia="Calibri" w:hAnsi="Times New Roman" w:cs="Times New Roman"/>
          <w:sz w:val="24"/>
          <w:szCs w:val="24"/>
          <w:lang w:eastAsia="lv-LV"/>
        </w:rPr>
        <w:t>i to</w:t>
      </w:r>
      <w:r w:rsidR="00E12AAD" w:rsidRPr="00AD3C36">
        <w:rPr>
          <w:rFonts w:ascii="Times New Roman" w:eastAsia="Calibri" w:hAnsi="Times New Roman" w:cs="Times New Roman"/>
          <w:sz w:val="24"/>
          <w:szCs w:val="24"/>
          <w:lang w:eastAsia="lv-LV"/>
        </w:rPr>
        <w:t xml:space="preserve"> personu iesniegum</w:t>
      </w:r>
      <w:r w:rsidR="00AB25C7">
        <w:rPr>
          <w:rFonts w:ascii="Times New Roman" w:eastAsia="Calibri" w:hAnsi="Times New Roman" w:cs="Times New Roman"/>
          <w:sz w:val="24"/>
          <w:szCs w:val="24"/>
          <w:lang w:eastAsia="lv-LV"/>
        </w:rPr>
        <w:t>i</w:t>
      </w:r>
      <w:proofErr w:type="gramStart"/>
      <w:r w:rsidR="00E12AAD" w:rsidRPr="00AD3C36">
        <w:rPr>
          <w:rFonts w:ascii="Times New Roman" w:eastAsia="Calibri" w:hAnsi="Times New Roman" w:cs="Times New Roman"/>
          <w:sz w:val="24"/>
          <w:szCs w:val="24"/>
          <w:lang w:eastAsia="lv-LV"/>
        </w:rPr>
        <w:t>, kur</w:t>
      </w:r>
      <w:r w:rsidR="00AB25C7">
        <w:rPr>
          <w:rFonts w:ascii="Times New Roman" w:eastAsia="Calibri" w:hAnsi="Times New Roman" w:cs="Times New Roman"/>
          <w:sz w:val="24"/>
          <w:szCs w:val="24"/>
          <w:lang w:eastAsia="lv-LV"/>
        </w:rPr>
        <w:t>as</w:t>
      </w:r>
      <w:proofErr w:type="gramEnd"/>
      <w:r w:rsidR="00E12AAD" w:rsidRPr="00AD3C36">
        <w:rPr>
          <w:rFonts w:ascii="Times New Roman" w:eastAsia="Calibri" w:hAnsi="Times New Roman" w:cs="Times New Roman"/>
          <w:sz w:val="24"/>
          <w:szCs w:val="24"/>
          <w:lang w:eastAsia="lv-LV"/>
        </w:rPr>
        <w:t xml:space="preserve"> savu pamata dzīvesvietu (deklarēto un faktisko - fiziskām personām) vai juridisko adresi (juridiskām personām) reģistrējušas Tukuma novada administratīvajā teritorijā. </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9</w:t>
      </w:r>
      <w:r w:rsidR="00E12AAD" w:rsidRPr="00AD3C36">
        <w:rPr>
          <w:rFonts w:ascii="Times New Roman" w:eastAsia="Calibri" w:hAnsi="Times New Roman" w:cs="Times New Roman"/>
          <w:sz w:val="24"/>
          <w:szCs w:val="24"/>
          <w:lang w:eastAsia="lv-LV"/>
        </w:rPr>
        <w:t xml:space="preserve">. Ja uz vienu zemes gabalu piesakās vairākas personas (kurām ir </w:t>
      </w:r>
      <w:r w:rsidRPr="00AD3C36">
        <w:rPr>
          <w:rFonts w:ascii="Times New Roman" w:eastAsia="Calibri" w:hAnsi="Times New Roman" w:cs="Times New Roman"/>
          <w:sz w:val="24"/>
          <w:szCs w:val="24"/>
          <w:lang w:eastAsia="lv-LV"/>
        </w:rPr>
        <w:t>8</w:t>
      </w:r>
      <w:r w:rsidR="00E12AAD" w:rsidRPr="00AD3C36">
        <w:rPr>
          <w:rFonts w:ascii="Times New Roman" w:eastAsia="Calibri" w:hAnsi="Times New Roman" w:cs="Times New Roman"/>
          <w:sz w:val="24"/>
          <w:szCs w:val="24"/>
          <w:lang w:eastAsia="lv-LV"/>
        </w:rPr>
        <w:t>.punktā minētā priekšroka, vai pretēji – nevienai nav priekšroka) Dome pilnvaro Īpašumu apsaimniekošanas un privatizācijas komisijai rīkot šādu zemes gabalu nomas tiesību izsoli. Izsoles rezultātus zemes iznomāšanai iesniedz apstiprināšanai Domei. Nomas tiesību izsolē solīšanu sāk no 1</w:t>
      </w:r>
      <w:r w:rsidR="00E37DF3" w:rsidRPr="00AD3C36">
        <w:rPr>
          <w:rFonts w:ascii="Times New Roman" w:eastAsia="Calibri" w:hAnsi="Times New Roman" w:cs="Times New Roman"/>
          <w:sz w:val="24"/>
          <w:szCs w:val="24"/>
          <w:lang w:eastAsia="lv-LV"/>
        </w:rPr>
        <w:t>5</w:t>
      </w:r>
      <w:r w:rsidR="00E12AAD" w:rsidRPr="00AD3C36">
        <w:rPr>
          <w:rFonts w:ascii="Times New Roman" w:eastAsia="Calibri" w:hAnsi="Times New Roman" w:cs="Times New Roman"/>
          <w:sz w:val="24"/>
          <w:szCs w:val="24"/>
          <w:lang w:eastAsia="lv-LV"/>
        </w:rPr>
        <w:t xml:space="preserve">.2.apakšpunktā noteiktās nomas maksas. </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10</w:t>
      </w:r>
      <w:r w:rsidR="00E12AAD" w:rsidRPr="00AD3C36">
        <w:rPr>
          <w:rFonts w:ascii="Times New Roman" w:eastAsia="Calibri" w:hAnsi="Times New Roman" w:cs="Times New Roman"/>
          <w:sz w:val="24"/>
          <w:szCs w:val="24"/>
          <w:lang w:eastAsia="lv-LV"/>
        </w:rPr>
        <w:t xml:space="preserve">. Ja uz vienu zemes gabalu, kas ieskaitīts rezerves zemes fondā piesakās vairākas personas (kurām ir </w:t>
      </w:r>
      <w:r w:rsidRPr="00AD3C36">
        <w:rPr>
          <w:rFonts w:ascii="Times New Roman" w:eastAsia="Calibri" w:hAnsi="Times New Roman" w:cs="Times New Roman"/>
          <w:sz w:val="24"/>
          <w:szCs w:val="24"/>
          <w:lang w:eastAsia="lv-LV"/>
        </w:rPr>
        <w:t>8</w:t>
      </w:r>
      <w:r w:rsidR="00E12AAD" w:rsidRPr="00AD3C36">
        <w:rPr>
          <w:rFonts w:ascii="Times New Roman" w:eastAsia="Calibri" w:hAnsi="Times New Roman" w:cs="Times New Roman"/>
          <w:sz w:val="24"/>
          <w:szCs w:val="24"/>
          <w:lang w:eastAsia="lv-LV"/>
        </w:rPr>
        <w:t>.punktā minētā</w:t>
      </w:r>
      <w:r w:rsidR="00AB25C7">
        <w:rPr>
          <w:rFonts w:ascii="Times New Roman" w:eastAsia="Calibri" w:hAnsi="Times New Roman" w:cs="Times New Roman"/>
          <w:sz w:val="24"/>
          <w:szCs w:val="24"/>
          <w:lang w:eastAsia="lv-LV"/>
        </w:rPr>
        <w:t>s</w:t>
      </w:r>
      <w:r w:rsidR="00E12AAD" w:rsidRPr="00AD3C36">
        <w:rPr>
          <w:rFonts w:ascii="Times New Roman" w:eastAsia="Calibri" w:hAnsi="Times New Roman" w:cs="Times New Roman"/>
          <w:sz w:val="24"/>
          <w:szCs w:val="24"/>
          <w:lang w:eastAsia="lv-LV"/>
        </w:rPr>
        <w:t xml:space="preserve"> </w:t>
      </w:r>
      <w:proofErr w:type="spellStart"/>
      <w:r w:rsidR="00E12AAD" w:rsidRPr="00AD3C36">
        <w:rPr>
          <w:rFonts w:ascii="Times New Roman" w:eastAsia="Calibri" w:hAnsi="Times New Roman" w:cs="Times New Roman"/>
          <w:sz w:val="24"/>
          <w:szCs w:val="24"/>
          <w:lang w:eastAsia="lv-LV"/>
        </w:rPr>
        <w:t>pi</w:t>
      </w:r>
      <w:r w:rsidR="00AB25C7">
        <w:rPr>
          <w:rFonts w:ascii="Times New Roman" w:eastAsia="Calibri" w:hAnsi="Times New Roman" w:cs="Times New Roman"/>
          <w:sz w:val="24"/>
          <w:szCs w:val="24"/>
          <w:lang w:eastAsia="lv-LV"/>
        </w:rPr>
        <w:t>rmstiesības</w:t>
      </w:r>
      <w:proofErr w:type="spellEnd"/>
      <w:r w:rsidR="00E12AAD" w:rsidRPr="00AD3C36">
        <w:rPr>
          <w:rFonts w:ascii="Times New Roman" w:eastAsia="Calibri" w:hAnsi="Times New Roman" w:cs="Times New Roman"/>
          <w:sz w:val="24"/>
          <w:szCs w:val="24"/>
          <w:lang w:eastAsia="lv-LV"/>
        </w:rPr>
        <w:t>, vai pretēji – nevienai nav priekšroka) Dome pilnvaro Īpašumu apsaimniekošanas un privatizācijas komisijai rīkot šādu zemes gabalu nomas tiesību izlozi un izlozes</w:t>
      </w:r>
      <w:proofErr w:type="gramStart"/>
      <w:r w:rsidR="00E12AAD" w:rsidRPr="00AD3C36">
        <w:rPr>
          <w:rFonts w:ascii="Times New Roman" w:eastAsia="Calibri" w:hAnsi="Times New Roman" w:cs="Times New Roman"/>
          <w:sz w:val="24"/>
          <w:szCs w:val="24"/>
          <w:lang w:eastAsia="lv-LV"/>
        </w:rPr>
        <w:t xml:space="preserve">  </w:t>
      </w:r>
      <w:proofErr w:type="gramEnd"/>
      <w:r w:rsidR="00E12AAD" w:rsidRPr="00AD3C36">
        <w:rPr>
          <w:rFonts w:ascii="Times New Roman" w:eastAsia="Calibri" w:hAnsi="Times New Roman" w:cs="Times New Roman"/>
          <w:sz w:val="24"/>
          <w:szCs w:val="24"/>
          <w:lang w:eastAsia="lv-LV"/>
        </w:rPr>
        <w:t>rezultātus zemes iznomāšanai iesniedz apstiprināšanai Domei.</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11</w:t>
      </w:r>
      <w:r w:rsidR="00E12AAD" w:rsidRPr="00AD3C36">
        <w:rPr>
          <w:rFonts w:ascii="Times New Roman" w:eastAsia="Calibri" w:hAnsi="Times New Roman" w:cs="Times New Roman"/>
          <w:sz w:val="24"/>
          <w:szCs w:val="24"/>
          <w:lang w:eastAsia="lv-LV"/>
        </w:rPr>
        <w:t>. Nomniekiem ir pirmtiesības uz nomas līguma termiņa pagarināšanu, ja nomnieks ir pildījis nomas līguma nosacījumus un nav kavējis nomas un nekustamā īpašuma nodokļa maksājumus.</w:t>
      </w:r>
    </w:p>
    <w:p w:rsidR="00E12AAD" w:rsidRPr="00AD3C36" w:rsidRDefault="00E12AAD" w:rsidP="00E12AAD">
      <w:pPr>
        <w:autoSpaceDE w:val="0"/>
        <w:autoSpaceDN w:val="0"/>
        <w:adjustRightInd w:val="0"/>
        <w:jc w:val="both"/>
        <w:rPr>
          <w:rFonts w:ascii="Times New Roman" w:eastAsia="Calibri" w:hAnsi="Times New Roman" w:cs="Times New Roman"/>
          <w:sz w:val="24"/>
          <w:szCs w:val="24"/>
          <w:lang w:eastAsia="lv-LV"/>
        </w:rPr>
      </w:pPr>
    </w:p>
    <w:p w:rsidR="00E12AAD" w:rsidRPr="00AD3C36" w:rsidRDefault="00240451" w:rsidP="00E12AAD">
      <w:pPr>
        <w:autoSpaceDE w:val="0"/>
        <w:autoSpaceDN w:val="0"/>
        <w:adjustRightInd w:val="0"/>
        <w:jc w:val="center"/>
        <w:rPr>
          <w:rFonts w:ascii="Times New Roman" w:eastAsia="Calibri" w:hAnsi="Times New Roman" w:cs="Times New Roman"/>
          <w:b/>
          <w:bCs/>
          <w:sz w:val="24"/>
          <w:szCs w:val="24"/>
          <w:lang w:eastAsia="lv-LV"/>
        </w:rPr>
      </w:pPr>
      <w:r w:rsidRPr="00AD3C36">
        <w:rPr>
          <w:rFonts w:ascii="Times New Roman" w:eastAsia="Calibri" w:hAnsi="Times New Roman" w:cs="Times New Roman"/>
          <w:b/>
          <w:bCs/>
          <w:sz w:val="24"/>
          <w:szCs w:val="24"/>
          <w:lang w:eastAsia="lv-LV"/>
        </w:rPr>
        <w:t>III</w:t>
      </w:r>
      <w:r w:rsidR="00E12AAD" w:rsidRPr="00AD3C36">
        <w:rPr>
          <w:rFonts w:ascii="Times New Roman" w:eastAsia="Calibri" w:hAnsi="Times New Roman" w:cs="Times New Roman"/>
          <w:b/>
          <w:bCs/>
          <w:sz w:val="24"/>
          <w:szCs w:val="24"/>
          <w:lang w:eastAsia="lv-LV"/>
        </w:rPr>
        <w:t>. Nomas līgumu sagatavošanas un noslēgšanas kārtība</w:t>
      </w:r>
    </w:p>
    <w:p w:rsidR="00E12AAD" w:rsidRPr="00AD3C36" w:rsidRDefault="00E12AAD" w:rsidP="00E12AAD">
      <w:pPr>
        <w:autoSpaceDE w:val="0"/>
        <w:autoSpaceDN w:val="0"/>
        <w:adjustRightInd w:val="0"/>
        <w:jc w:val="center"/>
        <w:rPr>
          <w:rFonts w:ascii="Times New Roman" w:eastAsia="Calibri" w:hAnsi="Times New Roman" w:cs="Times New Roman"/>
          <w:sz w:val="24"/>
          <w:szCs w:val="24"/>
          <w:lang w:eastAsia="lv-LV"/>
        </w:rPr>
      </w:pPr>
    </w:p>
    <w:p w:rsidR="00E12AAD" w:rsidRPr="00AD3C36" w:rsidRDefault="00E12AAD"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w:t>
      </w:r>
      <w:r w:rsidR="009D3FC3" w:rsidRPr="00AD3C36">
        <w:rPr>
          <w:rFonts w:ascii="Times New Roman" w:eastAsia="Calibri" w:hAnsi="Times New Roman" w:cs="Times New Roman"/>
          <w:sz w:val="24"/>
          <w:szCs w:val="24"/>
          <w:lang w:eastAsia="lv-LV"/>
        </w:rPr>
        <w:t>2</w:t>
      </w:r>
      <w:r w:rsidRPr="00AD3C36">
        <w:rPr>
          <w:rFonts w:ascii="Times New Roman" w:eastAsia="Calibri" w:hAnsi="Times New Roman" w:cs="Times New Roman"/>
          <w:sz w:val="24"/>
          <w:szCs w:val="24"/>
          <w:lang w:eastAsia="lv-LV"/>
        </w:rPr>
        <w:t xml:space="preserve">. Zemes nomas līgumi tiek slēgti uz 5 gadiem. </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w:t>
      </w:r>
      <w:r w:rsidR="00E12AAD" w:rsidRPr="00AD3C36">
        <w:rPr>
          <w:rFonts w:ascii="Times New Roman" w:eastAsia="Calibri" w:hAnsi="Times New Roman" w:cs="Times New Roman"/>
          <w:sz w:val="24"/>
          <w:szCs w:val="24"/>
          <w:lang w:eastAsia="lv-LV"/>
        </w:rPr>
        <w:t xml:space="preserve">3. Atsevišķos gadījumos, pēc pagastu pārvalžu vadītāju, Teritoriālās attīstības komitejas priekšsēdētāja vai Īpašumu apsaimniekošanas un privatizācijas komisijas priekšlikumiem, zemes nomas līgums var tikt noslēgts uz laiku līdz 10 gadiem. </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14</w:t>
      </w:r>
      <w:r w:rsidR="00E12AAD" w:rsidRPr="00AD3C36">
        <w:rPr>
          <w:rFonts w:ascii="Times New Roman" w:eastAsia="Calibri" w:hAnsi="Times New Roman" w:cs="Times New Roman"/>
          <w:sz w:val="24"/>
          <w:szCs w:val="24"/>
          <w:lang w:eastAsia="lv-LV"/>
        </w:rPr>
        <w:t xml:space="preserve">. Nomniekam ir pienākums viena mēneša laikā no līguma sagatavošanas parakstīt (noslēgt) zemes nomas līgumu. Ja minētajā termiņā zemes nomas līgums netiek parakstīts, persona zaudē nomas tiesības uz zemesgabalu un Domei ir tiesības atcelt attiecīgo lēmumu un pieņemt lēmumu par zemesgabala piešķiršanu nomā citai personai. </w:t>
      </w:r>
    </w:p>
    <w:p w:rsidR="00E12AAD" w:rsidRPr="00AD3C36" w:rsidRDefault="00E12AAD" w:rsidP="00E12AAD">
      <w:pPr>
        <w:autoSpaceDE w:val="0"/>
        <w:autoSpaceDN w:val="0"/>
        <w:adjustRightInd w:val="0"/>
        <w:jc w:val="both"/>
        <w:rPr>
          <w:rFonts w:ascii="Times New Roman" w:eastAsia="Calibri" w:hAnsi="Times New Roman" w:cs="Times New Roman"/>
          <w:b/>
          <w:bCs/>
          <w:sz w:val="24"/>
          <w:szCs w:val="24"/>
          <w:lang w:eastAsia="lv-LV"/>
        </w:rPr>
      </w:pPr>
    </w:p>
    <w:p w:rsidR="00E12AAD" w:rsidRPr="00AD3C36" w:rsidRDefault="00240451" w:rsidP="00E12AAD">
      <w:pPr>
        <w:autoSpaceDE w:val="0"/>
        <w:autoSpaceDN w:val="0"/>
        <w:adjustRightInd w:val="0"/>
        <w:jc w:val="center"/>
        <w:rPr>
          <w:rFonts w:ascii="Times New Roman" w:eastAsia="Calibri" w:hAnsi="Times New Roman" w:cs="Times New Roman"/>
          <w:b/>
          <w:bCs/>
          <w:sz w:val="24"/>
          <w:szCs w:val="24"/>
          <w:lang w:eastAsia="lv-LV"/>
        </w:rPr>
      </w:pPr>
      <w:r w:rsidRPr="00AD3C36">
        <w:rPr>
          <w:rFonts w:ascii="Times New Roman" w:eastAsia="Calibri" w:hAnsi="Times New Roman" w:cs="Times New Roman"/>
          <w:b/>
          <w:bCs/>
          <w:sz w:val="24"/>
          <w:szCs w:val="24"/>
          <w:lang w:eastAsia="lv-LV"/>
        </w:rPr>
        <w:t>IV</w:t>
      </w:r>
      <w:r w:rsidR="00E12AAD" w:rsidRPr="00AD3C36">
        <w:rPr>
          <w:rFonts w:ascii="Times New Roman" w:eastAsia="Calibri" w:hAnsi="Times New Roman" w:cs="Times New Roman"/>
          <w:b/>
          <w:bCs/>
          <w:sz w:val="24"/>
          <w:szCs w:val="24"/>
          <w:lang w:eastAsia="lv-LV"/>
        </w:rPr>
        <w:t>. Zemes nomas maksas apm</w:t>
      </w:r>
      <w:r w:rsidR="00E12AAD" w:rsidRPr="00AD3C36">
        <w:rPr>
          <w:rFonts w:ascii="Times New Roman" w:eastAsia="Calibri" w:hAnsi="Times New Roman" w:cs="Times New Roman"/>
          <w:sz w:val="24"/>
          <w:szCs w:val="24"/>
          <w:lang w:eastAsia="lv-LV"/>
        </w:rPr>
        <w:t>ē</w:t>
      </w:r>
      <w:r w:rsidR="00E12AAD" w:rsidRPr="00AD3C36">
        <w:rPr>
          <w:rFonts w:ascii="Times New Roman" w:eastAsia="Calibri" w:hAnsi="Times New Roman" w:cs="Times New Roman"/>
          <w:b/>
          <w:bCs/>
          <w:sz w:val="24"/>
          <w:szCs w:val="24"/>
          <w:lang w:eastAsia="lv-LV"/>
        </w:rPr>
        <w:t>rs, aprēķināšanas un samaksas k</w:t>
      </w:r>
      <w:r w:rsidR="00E12AAD" w:rsidRPr="00AD3C36">
        <w:rPr>
          <w:rFonts w:ascii="Times New Roman" w:eastAsia="Calibri" w:hAnsi="Times New Roman" w:cs="Times New Roman"/>
          <w:sz w:val="24"/>
          <w:szCs w:val="24"/>
          <w:lang w:eastAsia="lv-LV"/>
        </w:rPr>
        <w:t>a</w:t>
      </w:r>
      <w:r w:rsidR="00E12AAD" w:rsidRPr="00AD3C36">
        <w:rPr>
          <w:rFonts w:ascii="Times New Roman" w:eastAsia="Calibri" w:hAnsi="Times New Roman" w:cs="Times New Roman"/>
          <w:b/>
          <w:bCs/>
          <w:sz w:val="24"/>
          <w:szCs w:val="24"/>
          <w:lang w:eastAsia="lv-LV"/>
        </w:rPr>
        <w:t>rt</w:t>
      </w:r>
      <w:r w:rsidR="00E12AAD" w:rsidRPr="00AD3C36">
        <w:rPr>
          <w:rFonts w:ascii="Times New Roman" w:eastAsia="Calibri" w:hAnsi="Times New Roman" w:cs="Times New Roman"/>
          <w:sz w:val="24"/>
          <w:szCs w:val="24"/>
          <w:lang w:eastAsia="lv-LV"/>
        </w:rPr>
        <w:t>ī</w:t>
      </w:r>
      <w:r w:rsidR="00E12AAD" w:rsidRPr="00AD3C36">
        <w:rPr>
          <w:rFonts w:ascii="Times New Roman" w:eastAsia="Calibri" w:hAnsi="Times New Roman" w:cs="Times New Roman"/>
          <w:b/>
          <w:bCs/>
          <w:sz w:val="24"/>
          <w:szCs w:val="24"/>
          <w:lang w:eastAsia="lv-LV"/>
        </w:rPr>
        <w:t>ba</w:t>
      </w:r>
    </w:p>
    <w:p w:rsidR="00E12AAD" w:rsidRPr="00AD3C36" w:rsidRDefault="00E12AAD" w:rsidP="00E12AAD">
      <w:pPr>
        <w:autoSpaceDE w:val="0"/>
        <w:autoSpaceDN w:val="0"/>
        <w:adjustRightInd w:val="0"/>
        <w:jc w:val="both"/>
        <w:rPr>
          <w:rFonts w:ascii="Times New Roman" w:eastAsia="Calibri" w:hAnsi="Times New Roman" w:cs="Times New Roman"/>
          <w:sz w:val="24"/>
          <w:szCs w:val="24"/>
          <w:lang w:eastAsia="lv-LV"/>
        </w:rPr>
      </w:pPr>
      <w:r w:rsidRPr="00AD3C36">
        <w:rPr>
          <w:rFonts w:ascii="Times New Roman" w:eastAsia="Calibri" w:hAnsi="Times New Roman" w:cs="Times New Roman"/>
          <w:b/>
          <w:bCs/>
          <w:sz w:val="24"/>
          <w:szCs w:val="24"/>
          <w:lang w:eastAsia="lv-LV"/>
        </w:rPr>
        <w:t xml:space="preserve"> </w:t>
      </w:r>
    </w:p>
    <w:p w:rsidR="00E12AAD" w:rsidRPr="00AD3C36" w:rsidRDefault="00E12AAD"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w:t>
      </w:r>
      <w:r w:rsidR="009D3FC3" w:rsidRPr="00AD3C36">
        <w:rPr>
          <w:rFonts w:ascii="Times New Roman" w:eastAsia="Calibri" w:hAnsi="Times New Roman" w:cs="Times New Roman"/>
          <w:sz w:val="24"/>
          <w:szCs w:val="24"/>
          <w:lang w:eastAsia="lv-LV"/>
        </w:rPr>
        <w:t>5</w:t>
      </w:r>
      <w:r w:rsidRPr="00AD3C36">
        <w:rPr>
          <w:rFonts w:ascii="Times New Roman" w:eastAsia="Calibri" w:hAnsi="Times New Roman" w:cs="Times New Roman"/>
          <w:sz w:val="24"/>
          <w:szCs w:val="24"/>
          <w:lang w:eastAsia="lv-LV"/>
        </w:rPr>
        <w:t xml:space="preserve">. Nomas maksas apmērs (bez PVN) gadā tiek noteikts šādi: </w:t>
      </w:r>
    </w:p>
    <w:p w:rsidR="00E12AAD" w:rsidRPr="00AD3C36" w:rsidRDefault="00E12AAD"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w:t>
      </w:r>
      <w:r w:rsidR="009D3FC3" w:rsidRPr="00AD3C36">
        <w:rPr>
          <w:rFonts w:ascii="Times New Roman" w:eastAsia="Calibri" w:hAnsi="Times New Roman" w:cs="Times New Roman"/>
          <w:sz w:val="24"/>
          <w:szCs w:val="24"/>
          <w:lang w:eastAsia="lv-LV"/>
        </w:rPr>
        <w:t>5</w:t>
      </w:r>
      <w:r w:rsidRPr="00AD3C36">
        <w:rPr>
          <w:rFonts w:ascii="Times New Roman" w:eastAsia="Calibri" w:hAnsi="Times New Roman" w:cs="Times New Roman"/>
          <w:sz w:val="24"/>
          <w:szCs w:val="24"/>
          <w:lang w:eastAsia="lv-LV"/>
        </w:rPr>
        <w:t>.1. par rezerves zemes fonda zemes iznomāšanu - 2,5% apmērā no zemes kadastrālās vērtības</w:t>
      </w:r>
      <w:r w:rsidR="00F337A6" w:rsidRPr="00AD3C36">
        <w:rPr>
          <w:rFonts w:ascii="Times New Roman" w:eastAsia="Calibri" w:hAnsi="Times New Roman" w:cs="Times New Roman"/>
          <w:sz w:val="24"/>
          <w:szCs w:val="24"/>
          <w:lang w:eastAsia="lv-LV"/>
        </w:rPr>
        <w:t>;</w:t>
      </w:r>
    </w:p>
    <w:p w:rsidR="00E12AAD" w:rsidRPr="00AD3C36" w:rsidRDefault="00E12AAD"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w:t>
      </w:r>
      <w:r w:rsidR="009D3FC3" w:rsidRPr="00AD3C36">
        <w:rPr>
          <w:rFonts w:ascii="Times New Roman" w:eastAsia="Calibri" w:hAnsi="Times New Roman" w:cs="Times New Roman"/>
          <w:sz w:val="24"/>
          <w:szCs w:val="24"/>
          <w:lang w:eastAsia="lv-LV"/>
        </w:rPr>
        <w:t>5</w:t>
      </w:r>
      <w:r w:rsidRPr="00AD3C36">
        <w:rPr>
          <w:rFonts w:ascii="Times New Roman" w:eastAsia="Calibri" w:hAnsi="Times New Roman" w:cs="Times New Roman"/>
          <w:sz w:val="24"/>
          <w:szCs w:val="24"/>
          <w:lang w:eastAsia="lv-LV"/>
        </w:rPr>
        <w:t>.2. pārējos gadījumos – 5% apmērā no zemes kadastrālās vērtības</w:t>
      </w:r>
      <w:r w:rsidR="00F337A6" w:rsidRPr="00AD3C36">
        <w:rPr>
          <w:rFonts w:ascii="Times New Roman" w:eastAsia="Calibri" w:hAnsi="Times New Roman" w:cs="Times New Roman"/>
          <w:sz w:val="24"/>
          <w:szCs w:val="24"/>
          <w:lang w:eastAsia="lv-LV"/>
        </w:rPr>
        <w:t>.</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16</w:t>
      </w:r>
      <w:r w:rsidR="00E12AAD" w:rsidRPr="00AD3C36">
        <w:rPr>
          <w:rFonts w:ascii="Times New Roman" w:eastAsia="Calibri" w:hAnsi="Times New Roman" w:cs="Times New Roman"/>
          <w:sz w:val="24"/>
          <w:szCs w:val="24"/>
          <w:lang w:eastAsia="lv-LV"/>
        </w:rPr>
        <w:t xml:space="preserve">. Zemesgabaliem, kam nepieciešama rekultivācija (augsnes sakopšana lauksaimnieciskai izmantošanai) saskaņā ar Domes lēmumu zemes nomas maksa var tikt samazināta, bet ne vairāk kā līdz 1,5% apmērā no zemesgabala kadastrālās vērtības. </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17</w:t>
      </w:r>
      <w:r w:rsidR="00E12AAD" w:rsidRPr="00AD3C36">
        <w:rPr>
          <w:rFonts w:ascii="Times New Roman" w:eastAsia="Calibri" w:hAnsi="Times New Roman" w:cs="Times New Roman"/>
          <w:sz w:val="24"/>
          <w:szCs w:val="24"/>
          <w:lang w:eastAsia="lv-LV"/>
        </w:rPr>
        <w:t>. Personām, kurām piešķirts trūcīgas vai maznodrošinātas personas statuss, zemes nomas maksa samazināma par 90%.</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18</w:t>
      </w:r>
      <w:r w:rsidR="00E12AAD" w:rsidRPr="00AD3C36">
        <w:rPr>
          <w:rFonts w:ascii="Times New Roman" w:eastAsia="Calibri" w:hAnsi="Times New Roman" w:cs="Times New Roman"/>
          <w:sz w:val="24"/>
          <w:szCs w:val="24"/>
          <w:lang w:eastAsia="lv-LV"/>
        </w:rPr>
        <w:t>.</w:t>
      </w:r>
      <w:r w:rsidR="00E12AAD" w:rsidRPr="00AD3C36">
        <w:rPr>
          <w:rFonts w:ascii="Times New Roman" w:eastAsia="Times New Roman" w:hAnsi="Times New Roman" w:cs="Times New Roman"/>
          <w:color w:val="000000"/>
          <w:sz w:val="24"/>
          <w:szCs w:val="24"/>
          <w:lang w:eastAsia="lv-LV"/>
        </w:rPr>
        <w:t xml:space="preserve"> </w:t>
      </w:r>
      <w:r w:rsidR="00E12AAD" w:rsidRPr="00AD3C36">
        <w:rPr>
          <w:rFonts w:ascii="Times New Roman" w:eastAsia="Calibri" w:hAnsi="Times New Roman" w:cs="Times New Roman"/>
          <w:sz w:val="24"/>
          <w:szCs w:val="24"/>
          <w:lang w:eastAsia="lv-LV"/>
        </w:rPr>
        <w:t>Personām, kuru</w:t>
      </w:r>
      <w:r w:rsidR="00E12AAD" w:rsidRPr="00AD3C36">
        <w:rPr>
          <w:rFonts w:ascii="Times New Roman" w:eastAsia="Times New Roman" w:hAnsi="Times New Roman" w:cs="Times New Roman"/>
          <w:color w:val="000000"/>
          <w:sz w:val="24"/>
          <w:szCs w:val="24"/>
          <w:lang w:eastAsia="lv-LV"/>
        </w:rPr>
        <w:t xml:space="preserve"> ģimenēs aug bērns-invalīds, un 1. un 2.grupas invalīdiem, </w:t>
      </w:r>
      <w:r w:rsidR="00E12AAD" w:rsidRPr="00AD3C36">
        <w:rPr>
          <w:rFonts w:ascii="Times New Roman" w:eastAsia="Calibri" w:hAnsi="Times New Roman" w:cs="Times New Roman"/>
          <w:sz w:val="24"/>
          <w:szCs w:val="24"/>
          <w:lang w:eastAsia="lv-LV"/>
        </w:rPr>
        <w:t>zemes nomas</w:t>
      </w:r>
      <w:proofErr w:type="gramStart"/>
      <w:r w:rsidR="00E12AAD" w:rsidRPr="00AD3C36">
        <w:rPr>
          <w:rFonts w:ascii="Times New Roman" w:eastAsia="Calibri" w:hAnsi="Times New Roman" w:cs="Times New Roman"/>
          <w:sz w:val="24"/>
          <w:szCs w:val="24"/>
          <w:lang w:eastAsia="lv-LV"/>
        </w:rPr>
        <w:t xml:space="preserve">  </w:t>
      </w:r>
      <w:proofErr w:type="gramEnd"/>
      <w:r w:rsidR="00E12AAD" w:rsidRPr="00AD3C36">
        <w:rPr>
          <w:rFonts w:ascii="Times New Roman" w:eastAsia="Calibri" w:hAnsi="Times New Roman" w:cs="Times New Roman"/>
          <w:sz w:val="24"/>
          <w:szCs w:val="24"/>
          <w:lang w:eastAsia="lv-LV"/>
        </w:rPr>
        <w:t>maksa samazināma par 50%.</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19</w:t>
      </w:r>
      <w:r w:rsidR="00E12AAD" w:rsidRPr="00AD3C36">
        <w:rPr>
          <w:rFonts w:ascii="Times New Roman" w:eastAsia="Calibri" w:hAnsi="Times New Roman" w:cs="Times New Roman"/>
          <w:sz w:val="24"/>
          <w:szCs w:val="24"/>
          <w:lang w:eastAsia="lv-LV"/>
        </w:rPr>
        <w:t>. Nomas maksa tiek aplikta ar pievienotās vērtības nodokli.</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20</w:t>
      </w:r>
      <w:r w:rsidR="00E12AAD" w:rsidRPr="00AD3C36">
        <w:rPr>
          <w:rFonts w:ascii="Times New Roman" w:eastAsia="Calibri" w:hAnsi="Times New Roman" w:cs="Times New Roman"/>
          <w:sz w:val="24"/>
          <w:szCs w:val="24"/>
          <w:lang w:eastAsia="lv-LV"/>
        </w:rPr>
        <w:t>. Papildus nomas maksai tiek aprēķināts nekustamā īpašuma nodoklis.</w:t>
      </w:r>
    </w:p>
    <w:p w:rsidR="00DE7B50" w:rsidRDefault="00DE7B50" w:rsidP="00E12AAD">
      <w:pPr>
        <w:autoSpaceDE w:val="0"/>
        <w:autoSpaceDN w:val="0"/>
        <w:adjustRightInd w:val="0"/>
        <w:jc w:val="center"/>
        <w:rPr>
          <w:rFonts w:ascii="Times New Roman" w:eastAsia="Calibri" w:hAnsi="Times New Roman" w:cs="Times New Roman"/>
          <w:b/>
          <w:sz w:val="24"/>
          <w:szCs w:val="24"/>
          <w:lang w:eastAsia="lv-LV"/>
        </w:rPr>
      </w:pPr>
    </w:p>
    <w:p w:rsidR="00E12AAD" w:rsidRPr="00AD3C36" w:rsidRDefault="00240451" w:rsidP="00E12AAD">
      <w:pPr>
        <w:autoSpaceDE w:val="0"/>
        <w:autoSpaceDN w:val="0"/>
        <w:adjustRightInd w:val="0"/>
        <w:jc w:val="center"/>
        <w:rPr>
          <w:rFonts w:ascii="Times New Roman" w:eastAsia="Calibri" w:hAnsi="Times New Roman" w:cs="Times New Roman"/>
          <w:b/>
          <w:sz w:val="24"/>
          <w:szCs w:val="24"/>
          <w:lang w:eastAsia="lv-LV"/>
        </w:rPr>
      </w:pPr>
      <w:r w:rsidRPr="00AD3C36">
        <w:rPr>
          <w:rFonts w:ascii="Times New Roman" w:eastAsia="Calibri" w:hAnsi="Times New Roman" w:cs="Times New Roman"/>
          <w:b/>
          <w:sz w:val="24"/>
          <w:szCs w:val="24"/>
          <w:lang w:eastAsia="lv-LV"/>
        </w:rPr>
        <w:t>V</w:t>
      </w:r>
      <w:r w:rsidR="00E12AAD" w:rsidRPr="00AD3C36">
        <w:rPr>
          <w:rFonts w:ascii="Times New Roman" w:eastAsia="Calibri" w:hAnsi="Times New Roman" w:cs="Times New Roman"/>
          <w:b/>
          <w:sz w:val="24"/>
          <w:szCs w:val="24"/>
          <w:lang w:eastAsia="lv-LV"/>
        </w:rPr>
        <w:t>. Zemes iznomāšana sakņu dārzu un piemājas dārzu vajadzībām</w:t>
      </w:r>
    </w:p>
    <w:p w:rsidR="00E12AAD" w:rsidRPr="00AD3C36" w:rsidRDefault="00E12AAD" w:rsidP="00E12AAD">
      <w:pPr>
        <w:autoSpaceDE w:val="0"/>
        <w:autoSpaceDN w:val="0"/>
        <w:adjustRightInd w:val="0"/>
        <w:ind w:firstLine="720"/>
        <w:jc w:val="center"/>
        <w:rPr>
          <w:rFonts w:ascii="Times New Roman" w:eastAsia="Calibri" w:hAnsi="Times New Roman" w:cs="Times New Roman"/>
          <w:sz w:val="24"/>
          <w:szCs w:val="24"/>
          <w:lang w:eastAsia="lv-LV"/>
        </w:rPr>
      </w:pP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w:t>
      </w:r>
      <w:r w:rsidR="00E12AAD" w:rsidRPr="00AD3C36">
        <w:rPr>
          <w:rFonts w:ascii="Times New Roman" w:eastAsia="Calibri" w:hAnsi="Times New Roman" w:cs="Times New Roman"/>
          <w:sz w:val="24"/>
          <w:szCs w:val="24"/>
          <w:lang w:eastAsia="lv-LV"/>
        </w:rPr>
        <w:t>1. Informāciju par brīvajiem iznomājamiem sakņu dārziem Tukuma pilsētā pieejama Īpašumu nodaļā, informācija par brīvajiem iznomājamiem piemājas dārziem pagastu teritorijās pieejama attiecīgā pagastu pārvaldē.</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lastRenderedPageBreak/>
        <w:t>2</w:t>
      </w:r>
      <w:r w:rsidR="00E12AAD" w:rsidRPr="00AD3C36">
        <w:rPr>
          <w:rFonts w:ascii="Times New Roman" w:eastAsia="Calibri" w:hAnsi="Times New Roman" w:cs="Times New Roman"/>
          <w:sz w:val="24"/>
          <w:szCs w:val="24"/>
          <w:lang w:eastAsia="lv-LV"/>
        </w:rPr>
        <w:t>2. Lēmumu par sakņu dārzu iznomāšanu Tukuma pilsētā pieņem Zemes īpašumu pārvaldīšanas komisija.</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w:t>
      </w:r>
      <w:r w:rsidR="00E12AAD" w:rsidRPr="00AD3C36">
        <w:rPr>
          <w:rFonts w:ascii="Times New Roman" w:eastAsia="Calibri" w:hAnsi="Times New Roman" w:cs="Times New Roman"/>
          <w:sz w:val="24"/>
          <w:szCs w:val="24"/>
          <w:lang w:eastAsia="lv-LV"/>
        </w:rPr>
        <w:t>3. Lēmumu par piemājas dārzu iznomāšanu pagastu teritorijās ar platību līdz 0,5 ha pieņem attiecīgās pagastu pārvaldes vadītājs.</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w:t>
      </w:r>
      <w:r w:rsidR="00E12AAD" w:rsidRPr="00AD3C36">
        <w:rPr>
          <w:rFonts w:ascii="Times New Roman" w:eastAsia="Calibri" w:hAnsi="Times New Roman" w:cs="Times New Roman"/>
          <w:sz w:val="24"/>
          <w:szCs w:val="24"/>
          <w:lang w:eastAsia="lv-LV"/>
        </w:rPr>
        <w:t xml:space="preserve">4. Nomas maksas apmērs (bez PVN) gadā tiek noteikts šādi: </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w:t>
      </w:r>
      <w:r w:rsidR="00E12AAD" w:rsidRPr="00AD3C36">
        <w:rPr>
          <w:rFonts w:ascii="Times New Roman" w:eastAsia="Calibri" w:hAnsi="Times New Roman" w:cs="Times New Roman"/>
          <w:sz w:val="24"/>
          <w:szCs w:val="24"/>
          <w:lang w:eastAsia="lv-LV"/>
        </w:rPr>
        <w:t>4.1. par zemes nomu sakņu dārziem Tukuma pilsētā 25% apmērā no lauksaimniecības zemes bāzes vērtības;</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w:t>
      </w:r>
      <w:r w:rsidR="00E12AAD" w:rsidRPr="00AD3C36">
        <w:rPr>
          <w:rFonts w:ascii="Times New Roman" w:eastAsia="Calibri" w:hAnsi="Times New Roman" w:cs="Times New Roman"/>
          <w:sz w:val="24"/>
          <w:szCs w:val="24"/>
          <w:lang w:eastAsia="lv-LV"/>
        </w:rPr>
        <w:t>4.2. par zemes nomu piemājas dārziem pagastu teritorijās 5% apmērā no zemes kadastrālās vērtības.</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w:t>
      </w:r>
      <w:r w:rsidR="00E12AAD" w:rsidRPr="00AD3C36">
        <w:rPr>
          <w:rFonts w:ascii="Times New Roman" w:eastAsia="Calibri" w:hAnsi="Times New Roman" w:cs="Times New Roman"/>
          <w:sz w:val="24"/>
          <w:szCs w:val="24"/>
          <w:lang w:eastAsia="lv-LV"/>
        </w:rPr>
        <w:t>5. Sakņu dārzu nomas un piemājas dārzu nomas maksa tiek aplikta ar pievienotās vērtības nodokli.</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w:t>
      </w:r>
      <w:r w:rsidR="00E12AAD" w:rsidRPr="00AD3C36">
        <w:rPr>
          <w:rFonts w:ascii="Times New Roman" w:eastAsia="Calibri" w:hAnsi="Times New Roman" w:cs="Times New Roman"/>
          <w:sz w:val="24"/>
          <w:szCs w:val="24"/>
          <w:lang w:eastAsia="lv-LV"/>
        </w:rPr>
        <w:t>6. Personām, kurām piešķirts trūcīgas vai maznodrošinātas personas statuss, sakņu dārza nomas maksa un piemājas dārza nomas maksa samazināma par 90%.</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w:t>
      </w:r>
      <w:r w:rsidR="00E12AAD" w:rsidRPr="00AD3C36">
        <w:rPr>
          <w:rFonts w:ascii="Times New Roman" w:eastAsia="Calibri" w:hAnsi="Times New Roman" w:cs="Times New Roman"/>
          <w:sz w:val="24"/>
          <w:szCs w:val="24"/>
          <w:lang w:eastAsia="lv-LV"/>
        </w:rPr>
        <w:t>7.</w:t>
      </w:r>
      <w:r w:rsidR="00E12AAD" w:rsidRPr="00AD3C36">
        <w:rPr>
          <w:rFonts w:ascii="Times New Roman" w:eastAsia="Times New Roman" w:hAnsi="Times New Roman" w:cs="Times New Roman"/>
          <w:color w:val="000000"/>
          <w:sz w:val="24"/>
          <w:szCs w:val="24"/>
          <w:lang w:eastAsia="lv-LV"/>
        </w:rPr>
        <w:t xml:space="preserve"> </w:t>
      </w:r>
      <w:r w:rsidR="00E12AAD" w:rsidRPr="00AD3C36">
        <w:rPr>
          <w:rFonts w:ascii="Times New Roman" w:eastAsia="Calibri" w:hAnsi="Times New Roman" w:cs="Times New Roman"/>
          <w:sz w:val="24"/>
          <w:szCs w:val="24"/>
          <w:lang w:eastAsia="lv-LV"/>
        </w:rPr>
        <w:t>Personām, kuru</w:t>
      </w:r>
      <w:r w:rsidR="00E12AAD" w:rsidRPr="00AD3C36">
        <w:rPr>
          <w:rFonts w:ascii="Times New Roman" w:eastAsia="Times New Roman" w:hAnsi="Times New Roman" w:cs="Times New Roman"/>
          <w:color w:val="000000"/>
          <w:sz w:val="24"/>
          <w:szCs w:val="24"/>
          <w:lang w:eastAsia="lv-LV"/>
        </w:rPr>
        <w:t xml:space="preserve"> ģimenēs aug bērns-invalīds, un 1. un 2.grupas invalīdiem, </w:t>
      </w:r>
      <w:r w:rsidR="00E12AAD" w:rsidRPr="00AD3C36">
        <w:rPr>
          <w:rFonts w:ascii="Times New Roman" w:eastAsia="Calibri" w:hAnsi="Times New Roman" w:cs="Times New Roman"/>
          <w:sz w:val="24"/>
          <w:szCs w:val="24"/>
          <w:lang w:eastAsia="lv-LV"/>
        </w:rPr>
        <w:t>sakņu dārza nomas maksa un piemājas dārza nomas maksa samazināma par 50%.</w:t>
      </w:r>
    </w:p>
    <w:p w:rsidR="00E12AAD" w:rsidRPr="00AD3C36" w:rsidRDefault="00E12AAD" w:rsidP="00E12AAD">
      <w:pPr>
        <w:autoSpaceDE w:val="0"/>
        <w:autoSpaceDN w:val="0"/>
        <w:adjustRightInd w:val="0"/>
        <w:ind w:firstLine="720"/>
        <w:jc w:val="both"/>
        <w:rPr>
          <w:rFonts w:ascii="Times New Roman" w:eastAsia="Calibri" w:hAnsi="Times New Roman" w:cs="Times New Roman"/>
          <w:sz w:val="24"/>
          <w:szCs w:val="24"/>
          <w:lang w:eastAsia="lv-LV"/>
        </w:rPr>
      </w:pPr>
    </w:p>
    <w:p w:rsidR="00E12AAD" w:rsidRPr="00AD3C36" w:rsidRDefault="00240451" w:rsidP="00E12AAD">
      <w:pPr>
        <w:autoSpaceDE w:val="0"/>
        <w:autoSpaceDN w:val="0"/>
        <w:adjustRightInd w:val="0"/>
        <w:jc w:val="center"/>
        <w:rPr>
          <w:rFonts w:ascii="Times New Roman" w:eastAsia="Calibri" w:hAnsi="Times New Roman" w:cs="Times New Roman"/>
          <w:b/>
          <w:sz w:val="24"/>
          <w:szCs w:val="24"/>
          <w:lang w:eastAsia="lv-LV"/>
        </w:rPr>
      </w:pPr>
      <w:r w:rsidRPr="00AD3C36">
        <w:rPr>
          <w:rFonts w:ascii="Times New Roman" w:eastAsia="Calibri" w:hAnsi="Times New Roman" w:cs="Times New Roman"/>
          <w:b/>
          <w:sz w:val="24"/>
          <w:szCs w:val="24"/>
          <w:lang w:eastAsia="lv-LV"/>
        </w:rPr>
        <w:t>VI</w:t>
      </w:r>
      <w:r w:rsidR="00E12AAD" w:rsidRPr="00AD3C36">
        <w:rPr>
          <w:rFonts w:ascii="Times New Roman" w:eastAsia="Calibri" w:hAnsi="Times New Roman" w:cs="Times New Roman"/>
          <w:b/>
          <w:sz w:val="24"/>
          <w:szCs w:val="24"/>
          <w:lang w:eastAsia="lv-LV"/>
        </w:rPr>
        <w:t>. starpgabalu iznomāšana</w:t>
      </w:r>
    </w:p>
    <w:p w:rsidR="00E12AAD" w:rsidRPr="00AD3C36" w:rsidRDefault="00E12AAD" w:rsidP="00E12AAD">
      <w:pPr>
        <w:autoSpaceDE w:val="0"/>
        <w:autoSpaceDN w:val="0"/>
        <w:adjustRightInd w:val="0"/>
        <w:ind w:firstLine="720"/>
        <w:jc w:val="both"/>
        <w:rPr>
          <w:rFonts w:ascii="Times New Roman" w:eastAsia="Calibri" w:hAnsi="Times New Roman" w:cs="Times New Roman"/>
          <w:sz w:val="24"/>
          <w:szCs w:val="24"/>
          <w:lang w:eastAsia="lv-LV"/>
        </w:rPr>
      </w:pP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28</w:t>
      </w:r>
      <w:r w:rsidR="00E12AAD" w:rsidRPr="00AD3C36">
        <w:rPr>
          <w:rFonts w:ascii="Times New Roman" w:eastAsia="Calibri" w:hAnsi="Times New Roman" w:cs="Times New Roman"/>
          <w:sz w:val="24"/>
          <w:szCs w:val="24"/>
          <w:lang w:eastAsia="lv-LV"/>
        </w:rPr>
        <w:t xml:space="preserve">. </w:t>
      </w:r>
      <w:r w:rsidR="00F337A6" w:rsidRPr="00AD3C36">
        <w:rPr>
          <w:rFonts w:ascii="Times New Roman" w:eastAsia="Calibri" w:hAnsi="Times New Roman" w:cs="Times New Roman"/>
          <w:sz w:val="24"/>
          <w:szCs w:val="24"/>
          <w:lang w:eastAsia="lv-LV"/>
        </w:rPr>
        <w:t>Z</w:t>
      </w:r>
      <w:r w:rsidR="00E12AAD" w:rsidRPr="00AD3C36">
        <w:rPr>
          <w:rFonts w:ascii="Times New Roman" w:eastAsia="Calibri" w:hAnsi="Times New Roman" w:cs="Times New Roman"/>
          <w:sz w:val="24"/>
          <w:szCs w:val="24"/>
          <w:lang w:eastAsia="lv-LV"/>
        </w:rPr>
        <w:t xml:space="preserve">emes </w:t>
      </w:r>
      <w:proofErr w:type="spellStart"/>
      <w:r w:rsidR="00E12AAD" w:rsidRPr="00AD3C36">
        <w:rPr>
          <w:rFonts w:ascii="Times New Roman" w:eastAsia="Calibri" w:hAnsi="Times New Roman" w:cs="Times New Roman"/>
          <w:sz w:val="24"/>
          <w:szCs w:val="24"/>
          <w:lang w:eastAsia="lv-LV"/>
        </w:rPr>
        <w:t>starpgabali</w:t>
      </w:r>
      <w:proofErr w:type="spellEnd"/>
      <w:r w:rsidR="00E12AAD" w:rsidRPr="00AD3C36">
        <w:rPr>
          <w:rFonts w:ascii="Times New Roman" w:eastAsia="Calibri" w:hAnsi="Times New Roman" w:cs="Times New Roman"/>
          <w:sz w:val="24"/>
          <w:szCs w:val="24"/>
          <w:lang w:eastAsia="lv-LV"/>
        </w:rPr>
        <w:t xml:space="preserve">, kuriem nav nodrošināta piekļūšana, var tikt iznomāti tikai </w:t>
      </w:r>
      <w:proofErr w:type="spellStart"/>
      <w:r w:rsidR="00E12AAD" w:rsidRPr="00AD3C36">
        <w:rPr>
          <w:rFonts w:ascii="Times New Roman" w:eastAsia="Calibri" w:hAnsi="Times New Roman" w:cs="Times New Roman"/>
          <w:sz w:val="24"/>
          <w:szCs w:val="24"/>
          <w:lang w:eastAsia="lv-LV"/>
        </w:rPr>
        <w:t>starpgabalam</w:t>
      </w:r>
      <w:proofErr w:type="spellEnd"/>
      <w:r w:rsidR="00E12AAD" w:rsidRPr="00AD3C36">
        <w:rPr>
          <w:rFonts w:ascii="Times New Roman" w:eastAsia="Calibri" w:hAnsi="Times New Roman" w:cs="Times New Roman"/>
          <w:sz w:val="24"/>
          <w:szCs w:val="24"/>
          <w:lang w:eastAsia="lv-LV"/>
        </w:rPr>
        <w:t xml:space="preserve"> pieguļošo zemju īpašniekiem vai nomniekiem. Iznomājot zemes starpgabalu piegu</w:t>
      </w:r>
      <w:r w:rsidR="00DE7B50">
        <w:rPr>
          <w:rFonts w:ascii="Times New Roman" w:eastAsia="Calibri" w:hAnsi="Times New Roman" w:cs="Times New Roman"/>
          <w:sz w:val="24"/>
          <w:szCs w:val="24"/>
          <w:lang w:eastAsia="lv-LV"/>
        </w:rPr>
        <w:t>l</w:t>
      </w:r>
      <w:r w:rsidR="00E12AAD" w:rsidRPr="00AD3C36">
        <w:rPr>
          <w:rFonts w:ascii="Times New Roman" w:eastAsia="Calibri" w:hAnsi="Times New Roman" w:cs="Times New Roman"/>
          <w:sz w:val="24"/>
          <w:szCs w:val="24"/>
          <w:lang w:eastAsia="lv-LV"/>
        </w:rPr>
        <w:t xml:space="preserve">ošās zemes nomniekam, </w:t>
      </w:r>
      <w:proofErr w:type="spellStart"/>
      <w:r w:rsidR="00E12AAD" w:rsidRPr="00AD3C36">
        <w:rPr>
          <w:rFonts w:ascii="Times New Roman" w:eastAsia="Calibri" w:hAnsi="Times New Roman" w:cs="Times New Roman"/>
          <w:sz w:val="24"/>
          <w:szCs w:val="24"/>
          <w:lang w:eastAsia="lv-LV"/>
        </w:rPr>
        <w:t>starpgabala</w:t>
      </w:r>
      <w:proofErr w:type="spellEnd"/>
      <w:r w:rsidR="00E12AAD" w:rsidRPr="00AD3C36">
        <w:rPr>
          <w:rFonts w:ascii="Times New Roman" w:eastAsia="Calibri" w:hAnsi="Times New Roman" w:cs="Times New Roman"/>
          <w:sz w:val="24"/>
          <w:szCs w:val="24"/>
          <w:lang w:eastAsia="lv-LV"/>
        </w:rPr>
        <w:t xml:space="preserve"> nomas līguma beigu termiņš nedrīkst būt garāks par pieguļošās zemes nomas līguma termiņu.</w:t>
      </w:r>
    </w:p>
    <w:p w:rsidR="00E12AAD" w:rsidRPr="00AD3C36" w:rsidRDefault="00E12AAD"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2</w:t>
      </w:r>
      <w:r w:rsidR="009D3FC3" w:rsidRPr="00AD3C36">
        <w:rPr>
          <w:rFonts w:ascii="Times New Roman" w:eastAsia="Calibri" w:hAnsi="Times New Roman" w:cs="Times New Roman"/>
          <w:sz w:val="24"/>
          <w:szCs w:val="24"/>
          <w:lang w:eastAsia="lv-LV"/>
        </w:rPr>
        <w:t>9</w:t>
      </w:r>
      <w:r w:rsidRPr="00AD3C36">
        <w:rPr>
          <w:rFonts w:ascii="Times New Roman" w:eastAsia="Calibri" w:hAnsi="Times New Roman" w:cs="Times New Roman"/>
          <w:sz w:val="24"/>
          <w:szCs w:val="24"/>
          <w:lang w:eastAsia="lv-LV"/>
        </w:rPr>
        <w:t>.</w:t>
      </w:r>
      <w:r w:rsidRPr="00AD3C36">
        <w:rPr>
          <w:rFonts w:ascii="Times New Roman" w:eastAsia="Calibri" w:hAnsi="Times New Roman" w:cs="Times New Roman"/>
          <w:color w:val="FF0000"/>
          <w:sz w:val="24"/>
          <w:szCs w:val="24"/>
          <w:lang w:eastAsia="lv-LV"/>
        </w:rPr>
        <w:t xml:space="preserve"> </w:t>
      </w:r>
      <w:r w:rsidRPr="00AD3C36">
        <w:rPr>
          <w:rFonts w:ascii="Times New Roman" w:eastAsia="Calibri" w:hAnsi="Times New Roman" w:cs="Times New Roman"/>
          <w:sz w:val="24"/>
          <w:szCs w:val="24"/>
          <w:lang w:eastAsia="lv-LV"/>
        </w:rPr>
        <w:t>Nomas maksas apmērs (bez PVN) gadā tiek noteikts</w:t>
      </w:r>
      <w:r w:rsidRPr="00AD3C36">
        <w:rPr>
          <w:rFonts w:ascii="Times New Roman" w:eastAsia="Calibri" w:hAnsi="Times New Roman" w:cs="Times New Roman"/>
          <w:color w:val="FF0000"/>
          <w:sz w:val="24"/>
          <w:szCs w:val="24"/>
          <w:lang w:eastAsia="lv-LV"/>
        </w:rPr>
        <w:t xml:space="preserve"> </w:t>
      </w:r>
      <w:r w:rsidRPr="00AD3C36">
        <w:rPr>
          <w:rFonts w:ascii="Times New Roman" w:eastAsia="Calibri" w:hAnsi="Times New Roman" w:cs="Times New Roman"/>
          <w:sz w:val="24"/>
          <w:szCs w:val="24"/>
          <w:lang w:eastAsia="lv-LV"/>
        </w:rPr>
        <w:t>5% apmērā no zemes kadastrālās vērtības gadā</w:t>
      </w:r>
      <w:r w:rsidR="00F337A6" w:rsidRPr="00AD3C36">
        <w:rPr>
          <w:rFonts w:ascii="Times New Roman" w:eastAsia="Calibri" w:hAnsi="Times New Roman" w:cs="Times New Roman"/>
          <w:sz w:val="24"/>
          <w:szCs w:val="24"/>
          <w:lang w:eastAsia="lv-LV"/>
        </w:rPr>
        <w:t>.</w:t>
      </w:r>
    </w:p>
    <w:p w:rsidR="00E12AAD" w:rsidRPr="00AD3C36" w:rsidRDefault="00E12AAD"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3</w:t>
      </w:r>
      <w:r w:rsidR="009D3FC3" w:rsidRPr="00AD3C36">
        <w:rPr>
          <w:rFonts w:ascii="Times New Roman" w:eastAsia="Calibri" w:hAnsi="Times New Roman" w:cs="Times New Roman"/>
          <w:sz w:val="24"/>
          <w:szCs w:val="24"/>
          <w:lang w:eastAsia="lv-LV"/>
        </w:rPr>
        <w:t>0</w:t>
      </w:r>
      <w:r w:rsidRPr="00AD3C36">
        <w:rPr>
          <w:rFonts w:ascii="Times New Roman" w:eastAsia="Calibri" w:hAnsi="Times New Roman" w:cs="Times New Roman"/>
          <w:sz w:val="24"/>
          <w:szCs w:val="24"/>
          <w:lang w:eastAsia="lv-LV"/>
        </w:rPr>
        <w:t xml:space="preserve">. Zemesgabaliem, kam nepieciešama rekultivācija (augsnes sakopšana lauksaimnieciskai izmantošanai) saskaņā ar Domes lēmumu zemes nomas maksa var tikt samazināta, bet ne vairāk kā līdz 1,5% no zemesgabala kadastrālās vērtības. </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31</w:t>
      </w:r>
      <w:r w:rsidR="00E12AAD" w:rsidRPr="00AD3C36">
        <w:rPr>
          <w:rFonts w:ascii="Times New Roman" w:eastAsia="Calibri" w:hAnsi="Times New Roman" w:cs="Times New Roman"/>
          <w:sz w:val="24"/>
          <w:szCs w:val="24"/>
          <w:lang w:eastAsia="lv-LV"/>
        </w:rPr>
        <w:t>. Personām, kurām piešķirts trūcīgas vai maznodrošinātas personas statuss, zemes nomas maksa samazināma par 90%.</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32</w:t>
      </w:r>
      <w:r w:rsidR="00E12AAD" w:rsidRPr="00AD3C36">
        <w:rPr>
          <w:rFonts w:ascii="Times New Roman" w:eastAsia="Calibri" w:hAnsi="Times New Roman" w:cs="Times New Roman"/>
          <w:sz w:val="24"/>
          <w:szCs w:val="24"/>
          <w:lang w:eastAsia="lv-LV"/>
        </w:rPr>
        <w:t>.</w:t>
      </w:r>
      <w:r w:rsidR="00E12AAD" w:rsidRPr="00AD3C36">
        <w:rPr>
          <w:rFonts w:ascii="Times New Roman" w:eastAsia="Times New Roman" w:hAnsi="Times New Roman" w:cs="Times New Roman"/>
          <w:color w:val="000000"/>
          <w:sz w:val="24"/>
          <w:szCs w:val="24"/>
          <w:lang w:eastAsia="lv-LV"/>
        </w:rPr>
        <w:t xml:space="preserve"> </w:t>
      </w:r>
      <w:r w:rsidR="00E12AAD" w:rsidRPr="00AD3C36">
        <w:rPr>
          <w:rFonts w:ascii="Times New Roman" w:eastAsia="Calibri" w:hAnsi="Times New Roman" w:cs="Times New Roman"/>
          <w:sz w:val="24"/>
          <w:szCs w:val="24"/>
          <w:lang w:eastAsia="lv-LV"/>
        </w:rPr>
        <w:t>Personām, kuru</w:t>
      </w:r>
      <w:r w:rsidR="00E12AAD" w:rsidRPr="00AD3C36">
        <w:rPr>
          <w:rFonts w:ascii="Times New Roman" w:eastAsia="Times New Roman" w:hAnsi="Times New Roman" w:cs="Times New Roman"/>
          <w:color w:val="000000"/>
          <w:sz w:val="24"/>
          <w:szCs w:val="24"/>
          <w:lang w:eastAsia="lv-LV"/>
        </w:rPr>
        <w:t xml:space="preserve"> ģimenēs aug bērns-invalīds, un 1. un 2.grupas invalīdiem, </w:t>
      </w:r>
      <w:r w:rsidR="00E12AAD" w:rsidRPr="00AD3C36">
        <w:rPr>
          <w:rFonts w:ascii="Times New Roman" w:eastAsia="Calibri" w:hAnsi="Times New Roman" w:cs="Times New Roman"/>
          <w:sz w:val="24"/>
          <w:szCs w:val="24"/>
          <w:lang w:eastAsia="lv-LV"/>
        </w:rPr>
        <w:t>zemes nomas maksa samazināma par 50%.</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33</w:t>
      </w:r>
      <w:r w:rsidR="00E12AAD" w:rsidRPr="00AD3C36">
        <w:rPr>
          <w:rFonts w:ascii="Times New Roman" w:eastAsia="Calibri" w:hAnsi="Times New Roman" w:cs="Times New Roman"/>
          <w:sz w:val="24"/>
          <w:szCs w:val="24"/>
          <w:lang w:eastAsia="lv-LV"/>
        </w:rPr>
        <w:t>. Nomas maksa tiek aplikta ar pievienotās vērtības nodokli.</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34</w:t>
      </w:r>
      <w:r w:rsidR="00E12AAD" w:rsidRPr="00AD3C36">
        <w:rPr>
          <w:rFonts w:ascii="Times New Roman" w:eastAsia="Calibri" w:hAnsi="Times New Roman" w:cs="Times New Roman"/>
          <w:sz w:val="24"/>
          <w:szCs w:val="24"/>
          <w:lang w:eastAsia="lv-LV"/>
        </w:rPr>
        <w:t>. Papildus nomas maksai tiek aprēķināts nekustamā īpašuma nodoklis.</w:t>
      </w:r>
    </w:p>
    <w:p w:rsidR="00E12AAD" w:rsidRPr="00AD3C36" w:rsidRDefault="00E12AAD" w:rsidP="00E12AAD">
      <w:pPr>
        <w:autoSpaceDE w:val="0"/>
        <w:autoSpaceDN w:val="0"/>
        <w:adjustRightInd w:val="0"/>
        <w:ind w:firstLine="720"/>
        <w:jc w:val="both"/>
        <w:rPr>
          <w:rFonts w:ascii="Times New Roman" w:eastAsia="Calibri" w:hAnsi="Times New Roman" w:cs="Times New Roman"/>
          <w:sz w:val="24"/>
          <w:szCs w:val="24"/>
          <w:lang w:eastAsia="lv-LV"/>
        </w:rPr>
      </w:pPr>
    </w:p>
    <w:p w:rsidR="00E12AAD" w:rsidRPr="00AD3C36" w:rsidRDefault="00240451" w:rsidP="00E12AAD">
      <w:pPr>
        <w:autoSpaceDE w:val="0"/>
        <w:autoSpaceDN w:val="0"/>
        <w:adjustRightInd w:val="0"/>
        <w:jc w:val="center"/>
        <w:rPr>
          <w:rFonts w:ascii="Times New Roman" w:eastAsia="Calibri" w:hAnsi="Times New Roman" w:cs="Times New Roman"/>
          <w:b/>
          <w:sz w:val="24"/>
          <w:szCs w:val="24"/>
          <w:lang w:eastAsia="lv-LV"/>
        </w:rPr>
      </w:pPr>
      <w:r w:rsidRPr="00AD3C36">
        <w:rPr>
          <w:rFonts w:ascii="Times New Roman" w:eastAsia="Calibri" w:hAnsi="Times New Roman" w:cs="Times New Roman"/>
          <w:b/>
          <w:sz w:val="24"/>
          <w:szCs w:val="24"/>
          <w:lang w:eastAsia="lv-LV"/>
        </w:rPr>
        <w:t>VII</w:t>
      </w:r>
      <w:r w:rsidR="00E12AAD" w:rsidRPr="00AD3C36">
        <w:rPr>
          <w:rFonts w:ascii="Times New Roman" w:eastAsia="Calibri" w:hAnsi="Times New Roman" w:cs="Times New Roman"/>
          <w:b/>
          <w:sz w:val="24"/>
          <w:szCs w:val="24"/>
          <w:lang w:eastAsia="lv-LV"/>
        </w:rPr>
        <w:t>. Noslēguma jautājumi</w:t>
      </w:r>
    </w:p>
    <w:p w:rsidR="00E12AAD" w:rsidRPr="00AD3C36" w:rsidRDefault="00E12AAD" w:rsidP="00E12AAD">
      <w:pPr>
        <w:autoSpaceDE w:val="0"/>
        <w:autoSpaceDN w:val="0"/>
        <w:adjustRightInd w:val="0"/>
        <w:jc w:val="both"/>
        <w:rPr>
          <w:rFonts w:ascii="Times New Roman" w:eastAsia="Calibri" w:hAnsi="Times New Roman" w:cs="Times New Roman"/>
          <w:sz w:val="24"/>
          <w:szCs w:val="24"/>
          <w:lang w:eastAsia="lv-LV"/>
        </w:rPr>
      </w:pP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35</w:t>
      </w:r>
      <w:r w:rsidR="00E12AAD" w:rsidRPr="00AD3C36">
        <w:rPr>
          <w:rFonts w:ascii="Times New Roman" w:eastAsia="Calibri" w:hAnsi="Times New Roman" w:cs="Times New Roman"/>
          <w:sz w:val="24"/>
          <w:szCs w:val="24"/>
          <w:lang w:eastAsia="lv-LV"/>
        </w:rPr>
        <w:t>. Pēc saistošo noteikumu spēkā stāšanās, Domes noteiktā kārtībā tiek pārskatīti līdz šo saistošo noteikumu spēkā stāšanās dienai noslēgtie zemes nomas līgumi, nepieciešamības gadījumā izdarot izmaiņas tajos, no 2016.gada vienpusēji mainot noteikto nomas maksu atbilstoši šiem saistošajiem noteikumiem.</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36</w:t>
      </w:r>
      <w:r w:rsidR="00E12AAD" w:rsidRPr="00AD3C36">
        <w:rPr>
          <w:rFonts w:ascii="Times New Roman" w:eastAsia="Calibri" w:hAnsi="Times New Roman" w:cs="Times New Roman"/>
          <w:sz w:val="24"/>
          <w:szCs w:val="24"/>
          <w:lang w:eastAsia="lv-LV"/>
        </w:rPr>
        <w:t>. Pārtraucot nomas zemes izmantošanu, nekāda kompensācija par stādījumiem un būvēm (t</w:t>
      </w:r>
      <w:r w:rsidR="00DE7B50">
        <w:rPr>
          <w:rFonts w:ascii="Times New Roman" w:eastAsia="Calibri" w:hAnsi="Times New Roman" w:cs="Times New Roman"/>
          <w:sz w:val="24"/>
          <w:szCs w:val="24"/>
          <w:lang w:eastAsia="lv-LV"/>
        </w:rPr>
        <w:t>.</w:t>
      </w:r>
      <w:r w:rsidR="00E12AAD" w:rsidRPr="00AD3C36">
        <w:rPr>
          <w:rFonts w:ascii="Times New Roman" w:eastAsia="Calibri" w:hAnsi="Times New Roman" w:cs="Times New Roman"/>
          <w:sz w:val="24"/>
          <w:szCs w:val="24"/>
          <w:lang w:eastAsia="lv-LV"/>
        </w:rPr>
        <w:t>sk</w:t>
      </w:r>
      <w:r w:rsidR="00DE7B50">
        <w:rPr>
          <w:rFonts w:ascii="Times New Roman" w:eastAsia="Calibri" w:hAnsi="Times New Roman" w:cs="Times New Roman"/>
          <w:sz w:val="24"/>
          <w:szCs w:val="24"/>
          <w:lang w:eastAsia="lv-LV"/>
        </w:rPr>
        <w:t>.</w:t>
      </w:r>
      <w:r w:rsidR="00E12AAD" w:rsidRPr="00AD3C36">
        <w:rPr>
          <w:rFonts w:ascii="Times New Roman" w:eastAsia="Calibri" w:hAnsi="Times New Roman" w:cs="Times New Roman"/>
          <w:sz w:val="24"/>
          <w:szCs w:val="24"/>
          <w:lang w:eastAsia="lv-LV"/>
        </w:rPr>
        <w:t xml:space="preserve"> inženierkomunikācijām, meliorācijas sistēmām), kā arī par ieguldītajiem izdevumiem vai zaudējumiem, kas radušies apsaimniekojot zemes vienību, zemes nomniekam netiek paredzēta. </w:t>
      </w:r>
    </w:p>
    <w:p w:rsidR="00E12AAD" w:rsidRPr="00AD3C36" w:rsidRDefault="009D3FC3" w:rsidP="00E12AAD">
      <w:pPr>
        <w:autoSpaceDE w:val="0"/>
        <w:autoSpaceDN w:val="0"/>
        <w:adjustRightInd w:val="0"/>
        <w:ind w:firstLine="720"/>
        <w:jc w:val="both"/>
        <w:rPr>
          <w:rFonts w:ascii="Times New Roman" w:eastAsia="Calibri" w:hAnsi="Times New Roman" w:cs="Times New Roman"/>
          <w:sz w:val="24"/>
          <w:szCs w:val="24"/>
          <w:lang w:eastAsia="lv-LV"/>
        </w:rPr>
      </w:pPr>
      <w:r w:rsidRPr="00AD3C36">
        <w:rPr>
          <w:rFonts w:ascii="Times New Roman" w:eastAsia="Calibri" w:hAnsi="Times New Roman" w:cs="Times New Roman"/>
          <w:sz w:val="24"/>
          <w:szCs w:val="24"/>
          <w:lang w:eastAsia="lv-LV"/>
        </w:rPr>
        <w:t>3</w:t>
      </w:r>
      <w:r w:rsidR="00E12AAD" w:rsidRPr="00AD3C36">
        <w:rPr>
          <w:rFonts w:ascii="Times New Roman" w:eastAsia="Calibri" w:hAnsi="Times New Roman" w:cs="Times New Roman"/>
          <w:sz w:val="24"/>
          <w:szCs w:val="24"/>
          <w:lang w:eastAsia="lv-LV"/>
        </w:rPr>
        <w:t>7. Kontroli par šo saistošo noteikumu un nomas līguma izpildi Tukuma pilsētā veic Domes Īpašumu nodaļa, pagastu teritorijās - pagastu pārvaldes.</w:t>
      </w:r>
    </w:p>
    <w:p w:rsidR="00DE7B50" w:rsidRDefault="00DE7B50" w:rsidP="00AA1AD5">
      <w:pPr>
        <w:tabs>
          <w:tab w:val="left" w:pos="7923"/>
        </w:tabs>
        <w:jc w:val="right"/>
        <w:rPr>
          <w:rFonts w:ascii="Times New Roman" w:eastAsia="Times New Roman" w:hAnsi="Times New Roman" w:cs="Times New Roman"/>
          <w:i/>
          <w:sz w:val="24"/>
          <w:szCs w:val="24"/>
          <w:lang w:eastAsia="lv-LV"/>
        </w:rPr>
      </w:pPr>
    </w:p>
    <w:p w:rsidR="00DE7B50" w:rsidRDefault="00DE7B50" w:rsidP="00AA1AD5">
      <w:pPr>
        <w:tabs>
          <w:tab w:val="left" w:pos="7923"/>
        </w:tabs>
        <w:jc w:val="right"/>
        <w:rPr>
          <w:rFonts w:ascii="Times New Roman" w:eastAsia="Times New Roman" w:hAnsi="Times New Roman" w:cs="Times New Roman"/>
          <w:i/>
          <w:sz w:val="24"/>
          <w:szCs w:val="24"/>
          <w:lang w:eastAsia="lv-LV"/>
        </w:rPr>
      </w:pPr>
    </w:p>
    <w:p w:rsidR="00DE7B50" w:rsidRDefault="00DE7B50" w:rsidP="00AA1AD5">
      <w:pPr>
        <w:tabs>
          <w:tab w:val="left" w:pos="7923"/>
        </w:tabs>
        <w:jc w:val="right"/>
        <w:rPr>
          <w:rFonts w:ascii="Times New Roman" w:eastAsia="Times New Roman" w:hAnsi="Times New Roman" w:cs="Times New Roman"/>
          <w:i/>
          <w:sz w:val="24"/>
          <w:szCs w:val="24"/>
          <w:lang w:eastAsia="lv-LV"/>
        </w:rPr>
      </w:pPr>
    </w:p>
    <w:p w:rsidR="00AA1AD5" w:rsidRPr="00AD3C36" w:rsidRDefault="00AA1AD5" w:rsidP="00AA1AD5">
      <w:pPr>
        <w:tabs>
          <w:tab w:val="left" w:pos="7923"/>
        </w:tabs>
        <w:jc w:val="right"/>
        <w:rPr>
          <w:rFonts w:ascii="Times New Roman" w:eastAsia="Times New Roman" w:hAnsi="Times New Roman" w:cs="Times New Roman"/>
          <w:i/>
          <w:sz w:val="24"/>
          <w:szCs w:val="24"/>
          <w:lang w:eastAsia="lv-LV"/>
        </w:rPr>
      </w:pPr>
      <w:r w:rsidRPr="00AD3C36">
        <w:rPr>
          <w:rFonts w:ascii="Times New Roman" w:eastAsia="Times New Roman" w:hAnsi="Times New Roman" w:cs="Times New Roman"/>
          <w:i/>
          <w:sz w:val="24"/>
          <w:szCs w:val="24"/>
          <w:lang w:eastAsia="lv-LV"/>
        </w:rPr>
        <w:lastRenderedPageBreak/>
        <w:t>Projekts</w:t>
      </w:r>
    </w:p>
    <w:p w:rsidR="00AA1AD5" w:rsidRPr="00AD3C36" w:rsidRDefault="008C2938" w:rsidP="00AA1AD5">
      <w:pPr>
        <w:ind w:right="-1"/>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00AA1AD5" w:rsidRPr="00AD3C36">
        <w:rPr>
          <w:rFonts w:ascii="Times New Roman" w:eastAsia="Times New Roman" w:hAnsi="Times New Roman" w:cs="Times New Roman"/>
          <w:sz w:val="24"/>
          <w:szCs w:val="24"/>
          <w:lang w:eastAsia="lv-LV"/>
        </w:rPr>
        <w:t>.§.</w:t>
      </w:r>
    </w:p>
    <w:p w:rsidR="00AA1AD5" w:rsidRPr="00AD3C36" w:rsidRDefault="00AA1AD5" w:rsidP="00AA1AD5">
      <w:pPr>
        <w:ind w:right="-766"/>
        <w:jc w:val="center"/>
        <w:rPr>
          <w:rFonts w:ascii="Times New Roman" w:eastAsia="Times New Roman" w:hAnsi="Times New Roman" w:cs="Times New Roman"/>
          <w:sz w:val="24"/>
          <w:szCs w:val="24"/>
          <w:lang w:eastAsia="lv-LV"/>
        </w:rPr>
      </w:pPr>
    </w:p>
    <w:p w:rsidR="00AA1AD5" w:rsidRPr="00AD3C36" w:rsidRDefault="00AA1AD5" w:rsidP="00AA1AD5">
      <w:pPr>
        <w:rPr>
          <w:rFonts w:ascii="Times New Roman" w:hAnsi="Times New Roman" w:cs="Times New Roman"/>
          <w:b/>
          <w:sz w:val="24"/>
          <w:szCs w:val="24"/>
        </w:rPr>
      </w:pPr>
      <w:r w:rsidRPr="00AD3C36">
        <w:rPr>
          <w:rFonts w:ascii="Times New Roman" w:hAnsi="Times New Roman" w:cs="Times New Roman"/>
          <w:b/>
          <w:sz w:val="24"/>
          <w:szCs w:val="24"/>
        </w:rPr>
        <w:t xml:space="preserve">Par Deleģēšanas līguma slēgšanu ar </w:t>
      </w:r>
    </w:p>
    <w:p w:rsidR="00AA1AD5" w:rsidRPr="00AD3C36" w:rsidRDefault="00AA1AD5" w:rsidP="00AA1AD5">
      <w:pPr>
        <w:rPr>
          <w:rFonts w:ascii="Times New Roman" w:hAnsi="Times New Roman" w:cs="Times New Roman"/>
          <w:b/>
          <w:sz w:val="24"/>
          <w:szCs w:val="24"/>
        </w:rPr>
      </w:pPr>
      <w:r w:rsidRPr="00AD3C36">
        <w:rPr>
          <w:rFonts w:ascii="Times New Roman" w:hAnsi="Times New Roman" w:cs="Times New Roman"/>
          <w:b/>
          <w:sz w:val="24"/>
          <w:szCs w:val="24"/>
        </w:rPr>
        <w:t>SIA „Irlavas Sarkanā Krusta slimnīca”</w:t>
      </w:r>
    </w:p>
    <w:p w:rsidR="00AA1AD5" w:rsidRPr="00AD3C36" w:rsidRDefault="00AA1AD5" w:rsidP="00AA1AD5">
      <w:pPr>
        <w:rPr>
          <w:rFonts w:ascii="Times New Roman" w:hAnsi="Times New Roman" w:cs="Times New Roman"/>
          <w:b/>
          <w:sz w:val="24"/>
          <w:szCs w:val="24"/>
        </w:rPr>
      </w:pPr>
    </w:p>
    <w:p w:rsidR="00AA1AD5" w:rsidRPr="00AD3C36" w:rsidRDefault="00AA1AD5" w:rsidP="00AA1AD5">
      <w:pPr>
        <w:keepNext/>
        <w:outlineLvl w:val="0"/>
        <w:rPr>
          <w:rFonts w:ascii="Times New Roman" w:hAnsi="Times New Roman" w:cs="Times New Roman"/>
          <w:i/>
          <w:noProof/>
          <w:kern w:val="32"/>
          <w:sz w:val="24"/>
          <w:szCs w:val="24"/>
        </w:rPr>
      </w:pPr>
      <w:r w:rsidRPr="00AD3C36">
        <w:rPr>
          <w:rFonts w:ascii="Times New Roman" w:hAnsi="Times New Roman" w:cs="Times New Roman"/>
          <w:i/>
          <w:noProof/>
          <w:kern w:val="32"/>
          <w:sz w:val="24"/>
          <w:szCs w:val="24"/>
        </w:rPr>
        <w:t xml:space="preserve">Iesniegt izskatīšanai Domei šādu </w:t>
      </w:r>
      <w:smartTag w:uri="schemas-tilde-lv/tildestengine" w:element="veidnes">
        <w:smartTagPr>
          <w:attr w:name="text" w:val="lēmuma"/>
          <w:attr w:name="id" w:val="-1"/>
          <w:attr w:name="baseform" w:val="lēmum|s"/>
        </w:smartTagPr>
        <w:r w:rsidRPr="00AD3C36">
          <w:rPr>
            <w:rFonts w:ascii="Times New Roman" w:hAnsi="Times New Roman" w:cs="Times New Roman"/>
            <w:i/>
            <w:noProof/>
            <w:kern w:val="32"/>
            <w:sz w:val="24"/>
            <w:szCs w:val="24"/>
          </w:rPr>
          <w:t>lēmuma</w:t>
        </w:r>
      </w:smartTag>
      <w:r w:rsidRPr="00AD3C36">
        <w:rPr>
          <w:rFonts w:ascii="Times New Roman" w:hAnsi="Times New Roman" w:cs="Times New Roman"/>
          <w:i/>
          <w:noProof/>
          <w:kern w:val="32"/>
          <w:sz w:val="24"/>
          <w:szCs w:val="24"/>
        </w:rPr>
        <w:t xml:space="preserve"> projektu: </w:t>
      </w:r>
    </w:p>
    <w:p w:rsidR="00AA1AD5" w:rsidRPr="00AD3C36" w:rsidRDefault="00AA1AD5" w:rsidP="00AA1AD5">
      <w:pPr>
        <w:jc w:val="both"/>
        <w:rPr>
          <w:rFonts w:ascii="Times New Roman" w:hAnsi="Times New Roman" w:cs="Times New Roman"/>
          <w:sz w:val="24"/>
          <w:szCs w:val="24"/>
        </w:rPr>
      </w:pPr>
      <w:r w:rsidRPr="00AD3C36">
        <w:rPr>
          <w:rFonts w:ascii="Times New Roman" w:hAnsi="Times New Roman" w:cs="Times New Roman"/>
          <w:sz w:val="24"/>
          <w:szCs w:val="24"/>
        </w:rPr>
        <w:t xml:space="preserve"> </w:t>
      </w:r>
    </w:p>
    <w:p w:rsidR="00AA1AD5" w:rsidRPr="00AD3C36" w:rsidRDefault="00AA1AD5" w:rsidP="00AA1AD5">
      <w:pPr>
        <w:ind w:firstLine="720"/>
        <w:jc w:val="both"/>
        <w:rPr>
          <w:rFonts w:ascii="Times New Roman" w:hAnsi="Times New Roman" w:cs="Times New Roman"/>
          <w:sz w:val="24"/>
          <w:szCs w:val="24"/>
        </w:rPr>
      </w:pPr>
      <w:r w:rsidRPr="00AD3C36">
        <w:rPr>
          <w:rFonts w:ascii="Times New Roman" w:hAnsi="Times New Roman" w:cs="Times New Roman"/>
          <w:sz w:val="24"/>
          <w:szCs w:val="24"/>
        </w:rPr>
        <w:t xml:space="preserve">Sabiedrība ar ierobežotu atbildību “Irlavas Sarkanā Krusta slimnīca” (turpmāk – Sabiedrība) ir nodibināta ar mērķi nodrošināt veselības aprūpes pieejamību, kā arī veicināt iedzīvotāju veselīgu dzīvesveidu un pieaugušo sociālās aprūpes un sociālās rehabilitācijas pakalpojumu, līdz ar to, nodrošināt ar minētās funkcijas izpildi saistīto pārvaldes uzdevumu.  </w:t>
      </w:r>
    </w:p>
    <w:p w:rsidR="00AA1AD5" w:rsidRPr="00AD3C36" w:rsidRDefault="00AA1AD5" w:rsidP="00AA1AD5">
      <w:pPr>
        <w:ind w:firstLine="720"/>
        <w:jc w:val="both"/>
        <w:rPr>
          <w:rFonts w:ascii="Times New Roman" w:hAnsi="Times New Roman" w:cs="Times New Roman"/>
          <w:sz w:val="24"/>
          <w:szCs w:val="24"/>
        </w:rPr>
      </w:pPr>
      <w:r w:rsidRPr="00AD3C36">
        <w:rPr>
          <w:rFonts w:ascii="Times New Roman" w:hAnsi="Times New Roman" w:cs="Times New Roman"/>
          <w:sz w:val="24"/>
          <w:szCs w:val="24"/>
        </w:rPr>
        <w:t xml:space="preserve">Sabiedrība Tukuma novada administratīvajā teritorijā veiksmīgi nodrošina no likuma “Par pašvaldībām” 15.panta pirmās daļas 6.punkta un 7.punkta izrietošu uzdevumu nodrošināt veselības aprūpes pieejamību, nodrošinot stacionāro un ambulatoro medicīnisko palīdzību, kā arī sociālās aprūpes pakalpojumu Sabiedrības darbība ir atbilstoša Valsts pārvaldes iekārtas likuma 88.panta pirmā daļas 1., 3. un 6.punktam.   </w:t>
      </w:r>
    </w:p>
    <w:p w:rsidR="00AA1AD5" w:rsidRPr="00AD3C36" w:rsidRDefault="00AA1AD5" w:rsidP="00AA1AD5">
      <w:pPr>
        <w:ind w:firstLine="720"/>
        <w:jc w:val="both"/>
        <w:rPr>
          <w:rFonts w:ascii="Times New Roman" w:hAnsi="Times New Roman" w:cs="Times New Roman"/>
          <w:sz w:val="24"/>
          <w:szCs w:val="24"/>
        </w:rPr>
      </w:pPr>
      <w:r w:rsidRPr="00AD3C36">
        <w:rPr>
          <w:rFonts w:ascii="Times New Roman" w:hAnsi="Times New Roman" w:cs="Times New Roman"/>
          <w:sz w:val="24"/>
          <w:szCs w:val="24"/>
        </w:rPr>
        <w:t>Likuma „Par pašvaldībām” 7.panta otrā daļa nosaka, ka „</w:t>
      </w:r>
      <w:r w:rsidRPr="00AD3C36">
        <w:rPr>
          <w:rFonts w:ascii="Times New Roman" w:hAnsi="Times New Roman" w:cs="Times New Roman"/>
          <w:i/>
          <w:sz w:val="24"/>
          <w:szCs w:val="24"/>
        </w:rPr>
        <w:t>Šā likuma 15.pantā paredzēto autonomo funkciju izpildi organizē un par to atbild pašvaldības. Šo funkciju izpilde tiek finansēta no attiecīgās pašvaldības budžeta, ja likumā nav noteikts citādi</w:t>
      </w:r>
      <w:r w:rsidRPr="00AD3C36">
        <w:rPr>
          <w:rFonts w:ascii="Times New Roman" w:hAnsi="Times New Roman" w:cs="Times New Roman"/>
          <w:sz w:val="24"/>
          <w:szCs w:val="24"/>
        </w:rPr>
        <w:t>.” Saskaņā ar likuma „Par pašvaldībām” 15.panta pirmās daļas 6.punktu, viena no pašvaldības autonomām funkcijām ir „</w:t>
      </w:r>
      <w:r w:rsidRPr="00AD3C36">
        <w:rPr>
          <w:rFonts w:ascii="Times New Roman" w:hAnsi="Times New Roman" w:cs="Times New Roman"/>
          <w:i/>
          <w:sz w:val="24"/>
          <w:szCs w:val="24"/>
        </w:rPr>
        <w:t>nodrošināt veselības aprūpes pieejamību, kā arī veicināt iedzīvotāju veselīgu dzīvesveidu un sportu”</w:t>
      </w:r>
      <w:r w:rsidRPr="00AD3C36">
        <w:rPr>
          <w:rFonts w:ascii="Times New Roman" w:hAnsi="Times New Roman" w:cs="Times New Roman"/>
          <w:sz w:val="24"/>
          <w:szCs w:val="24"/>
        </w:rPr>
        <w:t>, 7. punktu “</w:t>
      </w:r>
      <w:r w:rsidRPr="00AD3C36">
        <w:rPr>
          <w:rFonts w:ascii="Times New Roman" w:hAnsi="Times New Roman" w:cs="Times New Roman"/>
          <w:i/>
          <w:sz w:val="24"/>
          <w:szCs w:val="24"/>
        </w:rPr>
        <w:t>Nodrošināt iedzīvotājiem sociālo palīdzību (sociālo aprūpi)..</w:t>
      </w:r>
      <w:r w:rsidRPr="00AD3C36">
        <w:rPr>
          <w:rFonts w:ascii="Times New Roman" w:hAnsi="Times New Roman" w:cs="Times New Roman"/>
          <w:sz w:val="24"/>
          <w:szCs w:val="24"/>
        </w:rPr>
        <w:t>” un trešo daļu „</w:t>
      </w:r>
      <w:r w:rsidRPr="00AD3C36">
        <w:rPr>
          <w:rFonts w:ascii="Times New Roman" w:hAnsi="Times New Roman" w:cs="Times New Roman"/>
          <w:i/>
          <w:sz w:val="24"/>
          <w:szCs w:val="24"/>
        </w:rPr>
        <w:t>No katras autonomās funkcijas izrietošu pārvaldes uzdevumu pašvaldība var deleģēt privātpersonai vai citai publiskai personai. Pārvaldes uzdevuma deleģēšanas kārtību, veidus un ierobežojumus nosaka Valsts pārvaldes iekārtas likums</w:t>
      </w:r>
      <w:r w:rsidRPr="00AD3C36">
        <w:rPr>
          <w:rFonts w:ascii="Times New Roman" w:hAnsi="Times New Roman" w:cs="Times New Roman"/>
          <w:sz w:val="24"/>
          <w:szCs w:val="24"/>
        </w:rPr>
        <w:t>”, kā arī 21.panta pirmās daļas 23.punktu „</w:t>
      </w:r>
      <w:r w:rsidRPr="00AD3C36">
        <w:rPr>
          <w:rFonts w:ascii="Times New Roman" w:hAnsi="Times New Roman" w:cs="Times New Roman"/>
          <w:i/>
          <w:sz w:val="24"/>
          <w:szCs w:val="24"/>
        </w:rPr>
        <w:t>Dome var izskatīt jebkuru jautājumu, kas ir attiecīgās pašvaldības pārziņā, turklāt tikai dome var lemt par kārtību, kādā izpildāmas šā likuma 15.pantā minētās funkcijas un nosakāmas par to izpildi atbildīgās amatpersonas, kā arī sniedzami pārskati par šo funkciju izpildi</w:t>
      </w:r>
      <w:r w:rsidRPr="00AD3C36">
        <w:rPr>
          <w:rFonts w:ascii="Times New Roman" w:hAnsi="Times New Roman" w:cs="Times New Roman"/>
          <w:sz w:val="24"/>
          <w:szCs w:val="24"/>
        </w:rPr>
        <w:t xml:space="preserve">”, pašvaldības autonomās funkcijas jānodod tās dibinātajai kapitālsabiedrībai, noslēdzot Deleģēšanas līgumu (projekts pievienots).  </w:t>
      </w:r>
    </w:p>
    <w:p w:rsidR="00AA1AD5" w:rsidRPr="00AD3C36" w:rsidRDefault="00AA1AD5" w:rsidP="00AA1AD5">
      <w:pPr>
        <w:ind w:firstLine="720"/>
        <w:jc w:val="both"/>
        <w:rPr>
          <w:rFonts w:ascii="Times New Roman" w:hAnsi="Times New Roman" w:cs="Times New Roman"/>
          <w:sz w:val="24"/>
          <w:szCs w:val="24"/>
        </w:rPr>
      </w:pPr>
      <w:r w:rsidRPr="00AD3C36">
        <w:rPr>
          <w:rFonts w:ascii="Times New Roman" w:hAnsi="Times New Roman" w:cs="Times New Roman"/>
          <w:sz w:val="24"/>
          <w:szCs w:val="24"/>
        </w:rPr>
        <w:t xml:space="preserve">Pārvaldes uzdevuma deleģēšanas kārtību, veidus un ierobežojumus nosaka Valsts pārvaldes iekārtas likums. Saskaņā ar Valsts pārvaldes iekārtas likuma 40.panta pirmo un otro daļu privātpersonai pārvaldes uzdevumu var deleģēt ar līgumu, ja tas paredzēts ārējā normatīvajā aktā, ievērojot šā likuma 41.panta otrās un trešās daļas noteikumus. Pārvaldes uzdevumu var deleģēt vienīgi tad, ja pilnvarotā persona attiecīgo uzdevumu var veikt efektīvāk nekā pašvaldība. </w:t>
      </w:r>
    </w:p>
    <w:p w:rsidR="00AA1AD5" w:rsidRPr="00AD3C36" w:rsidRDefault="00AA1AD5" w:rsidP="00AA1AD5">
      <w:pPr>
        <w:ind w:firstLine="720"/>
        <w:jc w:val="both"/>
        <w:rPr>
          <w:rFonts w:ascii="Times New Roman" w:hAnsi="Times New Roman" w:cs="Times New Roman"/>
          <w:sz w:val="24"/>
          <w:szCs w:val="24"/>
        </w:rPr>
      </w:pPr>
      <w:r w:rsidRPr="00AD3C36">
        <w:rPr>
          <w:rFonts w:ascii="Times New Roman" w:hAnsi="Times New Roman" w:cs="Times New Roman"/>
          <w:sz w:val="24"/>
          <w:szCs w:val="24"/>
        </w:rPr>
        <w:t>Pamatojoties uz iepriekš minēto un Valsts pārvaldes iekārtas likuma 40.panta pirmo un otro daļu, 41.panta pirmo daļu, 42.panta pirmo daļu un 43.panta otro daļu, 45.panta otro un piekto daļu, likuma „Par pašvaldībām” 7.panta otro daļu, 15.panta pirmās daļas 6. un 7. punktu, un trešo daļu, 21.panta pirmās daļas 23.punktu:</w:t>
      </w:r>
    </w:p>
    <w:p w:rsidR="00AA1AD5" w:rsidRPr="00AD3C36" w:rsidRDefault="00AA1AD5" w:rsidP="00AA1AD5">
      <w:pPr>
        <w:ind w:firstLine="720"/>
        <w:jc w:val="both"/>
        <w:rPr>
          <w:rFonts w:ascii="Times New Roman" w:hAnsi="Times New Roman" w:cs="Times New Roman"/>
          <w:sz w:val="24"/>
          <w:szCs w:val="24"/>
        </w:rPr>
      </w:pPr>
    </w:p>
    <w:p w:rsidR="00AA1AD5" w:rsidRPr="008C2938" w:rsidRDefault="008C2938" w:rsidP="008C2938">
      <w:pPr>
        <w:ind w:firstLine="720"/>
        <w:jc w:val="both"/>
        <w:rPr>
          <w:rFonts w:ascii="Times New Roman" w:hAnsi="Times New Roman"/>
          <w:sz w:val="24"/>
          <w:szCs w:val="24"/>
        </w:rPr>
      </w:pPr>
      <w:r>
        <w:rPr>
          <w:rFonts w:ascii="Times New Roman" w:hAnsi="Times New Roman"/>
          <w:sz w:val="24"/>
          <w:szCs w:val="24"/>
        </w:rPr>
        <w:t xml:space="preserve">1. </w:t>
      </w:r>
      <w:r w:rsidR="00AA1AD5" w:rsidRPr="008C2938">
        <w:rPr>
          <w:rFonts w:ascii="Times New Roman" w:hAnsi="Times New Roman"/>
          <w:sz w:val="24"/>
          <w:szCs w:val="24"/>
        </w:rPr>
        <w:t>apstiprināt Deleģēšanas līgumu (pielikumā),</w:t>
      </w:r>
    </w:p>
    <w:p w:rsidR="00AA1AD5" w:rsidRPr="00AD3C36" w:rsidRDefault="00AA1AD5" w:rsidP="00AA1AD5">
      <w:pPr>
        <w:pStyle w:val="NoSpacing"/>
        <w:ind w:firstLine="720"/>
        <w:jc w:val="both"/>
        <w:rPr>
          <w:rFonts w:ascii="Times New Roman" w:hAnsi="Times New Roman"/>
          <w:sz w:val="24"/>
          <w:szCs w:val="24"/>
        </w:rPr>
      </w:pPr>
      <w:r w:rsidRPr="00AD3C36">
        <w:rPr>
          <w:rFonts w:ascii="Times New Roman" w:hAnsi="Times New Roman"/>
          <w:sz w:val="24"/>
          <w:szCs w:val="24"/>
        </w:rPr>
        <w:t>2. Deleģēšanas līgumu triju darba dienu laikā pēc to parakstīšanas nosūtīt Vides aizsardzības un reģionālās attīstības ministrijai elektroniskā veidā, parakstītus ar drošu elektronisko parakstu, kas satur laika zīmogu,</w:t>
      </w:r>
    </w:p>
    <w:p w:rsidR="00AA1AD5" w:rsidRPr="00AD3C36" w:rsidRDefault="00AA1AD5" w:rsidP="00AA1AD5">
      <w:pPr>
        <w:ind w:firstLine="720"/>
        <w:jc w:val="both"/>
        <w:rPr>
          <w:rFonts w:ascii="Times New Roman" w:hAnsi="Times New Roman" w:cs="Times New Roman"/>
          <w:sz w:val="24"/>
          <w:szCs w:val="24"/>
        </w:rPr>
      </w:pPr>
      <w:r w:rsidRPr="00AD3C36">
        <w:rPr>
          <w:rFonts w:ascii="Times New Roman" w:hAnsi="Times New Roman" w:cs="Times New Roman"/>
          <w:sz w:val="24"/>
          <w:szCs w:val="24"/>
        </w:rPr>
        <w:t xml:space="preserve">3. </w:t>
      </w:r>
      <w:r w:rsidRPr="00AD3C36">
        <w:rPr>
          <w:rFonts w:ascii="Times New Roman" w:eastAsia="Times New Roman" w:hAnsi="Times New Roman" w:cs="Times New Roman"/>
          <w:color w:val="000000"/>
          <w:sz w:val="24"/>
          <w:szCs w:val="24"/>
          <w:lang w:eastAsia="lv-LV"/>
        </w:rPr>
        <w:t>pēc Vides aizsardzības un reģionālās attīstības ministrijas saskaņojuma saņemšanas</w:t>
      </w:r>
      <w:r w:rsidRPr="00AD3C36">
        <w:rPr>
          <w:rFonts w:ascii="Times New Roman" w:hAnsi="Times New Roman" w:cs="Times New Roman"/>
          <w:sz w:val="24"/>
          <w:szCs w:val="24"/>
        </w:rPr>
        <w:t>, slēgt Deleģēšanas līgumu ar SIA „Irlavas Sarkanā Krusta slimnīca” pašvaldības autonomo funkciju – nodrošināt veselības aprūpes pieejamību, un sociālo aprūpi,</w:t>
      </w:r>
    </w:p>
    <w:p w:rsidR="00AA1AD5" w:rsidRPr="00AD3C36" w:rsidRDefault="00AA1AD5" w:rsidP="00AA1AD5">
      <w:pPr>
        <w:ind w:firstLine="720"/>
        <w:contextualSpacing/>
        <w:jc w:val="both"/>
        <w:rPr>
          <w:rFonts w:ascii="Times New Roman" w:hAnsi="Times New Roman" w:cs="Times New Roman"/>
          <w:sz w:val="24"/>
          <w:szCs w:val="24"/>
        </w:rPr>
      </w:pPr>
      <w:r w:rsidRPr="00AD3C36">
        <w:rPr>
          <w:rFonts w:ascii="Times New Roman" w:hAnsi="Times New Roman" w:cs="Times New Roman"/>
          <w:sz w:val="24"/>
          <w:szCs w:val="24"/>
        </w:rPr>
        <w:lastRenderedPageBreak/>
        <w:t>4. pēc saskaņojuma saņemšanas uzdot Juridiskajai nodaļai triju darba dienu laikā organizēt Deleģēšanas līguma noslēgšanu,</w:t>
      </w:r>
    </w:p>
    <w:p w:rsidR="00AA1AD5" w:rsidRPr="00AD3C36" w:rsidRDefault="00AA1AD5" w:rsidP="00AA1AD5">
      <w:pPr>
        <w:ind w:firstLine="720"/>
        <w:contextualSpacing/>
        <w:jc w:val="both"/>
        <w:rPr>
          <w:rFonts w:ascii="Times New Roman" w:hAnsi="Times New Roman" w:cs="Times New Roman"/>
          <w:sz w:val="24"/>
          <w:szCs w:val="24"/>
        </w:rPr>
      </w:pPr>
      <w:r w:rsidRPr="00AD3C36">
        <w:rPr>
          <w:rFonts w:ascii="Times New Roman" w:hAnsi="Times New Roman" w:cs="Times New Roman"/>
          <w:sz w:val="24"/>
          <w:szCs w:val="24"/>
        </w:rPr>
        <w:t xml:space="preserve">5. uzdot Kultūras, sporta un sabiedrisko attiecību nodaļai informāciju par deleģētajiem pārvaldes uzdevumiem, kā arī Deleģēšanas līgumu piecu darbdienu laikā no tā noslēgšanas dienas publicēt pašvaldības tīmekļa vietnē </w:t>
      </w:r>
      <w:hyperlink r:id="rId14" w:history="1">
        <w:r w:rsidRPr="00AD3C36">
          <w:rPr>
            <w:rStyle w:val="Hyperlink"/>
            <w:rFonts w:ascii="Times New Roman" w:hAnsi="Times New Roman" w:cs="Times New Roman"/>
            <w:sz w:val="24"/>
            <w:szCs w:val="24"/>
          </w:rPr>
          <w:t>www.tukums.lv</w:t>
        </w:r>
      </w:hyperlink>
      <w:r w:rsidRPr="00AD3C36">
        <w:rPr>
          <w:rFonts w:ascii="Times New Roman" w:hAnsi="Times New Roman" w:cs="Times New Roman"/>
          <w:sz w:val="24"/>
          <w:szCs w:val="24"/>
        </w:rPr>
        <w:t xml:space="preserve">. </w:t>
      </w:r>
    </w:p>
    <w:p w:rsidR="00AA1AD5" w:rsidRPr="00AD3C36" w:rsidRDefault="00AA1AD5" w:rsidP="00AA1AD5">
      <w:pPr>
        <w:jc w:val="both"/>
        <w:rPr>
          <w:rFonts w:ascii="Times New Roman" w:eastAsia="Times New Roman" w:hAnsi="Times New Roman" w:cs="Times New Roman"/>
          <w:i/>
          <w:sz w:val="24"/>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p>
    <w:p w:rsidR="00AA1AD5" w:rsidRPr="00AD3C36" w:rsidRDefault="00AA1AD5" w:rsidP="00AA1AD5">
      <w:pPr>
        <w:jc w:val="both"/>
        <w:rPr>
          <w:rFonts w:ascii="Times New Roman" w:eastAsia="Times New Roman" w:hAnsi="Times New Roman" w:cs="Times New Roman"/>
          <w:sz w:val="20"/>
          <w:szCs w:val="24"/>
          <w:lang w:eastAsia="lv-LV"/>
        </w:rPr>
      </w:pPr>
      <w:r w:rsidRPr="00AD3C36">
        <w:rPr>
          <w:rFonts w:ascii="Times New Roman" w:eastAsia="Times New Roman" w:hAnsi="Times New Roman" w:cs="Times New Roman"/>
          <w:sz w:val="20"/>
          <w:szCs w:val="24"/>
          <w:lang w:eastAsia="lv-LV"/>
        </w:rPr>
        <w:t>Nosūtīt:</w:t>
      </w:r>
    </w:p>
    <w:p w:rsidR="00AA1AD5" w:rsidRPr="00AD3C36" w:rsidRDefault="00AA1AD5" w:rsidP="00AA1AD5">
      <w:pPr>
        <w:jc w:val="both"/>
        <w:rPr>
          <w:rFonts w:ascii="Times New Roman" w:eastAsia="Times New Roman" w:hAnsi="Times New Roman" w:cs="Times New Roman"/>
          <w:sz w:val="20"/>
          <w:szCs w:val="24"/>
          <w:lang w:eastAsia="lv-LV"/>
        </w:rPr>
      </w:pPr>
      <w:r w:rsidRPr="00AD3C36">
        <w:rPr>
          <w:rFonts w:ascii="Times New Roman" w:eastAsia="Times New Roman" w:hAnsi="Times New Roman" w:cs="Times New Roman"/>
          <w:sz w:val="20"/>
          <w:szCs w:val="24"/>
          <w:lang w:eastAsia="lv-LV"/>
        </w:rPr>
        <w:t xml:space="preserve">- </w:t>
      </w:r>
      <w:proofErr w:type="spellStart"/>
      <w:r w:rsidRPr="00AD3C36">
        <w:rPr>
          <w:rFonts w:ascii="Times New Roman" w:eastAsia="Times New Roman" w:hAnsi="Times New Roman" w:cs="Times New Roman"/>
          <w:sz w:val="20"/>
          <w:szCs w:val="24"/>
          <w:lang w:eastAsia="lv-LV"/>
        </w:rPr>
        <w:t>Adm</w:t>
      </w:r>
      <w:proofErr w:type="spellEnd"/>
      <w:r w:rsidRPr="00AD3C36">
        <w:rPr>
          <w:rFonts w:ascii="Times New Roman" w:eastAsia="Times New Roman" w:hAnsi="Times New Roman" w:cs="Times New Roman"/>
          <w:sz w:val="20"/>
          <w:szCs w:val="24"/>
          <w:lang w:eastAsia="lv-LV"/>
        </w:rPr>
        <w:t xml:space="preserve">. nod. </w:t>
      </w:r>
    </w:p>
    <w:p w:rsidR="00AA1AD5" w:rsidRPr="00AD3C36" w:rsidRDefault="00AA1AD5" w:rsidP="00AA1AD5">
      <w:pPr>
        <w:jc w:val="both"/>
        <w:rPr>
          <w:rFonts w:ascii="Times New Roman" w:eastAsia="Times New Roman" w:hAnsi="Times New Roman" w:cs="Times New Roman"/>
          <w:sz w:val="20"/>
          <w:szCs w:val="24"/>
          <w:lang w:eastAsia="lv-LV"/>
        </w:rPr>
      </w:pPr>
      <w:r w:rsidRPr="00AD3C36">
        <w:rPr>
          <w:rFonts w:ascii="Times New Roman" w:eastAsia="Times New Roman" w:hAnsi="Times New Roman" w:cs="Times New Roman"/>
          <w:sz w:val="20"/>
          <w:szCs w:val="24"/>
          <w:lang w:eastAsia="lv-LV"/>
        </w:rPr>
        <w:t xml:space="preserve">- </w:t>
      </w:r>
      <w:proofErr w:type="spellStart"/>
      <w:r w:rsidRPr="00AD3C36">
        <w:rPr>
          <w:rFonts w:ascii="Times New Roman" w:eastAsia="Times New Roman" w:hAnsi="Times New Roman" w:cs="Times New Roman"/>
          <w:sz w:val="20"/>
          <w:szCs w:val="24"/>
          <w:lang w:eastAsia="lv-LV"/>
        </w:rPr>
        <w:t>Jur</w:t>
      </w:r>
      <w:proofErr w:type="spellEnd"/>
      <w:r w:rsidRPr="00AD3C36">
        <w:rPr>
          <w:rFonts w:ascii="Times New Roman" w:eastAsia="Times New Roman" w:hAnsi="Times New Roman" w:cs="Times New Roman"/>
          <w:sz w:val="20"/>
          <w:szCs w:val="24"/>
          <w:lang w:eastAsia="lv-LV"/>
        </w:rPr>
        <w:t>. nod.</w:t>
      </w:r>
    </w:p>
    <w:p w:rsidR="00AA1AD5" w:rsidRPr="00AD3C36" w:rsidRDefault="00AA1AD5" w:rsidP="00AA1AD5">
      <w:pPr>
        <w:jc w:val="both"/>
        <w:rPr>
          <w:rFonts w:ascii="Times New Roman" w:eastAsia="Times New Roman" w:hAnsi="Times New Roman" w:cs="Times New Roman"/>
          <w:sz w:val="20"/>
          <w:szCs w:val="24"/>
          <w:lang w:eastAsia="lv-LV"/>
        </w:rPr>
      </w:pPr>
      <w:r w:rsidRPr="00AD3C36">
        <w:rPr>
          <w:rFonts w:ascii="Times New Roman" w:eastAsia="Times New Roman" w:hAnsi="Times New Roman" w:cs="Times New Roman"/>
          <w:sz w:val="20"/>
          <w:szCs w:val="24"/>
          <w:lang w:eastAsia="lv-LV"/>
        </w:rPr>
        <w:t xml:space="preserve">- </w:t>
      </w:r>
      <w:proofErr w:type="spellStart"/>
      <w:r w:rsidRPr="00AD3C36">
        <w:rPr>
          <w:rFonts w:ascii="Times New Roman" w:eastAsia="Times New Roman" w:hAnsi="Times New Roman" w:cs="Times New Roman"/>
          <w:sz w:val="20"/>
          <w:szCs w:val="24"/>
          <w:lang w:eastAsia="lv-LV"/>
        </w:rPr>
        <w:t>Fin</w:t>
      </w:r>
      <w:proofErr w:type="spellEnd"/>
      <w:r w:rsidRPr="00AD3C36">
        <w:rPr>
          <w:rFonts w:ascii="Times New Roman" w:eastAsia="Times New Roman" w:hAnsi="Times New Roman" w:cs="Times New Roman"/>
          <w:sz w:val="20"/>
          <w:szCs w:val="24"/>
          <w:lang w:eastAsia="lv-LV"/>
        </w:rPr>
        <w:t xml:space="preserve">. </w:t>
      </w:r>
      <w:proofErr w:type="spellStart"/>
      <w:r w:rsidRPr="00AD3C36">
        <w:rPr>
          <w:rFonts w:ascii="Times New Roman" w:eastAsia="Times New Roman" w:hAnsi="Times New Roman" w:cs="Times New Roman"/>
          <w:sz w:val="20"/>
          <w:szCs w:val="24"/>
          <w:lang w:eastAsia="lv-LV"/>
        </w:rPr>
        <w:t>nod</w:t>
      </w:r>
      <w:proofErr w:type="spellEnd"/>
    </w:p>
    <w:p w:rsidR="00AA1AD5" w:rsidRPr="00AD3C36" w:rsidRDefault="00AA1AD5" w:rsidP="00AA1AD5">
      <w:pPr>
        <w:jc w:val="both"/>
        <w:rPr>
          <w:rFonts w:ascii="Times New Roman" w:eastAsia="Times New Roman" w:hAnsi="Times New Roman" w:cs="Times New Roman"/>
          <w:sz w:val="20"/>
          <w:szCs w:val="24"/>
          <w:lang w:eastAsia="lv-LV"/>
        </w:rPr>
      </w:pPr>
      <w:r w:rsidRPr="00AD3C36">
        <w:rPr>
          <w:rFonts w:ascii="Times New Roman" w:eastAsia="Times New Roman" w:hAnsi="Times New Roman" w:cs="Times New Roman"/>
          <w:sz w:val="20"/>
          <w:szCs w:val="24"/>
          <w:lang w:eastAsia="lv-LV"/>
        </w:rPr>
        <w:t>- SIA „Irlavas Sarkanā Krusta slimnīca”</w:t>
      </w:r>
    </w:p>
    <w:p w:rsidR="00AA1AD5" w:rsidRPr="00AD3C36" w:rsidRDefault="00AA1AD5" w:rsidP="00AA1AD5">
      <w:pPr>
        <w:jc w:val="both"/>
        <w:rPr>
          <w:rFonts w:ascii="Times New Roman" w:eastAsia="Times New Roman" w:hAnsi="Times New Roman" w:cs="Times New Roman"/>
          <w:sz w:val="20"/>
          <w:szCs w:val="24"/>
          <w:lang w:eastAsia="lv-LV"/>
        </w:rPr>
      </w:pPr>
      <w:r w:rsidRPr="00AD3C36">
        <w:rPr>
          <w:rFonts w:ascii="Times New Roman" w:eastAsia="Times New Roman" w:hAnsi="Times New Roman" w:cs="Times New Roman"/>
          <w:sz w:val="20"/>
          <w:szCs w:val="24"/>
          <w:lang w:eastAsia="lv-LV"/>
        </w:rPr>
        <w:t>- Kultūras, sporta un sabiedrisko attiecību nodaļai</w:t>
      </w:r>
    </w:p>
    <w:p w:rsidR="00AA1AD5" w:rsidRPr="00AD3C36" w:rsidRDefault="00AA1AD5" w:rsidP="00AA1AD5">
      <w:pPr>
        <w:jc w:val="both"/>
        <w:rPr>
          <w:rFonts w:ascii="Times New Roman" w:eastAsia="Times New Roman" w:hAnsi="Times New Roman" w:cs="Times New Roman"/>
          <w:sz w:val="20"/>
          <w:szCs w:val="24"/>
          <w:lang w:eastAsia="lv-LV"/>
        </w:rPr>
      </w:pPr>
      <w:r w:rsidRPr="00AD3C36">
        <w:rPr>
          <w:rFonts w:ascii="Times New Roman" w:eastAsia="Times New Roman" w:hAnsi="Times New Roman" w:cs="Times New Roman"/>
          <w:sz w:val="20"/>
          <w:szCs w:val="20"/>
        </w:rPr>
        <w:t>_________________________________</w:t>
      </w:r>
    </w:p>
    <w:p w:rsidR="009D3FC3" w:rsidRPr="00AD3C36" w:rsidRDefault="00AA1AD5" w:rsidP="00AA1AD5">
      <w:pPr>
        <w:jc w:val="both"/>
        <w:rPr>
          <w:rFonts w:ascii="Times New Roman" w:hAnsi="Times New Roman" w:cs="Times New Roman"/>
          <w:sz w:val="20"/>
          <w:szCs w:val="20"/>
        </w:rPr>
      </w:pPr>
      <w:r w:rsidRPr="00AD3C36">
        <w:rPr>
          <w:rFonts w:ascii="Times New Roman" w:hAnsi="Times New Roman" w:cs="Times New Roman"/>
          <w:sz w:val="20"/>
          <w:szCs w:val="20"/>
        </w:rPr>
        <w:t>Sagatavoja L.Lagzdiņa</w:t>
      </w:r>
    </w:p>
    <w:p w:rsidR="00C43B92" w:rsidRPr="00AD3C36" w:rsidRDefault="00C43B92" w:rsidP="00C43B92">
      <w:pPr>
        <w:tabs>
          <w:tab w:val="left" w:pos="7923"/>
        </w:tabs>
        <w:jc w:val="right"/>
        <w:rPr>
          <w:rFonts w:ascii="Times New Roman" w:eastAsia="Times New Roman" w:hAnsi="Times New Roman" w:cs="Times New Roman"/>
          <w:i/>
          <w:sz w:val="24"/>
          <w:szCs w:val="24"/>
          <w:lang w:eastAsia="lv-LV"/>
        </w:rPr>
      </w:pPr>
    </w:p>
    <w:p w:rsidR="00C43B92" w:rsidRPr="00AD3C36" w:rsidRDefault="00C43B92" w:rsidP="00C43B92">
      <w:pPr>
        <w:tabs>
          <w:tab w:val="left" w:pos="7923"/>
        </w:tabs>
        <w:jc w:val="right"/>
        <w:rPr>
          <w:rFonts w:ascii="Times New Roman" w:eastAsia="Times New Roman" w:hAnsi="Times New Roman" w:cs="Times New Roman"/>
          <w:i/>
          <w:sz w:val="24"/>
          <w:szCs w:val="24"/>
          <w:lang w:eastAsia="lv-LV"/>
        </w:rPr>
      </w:pPr>
      <w:r w:rsidRPr="00AD3C36">
        <w:rPr>
          <w:rFonts w:ascii="Times New Roman" w:eastAsia="Times New Roman" w:hAnsi="Times New Roman" w:cs="Times New Roman"/>
          <w:i/>
          <w:sz w:val="24"/>
          <w:szCs w:val="24"/>
          <w:lang w:eastAsia="lv-LV"/>
        </w:rPr>
        <w:t>Projekts</w:t>
      </w:r>
    </w:p>
    <w:p w:rsidR="00C43B92" w:rsidRPr="00AD3C36" w:rsidRDefault="008C2938" w:rsidP="00C43B92">
      <w:pPr>
        <w:ind w:right="-1"/>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r w:rsidR="00C43B92" w:rsidRPr="00AD3C36">
        <w:rPr>
          <w:rFonts w:ascii="Times New Roman" w:eastAsia="Times New Roman" w:hAnsi="Times New Roman" w:cs="Times New Roman"/>
          <w:sz w:val="24"/>
          <w:szCs w:val="24"/>
          <w:lang w:eastAsia="lv-LV"/>
        </w:rPr>
        <w:t>.§.</w:t>
      </w:r>
    </w:p>
    <w:p w:rsidR="00C43B92" w:rsidRPr="00AD3C36" w:rsidRDefault="00C43B92" w:rsidP="00C43B92">
      <w:pPr>
        <w:ind w:right="-766"/>
        <w:jc w:val="center"/>
        <w:rPr>
          <w:rFonts w:ascii="Times New Roman" w:eastAsia="Times New Roman" w:hAnsi="Times New Roman" w:cs="Times New Roman"/>
          <w:sz w:val="24"/>
          <w:szCs w:val="24"/>
          <w:lang w:eastAsia="lv-LV"/>
        </w:rPr>
      </w:pPr>
    </w:p>
    <w:p w:rsidR="00C43B92" w:rsidRPr="00AD3C36" w:rsidRDefault="00C43B92" w:rsidP="00C43B92">
      <w:pPr>
        <w:rPr>
          <w:rFonts w:ascii="Times New Roman" w:hAnsi="Times New Roman" w:cs="Times New Roman"/>
          <w:b/>
          <w:sz w:val="24"/>
          <w:szCs w:val="24"/>
        </w:rPr>
      </w:pPr>
      <w:r w:rsidRPr="00AD3C36">
        <w:rPr>
          <w:rFonts w:ascii="Times New Roman" w:hAnsi="Times New Roman" w:cs="Times New Roman"/>
          <w:b/>
          <w:sz w:val="24"/>
          <w:szCs w:val="24"/>
        </w:rPr>
        <w:t xml:space="preserve">Par Deleģēšanas līguma slēgšanu ar </w:t>
      </w:r>
    </w:p>
    <w:p w:rsidR="00C43B92" w:rsidRPr="00AD3C36" w:rsidRDefault="00C43B92" w:rsidP="00C43B92">
      <w:pPr>
        <w:rPr>
          <w:rFonts w:ascii="Times New Roman" w:hAnsi="Times New Roman" w:cs="Times New Roman"/>
          <w:b/>
          <w:sz w:val="24"/>
          <w:szCs w:val="24"/>
        </w:rPr>
      </w:pPr>
      <w:r w:rsidRPr="00AD3C36">
        <w:rPr>
          <w:rFonts w:ascii="Times New Roman" w:hAnsi="Times New Roman" w:cs="Times New Roman"/>
          <w:b/>
          <w:sz w:val="24"/>
          <w:szCs w:val="24"/>
        </w:rPr>
        <w:t xml:space="preserve">SIA „Atkritumu apsaimniekošanas sabiedrība </w:t>
      </w:r>
      <w:r w:rsidR="008C2938">
        <w:rPr>
          <w:rFonts w:ascii="Times New Roman" w:hAnsi="Times New Roman" w:cs="Times New Roman"/>
          <w:b/>
          <w:sz w:val="24"/>
          <w:szCs w:val="24"/>
        </w:rPr>
        <w:t>„</w:t>
      </w:r>
      <w:r w:rsidRPr="00AD3C36">
        <w:rPr>
          <w:rFonts w:ascii="Times New Roman" w:hAnsi="Times New Roman" w:cs="Times New Roman"/>
          <w:b/>
          <w:sz w:val="24"/>
          <w:szCs w:val="24"/>
        </w:rPr>
        <w:t>Piejūra””</w:t>
      </w:r>
    </w:p>
    <w:p w:rsidR="00C43B92" w:rsidRPr="00AD3C36" w:rsidRDefault="00C43B92" w:rsidP="00C43B92">
      <w:pPr>
        <w:rPr>
          <w:rFonts w:ascii="Times New Roman" w:hAnsi="Times New Roman" w:cs="Times New Roman"/>
          <w:b/>
          <w:sz w:val="24"/>
          <w:szCs w:val="24"/>
        </w:rPr>
      </w:pPr>
    </w:p>
    <w:p w:rsidR="00C43B92" w:rsidRPr="00AD3C36" w:rsidRDefault="00C43B92" w:rsidP="00C43B92">
      <w:pPr>
        <w:keepNext/>
        <w:outlineLvl w:val="0"/>
        <w:rPr>
          <w:rFonts w:ascii="Times New Roman" w:hAnsi="Times New Roman" w:cs="Times New Roman"/>
          <w:i/>
          <w:noProof/>
          <w:kern w:val="32"/>
          <w:sz w:val="24"/>
          <w:szCs w:val="24"/>
        </w:rPr>
      </w:pPr>
      <w:r w:rsidRPr="00AD3C36">
        <w:rPr>
          <w:rFonts w:ascii="Times New Roman" w:hAnsi="Times New Roman" w:cs="Times New Roman"/>
          <w:i/>
          <w:noProof/>
          <w:kern w:val="32"/>
          <w:sz w:val="24"/>
          <w:szCs w:val="24"/>
        </w:rPr>
        <w:t xml:space="preserve">Iesniegt izskatīšanai Domei šādu </w:t>
      </w:r>
      <w:smartTag w:uri="schemas-tilde-lv/tildestengine" w:element="veidnes">
        <w:smartTagPr>
          <w:attr w:name="baseform" w:val="lēmum|s"/>
          <w:attr w:name="id" w:val="-1"/>
          <w:attr w:name="text" w:val="lēmuma"/>
        </w:smartTagPr>
        <w:r w:rsidRPr="00AD3C36">
          <w:rPr>
            <w:rFonts w:ascii="Times New Roman" w:hAnsi="Times New Roman" w:cs="Times New Roman"/>
            <w:i/>
            <w:noProof/>
            <w:kern w:val="32"/>
            <w:sz w:val="24"/>
            <w:szCs w:val="24"/>
          </w:rPr>
          <w:t>lēmuma</w:t>
        </w:r>
      </w:smartTag>
      <w:r w:rsidRPr="00AD3C36">
        <w:rPr>
          <w:rFonts w:ascii="Times New Roman" w:hAnsi="Times New Roman" w:cs="Times New Roman"/>
          <w:i/>
          <w:noProof/>
          <w:kern w:val="32"/>
          <w:sz w:val="24"/>
          <w:szCs w:val="24"/>
        </w:rPr>
        <w:t xml:space="preserve"> projektu: </w:t>
      </w:r>
    </w:p>
    <w:p w:rsidR="00C43B92" w:rsidRPr="00AD3C36" w:rsidRDefault="00C43B92" w:rsidP="00C43B92">
      <w:pPr>
        <w:jc w:val="both"/>
        <w:rPr>
          <w:rFonts w:ascii="Times New Roman" w:hAnsi="Times New Roman" w:cs="Times New Roman"/>
          <w:sz w:val="24"/>
          <w:szCs w:val="24"/>
        </w:rPr>
      </w:pPr>
      <w:r w:rsidRPr="00AD3C36">
        <w:rPr>
          <w:rFonts w:ascii="Times New Roman" w:hAnsi="Times New Roman" w:cs="Times New Roman"/>
          <w:sz w:val="24"/>
          <w:szCs w:val="24"/>
        </w:rPr>
        <w:t xml:space="preserve"> </w:t>
      </w:r>
    </w:p>
    <w:p w:rsidR="00C43B92" w:rsidRPr="00AD3C36" w:rsidRDefault="00C43B92" w:rsidP="00C43B92">
      <w:pPr>
        <w:ind w:firstLine="720"/>
        <w:jc w:val="both"/>
        <w:rPr>
          <w:rFonts w:ascii="Times New Roman" w:hAnsi="Times New Roman" w:cs="Times New Roman"/>
          <w:sz w:val="24"/>
          <w:szCs w:val="24"/>
        </w:rPr>
      </w:pPr>
      <w:r w:rsidRPr="00AD3C36">
        <w:rPr>
          <w:rFonts w:ascii="Times New Roman" w:hAnsi="Times New Roman" w:cs="Times New Roman"/>
          <w:sz w:val="24"/>
          <w:szCs w:val="24"/>
        </w:rPr>
        <w:t>Sabiedrība ar ierobežotu atbildību “Atkritumu apsaimniekošanas sabiedrība “Piejūra”” (turpmāk – Sabiedrība) ir nodibināta ar mērķi nodrošināt atkritumu savākšanu, transportēšanu, šķirošanu, apstrādi, pārstrādi un izvietošanu (apsaimniekošanu) atbilstoši ekoloģiskajām prasībām, līdz ar to, nodrošināt ar minētās funkcijas izpildi saistīto pārvaldes uzdevumu. Sabiedrības kapitāla daļas kapitālsabiedrībā pieder Tukuma (20,2%), Kandavas (6,4%), Engures (5,1%) un Jaunpils (1,8%), Talsu (23,2%), Dundagas (3,2%), Rojas (2,8%), Jūrmalas (35,9%) un Mērsraga (1,2%) pašvaldībām.</w:t>
      </w:r>
    </w:p>
    <w:p w:rsidR="00C43B92" w:rsidRPr="00AD3C36" w:rsidRDefault="00C43B92" w:rsidP="00C43B92">
      <w:pPr>
        <w:ind w:firstLine="720"/>
        <w:jc w:val="both"/>
        <w:rPr>
          <w:rFonts w:ascii="Times New Roman" w:hAnsi="Times New Roman" w:cs="Times New Roman"/>
          <w:sz w:val="24"/>
          <w:szCs w:val="24"/>
        </w:rPr>
      </w:pPr>
      <w:r w:rsidRPr="00AD3C36">
        <w:rPr>
          <w:rFonts w:ascii="Times New Roman" w:hAnsi="Times New Roman" w:cs="Times New Roman"/>
          <w:sz w:val="24"/>
          <w:szCs w:val="24"/>
        </w:rPr>
        <w:t xml:space="preserve">Sabiedrība Tukuma novada administratīvajā teritorijā veiksmīgi nodrošina no likuma “Par pašvaldībām” 15.panta pirmās daļas 2.punkta izrietošu uzdevumu nodrošināt atkritumu izvešanas un savākšanas kontroli. Sabiedrības darbība ir atbilstoša Valsts pārvaldes iekārtas likuma 88.panta pirmā daļas 1., 3. un 5.punktam.   </w:t>
      </w:r>
    </w:p>
    <w:p w:rsidR="00C43B92" w:rsidRPr="00AD3C36" w:rsidRDefault="00C43B92" w:rsidP="00C43B92">
      <w:pPr>
        <w:ind w:firstLine="720"/>
        <w:jc w:val="both"/>
        <w:rPr>
          <w:rFonts w:ascii="Times New Roman" w:hAnsi="Times New Roman" w:cs="Times New Roman"/>
          <w:sz w:val="24"/>
          <w:szCs w:val="24"/>
        </w:rPr>
      </w:pPr>
      <w:r w:rsidRPr="00AD3C36">
        <w:rPr>
          <w:rFonts w:ascii="Times New Roman" w:hAnsi="Times New Roman" w:cs="Times New Roman"/>
          <w:sz w:val="24"/>
          <w:szCs w:val="24"/>
        </w:rPr>
        <w:t>Likuma „Par pašvaldībām” 7.panta otrā daļa nosaka, ka „</w:t>
      </w:r>
      <w:r w:rsidRPr="00AD3C36">
        <w:rPr>
          <w:rFonts w:ascii="Times New Roman" w:hAnsi="Times New Roman" w:cs="Times New Roman"/>
          <w:i/>
          <w:sz w:val="24"/>
          <w:szCs w:val="24"/>
        </w:rPr>
        <w:t>Šā likuma 15.pantā paredzēto autonomo funkciju izpildi organizē un par to atbild pašvaldības. Šo funkciju izpilde tiek finansēta no attiecīgās pašvaldības budžeta, ja likumā nav noteikts citādi</w:t>
      </w:r>
      <w:r w:rsidRPr="00AD3C36">
        <w:rPr>
          <w:rFonts w:ascii="Times New Roman" w:hAnsi="Times New Roman" w:cs="Times New Roman"/>
          <w:sz w:val="24"/>
          <w:szCs w:val="24"/>
        </w:rPr>
        <w:t>.” Saskaņā ar likuma „Par pašvaldībām” 15.panta pirmās daļas 2.punktu, viena no pašvaldības autonomām funkcijām ir „</w:t>
      </w:r>
      <w:r w:rsidRPr="00AD3C36">
        <w:rPr>
          <w:rFonts w:ascii="Times New Roman" w:hAnsi="Times New Roman" w:cs="Times New Roman"/>
          <w:i/>
          <w:sz w:val="24"/>
          <w:szCs w:val="24"/>
        </w:rPr>
        <w:t>gādāt par savas administratīvās teritorijas labiekārtošanu un sanitāro tīrību [..] atkritumu savākšanas un izvešanas kontrole [..].”</w:t>
      </w:r>
      <w:r w:rsidRPr="00AD3C36">
        <w:rPr>
          <w:rFonts w:ascii="Times New Roman" w:hAnsi="Times New Roman" w:cs="Times New Roman"/>
          <w:sz w:val="24"/>
          <w:szCs w:val="24"/>
        </w:rPr>
        <w:t>, un trešo daļu „</w:t>
      </w:r>
      <w:r w:rsidRPr="00AD3C36">
        <w:rPr>
          <w:rFonts w:ascii="Times New Roman" w:hAnsi="Times New Roman" w:cs="Times New Roman"/>
          <w:i/>
          <w:sz w:val="24"/>
          <w:szCs w:val="24"/>
        </w:rPr>
        <w:t>No katras autonomās funkcijas izrietošu pārvaldes uzdevumu pašvaldība var deleģēt privātpersonai vai citai publiskai personai. Pārvaldes uzdevuma deleģēšanas kārtību, veidus un ierobežojumus nosaka Valsts pārvaldes iekārtas likums</w:t>
      </w:r>
      <w:r w:rsidRPr="00AD3C36">
        <w:rPr>
          <w:rFonts w:ascii="Times New Roman" w:hAnsi="Times New Roman" w:cs="Times New Roman"/>
          <w:sz w:val="24"/>
          <w:szCs w:val="24"/>
        </w:rPr>
        <w:t>”, kā arī 21.panta pirmās daļas 23.punktu „</w:t>
      </w:r>
      <w:r w:rsidRPr="00AD3C36">
        <w:rPr>
          <w:rFonts w:ascii="Times New Roman" w:hAnsi="Times New Roman" w:cs="Times New Roman"/>
          <w:i/>
          <w:sz w:val="24"/>
          <w:szCs w:val="24"/>
        </w:rPr>
        <w:t>Dome var izskatīt jebkuru jautājumu, kas ir attiecīgās pašvaldības pārziņā, turklāt tikai dome var lemt par kārtību, kādā izpildāmas šā likuma 15.pantā minētās funkcijas un nosakāmas par to izpildi atbildīgās amatpersonas, kā arī sniedzami pārskati par šo funkciju izpildi</w:t>
      </w:r>
      <w:r w:rsidRPr="00AD3C36">
        <w:rPr>
          <w:rFonts w:ascii="Times New Roman" w:hAnsi="Times New Roman" w:cs="Times New Roman"/>
          <w:sz w:val="24"/>
          <w:szCs w:val="24"/>
        </w:rPr>
        <w:t xml:space="preserve">”, pašvaldības autonomās funkcijas jānodod tās dibinātajai kapitālsabiedrībai, noslēdzot Deleģēšanas līgumu (projekts pievienots).  </w:t>
      </w:r>
    </w:p>
    <w:p w:rsidR="00C43B92" w:rsidRPr="00AD3C36" w:rsidRDefault="00C43B92" w:rsidP="00C43B92">
      <w:pPr>
        <w:ind w:firstLine="720"/>
        <w:jc w:val="both"/>
        <w:rPr>
          <w:rFonts w:ascii="Times New Roman" w:hAnsi="Times New Roman" w:cs="Times New Roman"/>
          <w:sz w:val="24"/>
          <w:szCs w:val="24"/>
        </w:rPr>
      </w:pPr>
      <w:r w:rsidRPr="00AD3C36">
        <w:rPr>
          <w:rFonts w:ascii="Times New Roman" w:hAnsi="Times New Roman" w:cs="Times New Roman"/>
          <w:sz w:val="24"/>
          <w:szCs w:val="24"/>
        </w:rPr>
        <w:t xml:space="preserve">Pārvaldes uzdevuma deleģēšanas kārtību, veidus un ierobežojumus nosaka Valsts pārvaldes iekārtas likums. Saskaņā ar Valsts pārvaldes iekārtas likuma 40.panta pirmo un otro daļu privātpersonai pārvaldes uzdevumu var deleģēt ar līgumu, ja tas paredzēts ārējā normatīvajā aktā, ievērojot šā likuma 41.panta otrās un trešās daļas noteikumus. Pārvaldes uzdevumu var deleģēt vienīgi tad, ja pilnvarotā persona attiecīgo uzdevumu var veikt efektīvāk nekā pašvaldība. </w:t>
      </w:r>
    </w:p>
    <w:p w:rsidR="00C43B92" w:rsidRPr="00AD3C36" w:rsidRDefault="00C43B92" w:rsidP="00C43B92">
      <w:pPr>
        <w:ind w:firstLine="720"/>
        <w:jc w:val="both"/>
        <w:rPr>
          <w:rFonts w:ascii="Times New Roman" w:hAnsi="Times New Roman" w:cs="Times New Roman"/>
          <w:sz w:val="24"/>
          <w:szCs w:val="24"/>
        </w:rPr>
      </w:pPr>
      <w:r w:rsidRPr="00AD3C36">
        <w:rPr>
          <w:rFonts w:ascii="Times New Roman" w:hAnsi="Times New Roman" w:cs="Times New Roman"/>
          <w:sz w:val="24"/>
          <w:szCs w:val="24"/>
        </w:rPr>
        <w:t>Pamatojoties uz iepriekš minēto un Valsts pārvaldes iekārtas likuma 40.panta pirmo un otro daļu, 41.panta pirmo daļu, 42.panta pirmo daļu un 43.panta otro daļu, 45.panta otro un piekto daļu, likuma „Par pašvaldībām” 7.panta otro daļu, 15.panta pirmās daļas 2.punktu un trešo daļu, 21.panta pirmās daļas 23.punktu:</w:t>
      </w:r>
    </w:p>
    <w:p w:rsidR="00C43B92" w:rsidRPr="00AD3C36" w:rsidRDefault="00C43B92" w:rsidP="00C43B92">
      <w:pPr>
        <w:ind w:firstLine="720"/>
        <w:jc w:val="both"/>
        <w:rPr>
          <w:rFonts w:ascii="Times New Roman" w:hAnsi="Times New Roman" w:cs="Times New Roman"/>
          <w:sz w:val="24"/>
          <w:szCs w:val="24"/>
        </w:rPr>
      </w:pPr>
    </w:p>
    <w:p w:rsidR="00C43B92" w:rsidRPr="008C2938" w:rsidRDefault="008C2938" w:rsidP="008C2938">
      <w:pPr>
        <w:ind w:firstLine="720"/>
        <w:jc w:val="both"/>
        <w:rPr>
          <w:rFonts w:ascii="Times New Roman" w:hAnsi="Times New Roman"/>
          <w:sz w:val="24"/>
          <w:szCs w:val="24"/>
        </w:rPr>
      </w:pPr>
      <w:r>
        <w:rPr>
          <w:rFonts w:ascii="Times New Roman" w:hAnsi="Times New Roman"/>
          <w:sz w:val="24"/>
          <w:szCs w:val="24"/>
        </w:rPr>
        <w:t xml:space="preserve">1. </w:t>
      </w:r>
      <w:r w:rsidR="00C43B92" w:rsidRPr="008C2938">
        <w:rPr>
          <w:rFonts w:ascii="Times New Roman" w:hAnsi="Times New Roman"/>
          <w:sz w:val="24"/>
          <w:szCs w:val="24"/>
        </w:rPr>
        <w:t>apstiprināt Deleģēšanas līgumu (pielikumā),</w:t>
      </w:r>
    </w:p>
    <w:p w:rsidR="00C43B92" w:rsidRPr="00AD3C36" w:rsidRDefault="00C43B92" w:rsidP="00C43B92">
      <w:pPr>
        <w:pStyle w:val="NoSpacing"/>
        <w:ind w:firstLine="720"/>
        <w:jc w:val="both"/>
        <w:rPr>
          <w:rFonts w:ascii="Times New Roman" w:hAnsi="Times New Roman"/>
          <w:sz w:val="24"/>
          <w:szCs w:val="24"/>
        </w:rPr>
      </w:pPr>
      <w:r w:rsidRPr="00AD3C36">
        <w:rPr>
          <w:rFonts w:ascii="Times New Roman" w:hAnsi="Times New Roman"/>
          <w:sz w:val="24"/>
          <w:szCs w:val="24"/>
        </w:rPr>
        <w:t>2. Deleģēšanas līgumu triju darba dienu laikā pēc to parakstīšanas nosūtīt Vides aizsardzības un reģionālās attīstības ministrijai elektroniskā veidā, parakstītus ar drošu elektronisko parakstu, kas satur laika zīmogu,</w:t>
      </w:r>
    </w:p>
    <w:p w:rsidR="00C43B92" w:rsidRPr="00AD3C36" w:rsidRDefault="00C43B92" w:rsidP="00C43B92">
      <w:pPr>
        <w:ind w:firstLine="720"/>
        <w:jc w:val="both"/>
        <w:rPr>
          <w:rFonts w:ascii="Times New Roman" w:hAnsi="Times New Roman" w:cs="Times New Roman"/>
          <w:sz w:val="24"/>
          <w:szCs w:val="24"/>
        </w:rPr>
      </w:pPr>
      <w:r w:rsidRPr="00AD3C36">
        <w:rPr>
          <w:rFonts w:ascii="Times New Roman" w:hAnsi="Times New Roman" w:cs="Times New Roman"/>
          <w:sz w:val="24"/>
          <w:szCs w:val="24"/>
        </w:rPr>
        <w:lastRenderedPageBreak/>
        <w:t xml:space="preserve">3. </w:t>
      </w:r>
      <w:r w:rsidRPr="00AD3C36">
        <w:rPr>
          <w:rFonts w:ascii="Times New Roman" w:eastAsia="Times New Roman" w:hAnsi="Times New Roman" w:cs="Times New Roman"/>
          <w:color w:val="000000"/>
          <w:sz w:val="24"/>
          <w:szCs w:val="24"/>
          <w:lang w:eastAsia="lv-LV"/>
        </w:rPr>
        <w:t>pēc Vides aizsardzības un reģionālās attīstības ministrijas saskaņojuma saņemšanas</w:t>
      </w:r>
      <w:r w:rsidRPr="00AD3C36">
        <w:rPr>
          <w:rFonts w:ascii="Times New Roman" w:hAnsi="Times New Roman" w:cs="Times New Roman"/>
          <w:sz w:val="24"/>
          <w:szCs w:val="24"/>
        </w:rPr>
        <w:t>, slēgt Deleģēšanas līgumu ar SIA „Atkritumu apsaimniekošanas sabiedrība “Piejūra”” pašvaldības autonomo funkciju – nodrošināt atkritumu savākšanas un izvešanas kontroli,</w:t>
      </w:r>
    </w:p>
    <w:p w:rsidR="00C43B92" w:rsidRPr="00AD3C36" w:rsidRDefault="00C43B92" w:rsidP="00C43B92">
      <w:pPr>
        <w:ind w:firstLine="720"/>
        <w:contextualSpacing/>
        <w:jc w:val="both"/>
        <w:rPr>
          <w:rFonts w:ascii="Times New Roman" w:hAnsi="Times New Roman" w:cs="Times New Roman"/>
          <w:sz w:val="24"/>
          <w:szCs w:val="24"/>
        </w:rPr>
      </w:pPr>
      <w:r w:rsidRPr="00AD3C36">
        <w:rPr>
          <w:rFonts w:ascii="Times New Roman" w:hAnsi="Times New Roman" w:cs="Times New Roman"/>
          <w:sz w:val="24"/>
          <w:szCs w:val="24"/>
        </w:rPr>
        <w:t>4. pēc saskaņojuma saņemšanas uzdot Juridiskajai nodaļai triju darba dienu laikā organizēt Deleģēšanas līguma noslēgšanu,</w:t>
      </w:r>
    </w:p>
    <w:p w:rsidR="00C43B92" w:rsidRPr="00AD3C36" w:rsidRDefault="00C43B92" w:rsidP="00C43B92">
      <w:pPr>
        <w:ind w:firstLine="720"/>
        <w:contextualSpacing/>
        <w:jc w:val="both"/>
        <w:rPr>
          <w:rFonts w:ascii="Times New Roman" w:hAnsi="Times New Roman" w:cs="Times New Roman"/>
          <w:sz w:val="24"/>
          <w:szCs w:val="24"/>
        </w:rPr>
      </w:pPr>
      <w:r w:rsidRPr="00AD3C36">
        <w:rPr>
          <w:rFonts w:ascii="Times New Roman" w:hAnsi="Times New Roman" w:cs="Times New Roman"/>
          <w:sz w:val="24"/>
          <w:szCs w:val="24"/>
        </w:rPr>
        <w:t xml:space="preserve">5. uzdot Kultūras, sporta un sabiedrisko attiecību nodaļai informāciju par deleģētajiem pārvaldes uzdevumiem, kā arī Deleģēšanas līgumu piecu darbdienu laikā no tā noslēgšanas dienas publicēt pašvaldības tīmekļa vietnē </w:t>
      </w:r>
      <w:hyperlink r:id="rId15" w:history="1">
        <w:r w:rsidRPr="00AD3C36">
          <w:rPr>
            <w:rStyle w:val="Hyperlink"/>
            <w:rFonts w:ascii="Times New Roman" w:hAnsi="Times New Roman" w:cs="Times New Roman"/>
            <w:sz w:val="24"/>
            <w:szCs w:val="24"/>
          </w:rPr>
          <w:t>www.tukums.lv</w:t>
        </w:r>
      </w:hyperlink>
      <w:r w:rsidRPr="00AD3C36">
        <w:rPr>
          <w:rFonts w:ascii="Times New Roman" w:hAnsi="Times New Roman" w:cs="Times New Roman"/>
          <w:sz w:val="24"/>
          <w:szCs w:val="24"/>
        </w:rPr>
        <w:t xml:space="preserve">. </w:t>
      </w:r>
    </w:p>
    <w:p w:rsidR="00C43B92" w:rsidRPr="00AD3C36" w:rsidRDefault="00C43B92" w:rsidP="00C43B92">
      <w:pPr>
        <w:jc w:val="both"/>
        <w:rPr>
          <w:rFonts w:ascii="Times New Roman" w:eastAsia="Times New Roman" w:hAnsi="Times New Roman" w:cs="Times New Roman"/>
          <w:i/>
          <w:sz w:val="24"/>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161711" w:rsidRPr="00AD3C36" w:rsidRDefault="00161711" w:rsidP="00C43B92">
      <w:pPr>
        <w:jc w:val="both"/>
        <w:rPr>
          <w:rFonts w:ascii="Times New Roman" w:eastAsia="Times New Roman" w:hAnsi="Times New Roman" w:cs="Times New Roman"/>
          <w:sz w:val="20"/>
          <w:szCs w:val="24"/>
          <w:lang w:eastAsia="lv-LV"/>
        </w:rPr>
      </w:pPr>
    </w:p>
    <w:p w:rsidR="00C43B92" w:rsidRPr="00AD3C36" w:rsidRDefault="00C43B92" w:rsidP="00C43B92">
      <w:pPr>
        <w:jc w:val="both"/>
        <w:rPr>
          <w:rFonts w:ascii="Times New Roman" w:eastAsia="Times New Roman" w:hAnsi="Times New Roman" w:cs="Times New Roman"/>
          <w:sz w:val="20"/>
          <w:szCs w:val="24"/>
          <w:lang w:eastAsia="lv-LV"/>
        </w:rPr>
      </w:pPr>
      <w:r w:rsidRPr="00AD3C36">
        <w:rPr>
          <w:rFonts w:ascii="Times New Roman" w:eastAsia="Times New Roman" w:hAnsi="Times New Roman" w:cs="Times New Roman"/>
          <w:sz w:val="20"/>
          <w:szCs w:val="24"/>
          <w:lang w:eastAsia="lv-LV"/>
        </w:rPr>
        <w:t>Nosūtīt:</w:t>
      </w:r>
    </w:p>
    <w:p w:rsidR="00C43B92" w:rsidRPr="00AD3C36" w:rsidRDefault="00C43B92" w:rsidP="00C43B92">
      <w:pPr>
        <w:jc w:val="both"/>
        <w:rPr>
          <w:rFonts w:ascii="Times New Roman" w:eastAsia="Times New Roman" w:hAnsi="Times New Roman" w:cs="Times New Roman"/>
          <w:sz w:val="20"/>
          <w:szCs w:val="24"/>
          <w:lang w:eastAsia="lv-LV"/>
        </w:rPr>
      </w:pPr>
      <w:r w:rsidRPr="00AD3C36">
        <w:rPr>
          <w:rFonts w:ascii="Times New Roman" w:eastAsia="Times New Roman" w:hAnsi="Times New Roman" w:cs="Times New Roman"/>
          <w:sz w:val="20"/>
          <w:szCs w:val="24"/>
          <w:lang w:eastAsia="lv-LV"/>
        </w:rPr>
        <w:t xml:space="preserve">- </w:t>
      </w:r>
      <w:proofErr w:type="spellStart"/>
      <w:r w:rsidRPr="00AD3C36">
        <w:rPr>
          <w:rFonts w:ascii="Times New Roman" w:eastAsia="Times New Roman" w:hAnsi="Times New Roman" w:cs="Times New Roman"/>
          <w:sz w:val="20"/>
          <w:szCs w:val="24"/>
          <w:lang w:eastAsia="lv-LV"/>
        </w:rPr>
        <w:t>Adm</w:t>
      </w:r>
      <w:proofErr w:type="spellEnd"/>
      <w:r w:rsidRPr="00AD3C36">
        <w:rPr>
          <w:rFonts w:ascii="Times New Roman" w:eastAsia="Times New Roman" w:hAnsi="Times New Roman" w:cs="Times New Roman"/>
          <w:sz w:val="20"/>
          <w:szCs w:val="24"/>
          <w:lang w:eastAsia="lv-LV"/>
        </w:rPr>
        <w:t xml:space="preserve">. nod. </w:t>
      </w:r>
    </w:p>
    <w:p w:rsidR="00C43B92" w:rsidRPr="00AD3C36" w:rsidRDefault="00C43B92" w:rsidP="00C43B92">
      <w:pPr>
        <w:jc w:val="both"/>
        <w:rPr>
          <w:rFonts w:ascii="Times New Roman" w:eastAsia="Times New Roman" w:hAnsi="Times New Roman" w:cs="Times New Roman"/>
          <w:sz w:val="20"/>
          <w:szCs w:val="24"/>
          <w:lang w:eastAsia="lv-LV"/>
        </w:rPr>
      </w:pPr>
      <w:r w:rsidRPr="00AD3C36">
        <w:rPr>
          <w:rFonts w:ascii="Times New Roman" w:eastAsia="Times New Roman" w:hAnsi="Times New Roman" w:cs="Times New Roman"/>
          <w:sz w:val="20"/>
          <w:szCs w:val="24"/>
          <w:lang w:eastAsia="lv-LV"/>
        </w:rPr>
        <w:t xml:space="preserve">- </w:t>
      </w:r>
      <w:proofErr w:type="spellStart"/>
      <w:r w:rsidRPr="00AD3C36">
        <w:rPr>
          <w:rFonts w:ascii="Times New Roman" w:eastAsia="Times New Roman" w:hAnsi="Times New Roman" w:cs="Times New Roman"/>
          <w:sz w:val="20"/>
          <w:szCs w:val="24"/>
          <w:lang w:eastAsia="lv-LV"/>
        </w:rPr>
        <w:t>Jur</w:t>
      </w:r>
      <w:proofErr w:type="spellEnd"/>
      <w:r w:rsidRPr="00AD3C36">
        <w:rPr>
          <w:rFonts w:ascii="Times New Roman" w:eastAsia="Times New Roman" w:hAnsi="Times New Roman" w:cs="Times New Roman"/>
          <w:sz w:val="20"/>
          <w:szCs w:val="24"/>
          <w:lang w:eastAsia="lv-LV"/>
        </w:rPr>
        <w:t>. nod.</w:t>
      </w:r>
    </w:p>
    <w:p w:rsidR="00C43B92" w:rsidRPr="00AD3C36" w:rsidRDefault="00C43B92" w:rsidP="00C43B92">
      <w:pPr>
        <w:jc w:val="both"/>
        <w:rPr>
          <w:rFonts w:ascii="Times New Roman" w:eastAsia="Times New Roman" w:hAnsi="Times New Roman" w:cs="Times New Roman"/>
          <w:sz w:val="20"/>
          <w:szCs w:val="24"/>
          <w:lang w:eastAsia="lv-LV"/>
        </w:rPr>
      </w:pPr>
      <w:r w:rsidRPr="00AD3C36">
        <w:rPr>
          <w:rFonts w:ascii="Times New Roman" w:eastAsia="Times New Roman" w:hAnsi="Times New Roman" w:cs="Times New Roman"/>
          <w:sz w:val="20"/>
          <w:szCs w:val="24"/>
          <w:lang w:eastAsia="lv-LV"/>
        </w:rPr>
        <w:t xml:space="preserve">- </w:t>
      </w:r>
      <w:proofErr w:type="spellStart"/>
      <w:r w:rsidRPr="00AD3C36">
        <w:rPr>
          <w:rFonts w:ascii="Times New Roman" w:eastAsia="Times New Roman" w:hAnsi="Times New Roman" w:cs="Times New Roman"/>
          <w:sz w:val="20"/>
          <w:szCs w:val="24"/>
          <w:lang w:eastAsia="lv-LV"/>
        </w:rPr>
        <w:t>Fin</w:t>
      </w:r>
      <w:proofErr w:type="spellEnd"/>
      <w:r w:rsidRPr="00AD3C36">
        <w:rPr>
          <w:rFonts w:ascii="Times New Roman" w:eastAsia="Times New Roman" w:hAnsi="Times New Roman" w:cs="Times New Roman"/>
          <w:sz w:val="20"/>
          <w:szCs w:val="24"/>
          <w:lang w:eastAsia="lv-LV"/>
        </w:rPr>
        <w:t xml:space="preserve">. </w:t>
      </w:r>
      <w:proofErr w:type="spellStart"/>
      <w:r w:rsidRPr="00AD3C36">
        <w:rPr>
          <w:rFonts w:ascii="Times New Roman" w:eastAsia="Times New Roman" w:hAnsi="Times New Roman" w:cs="Times New Roman"/>
          <w:sz w:val="20"/>
          <w:szCs w:val="24"/>
          <w:lang w:eastAsia="lv-LV"/>
        </w:rPr>
        <w:t>nod</w:t>
      </w:r>
      <w:proofErr w:type="spellEnd"/>
    </w:p>
    <w:p w:rsidR="00C43B92" w:rsidRPr="00AD3C36" w:rsidRDefault="00C43B92" w:rsidP="00C43B92">
      <w:pPr>
        <w:jc w:val="both"/>
        <w:rPr>
          <w:rFonts w:ascii="Times New Roman" w:eastAsia="Times New Roman" w:hAnsi="Times New Roman" w:cs="Times New Roman"/>
          <w:sz w:val="20"/>
          <w:szCs w:val="24"/>
          <w:lang w:eastAsia="lv-LV"/>
        </w:rPr>
      </w:pPr>
      <w:r w:rsidRPr="00AD3C36">
        <w:rPr>
          <w:rFonts w:ascii="Times New Roman" w:eastAsia="Times New Roman" w:hAnsi="Times New Roman" w:cs="Times New Roman"/>
          <w:sz w:val="20"/>
          <w:szCs w:val="24"/>
          <w:lang w:eastAsia="lv-LV"/>
        </w:rPr>
        <w:t>- SIA „Atkritumu apsaimniekošanas sabiedrība “Piejūra””</w:t>
      </w:r>
    </w:p>
    <w:p w:rsidR="00C43B92" w:rsidRPr="00AD3C36" w:rsidRDefault="00C43B92" w:rsidP="00C43B92">
      <w:pPr>
        <w:jc w:val="both"/>
        <w:rPr>
          <w:rFonts w:ascii="Times New Roman" w:eastAsia="Times New Roman" w:hAnsi="Times New Roman" w:cs="Times New Roman"/>
          <w:sz w:val="20"/>
          <w:szCs w:val="24"/>
          <w:lang w:eastAsia="lv-LV"/>
        </w:rPr>
      </w:pPr>
      <w:r w:rsidRPr="00AD3C36">
        <w:rPr>
          <w:rFonts w:ascii="Times New Roman" w:eastAsia="Times New Roman" w:hAnsi="Times New Roman" w:cs="Times New Roman"/>
          <w:sz w:val="20"/>
          <w:szCs w:val="24"/>
          <w:lang w:eastAsia="lv-LV"/>
        </w:rPr>
        <w:t>- Kultūras, sporta un sabiedrisko attiecību nodaļai</w:t>
      </w:r>
      <w:r w:rsidR="00EE4437">
        <w:rPr>
          <w:rFonts w:ascii="Times New Roman" w:eastAsia="Times New Roman" w:hAnsi="Times New Roman" w:cs="Times New Roman"/>
          <w:sz w:val="20"/>
          <w:szCs w:val="24"/>
          <w:lang w:eastAsia="lv-LV"/>
        </w:rPr>
        <w:t xml:space="preserve"> (</w:t>
      </w:r>
      <w:proofErr w:type="spellStart"/>
      <w:r w:rsidR="00EE4437">
        <w:rPr>
          <w:rFonts w:ascii="Times New Roman" w:eastAsia="Times New Roman" w:hAnsi="Times New Roman" w:cs="Times New Roman"/>
          <w:sz w:val="20"/>
          <w:szCs w:val="24"/>
          <w:lang w:eastAsia="lv-LV"/>
        </w:rPr>
        <w:t>el</w:t>
      </w:r>
      <w:proofErr w:type="spellEnd"/>
      <w:r w:rsidR="00EE4437">
        <w:rPr>
          <w:rFonts w:ascii="Times New Roman" w:eastAsia="Times New Roman" w:hAnsi="Times New Roman" w:cs="Times New Roman"/>
          <w:sz w:val="20"/>
          <w:szCs w:val="24"/>
          <w:lang w:eastAsia="lv-LV"/>
        </w:rPr>
        <w:t>.)</w:t>
      </w:r>
    </w:p>
    <w:p w:rsidR="00C43B92" w:rsidRPr="00AD3C36" w:rsidRDefault="00C43B92" w:rsidP="00C43B92">
      <w:pPr>
        <w:jc w:val="both"/>
        <w:rPr>
          <w:rFonts w:ascii="Times New Roman" w:eastAsia="Times New Roman" w:hAnsi="Times New Roman" w:cs="Times New Roman"/>
          <w:sz w:val="20"/>
          <w:szCs w:val="24"/>
          <w:lang w:eastAsia="lv-LV"/>
        </w:rPr>
      </w:pPr>
      <w:r w:rsidRPr="00AD3C36">
        <w:rPr>
          <w:rFonts w:ascii="Times New Roman" w:eastAsia="Times New Roman" w:hAnsi="Times New Roman" w:cs="Times New Roman"/>
          <w:sz w:val="20"/>
          <w:szCs w:val="20"/>
        </w:rPr>
        <w:t>_________________________________</w:t>
      </w:r>
      <w:r w:rsidR="00161711" w:rsidRPr="00AD3C36">
        <w:rPr>
          <w:rFonts w:ascii="Times New Roman" w:eastAsia="Times New Roman" w:hAnsi="Times New Roman" w:cs="Times New Roman"/>
          <w:sz w:val="20"/>
          <w:szCs w:val="20"/>
        </w:rPr>
        <w:t>_________________</w:t>
      </w:r>
    </w:p>
    <w:p w:rsidR="00C43B92" w:rsidRPr="00AD3C36" w:rsidRDefault="00C43B92" w:rsidP="00C43B92">
      <w:pPr>
        <w:jc w:val="both"/>
        <w:rPr>
          <w:rFonts w:ascii="Times New Roman" w:hAnsi="Times New Roman" w:cs="Times New Roman"/>
          <w:sz w:val="20"/>
          <w:szCs w:val="20"/>
        </w:rPr>
      </w:pPr>
      <w:r w:rsidRPr="00AD3C36">
        <w:rPr>
          <w:rFonts w:ascii="Times New Roman" w:hAnsi="Times New Roman" w:cs="Times New Roman"/>
          <w:sz w:val="20"/>
          <w:szCs w:val="20"/>
        </w:rPr>
        <w:t>Sagatavoja L.Lagzdiņa</w:t>
      </w:r>
    </w:p>
    <w:p w:rsidR="00C43B92" w:rsidRPr="00AD3C36" w:rsidRDefault="00C43B92" w:rsidP="00C43B92">
      <w:pPr>
        <w:jc w:val="both"/>
        <w:rPr>
          <w:rFonts w:ascii="Times New Roman" w:hAnsi="Times New Roman" w:cs="Times New Roman"/>
          <w:sz w:val="20"/>
          <w:szCs w:val="20"/>
        </w:rPr>
      </w:pPr>
    </w:p>
    <w:p w:rsidR="00AA1AD5" w:rsidRPr="00AD3C36" w:rsidRDefault="00AA1AD5" w:rsidP="00AA1AD5">
      <w:pPr>
        <w:jc w:val="both"/>
        <w:rPr>
          <w:rFonts w:ascii="Times New Roman" w:hAnsi="Times New Roman" w:cs="Times New Roman"/>
          <w:sz w:val="20"/>
          <w:szCs w:val="20"/>
        </w:rPr>
      </w:pPr>
      <w:bookmarkStart w:id="0" w:name="_GoBack"/>
      <w:bookmarkEnd w:id="0"/>
    </w:p>
    <w:p w:rsidR="00447B50" w:rsidRPr="00AD3C36" w:rsidRDefault="00447B50" w:rsidP="00447B50">
      <w:pPr>
        <w:jc w:val="right"/>
        <w:rPr>
          <w:rFonts w:ascii="Times New Roman" w:hAnsi="Times New Roman" w:cs="Times New Roman"/>
          <w:i/>
          <w:sz w:val="24"/>
          <w:szCs w:val="24"/>
        </w:rPr>
      </w:pPr>
      <w:r w:rsidRPr="00AD3C36">
        <w:rPr>
          <w:rFonts w:ascii="Times New Roman" w:hAnsi="Times New Roman" w:cs="Times New Roman"/>
          <w:i/>
          <w:sz w:val="24"/>
          <w:szCs w:val="24"/>
        </w:rPr>
        <w:t>Projekts</w:t>
      </w:r>
    </w:p>
    <w:p w:rsidR="00447B50" w:rsidRPr="00AD3C36" w:rsidRDefault="008C2938" w:rsidP="00447B50">
      <w:pPr>
        <w:ind w:right="-1"/>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447B50" w:rsidRPr="00AD3C36">
        <w:rPr>
          <w:rFonts w:ascii="Times New Roman" w:eastAsia="Times New Roman" w:hAnsi="Times New Roman" w:cs="Times New Roman"/>
          <w:sz w:val="24"/>
          <w:szCs w:val="24"/>
          <w:lang w:eastAsia="lv-LV"/>
        </w:rPr>
        <w:t>.§.</w:t>
      </w:r>
    </w:p>
    <w:p w:rsidR="00447B50" w:rsidRPr="00AD3C36" w:rsidRDefault="00447B50" w:rsidP="00447B50">
      <w:pPr>
        <w:jc w:val="center"/>
        <w:rPr>
          <w:rFonts w:ascii="Times New Roman" w:hAnsi="Times New Roman" w:cs="Times New Roman"/>
          <w:i/>
          <w:sz w:val="24"/>
          <w:szCs w:val="24"/>
        </w:rPr>
      </w:pPr>
    </w:p>
    <w:p w:rsidR="00447B50" w:rsidRPr="00AD3C36" w:rsidRDefault="00447B50" w:rsidP="00447B50">
      <w:pPr>
        <w:rPr>
          <w:rFonts w:ascii="Times New Roman" w:hAnsi="Times New Roman" w:cs="Times New Roman"/>
        </w:rPr>
      </w:pPr>
    </w:p>
    <w:p w:rsidR="00447B50" w:rsidRPr="00AD3C36" w:rsidRDefault="00447B50" w:rsidP="00447B50">
      <w:pPr>
        <w:suppressAutoHyphens/>
        <w:autoSpaceDN w:val="0"/>
        <w:ind w:right="-2"/>
        <w:jc w:val="both"/>
        <w:textAlignment w:val="baseline"/>
        <w:rPr>
          <w:rFonts w:ascii="Times New Roman" w:eastAsia="Times New Roman" w:hAnsi="Times New Roman" w:cs="Times New Roman"/>
          <w:b/>
          <w:sz w:val="24"/>
          <w:szCs w:val="24"/>
          <w:lang w:eastAsia="lv-LV"/>
        </w:rPr>
      </w:pPr>
    </w:p>
    <w:p w:rsidR="00447B50" w:rsidRPr="00AD3C36" w:rsidRDefault="00447B50" w:rsidP="00447B50">
      <w:pPr>
        <w:suppressAutoHyphens/>
        <w:autoSpaceDN w:val="0"/>
        <w:ind w:right="-2"/>
        <w:jc w:val="both"/>
        <w:textAlignment w:val="baseline"/>
        <w:rPr>
          <w:rFonts w:ascii="Times New Roman" w:eastAsia="Times New Roman" w:hAnsi="Times New Roman" w:cs="Times New Roman"/>
          <w:b/>
          <w:sz w:val="24"/>
          <w:szCs w:val="24"/>
          <w:lang w:eastAsia="lv-LV"/>
        </w:rPr>
      </w:pPr>
      <w:r w:rsidRPr="00AD3C36">
        <w:rPr>
          <w:rFonts w:ascii="Times New Roman" w:eastAsia="Times New Roman" w:hAnsi="Times New Roman" w:cs="Times New Roman"/>
          <w:b/>
          <w:sz w:val="24"/>
          <w:szCs w:val="24"/>
          <w:lang w:eastAsia="lv-LV"/>
        </w:rPr>
        <w:t>Par zemes nomu</w:t>
      </w:r>
    </w:p>
    <w:p w:rsidR="00447B50" w:rsidRPr="00AD3C36" w:rsidRDefault="00447B50" w:rsidP="00447B50">
      <w:pPr>
        <w:suppressAutoHyphens/>
        <w:autoSpaceDN w:val="0"/>
        <w:ind w:right="-2" w:firstLine="720"/>
        <w:jc w:val="both"/>
        <w:textAlignment w:val="baseline"/>
        <w:rPr>
          <w:rFonts w:ascii="Times New Roman" w:eastAsia="Times New Roman" w:hAnsi="Times New Roman" w:cs="Times New Roman"/>
          <w:sz w:val="24"/>
          <w:szCs w:val="24"/>
          <w:lang w:eastAsia="lv-LV"/>
        </w:rPr>
      </w:pPr>
    </w:p>
    <w:p w:rsidR="00447B50" w:rsidRPr="00AD3C36" w:rsidRDefault="00447B50" w:rsidP="00447B50">
      <w:pPr>
        <w:ind w:right="42"/>
        <w:rPr>
          <w:rFonts w:ascii="Times New Roman" w:eastAsia="Times New Roman" w:hAnsi="Times New Roman" w:cs="Times New Roman"/>
          <w:i/>
          <w:sz w:val="24"/>
          <w:szCs w:val="24"/>
          <w:lang w:eastAsia="lv-LV"/>
        </w:rPr>
      </w:pPr>
      <w:r w:rsidRPr="00AD3C36">
        <w:rPr>
          <w:rFonts w:ascii="Times New Roman" w:eastAsia="Times New Roman" w:hAnsi="Times New Roman" w:cs="Times New Roman"/>
          <w:i/>
          <w:sz w:val="24"/>
          <w:szCs w:val="24"/>
          <w:lang w:eastAsia="lv-LV"/>
        </w:rPr>
        <w:t>Iesniegt izskatīšanai Domei šādu lēmuma projektu:</w:t>
      </w:r>
    </w:p>
    <w:p w:rsidR="00447B50" w:rsidRPr="00AD3C36" w:rsidRDefault="00447B50" w:rsidP="00447B50">
      <w:pPr>
        <w:suppressAutoHyphens/>
        <w:autoSpaceDN w:val="0"/>
        <w:ind w:right="-2" w:firstLine="720"/>
        <w:jc w:val="both"/>
        <w:textAlignment w:val="baseline"/>
        <w:rPr>
          <w:rFonts w:ascii="Times New Roman" w:eastAsia="Times New Roman" w:hAnsi="Times New Roman" w:cs="Times New Roman"/>
          <w:sz w:val="24"/>
          <w:szCs w:val="24"/>
          <w:lang w:eastAsia="lv-LV"/>
        </w:rPr>
      </w:pPr>
    </w:p>
    <w:p w:rsidR="00447B50" w:rsidRPr="00AD3C36" w:rsidRDefault="00447B50" w:rsidP="00447B50">
      <w:pPr>
        <w:suppressAutoHyphens/>
        <w:autoSpaceDN w:val="0"/>
        <w:ind w:right="-2" w:firstLine="720"/>
        <w:jc w:val="both"/>
        <w:textAlignment w:val="baseline"/>
        <w:rPr>
          <w:rFonts w:ascii="Times New Roman" w:eastAsia="Times New Roman" w:hAnsi="Times New Roman" w:cs="Times New Roman"/>
          <w:sz w:val="24"/>
          <w:szCs w:val="24"/>
          <w:lang w:eastAsia="lv-LV"/>
        </w:rPr>
      </w:pPr>
    </w:p>
    <w:p w:rsidR="00447B50" w:rsidRPr="00AD3C36" w:rsidRDefault="00447B50" w:rsidP="00447B50">
      <w:pPr>
        <w:suppressAutoHyphens/>
        <w:autoSpaceDN w:val="0"/>
        <w:ind w:right="-2" w:firstLine="720"/>
        <w:jc w:val="both"/>
        <w:textAlignment w:val="baseline"/>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1. Pamatojoties uz z/</w:t>
      </w:r>
      <w:proofErr w:type="spellStart"/>
      <w:r w:rsidRPr="00AD3C36">
        <w:rPr>
          <w:rFonts w:ascii="Times New Roman" w:eastAsia="Times New Roman" w:hAnsi="Times New Roman" w:cs="Times New Roman"/>
          <w:sz w:val="24"/>
          <w:szCs w:val="24"/>
          <w:lang w:eastAsia="lv-LV"/>
        </w:rPr>
        <w:t>s”Priedule</w:t>
      </w:r>
      <w:proofErr w:type="spellEnd"/>
      <w:r w:rsidRPr="00AD3C36">
        <w:rPr>
          <w:rFonts w:ascii="Times New Roman" w:eastAsia="Times New Roman" w:hAnsi="Times New Roman" w:cs="Times New Roman"/>
          <w:sz w:val="24"/>
          <w:szCs w:val="24"/>
          <w:lang w:eastAsia="lv-LV"/>
        </w:rPr>
        <w:t>”, reģ. Nr. 49201001027, Pūres pagastā, Tukuma novadā) 30.03.2015. iesniegumu (reģistrēts Tukuma novada Domē 31.03.2015., Nr. 1953) par zemesgabala „Magones”, Pūres pagastā, Tukuma novadā, 2,9 ha platībā iznomāšanu, izvērtējot situāciju, konstatēts, ka nekustamais īpašums „Magones”, Pūres pagastā, Tukuma novadā (kad. Nr.9074 001 0055), 2,9 ha platībā ir Tukuma novada pašvaldības īpašums, kura īpašumtiesības nav nostiprinātas zemesgrāmatā. Zemes lietošanas mērķis-zeme, uz kuras galvenā saimnieciskā darbība ir lauksaimniecība, NĪLM kods 0101.</w:t>
      </w:r>
    </w:p>
    <w:p w:rsidR="00447B50" w:rsidRPr="00AD3C36" w:rsidRDefault="00447B50" w:rsidP="00447B50">
      <w:pPr>
        <w:suppressAutoHyphens/>
        <w:autoSpaceDN w:val="0"/>
        <w:ind w:right="-2"/>
        <w:jc w:val="both"/>
        <w:textAlignment w:val="baseline"/>
        <w:rPr>
          <w:rFonts w:ascii="Times New Roman" w:eastAsia="Times New Roman" w:hAnsi="Times New Roman" w:cs="Times New Roman"/>
          <w:i/>
          <w:sz w:val="24"/>
          <w:szCs w:val="24"/>
          <w:lang w:eastAsia="lv-LV"/>
        </w:rPr>
      </w:pPr>
      <w:r w:rsidRPr="00AD3C36">
        <w:rPr>
          <w:rFonts w:ascii="Times New Roman" w:eastAsia="Times New Roman" w:hAnsi="Times New Roman" w:cs="Times New Roman"/>
          <w:sz w:val="24"/>
          <w:szCs w:val="24"/>
          <w:lang w:eastAsia="lv-LV"/>
        </w:rPr>
        <w:t xml:space="preserve">            Likuma „Par pašvaldībām” 14.panta otrās daļas 3.punkts nosaka, ka </w:t>
      </w:r>
      <w:r w:rsidRPr="00AD3C36">
        <w:rPr>
          <w:rFonts w:ascii="Times New Roman" w:eastAsia="Times New Roman" w:hAnsi="Times New Roman" w:cs="Times New Roman"/>
          <w:i/>
          <w:sz w:val="24"/>
          <w:szCs w:val="24"/>
          <w:lang w:eastAsia="lv-LV"/>
        </w:rPr>
        <w:t>„Lai izpildītu savas funkcijas, pašvaldībām likumā noteiktā kārtībā ir pienākums racionāli un lietderīgi apsaimniekot pašvaldības nekustamo mantu”</w:t>
      </w:r>
      <w:r w:rsidRPr="00AD3C36">
        <w:rPr>
          <w:rFonts w:ascii="Times New Roman" w:eastAsia="Times New Roman" w:hAnsi="Times New Roman" w:cs="Times New Roman"/>
          <w:sz w:val="24"/>
          <w:szCs w:val="24"/>
          <w:lang w:eastAsia="lv-LV"/>
        </w:rPr>
        <w:t xml:space="preserve">. Ministru kabineta 2007.gada 30.oktobra noteikumu Nr.735 „Noteikumi par publiskas personas zemes nomu” 18.3.apakšpunkts nosaka, ka </w:t>
      </w:r>
      <w:r w:rsidRPr="00AD3C36">
        <w:rPr>
          <w:rFonts w:ascii="Times New Roman" w:eastAsia="Times New Roman" w:hAnsi="Times New Roman" w:cs="Times New Roman"/>
          <w:i/>
          <w:sz w:val="24"/>
          <w:szCs w:val="24"/>
          <w:lang w:eastAsia="lv-LV"/>
        </w:rPr>
        <w:t>[</w:t>
      </w:r>
      <w:r w:rsidRPr="00AD3C36">
        <w:rPr>
          <w:rFonts w:ascii="Times New Roman" w:eastAsia="Times New Roman" w:hAnsi="Times New Roman" w:cs="Times New Roman"/>
          <w:sz w:val="24"/>
          <w:szCs w:val="24"/>
          <w:lang w:eastAsia="lv-LV"/>
        </w:rPr>
        <w:t>...</w:t>
      </w:r>
      <w:r w:rsidRPr="00AD3C36">
        <w:rPr>
          <w:rFonts w:ascii="Times New Roman" w:eastAsia="Times New Roman" w:hAnsi="Times New Roman" w:cs="Times New Roman"/>
          <w:i/>
          <w:sz w:val="24"/>
          <w:szCs w:val="24"/>
          <w:lang w:eastAsia="lv-LV"/>
        </w:rPr>
        <w:t>]neapbūvēta zemesgabala iznomātājs nosaka nomas maksu – ne mazāk kā 1,5% apmērā no zemes kadastrālās vērtības”.</w:t>
      </w:r>
    </w:p>
    <w:p w:rsidR="00447B50" w:rsidRPr="00AD3C36" w:rsidRDefault="00447B50" w:rsidP="00447B50">
      <w:pPr>
        <w:suppressAutoHyphens/>
        <w:autoSpaceDN w:val="0"/>
        <w:ind w:right="-2" w:firstLine="720"/>
        <w:jc w:val="both"/>
        <w:textAlignment w:val="baseline"/>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Pamatojoties uz likuma „Par pašvaldībām” 14.panta pirmās daļas 2.punktu, 14.panta otrās daļas 3.punktu, 21.panta pirmās daļas 14.punkta a) apakšpunktu, Ministru kabineta 30.10.2007. noteikumu Nr.735 „Noteikumi par publiskas personas zemes nomu” 18.3.apakšpunktu:</w:t>
      </w:r>
      <w:r w:rsidRPr="00AD3C36">
        <w:rPr>
          <w:rFonts w:ascii="Times New Roman" w:eastAsia="Times New Roman" w:hAnsi="Times New Roman" w:cs="Times New Roman"/>
          <w:sz w:val="24"/>
          <w:szCs w:val="24"/>
          <w:lang w:eastAsia="lv-LV"/>
        </w:rPr>
        <w:tab/>
      </w:r>
    </w:p>
    <w:p w:rsidR="00447B50" w:rsidRPr="00AD3C36" w:rsidRDefault="00447B50" w:rsidP="00447B50">
      <w:pPr>
        <w:ind w:right="-2" w:firstLine="720"/>
        <w:jc w:val="both"/>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1.1. iznomāt z/s „</w:t>
      </w:r>
      <w:proofErr w:type="spellStart"/>
      <w:r w:rsidRPr="00AD3C36">
        <w:rPr>
          <w:rFonts w:ascii="Times New Roman" w:eastAsia="Times New Roman" w:hAnsi="Times New Roman" w:cs="Times New Roman"/>
          <w:sz w:val="24"/>
          <w:szCs w:val="24"/>
          <w:lang w:eastAsia="lv-LV"/>
        </w:rPr>
        <w:t>Priedule</w:t>
      </w:r>
      <w:proofErr w:type="spellEnd"/>
      <w:r w:rsidRPr="00AD3C36">
        <w:rPr>
          <w:rFonts w:ascii="Times New Roman" w:eastAsia="Times New Roman" w:hAnsi="Times New Roman" w:cs="Times New Roman"/>
          <w:sz w:val="24"/>
          <w:szCs w:val="24"/>
          <w:lang w:eastAsia="lv-LV"/>
        </w:rPr>
        <w:t xml:space="preserve">”, nekustamā īpašuma „Magones”, Pūres pagastā, Tukuma novadā (kadastra Nr.9074 001 0055), zemes vienību 2,9 ha platībā ar kadastra apzīmējumu 9074 001 0055 uz desmit gadiem un bez apbūves tiesībām, nosakot nomas maksu – 1,5% apmērā no zemes kadastrālās vērtības gadā (veicot zemes vienības kadastrālo uzmērīšanu, platība var tikt precizēta); </w:t>
      </w:r>
    </w:p>
    <w:p w:rsidR="00447B50" w:rsidRPr="00AD3C36" w:rsidRDefault="00447B50" w:rsidP="00447B50">
      <w:pPr>
        <w:ind w:right="-2" w:firstLine="720"/>
        <w:jc w:val="both"/>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Zemes lietošanas mērķis – zeme, uz kuras galvenā saimnieciskā darbība ir lauksaimniecība, NĪLM kods 0101.</w:t>
      </w:r>
    </w:p>
    <w:p w:rsidR="00447B50" w:rsidRPr="00AD3C36" w:rsidRDefault="00447B50" w:rsidP="00447B50">
      <w:pPr>
        <w:ind w:right="-2" w:firstLine="720"/>
        <w:jc w:val="both"/>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1.2. uzdot z/s ”</w:t>
      </w:r>
      <w:proofErr w:type="spellStart"/>
      <w:r w:rsidRPr="00AD3C36">
        <w:rPr>
          <w:rFonts w:ascii="Times New Roman" w:eastAsia="Times New Roman" w:hAnsi="Times New Roman" w:cs="Times New Roman"/>
          <w:sz w:val="24"/>
          <w:szCs w:val="24"/>
          <w:lang w:eastAsia="lv-LV"/>
        </w:rPr>
        <w:t>Priedule</w:t>
      </w:r>
      <w:proofErr w:type="spellEnd"/>
      <w:r w:rsidRPr="00AD3C36">
        <w:rPr>
          <w:rFonts w:ascii="Times New Roman" w:eastAsia="Times New Roman" w:hAnsi="Times New Roman" w:cs="Times New Roman"/>
          <w:sz w:val="24"/>
          <w:szCs w:val="24"/>
          <w:lang w:eastAsia="lv-LV"/>
        </w:rPr>
        <w:t>” līdz 29.05.2015. noslēgt zemes nomas līgumu ar Tukuma novada Pūres un Jaunsātu pagastu pārvaldi.</w:t>
      </w:r>
    </w:p>
    <w:p w:rsidR="00447B50" w:rsidRPr="00AD3C36" w:rsidRDefault="00447B50" w:rsidP="00447B50">
      <w:pPr>
        <w:ind w:right="-2" w:firstLine="720"/>
        <w:jc w:val="both"/>
        <w:rPr>
          <w:rFonts w:ascii="Times New Roman" w:eastAsia="Times New Roman" w:hAnsi="Times New Roman" w:cs="Times New Roman"/>
          <w:i/>
          <w:sz w:val="24"/>
          <w:szCs w:val="24"/>
          <w:lang w:eastAsia="lv-LV"/>
        </w:rPr>
      </w:pPr>
      <w:r w:rsidRPr="00AD3C36">
        <w:rPr>
          <w:rFonts w:ascii="Times New Roman" w:eastAsia="Times New Roman" w:hAnsi="Times New Roman" w:cs="Times New Roman"/>
          <w:i/>
          <w:sz w:val="24"/>
          <w:szCs w:val="24"/>
          <w:lang w:eastAsia="lv-LV"/>
        </w:rPr>
        <w:t>Lēmumu var pārsūdzēt Administratīvajā rajona tiesā viena mēneša laikā no tā spēkā stāšanās dienas.</w:t>
      </w:r>
    </w:p>
    <w:p w:rsidR="00447B50" w:rsidRPr="00AD3C36" w:rsidRDefault="00447B50" w:rsidP="00447B50">
      <w:pPr>
        <w:ind w:right="-2"/>
        <w:jc w:val="both"/>
        <w:rPr>
          <w:rFonts w:ascii="Times New Roman" w:eastAsia="Times New Roman" w:hAnsi="Times New Roman" w:cs="Times New Roman"/>
          <w:i/>
          <w:sz w:val="24"/>
          <w:szCs w:val="24"/>
          <w:lang w:eastAsia="lv-LV"/>
        </w:rPr>
      </w:pPr>
    </w:p>
    <w:p w:rsidR="00447B50" w:rsidRPr="00AD3C36" w:rsidRDefault="00447B50" w:rsidP="00447B50">
      <w:pPr>
        <w:suppressAutoHyphens/>
        <w:autoSpaceDN w:val="0"/>
        <w:ind w:right="-2" w:firstLine="720"/>
        <w:jc w:val="both"/>
        <w:textAlignment w:val="baseline"/>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2. Pamatojoties uz z/s ”</w:t>
      </w:r>
      <w:proofErr w:type="spellStart"/>
      <w:r w:rsidRPr="00AD3C36">
        <w:rPr>
          <w:rFonts w:ascii="Times New Roman" w:eastAsia="Times New Roman" w:hAnsi="Times New Roman" w:cs="Times New Roman"/>
          <w:sz w:val="24"/>
          <w:szCs w:val="24"/>
          <w:lang w:eastAsia="lv-LV"/>
        </w:rPr>
        <w:t>Priedule</w:t>
      </w:r>
      <w:proofErr w:type="spellEnd"/>
      <w:r w:rsidRPr="00AD3C36">
        <w:rPr>
          <w:rFonts w:ascii="Times New Roman" w:eastAsia="Times New Roman" w:hAnsi="Times New Roman" w:cs="Times New Roman"/>
          <w:sz w:val="24"/>
          <w:szCs w:val="24"/>
          <w:lang w:eastAsia="lv-LV"/>
        </w:rPr>
        <w:t>”, reģ. Nr. 49201001027, Pūres pagastā, Tukuma novadā) 30.03.2015. iesniegumu (reģistrēts Tukuma novada Domē 31.03.2015., Nr. 1953) par zemesgabala „Lini”, Pūres pagastā Tukuma novadā, 2,6 ha platībā iznomāšanu, izvērtējot situāciju, konstatēts, ka nekustamais īpašums „Lini”, Pūres pagastā, Tukuma novadā (kad. Nr. 9074 001 0059) 2,6 ha  platībā ir Tukuma novada pašvaldības īpašums, kura īpašumtiesības nav nostiprinātas zemesgrāmatā. Zemes lietošanas mērķis-zeme, uz kuras galvenā saimnieciskā darbība ir lauksaimniecība, NĪLM kods 0101.</w:t>
      </w:r>
    </w:p>
    <w:p w:rsidR="00447B50" w:rsidRPr="00AD3C36" w:rsidRDefault="00447B50" w:rsidP="00447B50">
      <w:pPr>
        <w:suppressAutoHyphens/>
        <w:autoSpaceDN w:val="0"/>
        <w:ind w:right="-2"/>
        <w:jc w:val="both"/>
        <w:textAlignment w:val="baseline"/>
        <w:rPr>
          <w:rFonts w:ascii="Times New Roman" w:eastAsia="Times New Roman" w:hAnsi="Times New Roman" w:cs="Times New Roman"/>
          <w:i/>
          <w:sz w:val="24"/>
          <w:szCs w:val="24"/>
          <w:lang w:eastAsia="lv-LV"/>
        </w:rPr>
      </w:pPr>
      <w:r w:rsidRPr="00AD3C36">
        <w:rPr>
          <w:rFonts w:ascii="Times New Roman" w:eastAsia="Times New Roman" w:hAnsi="Times New Roman" w:cs="Times New Roman"/>
          <w:sz w:val="24"/>
          <w:szCs w:val="24"/>
          <w:lang w:eastAsia="lv-LV"/>
        </w:rPr>
        <w:t xml:space="preserve">            Likuma „Par pašvaldībām” 14.panta otrās daļas 3.punkts nosaka, ka </w:t>
      </w:r>
      <w:r w:rsidRPr="00AD3C36">
        <w:rPr>
          <w:rFonts w:ascii="Times New Roman" w:eastAsia="Times New Roman" w:hAnsi="Times New Roman" w:cs="Times New Roman"/>
          <w:i/>
          <w:sz w:val="24"/>
          <w:szCs w:val="24"/>
          <w:lang w:eastAsia="lv-LV"/>
        </w:rPr>
        <w:t>„Lai izpildītu savas funkcijas, pašvaldībām likumā noteiktā kārtībā ir pienākums racionāli un lietderīgi apsaimniekot pašvaldības nekustamo mantu”</w:t>
      </w:r>
      <w:r w:rsidRPr="00AD3C36">
        <w:rPr>
          <w:rFonts w:ascii="Times New Roman" w:eastAsia="Times New Roman" w:hAnsi="Times New Roman" w:cs="Times New Roman"/>
          <w:sz w:val="24"/>
          <w:szCs w:val="24"/>
          <w:lang w:eastAsia="lv-LV"/>
        </w:rPr>
        <w:t xml:space="preserve">. Ministru kabineta 2007.gada 30.oktobra noteikumu Nr.735 „Noteikumi par publiskas personas zemes nomu” 18.3.apakšpunkts nosaka, ka </w:t>
      </w:r>
      <w:r w:rsidRPr="00AD3C36">
        <w:rPr>
          <w:rFonts w:ascii="Times New Roman" w:eastAsia="Times New Roman" w:hAnsi="Times New Roman" w:cs="Times New Roman"/>
          <w:i/>
          <w:sz w:val="24"/>
          <w:szCs w:val="24"/>
          <w:lang w:eastAsia="lv-LV"/>
        </w:rPr>
        <w:t>[</w:t>
      </w:r>
      <w:r w:rsidRPr="00AD3C36">
        <w:rPr>
          <w:rFonts w:ascii="Times New Roman" w:eastAsia="Times New Roman" w:hAnsi="Times New Roman" w:cs="Times New Roman"/>
          <w:sz w:val="24"/>
          <w:szCs w:val="24"/>
          <w:lang w:eastAsia="lv-LV"/>
        </w:rPr>
        <w:t>...</w:t>
      </w:r>
      <w:r w:rsidRPr="00AD3C36">
        <w:rPr>
          <w:rFonts w:ascii="Times New Roman" w:eastAsia="Times New Roman" w:hAnsi="Times New Roman" w:cs="Times New Roman"/>
          <w:i/>
          <w:sz w:val="24"/>
          <w:szCs w:val="24"/>
          <w:lang w:eastAsia="lv-LV"/>
        </w:rPr>
        <w:t xml:space="preserve">]neapbūvēta </w:t>
      </w:r>
      <w:r w:rsidRPr="00AD3C36">
        <w:rPr>
          <w:rFonts w:ascii="Times New Roman" w:eastAsia="Times New Roman" w:hAnsi="Times New Roman" w:cs="Times New Roman"/>
          <w:i/>
          <w:sz w:val="24"/>
          <w:szCs w:val="24"/>
          <w:lang w:eastAsia="lv-LV"/>
        </w:rPr>
        <w:lastRenderedPageBreak/>
        <w:t>zemesgabala iznomātājs nosaka nomas maksu – ne mazāk kā 1,5% apmērā no zemes kadastrālās vērtības”.</w:t>
      </w:r>
    </w:p>
    <w:p w:rsidR="00447B50" w:rsidRPr="00AD3C36" w:rsidRDefault="00447B50" w:rsidP="00447B50">
      <w:pPr>
        <w:suppressAutoHyphens/>
        <w:autoSpaceDN w:val="0"/>
        <w:ind w:right="-2" w:firstLine="720"/>
        <w:jc w:val="both"/>
        <w:textAlignment w:val="baseline"/>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Pamatojoties uz likuma „Par pašvaldībām” 14.panta pirmās daļas 2.punktu, 14.panta otrās daļas 3.punktu, 21.panta pirmās daļas 14.punkta a) apakšpunktu, Ministru kabineta 30.10.2007. noteikumu Nr.735 „Noteikumi par publiskas personas zemes nomu” 18.3.apakšpunktu:</w:t>
      </w:r>
      <w:r w:rsidRPr="00AD3C36">
        <w:rPr>
          <w:rFonts w:ascii="Times New Roman" w:eastAsia="Times New Roman" w:hAnsi="Times New Roman" w:cs="Times New Roman"/>
          <w:sz w:val="24"/>
          <w:szCs w:val="24"/>
          <w:lang w:eastAsia="lv-LV"/>
        </w:rPr>
        <w:tab/>
      </w:r>
    </w:p>
    <w:p w:rsidR="00447B50" w:rsidRPr="00AD3C36" w:rsidRDefault="00447B50" w:rsidP="00447B50">
      <w:pPr>
        <w:ind w:right="-2" w:firstLine="720"/>
        <w:jc w:val="both"/>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2.1. iznomāt z/s „</w:t>
      </w:r>
      <w:proofErr w:type="spellStart"/>
      <w:r w:rsidRPr="00AD3C36">
        <w:rPr>
          <w:rFonts w:ascii="Times New Roman" w:eastAsia="Times New Roman" w:hAnsi="Times New Roman" w:cs="Times New Roman"/>
          <w:sz w:val="24"/>
          <w:szCs w:val="24"/>
          <w:lang w:eastAsia="lv-LV"/>
        </w:rPr>
        <w:t>Priedule</w:t>
      </w:r>
      <w:proofErr w:type="spellEnd"/>
      <w:r w:rsidRPr="00AD3C36">
        <w:rPr>
          <w:rFonts w:ascii="Times New Roman" w:eastAsia="Times New Roman" w:hAnsi="Times New Roman" w:cs="Times New Roman"/>
          <w:sz w:val="24"/>
          <w:szCs w:val="24"/>
          <w:lang w:eastAsia="lv-LV"/>
        </w:rPr>
        <w:t xml:space="preserve">” nekustamā īpašuma „Lini”, Pūres pagastā, Tukuma novadā (kadastra Nr. 9074 001 0059) zemes vienību  2,6 ha platībā ar kadastra apzīmējumu 9074 001 0059  uz desmit gadiem un bez apbūves tiesībām, nosakot nomas maksu – 1,5% apmērā no zemes kadastrālās vērtības gadā (veicot zemes vienības kadastrālo uzmērīšanu, platība var tikt precizēta); </w:t>
      </w:r>
    </w:p>
    <w:p w:rsidR="00447B50" w:rsidRPr="00AD3C36" w:rsidRDefault="00447B50" w:rsidP="00447B50">
      <w:pPr>
        <w:ind w:right="-2" w:firstLine="720"/>
        <w:jc w:val="both"/>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Zemes lietošanas mērķis – zeme, uz kuras galvenā saimnieciskā darbība ir lauksaimniecība, NĪLM kods 0101.</w:t>
      </w:r>
    </w:p>
    <w:p w:rsidR="00447B50" w:rsidRPr="00AD3C36" w:rsidRDefault="00447B50" w:rsidP="00447B50">
      <w:pPr>
        <w:ind w:right="-2" w:firstLine="720"/>
        <w:jc w:val="both"/>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2.2. uzdot z/</w:t>
      </w:r>
      <w:proofErr w:type="spellStart"/>
      <w:r w:rsidRPr="00AD3C36">
        <w:rPr>
          <w:rFonts w:ascii="Times New Roman" w:eastAsia="Times New Roman" w:hAnsi="Times New Roman" w:cs="Times New Roman"/>
          <w:sz w:val="24"/>
          <w:szCs w:val="24"/>
          <w:lang w:eastAsia="lv-LV"/>
        </w:rPr>
        <w:t>s”Priedule</w:t>
      </w:r>
      <w:proofErr w:type="spellEnd"/>
      <w:r w:rsidRPr="00AD3C36">
        <w:rPr>
          <w:rFonts w:ascii="Times New Roman" w:eastAsia="Times New Roman" w:hAnsi="Times New Roman" w:cs="Times New Roman"/>
          <w:sz w:val="24"/>
          <w:szCs w:val="24"/>
          <w:lang w:eastAsia="lv-LV"/>
        </w:rPr>
        <w:t>” līdz 29.05.2015. noslēgt zemes nomas līgumu ar Tukuma novada Pūres un Jaunsātu pagastu pārvaldi.</w:t>
      </w:r>
    </w:p>
    <w:p w:rsidR="00447B50" w:rsidRPr="00AD3C36" w:rsidRDefault="00447B50" w:rsidP="00447B50">
      <w:pPr>
        <w:ind w:right="-2" w:firstLine="720"/>
        <w:jc w:val="both"/>
        <w:rPr>
          <w:rFonts w:ascii="Times New Roman" w:eastAsia="Times New Roman" w:hAnsi="Times New Roman" w:cs="Times New Roman"/>
          <w:i/>
          <w:sz w:val="24"/>
          <w:szCs w:val="24"/>
          <w:lang w:eastAsia="lv-LV"/>
        </w:rPr>
      </w:pPr>
      <w:r w:rsidRPr="00AD3C36">
        <w:rPr>
          <w:rFonts w:ascii="Times New Roman" w:eastAsia="Times New Roman" w:hAnsi="Times New Roman" w:cs="Times New Roman"/>
          <w:i/>
          <w:sz w:val="24"/>
          <w:szCs w:val="24"/>
          <w:lang w:eastAsia="lv-LV"/>
        </w:rPr>
        <w:t>Lēmumu var pārsūdzēt Administratīvajā rajona tiesā viena mēneša laikā no tā spēkā stāšanās dienas.</w:t>
      </w:r>
    </w:p>
    <w:p w:rsidR="00447B50" w:rsidRPr="00AD3C36" w:rsidRDefault="00447B50" w:rsidP="00447B50">
      <w:pPr>
        <w:ind w:right="-2"/>
        <w:jc w:val="both"/>
        <w:rPr>
          <w:rFonts w:ascii="Times New Roman" w:eastAsia="Times New Roman" w:hAnsi="Times New Roman" w:cs="Times New Roman"/>
          <w:i/>
          <w:sz w:val="24"/>
          <w:szCs w:val="24"/>
          <w:lang w:eastAsia="lv-LV"/>
        </w:rPr>
      </w:pPr>
    </w:p>
    <w:p w:rsidR="00447B50" w:rsidRPr="00AD3C36" w:rsidRDefault="00447B50" w:rsidP="00447B50">
      <w:pPr>
        <w:suppressAutoHyphens/>
        <w:autoSpaceDN w:val="0"/>
        <w:ind w:right="-2" w:firstLine="720"/>
        <w:jc w:val="both"/>
        <w:textAlignment w:val="baseline"/>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3. Pamatojoties uz z/</w:t>
      </w:r>
      <w:proofErr w:type="spellStart"/>
      <w:r w:rsidR="00BF1DBB" w:rsidRPr="00AD3C36">
        <w:rPr>
          <w:rFonts w:ascii="Times New Roman" w:eastAsia="Times New Roman" w:hAnsi="Times New Roman" w:cs="Times New Roman"/>
          <w:sz w:val="24"/>
          <w:szCs w:val="24"/>
          <w:lang w:eastAsia="lv-LV"/>
        </w:rPr>
        <w:t>s</w:t>
      </w:r>
      <w:r w:rsidRPr="00AD3C36">
        <w:rPr>
          <w:rFonts w:ascii="Times New Roman" w:eastAsia="Times New Roman" w:hAnsi="Times New Roman" w:cs="Times New Roman"/>
          <w:sz w:val="24"/>
          <w:szCs w:val="24"/>
          <w:lang w:eastAsia="lv-LV"/>
        </w:rPr>
        <w:t>”Priedule</w:t>
      </w:r>
      <w:proofErr w:type="spellEnd"/>
      <w:r w:rsidRPr="00AD3C36">
        <w:rPr>
          <w:rFonts w:ascii="Times New Roman" w:eastAsia="Times New Roman" w:hAnsi="Times New Roman" w:cs="Times New Roman"/>
          <w:sz w:val="24"/>
          <w:szCs w:val="24"/>
          <w:lang w:eastAsia="lv-LV"/>
        </w:rPr>
        <w:t>”, reģ. Nr. 49201001027, Pūres pagastā, Tukuma novadā) 30.03.2015. iesniegumu (reģistrēts Tukuma novada Domē 31.03.2015., Nr. Nr. 1953) par zemesgabalu „Pīpenītes”, Pūres pagastā, Tukuma novadā, 1,3 ha platībā un 3,0 ha platībā iznomāšanu, izvērtējot situāciju, konstatēts, ka nekustamais īpašums „Pīpenītes”, Pūres pagastā, Tukuma novadā (kad. Nr.9074 001 0077), 4,7 ha kopplatībā , kas sastāv no divām zemes vienībām 1,7 ha platībā ar kadastra apzīmējumu 9074 001 0057 un 3,0 ha platībā ar kadastra apzīmējumu 9074 001 0058 ir Valsts rezerves fonda zemes. Zemes lietošanas mērķis-zeme, uz kuras galvenā saimnieciskā darbība ir lauksaimniecība, NĪLM kods 0101.</w:t>
      </w:r>
    </w:p>
    <w:p w:rsidR="00447B50" w:rsidRPr="00AD3C36" w:rsidRDefault="00447B50" w:rsidP="00447B50">
      <w:pPr>
        <w:pStyle w:val="tv2131"/>
        <w:spacing w:line="240" w:lineRule="auto"/>
        <w:ind w:firstLine="0"/>
        <w:jc w:val="both"/>
        <w:rPr>
          <w:i/>
          <w:color w:val="auto"/>
          <w:sz w:val="24"/>
          <w:szCs w:val="24"/>
        </w:rPr>
      </w:pPr>
      <w:r w:rsidRPr="00AD3C36">
        <w:rPr>
          <w:color w:val="auto"/>
          <w:sz w:val="24"/>
          <w:szCs w:val="24"/>
        </w:rPr>
        <w:t xml:space="preserve">            Pamatojoties uz Par pašvaldībām” 14.panta pirmās daļas 2.punktu, 14.panta otrās daļas 3.punktu, 21.panta pirmās daļas 14.punkta a) apakšpunktu Zemes pārvaldījuma likuma </w:t>
      </w:r>
      <w:r w:rsidRPr="00AD3C36">
        <w:rPr>
          <w:bCs/>
          <w:i/>
          <w:color w:val="auto"/>
          <w:sz w:val="24"/>
          <w:szCs w:val="24"/>
        </w:rPr>
        <w:t xml:space="preserve"> </w:t>
      </w:r>
      <w:r w:rsidRPr="00AD3C36">
        <w:rPr>
          <w:bCs/>
          <w:color w:val="auto"/>
          <w:sz w:val="24"/>
          <w:szCs w:val="24"/>
        </w:rPr>
        <w:t xml:space="preserve">17. Panta pirmo daļu </w:t>
      </w:r>
      <w:r w:rsidRPr="00AD3C36">
        <w:rPr>
          <w:i/>
          <w:color w:val="auto"/>
          <w:sz w:val="24"/>
          <w:szCs w:val="24"/>
        </w:rPr>
        <w:t>Rezerves zemes fondā ieskaitīto zemes gabalu un īpašuma tiesību atjaunošanai neizmantoto zemes gabalu valdītājs ir attiecīgā vietējā pašvaldība līdz brīdim, kad Ministru kabinets izdod rīkojumu par to ierakstīšanu zemesgrāmatā uz valsts vārda vai tie tiek ierakstīti zemesgrāmatā uz vietējās pašvaldības vārda</w:t>
      </w:r>
      <w:r w:rsidRPr="00AD3C36">
        <w:rPr>
          <w:color w:val="auto"/>
          <w:sz w:val="24"/>
          <w:szCs w:val="24"/>
        </w:rPr>
        <w:t xml:space="preserve">. Un 17.panta otro daļu </w:t>
      </w:r>
      <w:r w:rsidRPr="00AD3C36">
        <w:rPr>
          <w:i/>
          <w:color w:val="auto"/>
          <w:sz w:val="24"/>
          <w:szCs w:val="24"/>
        </w:rPr>
        <w:t xml:space="preserve">Vietējai pašvaldībai ir tiesības iznomāt šā panta pirmajā daļā minētos zemes gabalus saskaņā ar normatīvajiem aktiem par publiskas personas zemes nomu, kuri regulē pašvaldības zemes iznomāšanu. Nomas līgumā paredz vietējās pašvaldības tiesības vienpusēji izbeigt līgumu, ja Ministru kabinets izdod rīkojumu par iznomātā zemes gabala ierakstīšanu zemesgrāmatā uz valsts vārda, ja iznomātais zemes gabals tiek iekļauts zemes konsolidācijas projektā vai arī tiek piešķirts īpašumā kā līdzvērtīgā zeme, </w:t>
      </w:r>
      <w:r w:rsidRPr="00AD3C36">
        <w:rPr>
          <w:color w:val="auto"/>
          <w:sz w:val="24"/>
          <w:szCs w:val="24"/>
        </w:rPr>
        <w:t xml:space="preserve">Ministru kabineta 2007.gada 30.oktobra noteikumu Nr.735 „Noteikumi par publiskas personas zemes nomu” 18.3.apakšpunktu </w:t>
      </w:r>
      <w:r w:rsidRPr="00AD3C36">
        <w:rPr>
          <w:i/>
          <w:color w:val="auto"/>
          <w:sz w:val="24"/>
          <w:szCs w:val="24"/>
        </w:rPr>
        <w:t>[</w:t>
      </w:r>
      <w:r w:rsidRPr="00AD3C36">
        <w:rPr>
          <w:color w:val="auto"/>
          <w:sz w:val="24"/>
          <w:szCs w:val="24"/>
        </w:rPr>
        <w:t>...</w:t>
      </w:r>
      <w:r w:rsidRPr="00AD3C36">
        <w:rPr>
          <w:i/>
          <w:color w:val="auto"/>
          <w:sz w:val="24"/>
          <w:szCs w:val="24"/>
        </w:rPr>
        <w:t xml:space="preserve">]neapbūvēta zemesgabala iznomātājs nosaka nomas maksu – ne mazāk kā 1,5% apmērā no zemes kadastrālās vērtības”: </w:t>
      </w:r>
    </w:p>
    <w:p w:rsidR="00447B50" w:rsidRPr="00AD3C36" w:rsidRDefault="00447B50" w:rsidP="00447B50">
      <w:pPr>
        <w:ind w:right="-2" w:firstLine="720"/>
        <w:jc w:val="both"/>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3.1. iznomāt z/s „</w:t>
      </w:r>
      <w:proofErr w:type="spellStart"/>
      <w:r w:rsidRPr="00AD3C36">
        <w:rPr>
          <w:rFonts w:ascii="Times New Roman" w:eastAsia="Times New Roman" w:hAnsi="Times New Roman" w:cs="Times New Roman"/>
          <w:sz w:val="24"/>
          <w:szCs w:val="24"/>
          <w:lang w:eastAsia="lv-LV"/>
        </w:rPr>
        <w:t>Priedule</w:t>
      </w:r>
      <w:proofErr w:type="spellEnd"/>
      <w:r w:rsidRPr="00AD3C36">
        <w:rPr>
          <w:rFonts w:ascii="Times New Roman" w:eastAsia="Times New Roman" w:hAnsi="Times New Roman" w:cs="Times New Roman"/>
          <w:sz w:val="24"/>
          <w:szCs w:val="24"/>
          <w:lang w:eastAsia="lv-LV"/>
        </w:rPr>
        <w:t xml:space="preserve">”, nekustamā īpašuma „Pīpenītes”, Pūres pagastā, Tukuma novadā (kadastra Nr.9074 001 0077), zemes  vienības 1,7  ha platībā ar kadastra apzīmējumu 9074 001 0057  un 3,0 ha platībā ar kadastra apzīmējumu 9074 001 0058  uz desmit gadiem un bez apbūves tiesībām, nosakot nomas maksu – 1,5% apmērā no zemes kadastrālās vērtības gadā (veicot zemes vienību kadastrālo uzmērīšanu, platības var tikt precizētas); </w:t>
      </w:r>
    </w:p>
    <w:p w:rsidR="00447B50" w:rsidRPr="00AD3C36" w:rsidRDefault="00447B50" w:rsidP="00447B50">
      <w:pPr>
        <w:ind w:right="-2" w:firstLine="720"/>
        <w:jc w:val="both"/>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Zemes lietošanas mērķis – zeme, uz kuras galvenā saimnieciskā darbība ir lauksaimniecība, NĪLM kods 0101</w:t>
      </w:r>
    </w:p>
    <w:p w:rsidR="00447B50" w:rsidRPr="00AD3C36" w:rsidRDefault="00447B50" w:rsidP="00447B50">
      <w:pPr>
        <w:ind w:right="-2" w:firstLine="720"/>
        <w:jc w:val="both"/>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3.2. uzdot z/</w:t>
      </w:r>
      <w:proofErr w:type="spellStart"/>
      <w:r w:rsidRPr="00AD3C36">
        <w:rPr>
          <w:rFonts w:ascii="Times New Roman" w:eastAsia="Times New Roman" w:hAnsi="Times New Roman" w:cs="Times New Roman"/>
          <w:sz w:val="24"/>
          <w:szCs w:val="24"/>
          <w:lang w:eastAsia="lv-LV"/>
        </w:rPr>
        <w:t>s”Priedule</w:t>
      </w:r>
      <w:proofErr w:type="spellEnd"/>
      <w:r w:rsidRPr="00AD3C36">
        <w:rPr>
          <w:rFonts w:ascii="Times New Roman" w:eastAsia="Times New Roman" w:hAnsi="Times New Roman" w:cs="Times New Roman"/>
          <w:sz w:val="24"/>
          <w:szCs w:val="24"/>
          <w:lang w:eastAsia="lv-LV"/>
        </w:rPr>
        <w:t>” līdz 29.05.2015. noslēgt zemes nomas līgumu ar Tukuma novada Pūres un Jaunsātu pagastu pārvaldi.</w:t>
      </w:r>
    </w:p>
    <w:p w:rsidR="00447B50" w:rsidRPr="00AD3C36" w:rsidRDefault="00447B50" w:rsidP="00447B50">
      <w:pPr>
        <w:ind w:right="-2" w:firstLine="720"/>
        <w:jc w:val="both"/>
        <w:rPr>
          <w:rFonts w:ascii="Times New Roman" w:eastAsia="Times New Roman" w:hAnsi="Times New Roman" w:cs="Times New Roman"/>
          <w:sz w:val="24"/>
          <w:szCs w:val="24"/>
          <w:lang w:eastAsia="lv-LV"/>
        </w:rPr>
      </w:pPr>
    </w:p>
    <w:p w:rsidR="00447B50" w:rsidRPr="00AD3C36" w:rsidRDefault="00447B50" w:rsidP="00447B50">
      <w:pPr>
        <w:ind w:right="-2" w:firstLine="720"/>
        <w:jc w:val="both"/>
        <w:rPr>
          <w:rFonts w:ascii="Times New Roman" w:eastAsia="Times New Roman" w:hAnsi="Times New Roman" w:cs="Times New Roman"/>
          <w:sz w:val="24"/>
          <w:szCs w:val="24"/>
          <w:lang w:eastAsia="lv-LV"/>
        </w:rPr>
      </w:pPr>
      <w:r w:rsidRPr="00AD3C36">
        <w:rPr>
          <w:rFonts w:ascii="Times New Roman" w:hAnsi="Times New Roman" w:cs="Times New Roman"/>
          <w:sz w:val="24"/>
          <w:szCs w:val="24"/>
        </w:rPr>
        <w:lastRenderedPageBreak/>
        <w:t>3.3.noteikt, ka pašvaldībai ir tiesības vienpusēji izbeigt līgumu, ja Ministru kabinets izdod rīkojumu par iznomātā zemes gabala ierakstīšanu zemesgrāmatā uz valsts vārda, ja iznomātais zemes gabals tiek iekļauts zemes konsolidācijas projektā vai arī tiek piešķirts īpašumā kā līdzvērtīgā zeme.</w:t>
      </w:r>
    </w:p>
    <w:p w:rsidR="00447B50" w:rsidRPr="00AD3C36" w:rsidRDefault="00447B50" w:rsidP="00447B50">
      <w:pPr>
        <w:ind w:right="-2" w:firstLine="720"/>
        <w:jc w:val="both"/>
        <w:rPr>
          <w:rFonts w:ascii="Times New Roman" w:eastAsia="Times New Roman" w:hAnsi="Times New Roman" w:cs="Times New Roman"/>
          <w:sz w:val="24"/>
          <w:szCs w:val="24"/>
          <w:lang w:eastAsia="lv-LV"/>
        </w:rPr>
      </w:pPr>
    </w:p>
    <w:p w:rsidR="00447B50" w:rsidRPr="00AD3C36" w:rsidRDefault="00447B50" w:rsidP="00447B50">
      <w:pPr>
        <w:ind w:right="-2" w:firstLine="720"/>
        <w:jc w:val="both"/>
        <w:rPr>
          <w:rFonts w:ascii="Times New Roman" w:eastAsia="Times New Roman" w:hAnsi="Times New Roman" w:cs="Times New Roman"/>
          <w:i/>
          <w:sz w:val="24"/>
          <w:szCs w:val="24"/>
          <w:lang w:eastAsia="lv-LV"/>
        </w:rPr>
      </w:pPr>
      <w:r w:rsidRPr="00AD3C36">
        <w:rPr>
          <w:rFonts w:ascii="Times New Roman" w:eastAsia="Times New Roman" w:hAnsi="Times New Roman" w:cs="Times New Roman"/>
          <w:i/>
          <w:sz w:val="24"/>
          <w:szCs w:val="24"/>
          <w:lang w:eastAsia="lv-LV"/>
        </w:rPr>
        <w:t>Lēmumu var pārsūdzēt Administratīvajā rajona tiesā viena mēneša laikā no tā spēkā stāšanās dienas.</w:t>
      </w:r>
    </w:p>
    <w:p w:rsidR="00447B50" w:rsidRPr="00AD3C36" w:rsidRDefault="00447B50" w:rsidP="00447B50">
      <w:pPr>
        <w:rPr>
          <w:rFonts w:ascii="Times New Roman" w:hAnsi="Times New Roman" w:cs="Times New Roman"/>
        </w:rPr>
      </w:pPr>
    </w:p>
    <w:p w:rsidR="00447B50" w:rsidRPr="00AD3C36" w:rsidRDefault="00447B50" w:rsidP="00447B50">
      <w:pPr>
        <w:rPr>
          <w:rFonts w:ascii="Times New Roman" w:hAnsi="Times New Roman" w:cs="Times New Roman"/>
        </w:rPr>
      </w:pPr>
    </w:p>
    <w:p w:rsidR="00447B50" w:rsidRPr="00AD3C36" w:rsidRDefault="00447B50" w:rsidP="00447B50">
      <w:pPr>
        <w:rPr>
          <w:rFonts w:ascii="Times New Roman" w:hAnsi="Times New Roman" w:cs="Times New Roman"/>
        </w:rPr>
      </w:pPr>
    </w:p>
    <w:p w:rsidR="00447B50" w:rsidRPr="00AD3C36" w:rsidRDefault="00447B50" w:rsidP="00447B50">
      <w:pPr>
        <w:rPr>
          <w:rFonts w:ascii="Times New Roman" w:hAnsi="Times New Roman" w:cs="Times New Roman"/>
        </w:rPr>
      </w:pPr>
    </w:p>
    <w:p w:rsidR="00447B50" w:rsidRPr="00AD3C36" w:rsidRDefault="00447B50" w:rsidP="00447B50">
      <w:pPr>
        <w:rPr>
          <w:rFonts w:ascii="Times New Roman" w:hAnsi="Times New Roman" w:cs="Times New Roman"/>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p>
    <w:p w:rsidR="00447B50" w:rsidRPr="00AD3C36" w:rsidRDefault="00447B50" w:rsidP="00447B50">
      <w:pPr>
        <w:jc w:val="both"/>
        <w:rPr>
          <w:rFonts w:ascii="Times New Roman" w:eastAsia="Times New Roman" w:hAnsi="Times New Roman" w:cs="Times New Roman"/>
          <w:sz w:val="20"/>
          <w:szCs w:val="24"/>
          <w:lang w:eastAsia="lv-LV"/>
        </w:rPr>
      </w:pPr>
      <w:r w:rsidRPr="00AD3C36">
        <w:rPr>
          <w:rFonts w:ascii="Times New Roman" w:eastAsia="Times New Roman" w:hAnsi="Times New Roman" w:cs="Times New Roman"/>
          <w:sz w:val="20"/>
          <w:szCs w:val="24"/>
          <w:lang w:eastAsia="lv-LV"/>
        </w:rPr>
        <w:t>Nosūtīt:</w:t>
      </w:r>
    </w:p>
    <w:p w:rsidR="00447B50" w:rsidRPr="00AD3C36" w:rsidRDefault="00447B50" w:rsidP="00447B50">
      <w:pPr>
        <w:jc w:val="both"/>
        <w:rPr>
          <w:rFonts w:ascii="Times New Roman" w:eastAsia="Times New Roman" w:hAnsi="Times New Roman" w:cs="Times New Roman"/>
          <w:sz w:val="20"/>
          <w:szCs w:val="24"/>
          <w:lang w:eastAsia="lv-LV"/>
        </w:rPr>
      </w:pPr>
      <w:r w:rsidRPr="00AD3C36">
        <w:rPr>
          <w:rFonts w:ascii="Times New Roman" w:eastAsia="Times New Roman" w:hAnsi="Times New Roman" w:cs="Times New Roman"/>
          <w:sz w:val="20"/>
          <w:szCs w:val="24"/>
          <w:lang w:eastAsia="lv-LV"/>
        </w:rPr>
        <w:t>-Īpašumu nodaļai</w:t>
      </w:r>
    </w:p>
    <w:p w:rsidR="00447B50" w:rsidRPr="00AD3C36" w:rsidRDefault="00447B50" w:rsidP="00447B50">
      <w:pPr>
        <w:jc w:val="both"/>
        <w:rPr>
          <w:rFonts w:ascii="Times New Roman" w:eastAsia="Times New Roman" w:hAnsi="Times New Roman" w:cs="Times New Roman"/>
          <w:sz w:val="20"/>
          <w:szCs w:val="24"/>
          <w:lang w:eastAsia="lv-LV"/>
        </w:rPr>
      </w:pPr>
      <w:r w:rsidRPr="00AD3C36">
        <w:rPr>
          <w:rFonts w:ascii="Times New Roman" w:eastAsia="Times New Roman" w:hAnsi="Times New Roman" w:cs="Times New Roman"/>
          <w:sz w:val="20"/>
          <w:szCs w:val="24"/>
          <w:lang w:eastAsia="lv-LV"/>
        </w:rPr>
        <w:t>_________________</w:t>
      </w:r>
    </w:p>
    <w:p w:rsidR="00447B50" w:rsidRPr="00AD3C36" w:rsidRDefault="00447B50" w:rsidP="00447B50">
      <w:pPr>
        <w:jc w:val="both"/>
        <w:rPr>
          <w:rFonts w:ascii="Times New Roman" w:eastAsia="Times New Roman" w:hAnsi="Times New Roman" w:cs="Times New Roman"/>
          <w:sz w:val="20"/>
          <w:szCs w:val="24"/>
          <w:lang w:eastAsia="lv-LV"/>
        </w:rPr>
      </w:pPr>
      <w:proofErr w:type="spellStart"/>
      <w:r w:rsidRPr="00AD3C36">
        <w:rPr>
          <w:rFonts w:ascii="Times New Roman" w:eastAsia="Times New Roman" w:hAnsi="Times New Roman" w:cs="Times New Roman"/>
          <w:sz w:val="20"/>
          <w:szCs w:val="24"/>
          <w:lang w:eastAsia="lv-LV"/>
        </w:rPr>
        <w:t>SagatavojaPūres</w:t>
      </w:r>
      <w:proofErr w:type="spellEnd"/>
      <w:r w:rsidRPr="00AD3C36">
        <w:rPr>
          <w:rFonts w:ascii="Times New Roman" w:eastAsia="Times New Roman" w:hAnsi="Times New Roman" w:cs="Times New Roman"/>
          <w:sz w:val="20"/>
          <w:szCs w:val="24"/>
          <w:lang w:eastAsia="lv-LV"/>
        </w:rPr>
        <w:t xml:space="preserve"> un Jaunsātu </w:t>
      </w:r>
    </w:p>
    <w:p w:rsidR="00AA1AD5" w:rsidRPr="00AD3C36" w:rsidRDefault="00447B50" w:rsidP="00AA1AD5">
      <w:pPr>
        <w:jc w:val="both"/>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0"/>
          <w:szCs w:val="24"/>
          <w:lang w:eastAsia="lv-LV"/>
        </w:rPr>
        <w:t xml:space="preserve">pag. pārv. vadītāja S. </w:t>
      </w:r>
      <w:proofErr w:type="spellStart"/>
      <w:r w:rsidRPr="00AD3C36">
        <w:rPr>
          <w:rFonts w:ascii="Times New Roman" w:eastAsia="Times New Roman" w:hAnsi="Times New Roman" w:cs="Times New Roman"/>
          <w:sz w:val="20"/>
          <w:szCs w:val="24"/>
          <w:lang w:eastAsia="lv-LV"/>
        </w:rPr>
        <w:t>Heimane</w:t>
      </w:r>
      <w:proofErr w:type="spellEnd"/>
    </w:p>
    <w:p w:rsidR="00105D74" w:rsidRPr="00AD3C36" w:rsidRDefault="00105D74">
      <w:pPr>
        <w:spacing w:after="200" w:line="276" w:lineRule="auto"/>
        <w:rPr>
          <w:rFonts w:ascii="Times New Roman" w:hAnsi="Times New Roman" w:cs="Times New Roman"/>
        </w:rPr>
      </w:pPr>
    </w:p>
    <w:p w:rsidR="008C2938" w:rsidRDefault="008C2938">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AA1AD5" w:rsidRPr="00AD3C36" w:rsidRDefault="008C2938" w:rsidP="000237C2">
      <w:pPr>
        <w:jc w:val="center"/>
        <w:rPr>
          <w:rFonts w:ascii="Times New Roman" w:hAnsi="Times New Roman" w:cs="Times New Roman"/>
          <w:sz w:val="24"/>
          <w:szCs w:val="24"/>
        </w:rPr>
      </w:pPr>
      <w:r>
        <w:rPr>
          <w:rFonts w:ascii="Times New Roman" w:hAnsi="Times New Roman" w:cs="Times New Roman"/>
          <w:sz w:val="24"/>
          <w:szCs w:val="24"/>
        </w:rPr>
        <w:lastRenderedPageBreak/>
        <w:t>5.</w:t>
      </w:r>
      <w:r w:rsidR="000237C2" w:rsidRPr="00AD3C36">
        <w:rPr>
          <w:rFonts w:ascii="Times New Roman" w:hAnsi="Times New Roman" w:cs="Times New Roman"/>
          <w:sz w:val="24"/>
          <w:szCs w:val="24"/>
        </w:rPr>
        <w:t>§.</w:t>
      </w:r>
    </w:p>
    <w:p w:rsidR="000237C2" w:rsidRPr="00AD3C36" w:rsidRDefault="000237C2" w:rsidP="000237C2">
      <w:pPr>
        <w:jc w:val="center"/>
        <w:rPr>
          <w:rFonts w:ascii="Times New Roman" w:hAnsi="Times New Roman" w:cs="Times New Roman"/>
          <w:sz w:val="24"/>
          <w:szCs w:val="24"/>
        </w:rPr>
      </w:pPr>
    </w:p>
    <w:p w:rsidR="00105D74" w:rsidRPr="00AD3C36" w:rsidRDefault="00105D74" w:rsidP="00105D74">
      <w:pPr>
        <w:rPr>
          <w:rFonts w:ascii="Times New Roman" w:eastAsia="Times New Roman" w:hAnsi="Times New Roman" w:cs="Times New Roman"/>
          <w:b/>
          <w:sz w:val="24"/>
          <w:szCs w:val="24"/>
          <w:lang w:eastAsia="lv-LV"/>
        </w:rPr>
      </w:pPr>
      <w:r w:rsidRPr="00AD3C36">
        <w:rPr>
          <w:rFonts w:ascii="Times New Roman" w:eastAsia="Times New Roman" w:hAnsi="Times New Roman" w:cs="Times New Roman"/>
          <w:b/>
          <w:sz w:val="24"/>
          <w:szCs w:val="24"/>
          <w:lang w:eastAsia="lv-LV"/>
        </w:rPr>
        <w:t>Par zemes lietošanas tiesību izbeigšanu</w:t>
      </w:r>
    </w:p>
    <w:p w:rsidR="00105D74" w:rsidRPr="00AD3C36" w:rsidRDefault="00105D74" w:rsidP="00105D74">
      <w:pPr>
        <w:rPr>
          <w:rFonts w:ascii="Times New Roman" w:eastAsia="Times New Roman" w:hAnsi="Times New Roman" w:cs="Times New Roman"/>
          <w:sz w:val="24"/>
          <w:szCs w:val="24"/>
          <w:lang w:eastAsia="lv-LV"/>
        </w:rPr>
      </w:pPr>
    </w:p>
    <w:p w:rsidR="00105D74" w:rsidRPr="00AD3C36" w:rsidRDefault="000237C2" w:rsidP="00105D74">
      <w:pPr>
        <w:rPr>
          <w:rFonts w:ascii="Times New Roman" w:eastAsia="Times New Roman" w:hAnsi="Times New Roman" w:cs="Times New Roman"/>
          <w:i/>
          <w:sz w:val="24"/>
          <w:szCs w:val="24"/>
          <w:lang w:eastAsia="lv-LV"/>
        </w:rPr>
      </w:pPr>
      <w:r w:rsidRPr="00AD3C36">
        <w:rPr>
          <w:rFonts w:ascii="Times New Roman" w:eastAsia="Times New Roman" w:hAnsi="Times New Roman" w:cs="Times New Roman"/>
          <w:i/>
          <w:sz w:val="24"/>
          <w:szCs w:val="24"/>
          <w:lang w:eastAsia="lv-LV"/>
        </w:rPr>
        <w:t>Iesniegt izskatīšanai Domei šādu lēmuma projektu:</w:t>
      </w:r>
    </w:p>
    <w:p w:rsidR="000237C2" w:rsidRPr="00AD3C36" w:rsidRDefault="000237C2" w:rsidP="00105D74">
      <w:pPr>
        <w:rPr>
          <w:rFonts w:ascii="Times New Roman" w:eastAsia="Times New Roman" w:hAnsi="Times New Roman" w:cs="Times New Roman"/>
          <w:sz w:val="24"/>
          <w:szCs w:val="24"/>
          <w:lang w:eastAsia="lv-LV"/>
        </w:rPr>
      </w:pPr>
    </w:p>
    <w:p w:rsidR="00105D74" w:rsidRPr="00AD3C36" w:rsidRDefault="005E0556" w:rsidP="00105D74">
      <w:pPr>
        <w:ind w:firstLine="720"/>
        <w:jc w:val="both"/>
        <w:rPr>
          <w:rFonts w:ascii="Times New Roman" w:eastAsia="Times New Roman" w:hAnsi="Times New Roman" w:cs="Times New Roman"/>
          <w:i/>
          <w:sz w:val="24"/>
          <w:szCs w:val="24"/>
          <w:lang w:eastAsia="lv-LV"/>
        </w:rPr>
      </w:pPr>
      <w:r w:rsidRPr="00AD3C36">
        <w:rPr>
          <w:rFonts w:ascii="Times New Roman" w:eastAsia="Times New Roman" w:hAnsi="Times New Roman" w:cs="Times New Roman"/>
          <w:sz w:val="24"/>
          <w:szCs w:val="24"/>
          <w:lang w:eastAsia="lv-LV"/>
        </w:rPr>
        <w:t xml:space="preserve">1. </w:t>
      </w:r>
      <w:r w:rsidR="00105D74" w:rsidRPr="00AD3C36">
        <w:rPr>
          <w:rFonts w:ascii="Times New Roman" w:eastAsia="Times New Roman" w:hAnsi="Times New Roman" w:cs="Times New Roman"/>
          <w:sz w:val="24"/>
          <w:szCs w:val="24"/>
          <w:lang w:eastAsia="lv-LV"/>
        </w:rPr>
        <w:t xml:space="preserve">Pamatojoties uz Valsts un pašvaldību īpašuma privatizācijas un privatizācijas sertifikātu izmantošanas pabeigšanas likuma 25.panta pirmās daļas 4.punktu </w:t>
      </w:r>
      <w:r w:rsidR="00105D74" w:rsidRPr="00AD3C36">
        <w:rPr>
          <w:rFonts w:ascii="Times New Roman" w:eastAsia="Times New Roman" w:hAnsi="Times New Roman" w:cs="Times New Roman"/>
          <w:i/>
          <w:sz w:val="24"/>
          <w:szCs w:val="24"/>
          <w:lang w:eastAsia="lv-LV"/>
        </w:rPr>
        <w:t xml:space="preserve">Juridiskajām un fiziskajām personām, kurām zeme piešķirta pastāvīgā lietošanā, zemes pastāvīgās lietošanas tiesības izbeidzas, ja līdz 2011.gada 30.decembrim nav noslēgts zemes izpirkuma (pirkuma) līgums ar valsts akciju sabiedrību </w:t>
      </w:r>
      <w:r w:rsidR="000237C2" w:rsidRPr="00AD3C36">
        <w:rPr>
          <w:rFonts w:ascii="Times New Roman" w:eastAsia="Times New Roman" w:hAnsi="Times New Roman" w:cs="Times New Roman"/>
          <w:i/>
          <w:sz w:val="24"/>
          <w:szCs w:val="24"/>
          <w:lang w:eastAsia="lv-LV"/>
        </w:rPr>
        <w:t>„</w:t>
      </w:r>
      <w:r w:rsidR="00105D74" w:rsidRPr="00AD3C36">
        <w:rPr>
          <w:rFonts w:ascii="Times New Roman" w:eastAsia="Times New Roman" w:hAnsi="Times New Roman" w:cs="Times New Roman"/>
          <w:i/>
          <w:sz w:val="24"/>
          <w:szCs w:val="24"/>
          <w:lang w:eastAsia="lv-LV"/>
        </w:rPr>
        <w:t xml:space="preserve">Latvijas Hipotēku un zemes banka", arī tādā gadījumā, ja līdz zemes kadastrālajai uzmērīšanai un izpirkuma (pirkuma) līguma slēgšanai ir veikta priekšapmaksa, </w:t>
      </w:r>
      <w:r w:rsidR="00105D74" w:rsidRPr="00AD3C36">
        <w:rPr>
          <w:rFonts w:ascii="Times New Roman" w:eastAsia="Times New Roman" w:hAnsi="Times New Roman" w:cs="Times New Roman"/>
          <w:sz w:val="24"/>
          <w:szCs w:val="24"/>
          <w:lang w:eastAsia="lv-LV"/>
        </w:rPr>
        <w:t xml:space="preserve">25.panta otro daļu </w:t>
      </w:r>
      <w:r w:rsidR="00105D74" w:rsidRPr="00AD3C36">
        <w:rPr>
          <w:rFonts w:ascii="Times New Roman" w:eastAsia="Times New Roman" w:hAnsi="Times New Roman" w:cs="Times New Roman"/>
          <w:i/>
          <w:sz w:val="24"/>
          <w:szCs w:val="24"/>
          <w:lang w:eastAsia="lv-LV"/>
        </w:rPr>
        <w:t xml:space="preserve">Persona, kurai zemes pastāvīgās lietošanas tiesības izbeidzas šā panta pirmajā daļā minētajos gadījumos vai kurai zemes pastāvīgās lietošanas tiesības izbeigušās saskaņā ar likumu </w:t>
      </w:r>
      <w:r w:rsidR="000237C2" w:rsidRPr="00AD3C36">
        <w:rPr>
          <w:rFonts w:ascii="Times New Roman" w:eastAsia="Times New Roman" w:hAnsi="Times New Roman" w:cs="Times New Roman"/>
          <w:i/>
          <w:sz w:val="24"/>
          <w:szCs w:val="24"/>
          <w:lang w:eastAsia="lv-LV"/>
        </w:rPr>
        <w:t>„</w:t>
      </w:r>
      <w:r w:rsidR="00105D74" w:rsidRPr="00AD3C36">
        <w:rPr>
          <w:rFonts w:ascii="Times New Roman" w:eastAsia="Times New Roman" w:hAnsi="Times New Roman" w:cs="Times New Roman"/>
          <w:i/>
          <w:sz w:val="24"/>
          <w:szCs w:val="24"/>
          <w:lang w:eastAsia="lv-LV"/>
        </w:rPr>
        <w:t xml:space="preserve">Par zemes reformas pabeigšanu lauku apvidos", iegūst zemes nomas pirmtiesības uz tās lietošanā bijušo zemi[...] </w:t>
      </w:r>
      <w:r w:rsidR="00105D74" w:rsidRPr="00AD3C36">
        <w:rPr>
          <w:rFonts w:ascii="Times New Roman" w:eastAsia="Times New Roman" w:hAnsi="Times New Roman" w:cs="Times New Roman"/>
          <w:sz w:val="24"/>
          <w:szCs w:val="24"/>
          <w:lang w:eastAsia="lv-LV"/>
        </w:rPr>
        <w:t xml:space="preserve">un 25.panta otro </w:t>
      </w:r>
      <w:proofErr w:type="spellStart"/>
      <w:r w:rsidR="00105D74" w:rsidRPr="00AD3C36">
        <w:rPr>
          <w:rFonts w:ascii="Times New Roman" w:eastAsia="Times New Roman" w:hAnsi="Times New Roman" w:cs="Times New Roman"/>
          <w:sz w:val="24"/>
          <w:szCs w:val="24"/>
          <w:lang w:eastAsia="lv-LV"/>
        </w:rPr>
        <w:t>prim</w:t>
      </w:r>
      <w:proofErr w:type="spellEnd"/>
      <w:r w:rsidR="00105D74" w:rsidRPr="00AD3C36">
        <w:rPr>
          <w:rFonts w:ascii="Times New Roman" w:eastAsia="Times New Roman" w:hAnsi="Times New Roman" w:cs="Times New Roman"/>
          <w:sz w:val="24"/>
          <w:szCs w:val="24"/>
          <w:lang w:eastAsia="lv-LV"/>
        </w:rPr>
        <w:t xml:space="preserve"> daļu </w:t>
      </w:r>
      <w:r w:rsidR="00105D74" w:rsidRPr="00AD3C36">
        <w:rPr>
          <w:rFonts w:ascii="Times New Roman" w:eastAsia="Times New Roman" w:hAnsi="Times New Roman" w:cs="Times New Roman"/>
          <w:i/>
          <w:sz w:val="24"/>
          <w:szCs w:val="24"/>
          <w:lang w:eastAsia="lv-LV"/>
        </w:rPr>
        <w:t>Zemes nomas pirmtiesības personai jāizlieto viena gada laikā no zemes pastāvīgās lietošanas tiesības izbeigšanās</w:t>
      </w:r>
      <w:r w:rsidR="00105D74" w:rsidRPr="00AD3C36">
        <w:rPr>
          <w:rFonts w:ascii="Times New Roman" w:eastAsia="Times New Roman" w:hAnsi="Times New Roman" w:cs="Times New Roman"/>
          <w:sz w:val="24"/>
          <w:szCs w:val="24"/>
          <w:lang w:eastAsia="lv-LV"/>
        </w:rPr>
        <w:t xml:space="preserve">, izbeigt zemes patstāvīgās lietošanas tiesības SIA „Latvijas propāna gāze” (reģ. Nr.40003493561, </w:t>
      </w:r>
      <w:proofErr w:type="spellStart"/>
      <w:r w:rsidR="00105D74" w:rsidRPr="00AD3C36">
        <w:rPr>
          <w:rFonts w:ascii="Times New Roman" w:eastAsia="Times New Roman" w:hAnsi="Times New Roman" w:cs="Times New Roman"/>
          <w:sz w:val="24"/>
          <w:szCs w:val="24"/>
          <w:lang w:eastAsia="lv-LV"/>
        </w:rPr>
        <w:t>jur</w:t>
      </w:r>
      <w:proofErr w:type="spellEnd"/>
      <w:r w:rsidR="00105D74" w:rsidRPr="00AD3C36">
        <w:rPr>
          <w:rFonts w:ascii="Times New Roman" w:eastAsia="Times New Roman" w:hAnsi="Times New Roman" w:cs="Times New Roman"/>
          <w:sz w:val="24"/>
          <w:szCs w:val="24"/>
          <w:lang w:eastAsia="lv-LV"/>
        </w:rPr>
        <w:t>. adrese Kurzemes prospekts 19, Rīga)</w:t>
      </w:r>
      <w:r w:rsidR="00105D74" w:rsidRPr="00AD3C36">
        <w:rPr>
          <w:rFonts w:ascii="Times New Roman" w:eastAsia="Times New Roman" w:hAnsi="Times New Roman" w:cs="Times New Roman"/>
          <w:i/>
          <w:sz w:val="24"/>
          <w:szCs w:val="24"/>
          <w:lang w:eastAsia="lv-LV"/>
        </w:rPr>
        <w:t>:</w:t>
      </w:r>
    </w:p>
    <w:p w:rsidR="00105D74" w:rsidRPr="00AD3C36" w:rsidRDefault="00105D74" w:rsidP="00105D74">
      <w:pPr>
        <w:ind w:firstLine="720"/>
        <w:jc w:val="both"/>
        <w:rPr>
          <w:rFonts w:ascii="Times New Roman" w:eastAsia="Times New Roman" w:hAnsi="Times New Roman" w:cs="Times New Roman"/>
          <w:i/>
          <w:sz w:val="24"/>
          <w:szCs w:val="24"/>
          <w:lang w:eastAsia="lv-LV"/>
        </w:rPr>
      </w:pPr>
    </w:p>
    <w:p w:rsidR="00105D74" w:rsidRPr="00AD3C36" w:rsidRDefault="00105D74" w:rsidP="00105D74">
      <w:pPr>
        <w:ind w:firstLine="720"/>
        <w:jc w:val="both"/>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1.1. uz īpašuma Smilšu ielā 44A, Tukumā, Tukuma novadā (kadastra Nr.9001 001 0567)</w:t>
      </w:r>
      <w:r w:rsidR="00897942" w:rsidRPr="00AD3C36">
        <w:rPr>
          <w:rFonts w:ascii="Times New Roman" w:eastAsia="Times New Roman" w:hAnsi="Times New Roman" w:cs="Times New Roman"/>
          <w:sz w:val="24"/>
          <w:szCs w:val="24"/>
          <w:lang w:eastAsia="lv-LV"/>
        </w:rPr>
        <w:t>,</w:t>
      </w:r>
      <w:r w:rsidRPr="00AD3C36">
        <w:rPr>
          <w:rFonts w:ascii="Times New Roman" w:eastAsia="Times New Roman" w:hAnsi="Times New Roman" w:cs="Times New Roman"/>
          <w:sz w:val="24"/>
          <w:szCs w:val="24"/>
          <w:lang w:eastAsia="lv-LV"/>
        </w:rPr>
        <w:t xml:space="preserve"> zemes vienību ar kadastra apzīmējumu 9001 001 0567 – 0,0254 ha platībā;</w:t>
      </w:r>
    </w:p>
    <w:p w:rsidR="00105D74" w:rsidRPr="00AD3C36" w:rsidRDefault="00105D74" w:rsidP="00105D74">
      <w:pPr>
        <w:ind w:firstLine="720"/>
        <w:jc w:val="both"/>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1.2. uz īpašuma Kurzemes ielā 4A, Tukumā, Tukuma novadā (kadastra Nr.9001 001 0568)</w:t>
      </w:r>
      <w:r w:rsidR="00897942" w:rsidRPr="00AD3C36">
        <w:rPr>
          <w:rFonts w:ascii="Times New Roman" w:eastAsia="Times New Roman" w:hAnsi="Times New Roman" w:cs="Times New Roman"/>
          <w:sz w:val="24"/>
          <w:szCs w:val="24"/>
          <w:lang w:eastAsia="lv-LV"/>
        </w:rPr>
        <w:t>,</w:t>
      </w:r>
      <w:r w:rsidRPr="00AD3C36">
        <w:rPr>
          <w:rFonts w:ascii="Times New Roman" w:eastAsia="Times New Roman" w:hAnsi="Times New Roman" w:cs="Times New Roman"/>
          <w:sz w:val="24"/>
          <w:szCs w:val="24"/>
          <w:lang w:eastAsia="lv-LV"/>
        </w:rPr>
        <w:t xml:space="preserve"> zemes vienību ar kadastra apzīmējumu 9001 001 0568 – 0,0115 ha platībā;</w:t>
      </w:r>
    </w:p>
    <w:p w:rsidR="00105D74" w:rsidRPr="00AD3C36" w:rsidRDefault="00105D74" w:rsidP="00105D74">
      <w:pPr>
        <w:ind w:firstLine="720"/>
        <w:jc w:val="both"/>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1.3. uz īpašuma Kurzemes ielā 14A, Tukumā, Tukuma novadā (kadastra Nr.9001 001 0569)</w:t>
      </w:r>
      <w:r w:rsidR="00897942" w:rsidRPr="00AD3C36">
        <w:rPr>
          <w:rFonts w:ascii="Times New Roman" w:eastAsia="Times New Roman" w:hAnsi="Times New Roman" w:cs="Times New Roman"/>
          <w:sz w:val="24"/>
          <w:szCs w:val="24"/>
          <w:lang w:eastAsia="lv-LV"/>
        </w:rPr>
        <w:t>,</w:t>
      </w:r>
      <w:r w:rsidRPr="00AD3C36">
        <w:rPr>
          <w:rFonts w:ascii="Times New Roman" w:eastAsia="Times New Roman" w:hAnsi="Times New Roman" w:cs="Times New Roman"/>
          <w:sz w:val="24"/>
          <w:szCs w:val="24"/>
          <w:lang w:eastAsia="lv-LV"/>
        </w:rPr>
        <w:t xml:space="preserve"> zemes vienību ar kadastra apzīmējumu 9001 001 0569 – 0,013 ha platībā;</w:t>
      </w:r>
    </w:p>
    <w:p w:rsidR="00105D74" w:rsidRPr="00AD3C36" w:rsidRDefault="00105D74" w:rsidP="00105D74">
      <w:pPr>
        <w:ind w:firstLine="720"/>
        <w:jc w:val="both"/>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1.4. uz īpašuma Celtnieku ielā 2A, Tukumā, Tukuma novadā (kadastra Nr.9001 001 0570)</w:t>
      </w:r>
      <w:r w:rsidR="00897942" w:rsidRPr="00AD3C36">
        <w:rPr>
          <w:rFonts w:ascii="Times New Roman" w:eastAsia="Times New Roman" w:hAnsi="Times New Roman" w:cs="Times New Roman"/>
          <w:sz w:val="24"/>
          <w:szCs w:val="24"/>
          <w:lang w:eastAsia="lv-LV"/>
        </w:rPr>
        <w:t>,</w:t>
      </w:r>
      <w:r w:rsidRPr="00AD3C36">
        <w:rPr>
          <w:rFonts w:ascii="Times New Roman" w:eastAsia="Times New Roman" w:hAnsi="Times New Roman" w:cs="Times New Roman"/>
          <w:sz w:val="24"/>
          <w:szCs w:val="24"/>
          <w:lang w:eastAsia="lv-LV"/>
        </w:rPr>
        <w:t xml:space="preserve"> zemes vienību ar kadastra apzīmējumu 9001 001 0570 – 0,0132 ha platībā;</w:t>
      </w:r>
    </w:p>
    <w:p w:rsidR="00105D74" w:rsidRPr="00AD3C36" w:rsidRDefault="00105D74" w:rsidP="00105D74">
      <w:pPr>
        <w:ind w:firstLine="720"/>
        <w:jc w:val="both"/>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1.5. uz īpašuma Celtnieku ielā 3A, Tukumā, Tukuma novadā (kadastra Nr.9001 001 0571)</w:t>
      </w:r>
      <w:r w:rsidR="00897942" w:rsidRPr="00AD3C36">
        <w:rPr>
          <w:rFonts w:ascii="Times New Roman" w:eastAsia="Times New Roman" w:hAnsi="Times New Roman" w:cs="Times New Roman"/>
          <w:sz w:val="24"/>
          <w:szCs w:val="24"/>
          <w:lang w:eastAsia="lv-LV"/>
        </w:rPr>
        <w:t>,</w:t>
      </w:r>
      <w:r w:rsidRPr="00AD3C36">
        <w:rPr>
          <w:rFonts w:ascii="Times New Roman" w:eastAsia="Times New Roman" w:hAnsi="Times New Roman" w:cs="Times New Roman"/>
          <w:sz w:val="24"/>
          <w:szCs w:val="24"/>
          <w:lang w:eastAsia="lv-LV"/>
        </w:rPr>
        <w:t xml:space="preserve"> zemes vienību ar kadastra apzīmējumu 9001 001 0571 – 0,011 ha platībā;</w:t>
      </w:r>
    </w:p>
    <w:p w:rsidR="00105D74" w:rsidRPr="00AD3C36" w:rsidRDefault="00105D74" w:rsidP="00105D74">
      <w:pPr>
        <w:ind w:firstLine="720"/>
        <w:jc w:val="both"/>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 xml:space="preserve">1.6. uz īpašuma </w:t>
      </w:r>
      <w:proofErr w:type="spellStart"/>
      <w:r w:rsidRPr="00AD3C36">
        <w:rPr>
          <w:rFonts w:ascii="Times New Roman" w:eastAsia="Times New Roman" w:hAnsi="Times New Roman" w:cs="Times New Roman"/>
          <w:sz w:val="24"/>
          <w:szCs w:val="24"/>
          <w:lang w:eastAsia="lv-LV"/>
        </w:rPr>
        <w:t>Ed.Veidenbauma</w:t>
      </w:r>
      <w:proofErr w:type="spellEnd"/>
      <w:r w:rsidRPr="00AD3C36">
        <w:rPr>
          <w:rFonts w:ascii="Times New Roman" w:eastAsia="Times New Roman" w:hAnsi="Times New Roman" w:cs="Times New Roman"/>
          <w:sz w:val="24"/>
          <w:szCs w:val="24"/>
          <w:lang w:eastAsia="lv-LV"/>
        </w:rPr>
        <w:t xml:space="preserve"> ielā 1A, Tukumā, Tukuma novadā (kadastra Nr.9001 004 0303)</w:t>
      </w:r>
      <w:r w:rsidR="00897942" w:rsidRPr="00AD3C36">
        <w:rPr>
          <w:rFonts w:ascii="Times New Roman" w:eastAsia="Times New Roman" w:hAnsi="Times New Roman" w:cs="Times New Roman"/>
          <w:sz w:val="24"/>
          <w:szCs w:val="24"/>
          <w:lang w:eastAsia="lv-LV"/>
        </w:rPr>
        <w:t>,</w:t>
      </w:r>
      <w:r w:rsidRPr="00AD3C36">
        <w:rPr>
          <w:rFonts w:ascii="Times New Roman" w:eastAsia="Times New Roman" w:hAnsi="Times New Roman" w:cs="Times New Roman"/>
          <w:sz w:val="24"/>
          <w:szCs w:val="24"/>
          <w:lang w:eastAsia="lv-LV"/>
        </w:rPr>
        <w:t xml:space="preserve"> zemes vienību ar kadastra apzīmējumu 9001 004 0303 – 0,0093 ha platībā;</w:t>
      </w:r>
    </w:p>
    <w:p w:rsidR="00105D74" w:rsidRPr="00AD3C36" w:rsidRDefault="00105D74" w:rsidP="00105D74">
      <w:pPr>
        <w:ind w:firstLine="720"/>
        <w:jc w:val="both"/>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1.7. uz īpašuma Valguma ielā 6A, Tukumā, Tukuma novadā (kadastra Nr.9001 004 0879)</w:t>
      </w:r>
      <w:r w:rsidR="00897942" w:rsidRPr="00AD3C36">
        <w:rPr>
          <w:rFonts w:ascii="Times New Roman" w:eastAsia="Times New Roman" w:hAnsi="Times New Roman" w:cs="Times New Roman"/>
          <w:sz w:val="24"/>
          <w:szCs w:val="24"/>
          <w:lang w:eastAsia="lv-LV"/>
        </w:rPr>
        <w:t>,</w:t>
      </w:r>
      <w:r w:rsidRPr="00AD3C36">
        <w:rPr>
          <w:rFonts w:ascii="Times New Roman" w:eastAsia="Times New Roman" w:hAnsi="Times New Roman" w:cs="Times New Roman"/>
          <w:sz w:val="24"/>
          <w:szCs w:val="24"/>
          <w:lang w:eastAsia="lv-LV"/>
        </w:rPr>
        <w:t xml:space="preserve"> zemes vienību ar kadastra apzīmējumu 9001 004 0879 – 0,0087 ha platībā;</w:t>
      </w:r>
    </w:p>
    <w:p w:rsidR="00105D74" w:rsidRPr="00AD3C36" w:rsidRDefault="00105D74" w:rsidP="00105D74">
      <w:pPr>
        <w:ind w:firstLine="720"/>
        <w:jc w:val="both"/>
        <w:rPr>
          <w:rFonts w:ascii="Times New Roman" w:eastAsia="Times New Roman" w:hAnsi="Times New Roman" w:cs="Times New Roman"/>
          <w:sz w:val="24"/>
          <w:szCs w:val="24"/>
          <w:lang w:eastAsia="lv-LV"/>
        </w:rPr>
      </w:pPr>
      <w:r w:rsidRPr="00AD3C36">
        <w:rPr>
          <w:rFonts w:ascii="Times New Roman" w:eastAsia="Times New Roman" w:hAnsi="Times New Roman" w:cs="Times New Roman"/>
          <w:sz w:val="24"/>
          <w:szCs w:val="24"/>
          <w:lang w:eastAsia="lv-LV"/>
        </w:rPr>
        <w:t>1.8. uz īpašuma Baložu ielā 11A, Tukumā, Tukuma novadā (kadastra Nr.9001 004 0880)</w:t>
      </w:r>
      <w:r w:rsidR="00897942" w:rsidRPr="00AD3C36">
        <w:rPr>
          <w:rFonts w:ascii="Times New Roman" w:eastAsia="Times New Roman" w:hAnsi="Times New Roman" w:cs="Times New Roman"/>
          <w:sz w:val="24"/>
          <w:szCs w:val="24"/>
          <w:lang w:eastAsia="lv-LV"/>
        </w:rPr>
        <w:t>,</w:t>
      </w:r>
      <w:r w:rsidRPr="00AD3C36">
        <w:rPr>
          <w:rFonts w:ascii="Times New Roman" w:eastAsia="Times New Roman" w:hAnsi="Times New Roman" w:cs="Times New Roman"/>
          <w:sz w:val="24"/>
          <w:szCs w:val="24"/>
          <w:lang w:eastAsia="lv-LV"/>
        </w:rPr>
        <w:t xml:space="preserve"> zemes vienību ar kadastra apzīmējumu 9001 004 0880 – 0,0109 ha platībā;</w:t>
      </w:r>
    </w:p>
    <w:p w:rsidR="00105D74" w:rsidRPr="00AD3C36" w:rsidRDefault="00105D74" w:rsidP="00105D74">
      <w:pPr>
        <w:ind w:firstLine="720"/>
        <w:jc w:val="both"/>
        <w:rPr>
          <w:rFonts w:ascii="Times New Roman" w:eastAsia="Times New Roman" w:hAnsi="Times New Roman" w:cs="Times New Roman"/>
          <w:sz w:val="24"/>
          <w:szCs w:val="24"/>
          <w:lang w:eastAsia="lv-LV"/>
        </w:rPr>
      </w:pPr>
    </w:p>
    <w:p w:rsidR="00105D74" w:rsidRPr="00AD3C36" w:rsidRDefault="00105D74" w:rsidP="00105D74">
      <w:pPr>
        <w:ind w:firstLine="720"/>
        <w:jc w:val="both"/>
        <w:rPr>
          <w:rFonts w:ascii="Times New Roman" w:eastAsia="Times New Roman" w:hAnsi="Times New Roman" w:cs="Times New Roman"/>
          <w:i/>
          <w:sz w:val="24"/>
          <w:szCs w:val="24"/>
          <w:lang w:eastAsia="lv-LV"/>
        </w:rPr>
      </w:pPr>
      <w:r w:rsidRPr="00AD3C36">
        <w:rPr>
          <w:rFonts w:ascii="Times New Roman" w:eastAsia="Times New Roman" w:hAnsi="Times New Roman" w:cs="Times New Roman"/>
          <w:i/>
          <w:sz w:val="24"/>
          <w:szCs w:val="24"/>
          <w:lang w:eastAsia="lv-LV"/>
        </w:rPr>
        <w:t>Lēmumu var pārsūdzēt Administratīvajā rajona tiesā viena mēneša laikā no tā spēkā stāšanās dienas.</w:t>
      </w:r>
    </w:p>
    <w:p w:rsidR="00105D74" w:rsidRPr="00AD3C36" w:rsidRDefault="00105D74" w:rsidP="00105D74">
      <w:pPr>
        <w:spacing w:after="200" w:line="276" w:lineRule="auto"/>
        <w:rPr>
          <w:rFonts w:ascii="Times New Roman" w:eastAsia="Calibri" w:hAnsi="Times New Roman" w:cs="Times New Roman"/>
        </w:rPr>
      </w:pPr>
    </w:p>
    <w:p w:rsidR="00105D74" w:rsidRPr="00AD3C36" w:rsidRDefault="00105D74" w:rsidP="00105D74">
      <w:pPr>
        <w:rPr>
          <w:rFonts w:ascii="Times New Roman" w:eastAsia="Calibri" w:hAnsi="Times New Roman" w:cs="Times New Roman"/>
        </w:rPr>
      </w:pPr>
    </w:p>
    <w:p w:rsidR="00105D74" w:rsidRPr="00AD3C36" w:rsidRDefault="00105D74" w:rsidP="00105D74">
      <w:pPr>
        <w:rPr>
          <w:rFonts w:ascii="Times New Roman" w:eastAsia="Calibri" w:hAnsi="Times New Roman" w:cs="Times New Roman"/>
          <w:sz w:val="20"/>
          <w:szCs w:val="20"/>
        </w:rPr>
      </w:pPr>
      <w:r w:rsidRPr="00AD3C36">
        <w:rPr>
          <w:rFonts w:ascii="Times New Roman" w:eastAsia="Calibri" w:hAnsi="Times New Roman" w:cs="Times New Roman"/>
          <w:sz w:val="20"/>
          <w:szCs w:val="20"/>
        </w:rPr>
        <w:t>Noraksti:</w:t>
      </w:r>
    </w:p>
    <w:p w:rsidR="00105D74" w:rsidRPr="00AD3C36" w:rsidRDefault="00105D74" w:rsidP="00105D74">
      <w:pPr>
        <w:rPr>
          <w:rFonts w:ascii="Times New Roman" w:eastAsia="Calibri" w:hAnsi="Times New Roman" w:cs="Times New Roman"/>
          <w:sz w:val="20"/>
          <w:szCs w:val="20"/>
        </w:rPr>
      </w:pPr>
      <w:r w:rsidRPr="00AD3C36">
        <w:rPr>
          <w:rFonts w:ascii="Times New Roman" w:eastAsia="Calibri" w:hAnsi="Times New Roman" w:cs="Times New Roman"/>
          <w:sz w:val="20"/>
          <w:szCs w:val="20"/>
        </w:rPr>
        <w:t>-VZD</w:t>
      </w:r>
    </w:p>
    <w:p w:rsidR="00105D74" w:rsidRPr="00AD3C36" w:rsidRDefault="00105D74" w:rsidP="00105D74">
      <w:pPr>
        <w:rPr>
          <w:rFonts w:ascii="Times New Roman" w:eastAsia="Calibri" w:hAnsi="Times New Roman" w:cs="Times New Roman"/>
          <w:sz w:val="20"/>
          <w:szCs w:val="20"/>
        </w:rPr>
      </w:pPr>
      <w:r w:rsidRPr="00AD3C36">
        <w:rPr>
          <w:rFonts w:ascii="Times New Roman" w:eastAsia="Calibri" w:hAnsi="Times New Roman" w:cs="Times New Roman"/>
          <w:sz w:val="20"/>
          <w:szCs w:val="20"/>
        </w:rPr>
        <w:t>-Īpašumu nodaļa</w:t>
      </w:r>
    </w:p>
    <w:p w:rsidR="00105D74" w:rsidRPr="00AD3C36" w:rsidRDefault="00105D74" w:rsidP="00105D74">
      <w:pPr>
        <w:rPr>
          <w:rFonts w:ascii="Times New Roman" w:eastAsia="Calibri" w:hAnsi="Times New Roman" w:cs="Times New Roman"/>
          <w:sz w:val="20"/>
          <w:szCs w:val="20"/>
        </w:rPr>
      </w:pPr>
      <w:r w:rsidRPr="00AD3C36">
        <w:rPr>
          <w:rFonts w:ascii="Times New Roman" w:eastAsia="Calibri" w:hAnsi="Times New Roman" w:cs="Times New Roman"/>
          <w:sz w:val="20"/>
          <w:szCs w:val="20"/>
        </w:rPr>
        <w:t xml:space="preserve">Izraksti </w:t>
      </w:r>
      <w:r w:rsidR="000237C2" w:rsidRPr="00AD3C36">
        <w:rPr>
          <w:rFonts w:ascii="Times New Roman" w:eastAsia="Calibri" w:hAnsi="Times New Roman" w:cs="Times New Roman"/>
          <w:sz w:val="20"/>
          <w:szCs w:val="20"/>
        </w:rPr>
        <w:t>- a</w:t>
      </w:r>
      <w:r w:rsidRPr="00AD3C36">
        <w:rPr>
          <w:rFonts w:ascii="Times New Roman" w:eastAsia="Calibri" w:hAnsi="Times New Roman" w:cs="Times New Roman"/>
          <w:sz w:val="20"/>
          <w:szCs w:val="20"/>
        </w:rPr>
        <w:t>dresāti</w:t>
      </w:r>
    </w:p>
    <w:p w:rsidR="000237C2" w:rsidRPr="00AD3C36" w:rsidRDefault="000237C2" w:rsidP="000237C2">
      <w:pPr>
        <w:rPr>
          <w:rFonts w:ascii="Times New Roman" w:eastAsia="Calibri" w:hAnsi="Times New Roman" w:cs="Times New Roman"/>
          <w:sz w:val="20"/>
          <w:szCs w:val="20"/>
        </w:rPr>
      </w:pPr>
      <w:r w:rsidRPr="00AD3C36">
        <w:rPr>
          <w:rFonts w:ascii="Times New Roman" w:eastAsia="Calibri" w:hAnsi="Times New Roman" w:cs="Times New Roman"/>
          <w:sz w:val="20"/>
          <w:szCs w:val="20"/>
        </w:rPr>
        <w:t>___________________________________</w:t>
      </w:r>
    </w:p>
    <w:p w:rsidR="000237C2" w:rsidRPr="00AD3C36" w:rsidRDefault="000237C2" w:rsidP="000237C2">
      <w:pPr>
        <w:rPr>
          <w:rFonts w:ascii="Times New Roman" w:eastAsia="Calibri" w:hAnsi="Times New Roman" w:cs="Times New Roman"/>
          <w:sz w:val="20"/>
          <w:szCs w:val="20"/>
        </w:rPr>
      </w:pPr>
      <w:r w:rsidRPr="00AD3C36">
        <w:rPr>
          <w:rFonts w:ascii="Times New Roman" w:eastAsia="Calibri" w:hAnsi="Times New Roman" w:cs="Times New Roman"/>
          <w:sz w:val="20"/>
          <w:szCs w:val="20"/>
        </w:rPr>
        <w:t>Sagatavoja Īpašumu nodaļa (V.Bērzājs)</w:t>
      </w:r>
    </w:p>
    <w:p w:rsidR="00105D74" w:rsidRPr="00AD3C36" w:rsidRDefault="00105D74">
      <w:pPr>
        <w:rPr>
          <w:rFonts w:ascii="Times New Roman" w:hAnsi="Times New Roman" w:cs="Times New Roman"/>
        </w:rPr>
      </w:pPr>
    </w:p>
    <w:sectPr w:rsidR="00105D74" w:rsidRPr="00AD3C36" w:rsidSect="00DE7B50">
      <w:footerReference w:type="default" r:id="rId16"/>
      <w:pgSz w:w="12240" w:h="15840"/>
      <w:pgMar w:top="1134" w:right="567" w:bottom="85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41A" w:rsidRDefault="0008441A" w:rsidP="00105D74">
      <w:r>
        <w:separator/>
      </w:r>
    </w:p>
  </w:endnote>
  <w:endnote w:type="continuationSeparator" w:id="0">
    <w:p w:rsidR="0008441A" w:rsidRDefault="0008441A" w:rsidP="00105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2"/>
        <w:szCs w:val="12"/>
      </w:rPr>
      <w:id w:val="998613165"/>
      <w:docPartObj>
        <w:docPartGallery w:val="Page Numbers (Bottom of Page)"/>
        <w:docPartUnique/>
      </w:docPartObj>
    </w:sdtPr>
    <w:sdtEndPr>
      <w:rPr>
        <w:noProof/>
      </w:rPr>
    </w:sdtEndPr>
    <w:sdtContent>
      <w:p w:rsidR="00105D74" w:rsidRPr="00105D74" w:rsidRDefault="00105D74">
        <w:pPr>
          <w:pStyle w:val="Footer"/>
          <w:jc w:val="center"/>
          <w:rPr>
            <w:rFonts w:ascii="Times New Roman" w:hAnsi="Times New Roman" w:cs="Times New Roman"/>
            <w:sz w:val="12"/>
            <w:szCs w:val="12"/>
          </w:rPr>
        </w:pPr>
        <w:r w:rsidRPr="00105D74">
          <w:rPr>
            <w:rFonts w:ascii="Times New Roman" w:hAnsi="Times New Roman" w:cs="Times New Roman"/>
            <w:sz w:val="12"/>
            <w:szCs w:val="12"/>
          </w:rPr>
          <w:t>Tak4-15</w:t>
        </w:r>
      </w:p>
      <w:p w:rsidR="00105D74" w:rsidRPr="00105D74" w:rsidRDefault="00105D74">
        <w:pPr>
          <w:pStyle w:val="Footer"/>
          <w:jc w:val="center"/>
          <w:rPr>
            <w:rFonts w:ascii="Times New Roman" w:hAnsi="Times New Roman" w:cs="Times New Roman"/>
            <w:sz w:val="12"/>
            <w:szCs w:val="12"/>
          </w:rPr>
        </w:pPr>
        <w:r w:rsidRPr="00105D74">
          <w:rPr>
            <w:rFonts w:ascii="Times New Roman" w:hAnsi="Times New Roman" w:cs="Times New Roman"/>
            <w:sz w:val="12"/>
            <w:szCs w:val="12"/>
          </w:rPr>
          <w:fldChar w:fldCharType="begin"/>
        </w:r>
        <w:r w:rsidRPr="00105D74">
          <w:rPr>
            <w:rFonts w:ascii="Times New Roman" w:hAnsi="Times New Roman" w:cs="Times New Roman"/>
            <w:sz w:val="12"/>
            <w:szCs w:val="12"/>
          </w:rPr>
          <w:instrText xml:space="preserve"> PAGE   \* MERGEFORMAT </w:instrText>
        </w:r>
        <w:r w:rsidRPr="00105D74">
          <w:rPr>
            <w:rFonts w:ascii="Times New Roman" w:hAnsi="Times New Roman" w:cs="Times New Roman"/>
            <w:sz w:val="12"/>
            <w:szCs w:val="12"/>
          </w:rPr>
          <w:fldChar w:fldCharType="separate"/>
        </w:r>
        <w:r w:rsidR="00B87715">
          <w:rPr>
            <w:rFonts w:ascii="Times New Roman" w:hAnsi="Times New Roman" w:cs="Times New Roman"/>
            <w:noProof/>
            <w:sz w:val="12"/>
            <w:szCs w:val="12"/>
          </w:rPr>
          <w:t>13</w:t>
        </w:r>
        <w:r w:rsidRPr="00105D74">
          <w:rPr>
            <w:rFonts w:ascii="Times New Roman" w:hAnsi="Times New Roman" w:cs="Times New Roman"/>
            <w:noProof/>
            <w:sz w:val="12"/>
            <w:szCs w:val="12"/>
          </w:rPr>
          <w:fldChar w:fldCharType="end"/>
        </w:r>
      </w:p>
    </w:sdtContent>
  </w:sdt>
  <w:p w:rsidR="00105D74" w:rsidRDefault="00105D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41A" w:rsidRDefault="0008441A" w:rsidP="00105D74">
      <w:r>
        <w:separator/>
      </w:r>
    </w:p>
  </w:footnote>
  <w:footnote w:type="continuationSeparator" w:id="0">
    <w:p w:rsidR="0008441A" w:rsidRDefault="0008441A" w:rsidP="00105D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27919"/>
    <w:multiLevelType w:val="hybridMultilevel"/>
    <w:tmpl w:val="062AB300"/>
    <w:lvl w:ilvl="0" w:tplc="710A3008">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
    <w:nsid w:val="55E85C9E"/>
    <w:multiLevelType w:val="hybridMultilevel"/>
    <w:tmpl w:val="6AB64C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D305CE"/>
    <w:multiLevelType w:val="hybridMultilevel"/>
    <w:tmpl w:val="D82A6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8A8"/>
    <w:rsid w:val="000237C2"/>
    <w:rsid w:val="0008441A"/>
    <w:rsid w:val="00105D74"/>
    <w:rsid w:val="00121B31"/>
    <w:rsid w:val="00161711"/>
    <w:rsid w:val="00183C2E"/>
    <w:rsid w:val="00240451"/>
    <w:rsid w:val="002B7056"/>
    <w:rsid w:val="004055E5"/>
    <w:rsid w:val="00447B50"/>
    <w:rsid w:val="0048620C"/>
    <w:rsid w:val="005518A8"/>
    <w:rsid w:val="005E0556"/>
    <w:rsid w:val="007B7FBA"/>
    <w:rsid w:val="00811CC2"/>
    <w:rsid w:val="00897942"/>
    <w:rsid w:val="008C2938"/>
    <w:rsid w:val="009D3FC3"/>
    <w:rsid w:val="00AA1AD5"/>
    <w:rsid w:val="00AB25C7"/>
    <w:rsid w:val="00AD3C36"/>
    <w:rsid w:val="00B87715"/>
    <w:rsid w:val="00BF1DBB"/>
    <w:rsid w:val="00C43B92"/>
    <w:rsid w:val="00DE7B50"/>
    <w:rsid w:val="00E12AAD"/>
    <w:rsid w:val="00E37DF3"/>
    <w:rsid w:val="00EB4D9A"/>
    <w:rsid w:val="00EE4437"/>
    <w:rsid w:val="00F33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8A8"/>
    <w:pPr>
      <w:spacing w:after="0" w:line="240" w:lineRule="auto"/>
    </w:pPr>
    <w:rPr>
      <w:rFonts w:asciiTheme="minorHAnsi" w:hAnsiTheme="minorHAnsi"/>
      <w:sz w:val="22"/>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18A8"/>
    <w:rPr>
      <w:rFonts w:ascii="Tahoma" w:hAnsi="Tahoma" w:cs="Tahoma"/>
      <w:sz w:val="16"/>
      <w:szCs w:val="16"/>
    </w:rPr>
  </w:style>
  <w:style w:type="character" w:customStyle="1" w:styleId="BalloonTextChar">
    <w:name w:val="Balloon Text Char"/>
    <w:basedOn w:val="DefaultParagraphFont"/>
    <w:link w:val="BalloonText"/>
    <w:uiPriority w:val="99"/>
    <w:semiHidden/>
    <w:rsid w:val="005518A8"/>
    <w:rPr>
      <w:rFonts w:ascii="Tahoma" w:hAnsi="Tahoma" w:cs="Tahoma"/>
      <w:sz w:val="16"/>
      <w:szCs w:val="16"/>
      <w:lang w:val="lv-LV"/>
    </w:rPr>
  </w:style>
  <w:style w:type="character" w:styleId="Hyperlink">
    <w:name w:val="Hyperlink"/>
    <w:basedOn w:val="DefaultParagraphFont"/>
    <w:uiPriority w:val="99"/>
    <w:semiHidden/>
    <w:unhideWhenUsed/>
    <w:rsid w:val="00AA1AD5"/>
    <w:rPr>
      <w:color w:val="0000FF"/>
      <w:u w:val="single"/>
    </w:rPr>
  </w:style>
  <w:style w:type="paragraph" w:styleId="NoSpacing">
    <w:name w:val="No Spacing"/>
    <w:uiPriority w:val="1"/>
    <w:qFormat/>
    <w:rsid w:val="00AA1AD5"/>
    <w:pPr>
      <w:spacing w:after="0" w:line="240" w:lineRule="auto"/>
    </w:pPr>
    <w:rPr>
      <w:rFonts w:ascii="Calibri" w:eastAsia="Calibri" w:hAnsi="Calibri" w:cs="Times New Roman"/>
      <w:sz w:val="22"/>
      <w:lang w:val="lv-LV"/>
    </w:rPr>
  </w:style>
  <w:style w:type="paragraph" w:styleId="ListParagraph">
    <w:name w:val="List Paragraph"/>
    <w:basedOn w:val="Normal"/>
    <w:uiPriority w:val="34"/>
    <w:qFormat/>
    <w:rsid w:val="00AA1AD5"/>
    <w:pPr>
      <w:spacing w:after="160" w:line="254" w:lineRule="auto"/>
      <w:ind w:left="720"/>
      <w:contextualSpacing/>
    </w:pPr>
    <w:rPr>
      <w:rFonts w:ascii="Calibri" w:eastAsia="Calibri" w:hAnsi="Calibri" w:cs="Times New Roman"/>
    </w:rPr>
  </w:style>
  <w:style w:type="paragraph" w:customStyle="1" w:styleId="tv2131">
    <w:name w:val="tv2131"/>
    <w:basedOn w:val="Normal"/>
    <w:rsid w:val="00447B50"/>
    <w:pPr>
      <w:spacing w:line="360" w:lineRule="auto"/>
      <w:ind w:firstLine="300"/>
    </w:pPr>
    <w:rPr>
      <w:rFonts w:ascii="Times New Roman" w:eastAsia="Times New Roman" w:hAnsi="Times New Roman" w:cs="Times New Roman"/>
      <w:color w:val="414142"/>
      <w:sz w:val="20"/>
      <w:szCs w:val="20"/>
      <w:lang w:eastAsia="lv-LV"/>
    </w:rPr>
  </w:style>
  <w:style w:type="paragraph" w:styleId="Header">
    <w:name w:val="header"/>
    <w:basedOn w:val="Normal"/>
    <w:link w:val="HeaderChar"/>
    <w:uiPriority w:val="99"/>
    <w:unhideWhenUsed/>
    <w:rsid w:val="00105D74"/>
    <w:pPr>
      <w:tabs>
        <w:tab w:val="center" w:pos="4153"/>
        <w:tab w:val="right" w:pos="8306"/>
      </w:tabs>
    </w:pPr>
  </w:style>
  <w:style w:type="character" w:customStyle="1" w:styleId="HeaderChar">
    <w:name w:val="Header Char"/>
    <w:basedOn w:val="DefaultParagraphFont"/>
    <w:link w:val="Header"/>
    <w:uiPriority w:val="99"/>
    <w:rsid w:val="00105D74"/>
    <w:rPr>
      <w:rFonts w:asciiTheme="minorHAnsi" w:hAnsiTheme="minorHAnsi"/>
      <w:sz w:val="22"/>
      <w:lang w:val="lv-LV"/>
    </w:rPr>
  </w:style>
  <w:style w:type="paragraph" w:styleId="Footer">
    <w:name w:val="footer"/>
    <w:basedOn w:val="Normal"/>
    <w:link w:val="FooterChar"/>
    <w:uiPriority w:val="99"/>
    <w:unhideWhenUsed/>
    <w:rsid w:val="00105D74"/>
    <w:pPr>
      <w:tabs>
        <w:tab w:val="center" w:pos="4153"/>
        <w:tab w:val="right" w:pos="8306"/>
      </w:tabs>
    </w:pPr>
  </w:style>
  <w:style w:type="character" w:customStyle="1" w:styleId="FooterChar">
    <w:name w:val="Footer Char"/>
    <w:basedOn w:val="DefaultParagraphFont"/>
    <w:link w:val="Footer"/>
    <w:uiPriority w:val="99"/>
    <w:rsid w:val="00105D74"/>
    <w:rPr>
      <w:rFonts w:asciiTheme="minorHAnsi" w:hAnsiTheme="minorHAnsi"/>
      <w:sz w:val="22"/>
      <w:lang w:val="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8A8"/>
    <w:pPr>
      <w:spacing w:after="0" w:line="240" w:lineRule="auto"/>
    </w:pPr>
    <w:rPr>
      <w:rFonts w:asciiTheme="minorHAnsi" w:hAnsiTheme="minorHAnsi"/>
      <w:sz w:val="22"/>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18A8"/>
    <w:rPr>
      <w:rFonts w:ascii="Tahoma" w:hAnsi="Tahoma" w:cs="Tahoma"/>
      <w:sz w:val="16"/>
      <w:szCs w:val="16"/>
    </w:rPr>
  </w:style>
  <w:style w:type="character" w:customStyle="1" w:styleId="BalloonTextChar">
    <w:name w:val="Balloon Text Char"/>
    <w:basedOn w:val="DefaultParagraphFont"/>
    <w:link w:val="BalloonText"/>
    <w:uiPriority w:val="99"/>
    <w:semiHidden/>
    <w:rsid w:val="005518A8"/>
    <w:rPr>
      <w:rFonts w:ascii="Tahoma" w:hAnsi="Tahoma" w:cs="Tahoma"/>
      <w:sz w:val="16"/>
      <w:szCs w:val="16"/>
      <w:lang w:val="lv-LV"/>
    </w:rPr>
  </w:style>
  <w:style w:type="character" w:styleId="Hyperlink">
    <w:name w:val="Hyperlink"/>
    <w:basedOn w:val="DefaultParagraphFont"/>
    <w:uiPriority w:val="99"/>
    <w:semiHidden/>
    <w:unhideWhenUsed/>
    <w:rsid w:val="00AA1AD5"/>
    <w:rPr>
      <w:color w:val="0000FF"/>
      <w:u w:val="single"/>
    </w:rPr>
  </w:style>
  <w:style w:type="paragraph" w:styleId="NoSpacing">
    <w:name w:val="No Spacing"/>
    <w:uiPriority w:val="1"/>
    <w:qFormat/>
    <w:rsid w:val="00AA1AD5"/>
    <w:pPr>
      <w:spacing w:after="0" w:line="240" w:lineRule="auto"/>
    </w:pPr>
    <w:rPr>
      <w:rFonts w:ascii="Calibri" w:eastAsia="Calibri" w:hAnsi="Calibri" w:cs="Times New Roman"/>
      <w:sz w:val="22"/>
      <w:lang w:val="lv-LV"/>
    </w:rPr>
  </w:style>
  <w:style w:type="paragraph" w:styleId="ListParagraph">
    <w:name w:val="List Paragraph"/>
    <w:basedOn w:val="Normal"/>
    <w:uiPriority w:val="34"/>
    <w:qFormat/>
    <w:rsid w:val="00AA1AD5"/>
    <w:pPr>
      <w:spacing w:after="160" w:line="254" w:lineRule="auto"/>
      <w:ind w:left="720"/>
      <w:contextualSpacing/>
    </w:pPr>
    <w:rPr>
      <w:rFonts w:ascii="Calibri" w:eastAsia="Calibri" w:hAnsi="Calibri" w:cs="Times New Roman"/>
    </w:rPr>
  </w:style>
  <w:style w:type="paragraph" w:customStyle="1" w:styleId="tv2131">
    <w:name w:val="tv2131"/>
    <w:basedOn w:val="Normal"/>
    <w:rsid w:val="00447B50"/>
    <w:pPr>
      <w:spacing w:line="360" w:lineRule="auto"/>
      <w:ind w:firstLine="300"/>
    </w:pPr>
    <w:rPr>
      <w:rFonts w:ascii="Times New Roman" w:eastAsia="Times New Roman" w:hAnsi="Times New Roman" w:cs="Times New Roman"/>
      <w:color w:val="414142"/>
      <w:sz w:val="20"/>
      <w:szCs w:val="20"/>
      <w:lang w:eastAsia="lv-LV"/>
    </w:rPr>
  </w:style>
  <w:style w:type="paragraph" w:styleId="Header">
    <w:name w:val="header"/>
    <w:basedOn w:val="Normal"/>
    <w:link w:val="HeaderChar"/>
    <w:uiPriority w:val="99"/>
    <w:unhideWhenUsed/>
    <w:rsid w:val="00105D74"/>
    <w:pPr>
      <w:tabs>
        <w:tab w:val="center" w:pos="4153"/>
        <w:tab w:val="right" w:pos="8306"/>
      </w:tabs>
    </w:pPr>
  </w:style>
  <w:style w:type="character" w:customStyle="1" w:styleId="HeaderChar">
    <w:name w:val="Header Char"/>
    <w:basedOn w:val="DefaultParagraphFont"/>
    <w:link w:val="Header"/>
    <w:uiPriority w:val="99"/>
    <w:rsid w:val="00105D74"/>
    <w:rPr>
      <w:rFonts w:asciiTheme="minorHAnsi" w:hAnsiTheme="minorHAnsi"/>
      <w:sz w:val="22"/>
      <w:lang w:val="lv-LV"/>
    </w:rPr>
  </w:style>
  <w:style w:type="paragraph" w:styleId="Footer">
    <w:name w:val="footer"/>
    <w:basedOn w:val="Normal"/>
    <w:link w:val="FooterChar"/>
    <w:uiPriority w:val="99"/>
    <w:unhideWhenUsed/>
    <w:rsid w:val="00105D74"/>
    <w:pPr>
      <w:tabs>
        <w:tab w:val="center" w:pos="4153"/>
        <w:tab w:val="right" w:pos="8306"/>
      </w:tabs>
    </w:pPr>
  </w:style>
  <w:style w:type="character" w:customStyle="1" w:styleId="FooterChar">
    <w:name w:val="Footer Char"/>
    <w:basedOn w:val="DefaultParagraphFont"/>
    <w:link w:val="Footer"/>
    <w:uiPriority w:val="99"/>
    <w:rsid w:val="00105D74"/>
    <w:rPr>
      <w:rFonts w:asciiTheme="minorHAnsi" w:hAnsiTheme="minorHAnsi"/>
      <w:sz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ukums.l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ukums.l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ukums.lv" TargetMode="External"/><Relationship Id="rId5" Type="http://schemas.openxmlformats.org/officeDocument/2006/relationships/settings" Target="settings.xml"/><Relationship Id="rId15" Type="http://schemas.openxmlformats.org/officeDocument/2006/relationships/hyperlink" Target="http://www.tukums.lv" TargetMode="Externa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ukum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532B2-6A65-4BEB-9F26-04BE7C2CA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Pages>
  <Words>19433</Words>
  <Characters>11077</Characters>
  <Application>Microsoft Office Word</Application>
  <DocSecurity>0</DocSecurity>
  <Lines>92</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Ritma.Skudra</dc:creator>
  <cp:lastModifiedBy>Maija.Sulca</cp:lastModifiedBy>
  <cp:revision>25</cp:revision>
  <cp:lastPrinted>2015-04-13T14:32:00Z</cp:lastPrinted>
  <dcterms:created xsi:type="dcterms:W3CDTF">2015-04-09T05:23:00Z</dcterms:created>
  <dcterms:modified xsi:type="dcterms:W3CDTF">2015-04-14T05:52:00Z</dcterms:modified>
</cp:coreProperties>
</file>