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5BD4" w:rsidRPr="00584B75" w:rsidRDefault="00E75BD4" w:rsidP="00E75BD4">
      <w:pPr>
        <w:jc w:val="both"/>
        <w:rPr>
          <w:sz w:val="20"/>
          <w:lang w:val="lv-LV" w:eastAsia="lv-LV"/>
        </w:rPr>
      </w:pPr>
      <w:r w:rsidRPr="00584B75">
        <w:rPr>
          <w:rFonts w:eastAsia="Calibri"/>
          <w:bCs/>
          <w:kern w:val="32"/>
          <w:sz w:val="20"/>
          <w:szCs w:val="20"/>
          <w:lang w:val="lv-LV" w:eastAsia="lv-LV"/>
        </w:rPr>
        <w:t xml:space="preserve">APSTIPRINĀTI  </w:t>
      </w:r>
    </w:p>
    <w:p w:rsidR="00E75BD4" w:rsidRPr="00584B75" w:rsidRDefault="00E75BD4" w:rsidP="00E75BD4">
      <w:pPr>
        <w:ind w:left="5760" w:firstLine="720"/>
        <w:jc w:val="both"/>
        <w:rPr>
          <w:sz w:val="20"/>
          <w:szCs w:val="20"/>
          <w:lang w:val="lv-LV" w:eastAsia="lv-LV" w:bidi="lo-LA"/>
        </w:rPr>
      </w:pPr>
      <w:r w:rsidRPr="00584B75">
        <w:rPr>
          <w:sz w:val="20"/>
          <w:szCs w:val="20"/>
          <w:lang w:val="lv-LV" w:eastAsia="lv-LV" w:bidi="lo-LA"/>
        </w:rPr>
        <w:t xml:space="preserve">ar Tukuma novada Domes </w:t>
      </w:r>
      <w:r>
        <w:rPr>
          <w:sz w:val="20"/>
          <w:szCs w:val="20"/>
          <w:lang w:val="lv-LV" w:eastAsia="lv-LV" w:bidi="lo-LA"/>
        </w:rPr>
        <w:t xml:space="preserve">         </w:t>
      </w:r>
      <w:r w:rsidRPr="00584B75">
        <w:rPr>
          <w:sz w:val="20"/>
          <w:szCs w:val="20"/>
          <w:lang w:val="lv-LV" w:eastAsia="lv-LV" w:bidi="lo-LA"/>
        </w:rPr>
        <w:t>28.04.2016.</w:t>
      </w:r>
    </w:p>
    <w:p w:rsidR="00E75BD4" w:rsidRPr="00584B75" w:rsidRDefault="00E75BD4" w:rsidP="00E75BD4">
      <w:pPr>
        <w:ind w:left="5760" w:firstLine="720"/>
        <w:jc w:val="both"/>
        <w:rPr>
          <w:sz w:val="20"/>
          <w:szCs w:val="20"/>
          <w:lang w:val="lv-LV" w:eastAsia="lv-LV" w:bidi="lo-LA"/>
        </w:rPr>
      </w:pPr>
      <w:r w:rsidRPr="00584B75">
        <w:rPr>
          <w:sz w:val="20"/>
          <w:szCs w:val="20"/>
          <w:lang w:val="lv-LV" w:eastAsia="lv-LV" w:bidi="lo-LA"/>
        </w:rPr>
        <w:t>lēmumu (prot. Nr.6, 40.§.)</w:t>
      </w:r>
    </w:p>
    <w:p w:rsidR="00E75BD4" w:rsidRPr="00584B75" w:rsidRDefault="00E75BD4" w:rsidP="00E75BD4">
      <w:pPr>
        <w:rPr>
          <w:lang w:val="lv-LV" w:eastAsia="lv-LV" w:bidi="lo-LA"/>
        </w:rPr>
      </w:pPr>
    </w:p>
    <w:p w:rsidR="00E75BD4" w:rsidRPr="00584B75" w:rsidRDefault="00E75BD4" w:rsidP="00E75BD4">
      <w:pPr>
        <w:jc w:val="center"/>
        <w:rPr>
          <w:b/>
          <w:lang w:val="lv-LV" w:eastAsia="lv-LV" w:bidi="lo-LA"/>
        </w:rPr>
      </w:pPr>
      <w:r w:rsidRPr="00584B75">
        <w:rPr>
          <w:b/>
          <w:lang w:val="lv-LV" w:eastAsia="lv-LV" w:bidi="lo-LA"/>
        </w:rPr>
        <w:t>IZSOLES NOTEIKUMI</w:t>
      </w:r>
    </w:p>
    <w:p w:rsidR="00E75BD4" w:rsidRPr="00584B75" w:rsidRDefault="00E75BD4" w:rsidP="00E75BD4">
      <w:pPr>
        <w:jc w:val="center"/>
        <w:rPr>
          <w:lang w:val="lv-LV" w:eastAsia="lv-LV" w:bidi="lo-LA"/>
        </w:rPr>
      </w:pPr>
      <w:r w:rsidRPr="00584B75">
        <w:rPr>
          <w:lang w:val="lv-LV" w:eastAsia="lv-LV" w:bidi="lo-LA"/>
        </w:rPr>
        <w:t>Tukumā</w:t>
      </w:r>
    </w:p>
    <w:p w:rsidR="00E75BD4" w:rsidRPr="00584B75" w:rsidRDefault="00E75BD4" w:rsidP="00E75BD4">
      <w:pPr>
        <w:jc w:val="both"/>
        <w:rPr>
          <w:lang w:val="lv-LV" w:eastAsia="lv-LV" w:bidi="lo-LA"/>
        </w:rPr>
      </w:pPr>
      <w:r w:rsidRPr="00584B75">
        <w:rPr>
          <w:lang w:val="lv-LV" w:eastAsia="lv-LV" w:bidi="lo-LA"/>
        </w:rPr>
        <w:t>2016.gada 28.aprīlī</w:t>
      </w:r>
      <w:r w:rsidRPr="00584B75">
        <w:rPr>
          <w:lang w:val="lv-LV" w:eastAsia="lv-LV" w:bidi="lo-LA"/>
        </w:rPr>
        <w:tab/>
      </w:r>
      <w:r w:rsidRPr="00584B75">
        <w:rPr>
          <w:lang w:val="lv-LV" w:eastAsia="lv-LV" w:bidi="lo-LA"/>
        </w:rPr>
        <w:tab/>
      </w:r>
      <w:r w:rsidRPr="00584B75">
        <w:rPr>
          <w:lang w:val="lv-LV" w:eastAsia="lv-LV" w:bidi="lo-LA"/>
        </w:rPr>
        <w:tab/>
      </w:r>
      <w:r w:rsidRPr="00584B75">
        <w:rPr>
          <w:lang w:val="lv-LV" w:eastAsia="lv-LV" w:bidi="lo-LA"/>
        </w:rPr>
        <w:tab/>
      </w:r>
      <w:r w:rsidRPr="00584B75">
        <w:rPr>
          <w:lang w:val="lv-LV" w:eastAsia="lv-LV" w:bidi="lo-LA"/>
        </w:rPr>
        <w:tab/>
        <w:t xml:space="preserve">                                                       </w:t>
      </w:r>
      <w:r w:rsidRPr="00584B75">
        <w:rPr>
          <w:b/>
          <w:lang w:val="lv-LV" w:eastAsia="lv-LV" w:bidi="lo-LA"/>
        </w:rPr>
        <w:t>Nr.18</w:t>
      </w:r>
    </w:p>
    <w:p w:rsidR="00E75BD4" w:rsidRPr="00584B75" w:rsidRDefault="00E75BD4" w:rsidP="00E75BD4">
      <w:pPr>
        <w:jc w:val="right"/>
        <w:rPr>
          <w:lang w:val="lv-LV" w:eastAsia="lv-LV" w:bidi="lo-LA"/>
        </w:rPr>
      </w:pPr>
      <w:r w:rsidRPr="00584B75">
        <w:rPr>
          <w:lang w:val="lv-LV" w:eastAsia="lv-LV" w:bidi="lo-LA"/>
        </w:rPr>
        <w:tab/>
        <w:t>(prot.Nr.6, 40.§.)</w:t>
      </w:r>
    </w:p>
    <w:p w:rsidR="00E75BD4" w:rsidRPr="00584B75" w:rsidRDefault="00E75BD4" w:rsidP="00E75BD4">
      <w:pPr>
        <w:rPr>
          <w:b/>
          <w:lang w:val="lv-LV" w:eastAsia="lv-LV" w:bidi="lo-LA"/>
        </w:rPr>
      </w:pPr>
    </w:p>
    <w:p w:rsidR="00E75BD4" w:rsidRPr="00584B75" w:rsidRDefault="00E75BD4" w:rsidP="00E75BD4">
      <w:pPr>
        <w:rPr>
          <w:b/>
          <w:lang w:val="lv-LV" w:eastAsia="lv-LV" w:bidi="lo-LA"/>
        </w:rPr>
      </w:pPr>
      <w:r w:rsidRPr="00584B75">
        <w:rPr>
          <w:b/>
          <w:lang w:val="lv-LV" w:eastAsia="lv-LV" w:bidi="lo-LA"/>
        </w:rPr>
        <w:t xml:space="preserve">Par nekustamā īpašuma „Kalnpūri”, </w:t>
      </w:r>
    </w:p>
    <w:p w:rsidR="00E75BD4" w:rsidRPr="00584B75" w:rsidRDefault="00E75BD4" w:rsidP="00E75BD4">
      <w:pPr>
        <w:rPr>
          <w:b/>
          <w:lang w:val="lv-LV" w:eastAsia="lv-LV" w:bidi="lo-LA"/>
        </w:rPr>
      </w:pPr>
      <w:r w:rsidRPr="00584B75">
        <w:rPr>
          <w:b/>
          <w:lang w:val="lv-LV" w:eastAsia="lv-LV" w:bidi="lo-LA"/>
        </w:rPr>
        <w:t xml:space="preserve">Slampes pagastā, Tukuma novadā, </w:t>
      </w:r>
    </w:p>
    <w:p w:rsidR="00E75BD4" w:rsidRPr="00584B75" w:rsidRDefault="00E75BD4" w:rsidP="00E75BD4">
      <w:pPr>
        <w:rPr>
          <w:b/>
          <w:lang w:val="lv-LV" w:eastAsia="lv-LV" w:bidi="lo-LA"/>
        </w:rPr>
      </w:pPr>
      <w:r w:rsidRPr="00584B75">
        <w:rPr>
          <w:b/>
          <w:lang w:val="lv-LV" w:eastAsia="lv-LV" w:bidi="lo-LA"/>
        </w:rPr>
        <w:t>izsoli</w:t>
      </w:r>
    </w:p>
    <w:p w:rsidR="00E75BD4" w:rsidRPr="00584B75" w:rsidRDefault="00E75BD4" w:rsidP="00E75BD4">
      <w:pPr>
        <w:rPr>
          <w:b/>
          <w:lang w:val="lv-LV" w:eastAsia="lv-LV" w:bidi="lo-LA"/>
        </w:rPr>
      </w:pPr>
    </w:p>
    <w:p w:rsidR="00E75BD4" w:rsidRPr="00584B75" w:rsidRDefault="00E75BD4" w:rsidP="00E75BD4">
      <w:pPr>
        <w:jc w:val="center"/>
        <w:rPr>
          <w:b/>
          <w:lang w:val="lv-LV" w:eastAsia="lv-LV" w:bidi="lo-LA"/>
        </w:rPr>
      </w:pPr>
      <w:r w:rsidRPr="00584B75">
        <w:rPr>
          <w:b/>
          <w:lang w:val="lv-LV" w:eastAsia="lv-LV" w:bidi="lo-LA"/>
        </w:rPr>
        <w:t>I. Vispārīgie jautājumi</w:t>
      </w:r>
    </w:p>
    <w:p w:rsidR="00E75BD4" w:rsidRPr="00584B75" w:rsidRDefault="00E75BD4" w:rsidP="00E75BD4">
      <w:pPr>
        <w:ind w:firstLine="720"/>
        <w:jc w:val="both"/>
        <w:rPr>
          <w:lang w:val="lv-LV" w:eastAsia="lv-LV" w:bidi="lo-LA"/>
        </w:rPr>
      </w:pPr>
      <w:r w:rsidRPr="00584B75">
        <w:rPr>
          <w:lang w:val="lv-LV" w:eastAsia="lv-LV" w:bidi="lo-LA"/>
        </w:rPr>
        <w:t xml:space="preserve">1. </w:t>
      </w:r>
      <w:r w:rsidRPr="00584B75">
        <w:rPr>
          <w:color w:val="000000"/>
          <w:lang w:val="lv-LV" w:eastAsia="lv-LV" w:bidi="lo-LA"/>
        </w:rPr>
        <w:t xml:space="preserve">Izsoles pamatojums – Tukuma novada Domes 2016.gada 28.aprīļa lēmums „Par pašvaldības nekustamā īpašuma </w:t>
      </w:r>
      <w:r w:rsidRPr="00584B75">
        <w:rPr>
          <w:lang w:val="lv-LV" w:eastAsia="lv-LV" w:bidi="lo-LA"/>
        </w:rPr>
        <w:t xml:space="preserve">„Kalnpūri”, Slampes pagastā, Tukuma novadā, </w:t>
      </w:r>
      <w:r w:rsidRPr="00584B75">
        <w:rPr>
          <w:color w:val="000000"/>
          <w:lang w:val="lv-LV" w:eastAsia="lv-LV" w:bidi="lo-LA"/>
        </w:rPr>
        <w:t xml:space="preserve">atsavināšanu un izsoles noteikumu apstiprināšanu” (prot. Nr.6, 40.§.). </w:t>
      </w:r>
    </w:p>
    <w:p w:rsidR="00E75BD4" w:rsidRPr="00584B75" w:rsidRDefault="00E75BD4" w:rsidP="00E75BD4">
      <w:pPr>
        <w:ind w:firstLine="720"/>
        <w:jc w:val="both"/>
        <w:rPr>
          <w:color w:val="000000"/>
          <w:lang w:val="lv-LV" w:eastAsia="lv-LV" w:bidi="lo-LA"/>
        </w:rPr>
      </w:pPr>
      <w:r w:rsidRPr="00584B75">
        <w:rPr>
          <w:color w:val="000000"/>
          <w:lang w:val="lv-LV" w:eastAsia="lv-LV" w:bidi="lo-LA"/>
        </w:rPr>
        <w:t xml:space="preserve">2. Izsoles rīkotājs – Tukuma novada Domes </w:t>
      </w:r>
      <w:r w:rsidRPr="00584B75">
        <w:rPr>
          <w:lang w:val="lv-LV" w:eastAsia="lv-LV" w:bidi="lo-LA"/>
        </w:rPr>
        <w:t>Īpašumu apsaimniekošanas un privatizācijas komisija, Talsu ielā 4, Tukumā, Tukuma novadā, LV-3101</w:t>
      </w:r>
      <w:r w:rsidRPr="00584B75">
        <w:rPr>
          <w:color w:val="000000"/>
          <w:lang w:val="lv-LV" w:eastAsia="lv-LV" w:bidi="lo-LA"/>
        </w:rPr>
        <w:t>.</w:t>
      </w:r>
    </w:p>
    <w:p w:rsidR="00E75BD4" w:rsidRPr="00584B75" w:rsidRDefault="00E75BD4" w:rsidP="00E75BD4">
      <w:pPr>
        <w:ind w:firstLine="720"/>
        <w:jc w:val="both"/>
        <w:rPr>
          <w:color w:val="000000"/>
          <w:lang w:val="lv-LV" w:eastAsia="lv-LV" w:bidi="lo-LA"/>
        </w:rPr>
      </w:pPr>
      <w:r w:rsidRPr="00584B75">
        <w:rPr>
          <w:color w:val="000000"/>
          <w:lang w:val="lv-LV" w:eastAsia="lv-LV" w:bidi="lo-LA"/>
        </w:rPr>
        <w:t xml:space="preserve">3. Izsoles mērķis – atsavināt nekustamo īpašumu </w:t>
      </w:r>
      <w:r w:rsidRPr="00584B75">
        <w:rPr>
          <w:lang w:val="lv-LV" w:eastAsia="lv-LV" w:bidi="lo-LA"/>
        </w:rPr>
        <w:t xml:space="preserve">„Kalnpūri”, Slampes pagastā, Tukuma novadā </w:t>
      </w:r>
      <w:r w:rsidRPr="00584B75">
        <w:rPr>
          <w:color w:val="000000"/>
          <w:lang w:val="lv-LV" w:eastAsia="lv-LV" w:bidi="lo-LA"/>
        </w:rPr>
        <w:t>(turpmāk – nekustamais īpašums), un nodot to Pircēja īpašumā.</w:t>
      </w:r>
    </w:p>
    <w:p w:rsidR="00E75BD4" w:rsidRPr="00584B75" w:rsidRDefault="00E75BD4" w:rsidP="00E75BD4">
      <w:pPr>
        <w:ind w:firstLine="720"/>
        <w:jc w:val="both"/>
        <w:rPr>
          <w:color w:val="000000"/>
          <w:lang w:val="lv-LV" w:eastAsia="lv-LV" w:bidi="lo-LA"/>
        </w:rPr>
      </w:pPr>
      <w:r w:rsidRPr="00584B75">
        <w:rPr>
          <w:color w:val="000000"/>
          <w:lang w:val="lv-LV" w:eastAsia="lv-LV" w:bidi="lo-LA"/>
        </w:rPr>
        <w:t xml:space="preserve">4. Par piedalīšanos izsolē dalībnieks maksā dalības maksu – 15,00 </w:t>
      </w:r>
      <w:r w:rsidRPr="00584B75">
        <w:rPr>
          <w:i/>
          <w:color w:val="000000"/>
          <w:lang w:val="lv-LV" w:eastAsia="lv-LV" w:bidi="lo-LA"/>
        </w:rPr>
        <w:t>euro</w:t>
      </w:r>
      <w:r w:rsidRPr="00584B75">
        <w:rPr>
          <w:color w:val="000000"/>
          <w:lang w:val="lv-LV" w:eastAsia="lv-LV" w:bidi="lo-LA"/>
        </w:rPr>
        <w:t xml:space="preserve"> (piecpadsmit </w:t>
      </w:r>
      <w:r w:rsidRPr="00584B75">
        <w:rPr>
          <w:i/>
          <w:color w:val="000000"/>
          <w:lang w:val="lv-LV" w:eastAsia="lv-LV" w:bidi="lo-LA"/>
        </w:rPr>
        <w:t>euro</w:t>
      </w:r>
      <w:r w:rsidRPr="00584B75">
        <w:rPr>
          <w:color w:val="000000"/>
          <w:lang w:val="lv-LV" w:eastAsia="lv-LV" w:bidi="lo-LA"/>
        </w:rPr>
        <w:t xml:space="preserve">). </w:t>
      </w:r>
    </w:p>
    <w:p w:rsidR="00E75BD4" w:rsidRPr="00584B75" w:rsidRDefault="00E75BD4" w:rsidP="00E75BD4">
      <w:pPr>
        <w:ind w:firstLine="720"/>
        <w:jc w:val="both"/>
        <w:rPr>
          <w:color w:val="000000"/>
          <w:lang w:val="lv-LV" w:eastAsia="lv-LV" w:bidi="lo-LA"/>
        </w:rPr>
      </w:pPr>
      <w:r w:rsidRPr="00584B75">
        <w:rPr>
          <w:color w:val="000000"/>
          <w:lang w:val="lv-LV" w:eastAsia="lv-LV" w:bidi="lo-LA"/>
        </w:rPr>
        <w:t xml:space="preserve">5. Papildus dalības maksai dalībnieks maksā nodrošinājumu 190,00 </w:t>
      </w:r>
      <w:r w:rsidRPr="00584B75">
        <w:rPr>
          <w:i/>
          <w:color w:val="000000"/>
          <w:lang w:val="lv-LV" w:eastAsia="lv-LV" w:bidi="lo-LA"/>
        </w:rPr>
        <w:t xml:space="preserve">euro </w:t>
      </w:r>
      <w:r w:rsidRPr="00584B75">
        <w:rPr>
          <w:color w:val="000000"/>
          <w:lang w:val="lv-LV" w:eastAsia="lv-LV" w:bidi="lo-LA"/>
        </w:rPr>
        <w:t xml:space="preserve">(viens simts deviņdesmit </w:t>
      </w:r>
      <w:r w:rsidRPr="00584B75">
        <w:rPr>
          <w:i/>
          <w:color w:val="000000"/>
          <w:lang w:val="lv-LV" w:eastAsia="lv-LV" w:bidi="lo-LA"/>
        </w:rPr>
        <w:t>euro)</w:t>
      </w:r>
      <w:r w:rsidRPr="00584B75">
        <w:rPr>
          <w:color w:val="000000"/>
          <w:lang w:val="lv-LV" w:eastAsia="lv-LV" w:bidi="lo-LA"/>
        </w:rPr>
        <w:t>.</w:t>
      </w:r>
    </w:p>
    <w:p w:rsidR="00E75BD4" w:rsidRPr="00584B75" w:rsidRDefault="00E75BD4" w:rsidP="00E75BD4">
      <w:pPr>
        <w:ind w:firstLine="720"/>
        <w:jc w:val="both"/>
        <w:rPr>
          <w:color w:val="000000"/>
          <w:lang w:val="lv-LV" w:eastAsia="lv-LV" w:bidi="lo-LA"/>
        </w:rPr>
      </w:pPr>
      <w:r w:rsidRPr="00584B75">
        <w:rPr>
          <w:color w:val="000000"/>
          <w:lang w:val="lv-LV" w:eastAsia="lv-LV" w:bidi="lo-LA"/>
        </w:rPr>
        <w:t xml:space="preserve">6. Visi maksājumi ir veicami </w:t>
      </w:r>
      <w:r w:rsidRPr="00584B75">
        <w:rPr>
          <w:i/>
          <w:color w:val="000000"/>
          <w:lang w:val="lv-LV" w:eastAsia="lv-LV" w:bidi="lo-LA"/>
        </w:rPr>
        <w:t>euro.</w:t>
      </w:r>
      <w:r w:rsidRPr="00584B75">
        <w:rPr>
          <w:color w:val="000000"/>
          <w:lang w:val="lv-LV" w:eastAsia="lv-LV" w:bidi="lo-LA"/>
        </w:rPr>
        <w:t xml:space="preserve"> </w:t>
      </w:r>
    </w:p>
    <w:p w:rsidR="00E75BD4" w:rsidRPr="00584B75" w:rsidRDefault="00E75BD4" w:rsidP="00E75BD4">
      <w:pPr>
        <w:ind w:firstLine="720"/>
        <w:jc w:val="both"/>
        <w:rPr>
          <w:color w:val="000000"/>
          <w:lang w:val="lv-LV" w:eastAsia="lv-LV" w:bidi="lo-LA"/>
        </w:rPr>
      </w:pPr>
      <w:r w:rsidRPr="00584B75">
        <w:rPr>
          <w:color w:val="000000"/>
          <w:lang w:val="lv-LV" w:eastAsia="lv-LV" w:bidi="lo-LA"/>
        </w:rPr>
        <w:t>7. Maksājumi ir veicami Tukuma novada Domes, reģistrācijas Nr.90000050975, AS „Swedbank” norēķinu kontā: LV17HABA0001402040731, kods: HABALV22.</w:t>
      </w:r>
    </w:p>
    <w:p w:rsidR="00E75BD4" w:rsidRPr="00584B75" w:rsidRDefault="00E75BD4" w:rsidP="00E75BD4">
      <w:pPr>
        <w:jc w:val="center"/>
        <w:rPr>
          <w:b/>
          <w:lang w:val="lv-LV" w:eastAsia="lv-LV" w:bidi="lo-LA"/>
        </w:rPr>
      </w:pPr>
    </w:p>
    <w:p w:rsidR="00E75BD4" w:rsidRPr="00584B75" w:rsidRDefault="00E75BD4" w:rsidP="00E75BD4">
      <w:pPr>
        <w:jc w:val="center"/>
        <w:rPr>
          <w:b/>
          <w:lang w:val="lv-LV" w:eastAsia="lv-LV" w:bidi="lo-LA"/>
        </w:rPr>
      </w:pPr>
      <w:r w:rsidRPr="00584B75">
        <w:rPr>
          <w:b/>
          <w:lang w:val="lv-LV" w:eastAsia="lv-LV" w:bidi="lo-LA"/>
        </w:rPr>
        <w:t>II. Informācija par nekustamo īpašumu</w:t>
      </w:r>
    </w:p>
    <w:p w:rsidR="00E75BD4" w:rsidRPr="00584B75" w:rsidRDefault="00E75BD4" w:rsidP="00E75BD4">
      <w:pPr>
        <w:jc w:val="both"/>
        <w:rPr>
          <w:lang w:val="lv-LV" w:eastAsia="lv-LV" w:bidi="lo-LA"/>
        </w:rPr>
      </w:pPr>
      <w:r w:rsidRPr="00584B75">
        <w:rPr>
          <w:lang w:val="lv-LV" w:eastAsia="lv-LV" w:bidi="lo-LA"/>
        </w:rPr>
        <w:t>8. Informācija par nekustamo īpašumu:</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2370"/>
        <w:gridCol w:w="6587"/>
      </w:tblGrid>
      <w:tr w:rsidR="00E75BD4" w:rsidRPr="00584B75" w:rsidTr="00AF4DEF">
        <w:tc>
          <w:tcPr>
            <w:tcW w:w="709" w:type="dxa"/>
            <w:tcBorders>
              <w:top w:val="single" w:sz="4" w:space="0" w:color="auto"/>
              <w:left w:val="single" w:sz="4" w:space="0" w:color="auto"/>
              <w:bottom w:val="single" w:sz="4" w:space="0" w:color="auto"/>
              <w:right w:val="single" w:sz="4" w:space="0" w:color="auto"/>
            </w:tcBorders>
          </w:tcPr>
          <w:p w:rsidR="00E75BD4" w:rsidRPr="00584B75" w:rsidRDefault="00E75BD4" w:rsidP="00AF4DEF">
            <w:pPr>
              <w:rPr>
                <w:rFonts w:eastAsia="Calibri"/>
                <w:szCs w:val="22"/>
                <w:lang w:val="lv-LV" w:bidi="lo-LA"/>
              </w:rPr>
            </w:pPr>
            <w:r w:rsidRPr="00584B75">
              <w:rPr>
                <w:lang w:val="lv-LV" w:eastAsia="lv-LV" w:bidi="lo-LA"/>
              </w:rPr>
              <w:t>8.1.</w:t>
            </w:r>
          </w:p>
        </w:tc>
        <w:tc>
          <w:tcPr>
            <w:tcW w:w="2410" w:type="dxa"/>
            <w:tcBorders>
              <w:top w:val="single" w:sz="4" w:space="0" w:color="auto"/>
              <w:left w:val="single" w:sz="4" w:space="0" w:color="auto"/>
              <w:bottom w:val="single" w:sz="4" w:space="0" w:color="auto"/>
              <w:right w:val="single" w:sz="4" w:space="0" w:color="auto"/>
            </w:tcBorders>
          </w:tcPr>
          <w:p w:rsidR="00E75BD4" w:rsidRPr="00584B75" w:rsidRDefault="00E75BD4" w:rsidP="00AF4DEF">
            <w:pPr>
              <w:rPr>
                <w:rFonts w:eastAsia="Calibri"/>
                <w:szCs w:val="22"/>
                <w:lang w:val="lv-LV" w:bidi="lo-LA"/>
              </w:rPr>
            </w:pPr>
            <w:r w:rsidRPr="00584B75">
              <w:rPr>
                <w:lang w:val="lv-LV" w:eastAsia="lv-LV" w:bidi="lo-LA"/>
              </w:rPr>
              <w:t>Nekustamā īpašuma nosaukums</w:t>
            </w:r>
          </w:p>
        </w:tc>
        <w:tc>
          <w:tcPr>
            <w:tcW w:w="6769" w:type="dxa"/>
            <w:tcBorders>
              <w:top w:val="single" w:sz="4" w:space="0" w:color="auto"/>
              <w:left w:val="single" w:sz="4" w:space="0" w:color="auto"/>
              <w:bottom w:val="single" w:sz="4" w:space="0" w:color="auto"/>
              <w:right w:val="single" w:sz="4" w:space="0" w:color="auto"/>
            </w:tcBorders>
          </w:tcPr>
          <w:p w:rsidR="00E75BD4" w:rsidRPr="00584B75" w:rsidRDefault="00E75BD4" w:rsidP="00AF4DEF">
            <w:pPr>
              <w:rPr>
                <w:rFonts w:eastAsia="Calibri"/>
                <w:szCs w:val="22"/>
                <w:lang w:val="lv-LV" w:bidi="lo-LA"/>
              </w:rPr>
            </w:pPr>
            <w:r w:rsidRPr="00584B75">
              <w:rPr>
                <w:lang w:val="lv-LV" w:eastAsia="lv-LV" w:bidi="lo-LA"/>
              </w:rPr>
              <w:t xml:space="preserve">„Kalnpūri”, Slampes pagastā, Tukuma novadā </w:t>
            </w:r>
          </w:p>
        </w:tc>
      </w:tr>
      <w:tr w:rsidR="00E75BD4" w:rsidRPr="00584B75" w:rsidTr="00AF4DEF">
        <w:tc>
          <w:tcPr>
            <w:tcW w:w="709" w:type="dxa"/>
            <w:tcBorders>
              <w:top w:val="single" w:sz="4" w:space="0" w:color="auto"/>
              <w:left w:val="single" w:sz="4" w:space="0" w:color="auto"/>
              <w:bottom w:val="single" w:sz="4" w:space="0" w:color="auto"/>
              <w:right w:val="single" w:sz="4" w:space="0" w:color="auto"/>
            </w:tcBorders>
          </w:tcPr>
          <w:p w:rsidR="00E75BD4" w:rsidRPr="00584B75" w:rsidRDefault="00E75BD4" w:rsidP="00AF4DEF">
            <w:pPr>
              <w:rPr>
                <w:rFonts w:eastAsia="Calibri"/>
                <w:szCs w:val="22"/>
                <w:lang w:val="lv-LV" w:bidi="lo-LA"/>
              </w:rPr>
            </w:pPr>
            <w:r w:rsidRPr="00584B75">
              <w:rPr>
                <w:lang w:val="lv-LV" w:eastAsia="lv-LV" w:bidi="lo-LA"/>
              </w:rPr>
              <w:t>8.2.</w:t>
            </w:r>
          </w:p>
        </w:tc>
        <w:tc>
          <w:tcPr>
            <w:tcW w:w="2410" w:type="dxa"/>
            <w:tcBorders>
              <w:top w:val="single" w:sz="4" w:space="0" w:color="auto"/>
              <w:left w:val="single" w:sz="4" w:space="0" w:color="auto"/>
              <w:bottom w:val="single" w:sz="4" w:space="0" w:color="auto"/>
              <w:right w:val="single" w:sz="4" w:space="0" w:color="auto"/>
            </w:tcBorders>
          </w:tcPr>
          <w:p w:rsidR="00E75BD4" w:rsidRPr="00584B75" w:rsidRDefault="00E75BD4" w:rsidP="00AF4DEF">
            <w:pPr>
              <w:rPr>
                <w:rFonts w:eastAsia="Calibri"/>
                <w:szCs w:val="22"/>
                <w:lang w:val="lv-LV" w:bidi="lo-LA"/>
              </w:rPr>
            </w:pPr>
            <w:r w:rsidRPr="00584B75">
              <w:rPr>
                <w:lang w:val="lv-LV" w:eastAsia="lv-LV" w:bidi="lo-LA"/>
              </w:rPr>
              <w:t>Kadastra numurs</w:t>
            </w:r>
          </w:p>
        </w:tc>
        <w:tc>
          <w:tcPr>
            <w:tcW w:w="6769" w:type="dxa"/>
            <w:tcBorders>
              <w:top w:val="single" w:sz="4" w:space="0" w:color="auto"/>
              <w:left w:val="single" w:sz="4" w:space="0" w:color="auto"/>
              <w:bottom w:val="single" w:sz="4" w:space="0" w:color="auto"/>
              <w:right w:val="single" w:sz="4" w:space="0" w:color="auto"/>
            </w:tcBorders>
          </w:tcPr>
          <w:p w:rsidR="00E75BD4" w:rsidRPr="00584B75" w:rsidRDefault="00E75BD4" w:rsidP="00AF4DEF">
            <w:pPr>
              <w:rPr>
                <w:rFonts w:eastAsia="Calibri"/>
                <w:szCs w:val="22"/>
                <w:lang w:val="lv-LV" w:bidi="lo-LA"/>
              </w:rPr>
            </w:pPr>
            <w:r w:rsidRPr="00584B75">
              <w:rPr>
                <w:lang w:val="lv-LV" w:eastAsia="lv-LV" w:bidi="lo-LA"/>
              </w:rPr>
              <w:t>9080 011 0092</w:t>
            </w:r>
          </w:p>
        </w:tc>
      </w:tr>
      <w:tr w:rsidR="00E75BD4" w:rsidRPr="00584B75" w:rsidTr="00AF4DEF">
        <w:tc>
          <w:tcPr>
            <w:tcW w:w="709" w:type="dxa"/>
            <w:tcBorders>
              <w:top w:val="single" w:sz="4" w:space="0" w:color="auto"/>
              <w:left w:val="single" w:sz="4" w:space="0" w:color="auto"/>
              <w:bottom w:val="single" w:sz="4" w:space="0" w:color="auto"/>
              <w:right w:val="single" w:sz="4" w:space="0" w:color="auto"/>
            </w:tcBorders>
          </w:tcPr>
          <w:p w:rsidR="00E75BD4" w:rsidRPr="00584B75" w:rsidRDefault="00E75BD4" w:rsidP="00AF4DEF">
            <w:pPr>
              <w:rPr>
                <w:rFonts w:eastAsia="Calibri"/>
                <w:szCs w:val="22"/>
                <w:lang w:val="lv-LV" w:bidi="lo-LA"/>
              </w:rPr>
            </w:pPr>
            <w:r w:rsidRPr="00584B75">
              <w:rPr>
                <w:lang w:val="lv-LV" w:eastAsia="lv-LV" w:bidi="lo-LA"/>
              </w:rPr>
              <w:t>8.3.</w:t>
            </w:r>
          </w:p>
        </w:tc>
        <w:tc>
          <w:tcPr>
            <w:tcW w:w="2410" w:type="dxa"/>
            <w:tcBorders>
              <w:top w:val="single" w:sz="4" w:space="0" w:color="auto"/>
              <w:left w:val="single" w:sz="4" w:space="0" w:color="auto"/>
              <w:bottom w:val="single" w:sz="4" w:space="0" w:color="auto"/>
              <w:right w:val="single" w:sz="4" w:space="0" w:color="auto"/>
            </w:tcBorders>
          </w:tcPr>
          <w:p w:rsidR="00E75BD4" w:rsidRPr="00584B75" w:rsidRDefault="00E75BD4" w:rsidP="00AF4DEF">
            <w:pPr>
              <w:rPr>
                <w:rFonts w:eastAsia="Calibri"/>
                <w:szCs w:val="22"/>
                <w:lang w:val="lv-LV" w:bidi="lo-LA"/>
              </w:rPr>
            </w:pPr>
            <w:r w:rsidRPr="00584B75">
              <w:rPr>
                <w:lang w:val="lv-LV" w:eastAsia="lv-LV" w:bidi="lo-LA"/>
              </w:rPr>
              <w:t>Nekustamā īpašuma sastāvs</w:t>
            </w:r>
          </w:p>
        </w:tc>
        <w:tc>
          <w:tcPr>
            <w:tcW w:w="6769" w:type="dxa"/>
            <w:tcBorders>
              <w:top w:val="single" w:sz="4" w:space="0" w:color="auto"/>
              <w:left w:val="single" w:sz="4" w:space="0" w:color="auto"/>
              <w:bottom w:val="single" w:sz="4" w:space="0" w:color="auto"/>
              <w:right w:val="single" w:sz="4" w:space="0" w:color="auto"/>
            </w:tcBorders>
          </w:tcPr>
          <w:p w:rsidR="00E75BD4" w:rsidRPr="00584B75" w:rsidRDefault="00E75BD4" w:rsidP="00AF4DEF">
            <w:pPr>
              <w:rPr>
                <w:rFonts w:eastAsia="Calibri"/>
                <w:szCs w:val="22"/>
                <w:lang w:val="lv-LV" w:bidi="lo-LA"/>
              </w:rPr>
            </w:pPr>
            <w:r w:rsidRPr="00584B75">
              <w:rPr>
                <w:lang w:val="lv-LV" w:eastAsia="lv-LV" w:bidi="lo-LA"/>
              </w:rPr>
              <w:t>Zemes gabals (kadastra Nr. 9080 011 0092) 0,76 ha kopplatībā. Dzīvojamā māja (kadastra apzīmējums 9080 011 0092 001) – 160,4 m</w:t>
            </w:r>
            <w:r w:rsidRPr="00584B75">
              <w:rPr>
                <w:vertAlign w:val="superscript"/>
                <w:lang w:val="lv-LV" w:eastAsia="lv-LV" w:bidi="lo-LA"/>
              </w:rPr>
              <w:t>2</w:t>
            </w:r>
            <w:r w:rsidRPr="00584B75">
              <w:rPr>
                <w:lang w:val="lv-LV" w:eastAsia="lv-LV" w:bidi="lo-LA"/>
              </w:rPr>
              <w:t>, kūts (kadastra apzīmējums 9080 011 0092 004), šķūnis (kadastra apzīmējums 9080 011 0092 003), šķūnis (kadastra apzīmējums 9080 011 0092 005).</w:t>
            </w:r>
          </w:p>
        </w:tc>
      </w:tr>
      <w:tr w:rsidR="00E75BD4" w:rsidRPr="00584B75" w:rsidTr="00AF4DEF">
        <w:tc>
          <w:tcPr>
            <w:tcW w:w="709" w:type="dxa"/>
            <w:tcBorders>
              <w:top w:val="single" w:sz="4" w:space="0" w:color="auto"/>
              <w:left w:val="single" w:sz="4" w:space="0" w:color="auto"/>
              <w:bottom w:val="single" w:sz="4" w:space="0" w:color="auto"/>
              <w:right w:val="single" w:sz="4" w:space="0" w:color="auto"/>
            </w:tcBorders>
          </w:tcPr>
          <w:p w:rsidR="00E75BD4" w:rsidRPr="00584B75" w:rsidRDefault="00E75BD4" w:rsidP="00AF4DEF">
            <w:pPr>
              <w:rPr>
                <w:rFonts w:eastAsia="Calibri"/>
                <w:szCs w:val="22"/>
                <w:lang w:val="lv-LV" w:bidi="lo-LA"/>
              </w:rPr>
            </w:pPr>
            <w:r w:rsidRPr="00584B75">
              <w:rPr>
                <w:lang w:val="lv-LV" w:eastAsia="lv-LV" w:bidi="lo-LA"/>
              </w:rPr>
              <w:t xml:space="preserve">8.4. </w:t>
            </w:r>
          </w:p>
        </w:tc>
        <w:tc>
          <w:tcPr>
            <w:tcW w:w="2410" w:type="dxa"/>
            <w:tcBorders>
              <w:top w:val="single" w:sz="4" w:space="0" w:color="auto"/>
              <w:left w:val="single" w:sz="4" w:space="0" w:color="auto"/>
              <w:bottom w:val="single" w:sz="4" w:space="0" w:color="auto"/>
              <w:right w:val="single" w:sz="4" w:space="0" w:color="auto"/>
            </w:tcBorders>
          </w:tcPr>
          <w:p w:rsidR="00E75BD4" w:rsidRPr="00584B75" w:rsidRDefault="00E75BD4" w:rsidP="00AF4DEF">
            <w:pPr>
              <w:rPr>
                <w:rFonts w:eastAsia="Calibri"/>
                <w:szCs w:val="22"/>
                <w:lang w:val="lv-LV" w:bidi="lo-LA"/>
              </w:rPr>
            </w:pPr>
            <w:r w:rsidRPr="00584B75">
              <w:rPr>
                <w:lang w:val="lv-LV" w:eastAsia="lv-LV" w:bidi="lo-LA"/>
              </w:rPr>
              <w:t>Īpašnieks</w:t>
            </w:r>
          </w:p>
        </w:tc>
        <w:tc>
          <w:tcPr>
            <w:tcW w:w="6769" w:type="dxa"/>
            <w:tcBorders>
              <w:top w:val="single" w:sz="4" w:space="0" w:color="auto"/>
              <w:left w:val="single" w:sz="4" w:space="0" w:color="auto"/>
              <w:bottom w:val="single" w:sz="4" w:space="0" w:color="auto"/>
              <w:right w:val="single" w:sz="4" w:space="0" w:color="auto"/>
            </w:tcBorders>
          </w:tcPr>
          <w:p w:rsidR="00E75BD4" w:rsidRPr="00584B75" w:rsidRDefault="00E75BD4" w:rsidP="00AF4DEF">
            <w:pPr>
              <w:rPr>
                <w:rFonts w:eastAsia="Calibri"/>
                <w:szCs w:val="22"/>
                <w:lang w:val="lv-LV" w:bidi="lo-LA"/>
              </w:rPr>
            </w:pPr>
            <w:r w:rsidRPr="00584B75">
              <w:rPr>
                <w:lang w:val="lv-LV" w:eastAsia="lv-LV" w:bidi="lo-LA"/>
              </w:rPr>
              <w:t>Tukuma novada Dome.</w:t>
            </w:r>
          </w:p>
        </w:tc>
      </w:tr>
      <w:tr w:rsidR="00E75BD4" w:rsidRPr="00584B75" w:rsidTr="00AF4DEF">
        <w:tc>
          <w:tcPr>
            <w:tcW w:w="709" w:type="dxa"/>
            <w:tcBorders>
              <w:top w:val="single" w:sz="4" w:space="0" w:color="auto"/>
              <w:left w:val="single" w:sz="4" w:space="0" w:color="auto"/>
              <w:bottom w:val="single" w:sz="4" w:space="0" w:color="auto"/>
              <w:right w:val="single" w:sz="4" w:space="0" w:color="auto"/>
            </w:tcBorders>
          </w:tcPr>
          <w:p w:rsidR="00E75BD4" w:rsidRPr="00584B75" w:rsidRDefault="00E75BD4" w:rsidP="00AF4DEF">
            <w:pPr>
              <w:rPr>
                <w:lang w:val="lv-LV" w:eastAsia="lv-LV" w:bidi="lo-LA"/>
              </w:rPr>
            </w:pPr>
            <w:r w:rsidRPr="00584B75">
              <w:rPr>
                <w:lang w:val="lv-LV" w:eastAsia="lv-LV" w:bidi="lo-LA"/>
              </w:rPr>
              <w:t>8.5.</w:t>
            </w:r>
          </w:p>
        </w:tc>
        <w:tc>
          <w:tcPr>
            <w:tcW w:w="2410" w:type="dxa"/>
            <w:tcBorders>
              <w:top w:val="single" w:sz="4" w:space="0" w:color="auto"/>
              <w:left w:val="single" w:sz="4" w:space="0" w:color="auto"/>
              <w:bottom w:val="single" w:sz="4" w:space="0" w:color="auto"/>
              <w:right w:val="single" w:sz="4" w:space="0" w:color="auto"/>
            </w:tcBorders>
          </w:tcPr>
          <w:p w:rsidR="00E75BD4" w:rsidRPr="00584B75" w:rsidRDefault="00E75BD4" w:rsidP="00AF4DEF">
            <w:pPr>
              <w:rPr>
                <w:lang w:val="lv-LV" w:eastAsia="lv-LV" w:bidi="lo-LA"/>
              </w:rPr>
            </w:pPr>
            <w:r w:rsidRPr="00584B75">
              <w:rPr>
                <w:lang w:val="lv-LV" w:eastAsia="lv-LV"/>
              </w:rPr>
              <w:t>Ēkas tehniskais stāvoklis</w:t>
            </w:r>
          </w:p>
        </w:tc>
        <w:tc>
          <w:tcPr>
            <w:tcW w:w="6769" w:type="dxa"/>
            <w:tcBorders>
              <w:top w:val="single" w:sz="4" w:space="0" w:color="auto"/>
              <w:left w:val="single" w:sz="4" w:space="0" w:color="auto"/>
              <w:bottom w:val="single" w:sz="4" w:space="0" w:color="auto"/>
              <w:right w:val="single" w:sz="4" w:space="0" w:color="auto"/>
            </w:tcBorders>
          </w:tcPr>
          <w:p w:rsidR="00E75BD4" w:rsidRPr="00584B75" w:rsidRDefault="00E75BD4" w:rsidP="00AF4DEF">
            <w:pPr>
              <w:rPr>
                <w:lang w:val="lv-LV" w:eastAsia="lv-LV"/>
              </w:rPr>
            </w:pPr>
            <w:r w:rsidRPr="00584B75">
              <w:rPr>
                <w:lang w:val="lv-LV" w:eastAsia="lv-LV"/>
              </w:rPr>
              <w:t>pamati – monolītais betons – stāvoklis daļēji apmierinošs,</w:t>
            </w:r>
          </w:p>
          <w:p w:rsidR="00E75BD4" w:rsidRPr="00584B75" w:rsidRDefault="00E75BD4" w:rsidP="00AF4DEF">
            <w:pPr>
              <w:rPr>
                <w:lang w:val="lv-LV" w:eastAsia="lv-LV"/>
              </w:rPr>
            </w:pPr>
            <w:r w:rsidRPr="00584B75">
              <w:rPr>
                <w:lang w:val="lv-LV" w:eastAsia="lv-LV"/>
              </w:rPr>
              <w:t>ārsienas un nesošās starpsienas – koka konstrukcijas - stāvoklis slikts,</w:t>
            </w:r>
          </w:p>
          <w:p w:rsidR="00E75BD4" w:rsidRPr="00584B75" w:rsidRDefault="00E75BD4" w:rsidP="00AF4DEF">
            <w:pPr>
              <w:rPr>
                <w:lang w:val="lv-LV" w:eastAsia="lv-LV"/>
              </w:rPr>
            </w:pPr>
            <w:r w:rsidRPr="00584B75">
              <w:rPr>
                <w:lang w:val="lv-LV" w:eastAsia="lv-LV"/>
              </w:rPr>
              <w:t>nenesošās sienas - koka konstrukcijas - stāvoklis apmierinošs,</w:t>
            </w:r>
          </w:p>
          <w:p w:rsidR="00E75BD4" w:rsidRPr="00584B75" w:rsidRDefault="00E75BD4" w:rsidP="00AF4DEF">
            <w:pPr>
              <w:rPr>
                <w:lang w:val="lv-LV" w:eastAsia="lv-LV"/>
              </w:rPr>
            </w:pPr>
            <w:r w:rsidRPr="00584B75">
              <w:rPr>
                <w:lang w:val="lv-LV" w:eastAsia="lv-LV"/>
              </w:rPr>
              <w:t>starpstāvu pārsegums – koka konstrukcijas – stāvoklis slikts,</w:t>
            </w:r>
          </w:p>
          <w:p w:rsidR="00E75BD4" w:rsidRPr="00584B75" w:rsidRDefault="00E75BD4" w:rsidP="00AF4DEF">
            <w:pPr>
              <w:rPr>
                <w:lang w:val="lv-LV" w:eastAsia="lv-LV"/>
              </w:rPr>
            </w:pPr>
            <w:r w:rsidRPr="00584B75">
              <w:rPr>
                <w:lang w:val="lv-LV" w:eastAsia="lv-LV"/>
              </w:rPr>
              <w:t xml:space="preserve">ārsienu ārējā apdare – koka – stāvoklis slikts, </w:t>
            </w:r>
          </w:p>
          <w:p w:rsidR="00E75BD4" w:rsidRPr="00584B75" w:rsidRDefault="00E75BD4" w:rsidP="00AF4DEF">
            <w:pPr>
              <w:rPr>
                <w:lang w:val="lv-LV" w:eastAsia="lv-LV"/>
              </w:rPr>
            </w:pPr>
            <w:r w:rsidRPr="00584B75">
              <w:rPr>
                <w:lang w:val="lv-LV" w:eastAsia="lv-LV"/>
              </w:rPr>
              <w:t xml:space="preserve">jumta konstrukcija – koka spāru konstrukcija – stāvoklis slikts, </w:t>
            </w:r>
          </w:p>
          <w:p w:rsidR="00E75BD4" w:rsidRPr="00584B75" w:rsidRDefault="00E75BD4" w:rsidP="00AF4DEF">
            <w:pPr>
              <w:rPr>
                <w:lang w:val="lv-LV" w:eastAsia="lv-LV"/>
              </w:rPr>
            </w:pPr>
            <w:r w:rsidRPr="00584B75">
              <w:rPr>
                <w:lang w:val="lv-LV" w:eastAsia="lv-LV"/>
              </w:rPr>
              <w:t>jumta segums – māla kārniņi – stāvoklis slikts,</w:t>
            </w:r>
          </w:p>
          <w:p w:rsidR="00E75BD4" w:rsidRPr="00584B75" w:rsidRDefault="00E75BD4" w:rsidP="00AF4DEF">
            <w:pPr>
              <w:rPr>
                <w:lang w:val="lv-LV" w:eastAsia="lv-LV"/>
              </w:rPr>
            </w:pPr>
            <w:r w:rsidRPr="00584B75">
              <w:rPr>
                <w:lang w:val="lv-LV" w:eastAsia="lv-LV"/>
              </w:rPr>
              <w:t>logu ailes – koka – stāvoklis slikts,</w:t>
            </w:r>
          </w:p>
          <w:p w:rsidR="00E75BD4" w:rsidRPr="00584B75" w:rsidRDefault="00E75BD4" w:rsidP="00AF4DEF">
            <w:pPr>
              <w:rPr>
                <w:lang w:val="lv-LV" w:eastAsia="lv-LV"/>
              </w:rPr>
            </w:pPr>
            <w:r w:rsidRPr="00584B75">
              <w:rPr>
                <w:lang w:val="lv-LV" w:eastAsia="lv-LV"/>
              </w:rPr>
              <w:t xml:space="preserve">ārdurvis – koka – stāvoklis slikts, </w:t>
            </w:r>
          </w:p>
          <w:p w:rsidR="00E75BD4" w:rsidRPr="00584B75" w:rsidRDefault="00E75BD4" w:rsidP="00AF4DEF">
            <w:pPr>
              <w:rPr>
                <w:lang w:val="lv-LV" w:eastAsia="lv-LV"/>
              </w:rPr>
            </w:pPr>
            <w:r w:rsidRPr="00584B75">
              <w:rPr>
                <w:lang w:val="lv-LV" w:eastAsia="lv-LV"/>
              </w:rPr>
              <w:t>iekšējās durvis – stāvoklis slikts.</w:t>
            </w:r>
          </w:p>
        </w:tc>
      </w:tr>
      <w:tr w:rsidR="00E75BD4" w:rsidRPr="00584B75" w:rsidTr="00AF4DEF">
        <w:tc>
          <w:tcPr>
            <w:tcW w:w="709" w:type="dxa"/>
            <w:tcBorders>
              <w:top w:val="single" w:sz="4" w:space="0" w:color="auto"/>
              <w:left w:val="single" w:sz="4" w:space="0" w:color="auto"/>
              <w:bottom w:val="single" w:sz="4" w:space="0" w:color="auto"/>
              <w:right w:val="single" w:sz="4" w:space="0" w:color="auto"/>
            </w:tcBorders>
          </w:tcPr>
          <w:p w:rsidR="00E75BD4" w:rsidRPr="00584B75" w:rsidRDefault="00E75BD4" w:rsidP="00AF4DEF">
            <w:pPr>
              <w:rPr>
                <w:rFonts w:eastAsia="Calibri"/>
                <w:szCs w:val="22"/>
                <w:lang w:val="lv-LV" w:bidi="lo-LA"/>
              </w:rPr>
            </w:pPr>
            <w:r w:rsidRPr="00584B75">
              <w:rPr>
                <w:lang w:val="lv-LV" w:eastAsia="lv-LV" w:bidi="lo-LA"/>
              </w:rPr>
              <w:t>8.6.</w:t>
            </w:r>
          </w:p>
        </w:tc>
        <w:tc>
          <w:tcPr>
            <w:tcW w:w="2410" w:type="dxa"/>
            <w:tcBorders>
              <w:top w:val="single" w:sz="4" w:space="0" w:color="auto"/>
              <w:left w:val="single" w:sz="4" w:space="0" w:color="auto"/>
              <w:bottom w:val="single" w:sz="4" w:space="0" w:color="auto"/>
              <w:right w:val="single" w:sz="4" w:space="0" w:color="auto"/>
            </w:tcBorders>
          </w:tcPr>
          <w:p w:rsidR="00E75BD4" w:rsidRPr="00584B75" w:rsidRDefault="00E75BD4" w:rsidP="00AF4DEF">
            <w:pPr>
              <w:rPr>
                <w:rFonts w:eastAsia="Calibri"/>
                <w:szCs w:val="22"/>
                <w:lang w:val="lv-LV" w:bidi="lo-LA"/>
              </w:rPr>
            </w:pPr>
            <w:r w:rsidRPr="00584B75">
              <w:rPr>
                <w:lang w:val="lv-LV" w:eastAsia="lv-LV" w:bidi="lo-LA"/>
              </w:rPr>
              <w:t>Cita svarīga informācija</w:t>
            </w:r>
          </w:p>
        </w:tc>
        <w:tc>
          <w:tcPr>
            <w:tcW w:w="6769" w:type="dxa"/>
            <w:tcBorders>
              <w:top w:val="single" w:sz="4" w:space="0" w:color="auto"/>
              <w:left w:val="single" w:sz="4" w:space="0" w:color="auto"/>
              <w:bottom w:val="single" w:sz="4" w:space="0" w:color="auto"/>
              <w:right w:val="single" w:sz="4" w:space="0" w:color="auto"/>
            </w:tcBorders>
          </w:tcPr>
          <w:p w:rsidR="00E75BD4" w:rsidRPr="00584B75" w:rsidRDefault="00E75BD4" w:rsidP="00AF4DEF">
            <w:pPr>
              <w:jc w:val="both"/>
              <w:rPr>
                <w:rFonts w:eastAsia="Calibri"/>
                <w:szCs w:val="22"/>
                <w:lang w:val="lv-LV" w:bidi="lo-LA"/>
              </w:rPr>
            </w:pPr>
            <w:r w:rsidRPr="00584B75">
              <w:rPr>
                <w:lang w:val="lv-LV" w:eastAsia="lv-LV" w:bidi="lo-LA"/>
              </w:rPr>
              <w:t xml:space="preserve">Lietošanas mērķis – zeme, uz kuras galvenā saimnieciskā darbība ir lauksaimniecība (NĪLM kods 0101). Saskaņā ar Tukuma novada </w:t>
            </w:r>
            <w:r w:rsidRPr="00584B75">
              <w:rPr>
                <w:lang w:val="lv-LV" w:eastAsia="lv-LV" w:bidi="lo-LA"/>
              </w:rPr>
              <w:lastRenderedPageBreak/>
              <w:t>Teritorijas plānojumu 2011.-2023.gadam, zemes vienības plānotais (atļautais) zemes lietošanas veids ir lauksaimniecībā izmantojamā zeme.</w:t>
            </w:r>
          </w:p>
        </w:tc>
      </w:tr>
    </w:tbl>
    <w:p w:rsidR="00E75BD4" w:rsidRPr="00584B75" w:rsidRDefault="00E75BD4" w:rsidP="00E75BD4">
      <w:pPr>
        <w:rPr>
          <w:color w:val="000000"/>
          <w:lang w:val="lv-LV" w:eastAsia="lv-LV" w:bidi="lo-LA"/>
        </w:rPr>
      </w:pPr>
    </w:p>
    <w:p w:rsidR="00E75BD4" w:rsidRPr="00584B75" w:rsidRDefault="00E75BD4" w:rsidP="00E75BD4">
      <w:pPr>
        <w:ind w:firstLine="720"/>
        <w:jc w:val="both"/>
        <w:rPr>
          <w:color w:val="000000"/>
          <w:lang w:val="lv-LV" w:eastAsia="lv-LV" w:bidi="lo-LA"/>
        </w:rPr>
      </w:pPr>
      <w:r w:rsidRPr="00584B75">
        <w:rPr>
          <w:color w:val="000000"/>
          <w:lang w:val="lv-LV" w:eastAsia="lv-LV" w:bidi="lo-LA"/>
        </w:rPr>
        <w:t>8.7. Papildus informācija par Nekustamo īpašumu pie Slampes un Džūkstes pagastu pārvaldes vadītājas D.Poles, mob.tālr. 29230323.</w:t>
      </w:r>
    </w:p>
    <w:p w:rsidR="00E75BD4" w:rsidRPr="00584B75" w:rsidRDefault="00E75BD4" w:rsidP="00E75BD4">
      <w:pPr>
        <w:rPr>
          <w:color w:val="000000"/>
          <w:lang w:val="lv-LV" w:eastAsia="lv-LV" w:bidi="lo-LA"/>
        </w:rPr>
      </w:pPr>
      <w:r w:rsidRPr="00584B75">
        <w:rPr>
          <w:color w:val="000000"/>
          <w:lang w:val="lv-LV" w:eastAsia="lv-LV" w:bidi="lo-LA"/>
        </w:rPr>
        <w:t xml:space="preserve"> </w:t>
      </w:r>
    </w:p>
    <w:p w:rsidR="00E75BD4" w:rsidRPr="00584B75" w:rsidRDefault="00E75BD4" w:rsidP="00E75BD4">
      <w:pPr>
        <w:jc w:val="center"/>
        <w:rPr>
          <w:color w:val="000000"/>
          <w:lang w:val="lv-LV" w:eastAsia="lv-LV" w:bidi="lo-LA"/>
        </w:rPr>
      </w:pPr>
      <w:r w:rsidRPr="00584B75">
        <w:rPr>
          <w:b/>
          <w:color w:val="000000"/>
          <w:lang w:val="lv-LV" w:eastAsia="lv-LV" w:bidi="lo-LA"/>
        </w:rPr>
        <w:t>III. Izsoles sākuma cena un norise</w:t>
      </w:r>
    </w:p>
    <w:p w:rsidR="00E75BD4" w:rsidRPr="00584B75" w:rsidRDefault="00E75BD4" w:rsidP="00E75BD4">
      <w:pPr>
        <w:ind w:right="5" w:firstLine="720"/>
        <w:jc w:val="both"/>
        <w:rPr>
          <w:lang w:val="lv-LV" w:eastAsia="lv-LV"/>
        </w:rPr>
      </w:pPr>
      <w:r w:rsidRPr="00584B75">
        <w:rPr>
          <w:color w:val="000000"/>
          <w:lang w:val="lv-LV" w:eastAsia="lv-LV" w:bidi="lo-LA"/>
        </w:rPr>
        <w:t xml:space="preserve">9. Izsoles sākuma cena </w:t>
      </w:r>
      <w:r w:rsidRPr="00584B75">
        <w:rPr>
          <w:lang w:val="lv-LV" w:eastAsia="lv-LV"/>
        </w:rPr>
        <w:t xml:space="preserve">1900,00 </w:t>
      </w:r>
      <w:r w:rsidRPr="00584B75">
        <w:rPr>
          <w:i/>
          <w:lang w:val="lv-LV" w:eastAsia="lv-LV"/>
        </w:rPr>
        <w:t>euro</w:t>
      </w:r>
      <w:r w:rsidRPr="00584B75">
        <w:rPr>
          <w:lang w:val="lv-LV" w:eastAsia="lv-LV"/>
        </w:rPr>
        <w:t xml:space="preserve"> (viens tūkstotis deviņi simti </w:t>
      </w:r>
      <w:r w:rsidRPr="00584B75">
        <w:rPr>
          <w:i/>
          <w:lang w:val="lv-LV" w:eastAsia="lv-LV"/>
        </w:rPr>
        <w:t>euro</w:t>
      </w:r>
      <w:r w:rsidRPr="00584B75">
        <w:rPr>
          <w:lang w:val="lv-LV" w:eastAsia="lv-LV"/>
        </w:rPr>
        <w:t>).</w:t>
      </w:r>
    </w:p>
    <w:p w:rsidR="00E75BD4" w:rsidRPr="00584B75" w:rsidRDefault="00E75BD4" w:rsidP="00E75BD4">
      <w:pPr>
        <w:ind w:firstLine="720"/>
        <w:jc w:val="both"/>
        <w:rPr>
          <w:noProof/>
          <w:lang w:val="lv-LV" w:eastAsia="lv-LV"/>
        </w:rPr>
      </w:pPr>
      <w:r w:rsidRPr="00584B75">
        <w:rPr>
          <w:color w:val="000000"/>
          <w:lang w:val="lv-LV" w:eastAsia="lv-LV" w:bidi="lo-LA"/>
        </w:rPr>
        <w:t xml:space="preserve">10. </w:t>
      </w:r>
      <w:r w:rsidRPr="00584B75">
        <w:rPr>
          <w:noProof/>
          <w:lang w:val="lv-LV" w:eastAsia="lv-LV"/>
        </w:rPr>
        <w:t>Izsole notiks 2016.gada 7.jūnijā plkst.15:00 Tukuma novada Domē Talsu ielā 4, Tukumā, Tukuma novadā, otrā stāvā - Sēžu zālē.</w:t>
      </w:r>
    </w:p>
    <w:p w:rsidR="00E75BD4" w:rsidRPr="00584B75" w:rsidRDefault="00E75BD4" w:rsidP="00E75BD4">
      <w:pPr>
        <w:ind w:firstLine="720"/>
        <w:jc w:val="both"/>
        <w:rPr>
          <w:color w:val="000000"/>
          <w:lang w:val="lv-LV" w:eastAsia="lv-LV" w:bidi="lo-LA"/>
        </w:rPr>
      </w:pPr>
      <w:r w:rsidRPr="00584B75">
        <w:rPr>
          <w:color w:val="000000"/>
          <w:lang w:val="lv-LV" w:eastAsia="lv-LV" w:bidi="lo-LA"/>
        </w:rPr>
        <w:t>11. Izsole ir atklāta, mutiska, ar augšupejošu soli.</w:t>
      </w:r>
    </w:p>
    <w:p w:rsidR="00E75BD4" w:rsidRPr="00584B75" w:rsidRDefault="00E75BD4" w:rsidP="00E75BD4">
      <w:pPr>
        <w:ind w:firstLine="720"/>
        <w:jc w:val="both"/>
        <w:rPr>
          <w:color w:val="000000"/>
          <w:lang w:val="lv-LV" w:eastAsia="lv-LV" w:bidi="lo-LA"/>
        </w:rPr>
      </w:pPr>
      <w:r w:rsidRPr="00584B75">
        <w:rPr>
          <w:color w:val="000000"/>
          <w:lang w:val="lv-LV" w:eastAsia="lv-LV" w:bidi="lo-LA"/>
        </w:rPr>
        <w:t>12. Izsolē piedalās tikai tie dalībnieki, kuri saskaņā ar Latvijas Republikas tiesību aktiem ir tiesīgi iegūt īpašumā zemi un ir izpildījuši šo noteikumu IV nodaļas prasības.</w:t>
      </w:r>
    </w:p>
    <w:p w:rsidR="00E75BD4" w:rsidRPr="00584B75" w:rsidRDefault="00E75BD4" w:rsidP="00E75BD4">
      <w:pPr>
        <w:ind w:firstLine="720"/>
        <w:jc w:val="both"/>
        <w:rPr>
          <w:color w:val="000000"/>
          <w:lang w:val="lv-LV" w:eastAsia="lv-LV" w:bidi="lo-LA"/>
        </w:rPr>
      </w:pPr>
      <w:r w:rsidRPr="00584B75">
        <w:rPr>
          <w:color w:val="000000"/>
          <w:lang w:val="lv-LV" w:eastAsia="lv-LV" w:bidi="lo-LA"/>
        </w:rPr>
        <w:t xml:space="preserve">13. Pirmais un turpmākie solīšanas soļi: 50,00 </w:t>
      </w:r>
      <w:r w:rsidRPr="00584B75">
        <w:rPr>
          <w:i/>
          <w:color w:val="000000"/>
          <w:lang w:val="lv-LV" w:eastAsia="lv-LV" w:bidi="lo-LA"/>
        </w:rPr>
        <w:t>euro</w:t>
      </w:r>
      <w:r w:rsidRPr="00584B75">
        <w:rPr>
          <w:color w:val="000000"/>
          <w:lang w:val="lv-LV" w:eastAsia="lv-LV" w:bidi="lo-LA"/>
        </w:rPr>
        <w:t xml:space="preserve"> (piecdesmit </w:t>
      </w:r>
      <w:r w:rsidRPr="00584B75">
        <w:rPr>
          <w:i/>
          <w:color w:val="000000"/>
          <w:lang w:val="lv-LV" w:eastAsia="lv-LV" w:bidi="lo-LA"/>
        </w:rPr>
        <w:t>euro</w:t>
      </w:r>
      <w:r w:rsidRPr="00584B75">
        <w:rPr>
          <w:color w:val="000000"/>
          <w:lang w:val="lv-LV" w:eastAsia="lv-LV" w:bidi="lo-LA"/>
        </w:rPr>
        <w:t>).</w:t>
      </w:r>
    </w:p>
    <w:p w:rsidR="00E75BD4" w:rsidRPr="00584B75" w:rsidRDefault="00E75BD4" w:rsidP="00E75BD4">
      <w:pPr>
        <w:rPr>
          <w:b/>
          <w:lang w:val="lv-LV" w:eastAsia="lv-LV" w:bidi="lo-LA"/>
        </w:rPr>
      </w:pPr>
    </w:p>
    <w:p w:rsidR="00E75BD4" w:rsidRPr="00584B75" w:rsidRDefault="00E75BD4" w:rsidP="00E75BD4">
      <w:pPr>
        <w:jc w:val="center"/>
        <w:rPr>
          <w:b/>
          <w:lang w:val="lv-LV" w:eastAsia="lv-LV" w:bidi="lo-LA"/>
        </w:rPr>
      </w:pPr>
      <w:r w:rsidRPr="00584B75">
        <w:rPr>
          <w:b/>
          <w:lang w:val="lv-LV" w:eastAsia="lv-LV" w:bidi="lo-LA"/>
        </w:rPr>
        <w:t>IV. Izsoles dalībnieki</w:t>
      </w:r>
    </w:p>
    <w:p w:rsidR="00E75BD4" w:rsidRPr="00584B75" w:rsidRDefault="00E75BD4" w:rsidP="00E75BD4">
      <w:pPr>
        <w:ind w:firstLine="720"/>
        <w:jc w:val="both"/>
        <w:rPr>
          <w:lang w:val="lv-LV" w:eastAsia="lv-LV" w:bidi="lo-LA"/>
        </w:rPr>
      </w:pPr>
      <w:r w:rsidRPr="00584B75">
        <w:rPr>
          <w:color w:val="000000"/>
          <w:lang w:val="lv-LV" w:eastAsia="lv-LV" w:bidi="lo-LA"/>
        </w:rPr>
        <w:t xml:space="preserve">14. </w:t>
      </w:r>
      <w:r w:rsidRPr="00584B75">
        <w:rPr>
          <w:lang w:val="lv-LV" w:eastAsia="lv-LV" w:bidi="lo-LA"/>
        </w:rPr>
        <w:t xml:space="preserve">Lai kļūtu par izsoles dalībnieku, pretendentam līdz </w:t>
      </w:r>
      <w:r w:rsidRPr="00584B75">
        <w:rPr>
          <w:color w:val="000000"/>
          <w:lang w:val="lv-LV" w:eastAsia="lv-LV" w:bidi="lo-LA"/>
        </w:rPr>
        <w:t xml:space="preserve">2016.gada 7.jūnija </w:t>
      </w:r>
      <w:r w:rsidRPr="00584B75">
        <w:rPr>
          <w:lang w:val="lv-LV" w:eastAsia="lv-LV" w:bidi="lo-LA"/>
        </w:rPr>
        <w:t>plkst. 12:00</w:t>
      </w:r>
      <w:r w:rsidRPr="00584B75">
        <w:rPr>
          <w:b/>
          <w:lang w:val="lv-LV" w:eastAsia="lv-LV" w:bidi="lo-LA"/>
        </w:rPr>
        <w:t xml:space="preserve"> </w:t>
      </w:r>
      <w:r w:rsidRPr="00584B75">
        <w:rPr>
          <w:lang w:val="lv-LV" w:eastAsia="lv-LV" w:bidi="lo-LA"/>
        </w:rPr>
        <w:t>jāiesniedz Tukuma novada Domē Talsu ielā 4, Tukumā, 315.kabinetā šādi dokumenti:</w:t>
      </w:r>
    </w:p>
    <w:p w:rsidR="00E75BD4" w:rsidRPr="00584B75" w:rsidRDefault="00E75BD4" w:rsidP="00E75BD4">
      <w:pPr>
        <w:jc w:val="both"/>
        <w:rPr>
          <w:noProof/>
          <w:lang w:val="lv-LV" w:eastAsia="lv-LV"/>
        </w:rPr>
      </w:pPr>
    </w:p>
    <w:tbl>
      <w:tblPr>
        <w:tblW w:w="0" w:type="auto"/>
        <w:tblInd w:w="-15" w:type="dxa"/>
        <w:tblLayout w:type="fixed"/>
        <w:tblLook w:val="04A0" w:firstRow="1" w:lastRow="0" w:firstColumn="1" w:lastColumn="0" w:noHBand="0" w:noVBand="1"/>
      </w:tblPr>
      <w:tblGrid>
        <w:gridCol w:w="890"/>
        <w:gridCol w:w="3517"/>
        <w:gridCol w:w="5193"/>
      </w:tblGrid>
      <w:tr w:rsidR="00E75BD4" w:rsidRPr="00584B75" w:rsidTr="00AF4DEF">
        <w:tc>
          <w:tcPr>
            <w:tcW w:w="890" w:type="dxa"/>
            <w:tcBorders>
              <w:top w:val="single" w:sz="4" w:space="0" w:color="000000"/>
              <w:left w:val="single" w:sz="4" w:space="0" w:color="000000"/>
              <w:bottom w:val="single" w:sz="4" w:space="0" w:color="000000"/>
              <w:right w:val="nil"/>
            </w:tcBorders>
            <w:hideMark/>
          </w:tcPr>
          <w:p w:rsidR="00E75BD4" w:rsidRPr="00584B75" w:rsidRDefault="00E75BD4" w:rsidP="00AF4DEF">
            <w:pPr>
              <w:suppressAutoHyphens/>
              <w:jc w:val="both"/>
              <w:rPr>
                <w:lang w:val="lv-LV" w:eastAsia="ar-SA"/>
              </w:rPr>
            </w:pPr>
            <w:r w:rsidRPr="00584B75">
              <w:rPr>
                <w:lang w:val="lv-LV" w:eastAsia="ar-SA"/>
              </w:rPr>
              <w:t>Nr.p.k.</w:t>
            </w:r>
          </w:p>
        </w:tc>
        <w:tc>
          <w:tcPr>
            <w:tcW w:w="3517" w:type="dxa"/>
            <w:tcBorders>
              <w:top w:val="single" w:sz="4" w:space="0" w:color="000000"/>
              <w:left w:val="single" w:sz="4" w:space="0" w:color="000000"/>
              <w:bottom w:val="single" w:sz="4" w:space="0" w:color="000000"/>
              <w:right w:val="nil"/>
            </w:tcBorders>
            <w:hideMark/>
          </w:tcPr>
          <w:p w:rsidR="00E75BD4" w:rsidRPr="00584B75" w:rsidRDefault="00E75BD4" w:rsidP="00AF4DEF">
            <w:pPr>
              <w:suppressAutoHyphens/>
              <w:jc w:val="center"/>
              <w:rPr>
                <w:lang w:val="lv-LV" w:eastAsia="ar-SA"/>
              </w:rPr>
            </w:pPr>
            <w:r w:rsidRPr="00584B75">
              <w:rPr>
                <w:lang w:val="lv-LV" w:eastAsia="ar-SA"/>
              </w:rPr>
              <w:t>Fiziskai personai</w:t>
            </w:r>
          </w:p>
        </w:tc>
        <w:tc>
          <w:tcPr>
            <w:tcW w:w="5193" w:type="dxa"/>
            <w:tcBorders>
              <w:top w:val="single" w:sz="4" w:space="0" w:color="000000"/>
              <w:left w:val="single" w:sz="4" w:space="0" w:color="000000"/>
              <w:bottom w:val="single" w:sz="4" w:space="0" w:color="000000"/>
              <w:right w:val="single" w:sz="4" w:space="0" w:color="000000"/>
            </w:tcBorders>
            <w:hideMark/>
          </w:tcPr>
          <w:p w:rsidR="00E75BD4" w:rsidRPr="00584B75" w:rsidRDefault="00E75BD4" w:rsidP="00AF4DEF">
            <w:pPr>
              <w:suppressAutoHyphens/>
              <w:jc w:val="center"/>
              <w:rPr>
                <w:lang w:val="lv-LV" w:eastAsia="ar-SA"/>
              </w:rPr>
            </w:pPr>
            <w:r w:rsidRPr="00584B75">
              <w:rPr>
                <w:lang w:val="lv-LV" w:eastAsia="ar-SA"/>
              </w:rPr>
              <w:t>Juridiskai personai</w:t>
            </w:r>
          </w:p>
        </w:tc>
      </w:tr>
      <w:tr w:rsidR="00E75BD4" w:rsidRPr="00584B75" w:rsidTr="00AF4DEF">
        <w:tc>
          <w:tcPr>
            <w:tcW w:w="890" w:type="dxa"/>
            <w:tcBorders>
              <w:top w:val="single" w:sz="4" w:space="0" w:color="000000"/>
              <w:left w:val="single" w:sz="4" w:space="0" w:color="000000"/>
              <w:bottom w:val="single" w:sz="4" w:space="0" w:color="000000"/>
              <w:right w:val="nil"/>
            </w:tcBorders>
            <w:hideMark/>
          </w:tcPr>
          <w:p w:rsidR="00E75BD4" w:rsidRPr="00584B75" w:rsidRDefault="00E75BD4" w:rsidP="00AF4DEF">
            <w:pPr>
              <w:suppressAutoHyphens/>
              <w:jc w:val="both"/>
              <w:rPr>
                <w:lang w:val="lv-LV" w:eastAsia="ar-SA"/>
              </w:rPr>
            </w:pPr>
            <w:r w:rsidRPr="00584B75">
              <w:rPr>
                <w:lang w:val="lv-LV" w:eastAsia="ar-SA"/>
              </w:rPr>
              <w:t xml:space="preserve"> 14.1. </w:t>
            </w:r>
          </w:p>
        </w:tc>
        <w:tc>
          <w:tcPr>
            <w:tcW w:w="3517" w:type="dxa"/>
            <w:tcBorders>
              <w:top w:val="single" w:sz="4" w:space="0" w:color="000000"/>
              <w:left w:val="single" w:sz="4" w:space="0" w:color="000000"/>
              <w:bottom w:val="single" w:sz="4" w:space="0" w:color="000000"/>
              <w:right w:val="nil"/>
            </w:tcBorders>
            <w:hideMark/>
          </w:tcPr>
          <w:p w:rsidR="00E75BD4" w:rsidRPr="00584B75" w:rsidRDefault="00E75BD4" w:rsidP="00AF4DEF">
            <w:pPr>
              <w:suppressAutoHyphens/>
              <w:jc w:val="center"/>
              <w:rPr>
                <w:lang w:val="lv-LV" w:eastAsia="ar-SA"/>
              </w:rPr>
            </w:pPr>
            <w:r w:rsidRPr="00584B75">
              <w:rPr>
                <w:lang w:val="lv-LV" w:eastAsia="ar-SA"/>
              </w:rPr>
              <w:t>pieteikums par piedalīšanos izsolē</w:t>
            </w:r>
          </w:p>
        </w:tc>
        <w:tc>
          <w:tcPr>
            <w:tcW w:w="5193" w:type="dxa"/>
            <w:tcBorders>
              <w:top w:val="single" w:sz="4" w:space="0" w:color="000000"/>
              <w:left w:val="single" w:sz="4" w:space="0" w:color="000000"/>
              <w:bottom w:val="single" w:sz="4" w:space="0" w:color="000000"/>
              <w:right w:val="single" w:sz="4" w:space="0" w:color="000000"/>
            </w:tcBorders>
            <w:hideMark/>
          </w:tcPr>
          <w:p w:rsidR="00E75BD4" w:rsidRPr="00584B75" w:rsidRDefault="00E75BD4" w:rsidP="00AF4DEF">
            <w:pPr>
              <w:suppressAutoHyphens/>
              <w:rPr>
                <w:lang w:val="lv-LV" w:eastAsia="ar-SA"/>
              </w:rPr>
            </w:pPr>
            <w:r w:rsidRPr="00584B75">
              <w:rPr>
                <w:lang w:val="lv-LV" w:eastAsia="ar-SA"/>
              </w:rPr>
              <w:t>pieteikums par piedalīšanos izsolē</w:t>
            </w:r>
          </w:p>
        </w:tc>
      </w:tr>
      <w:tr w:rsidR="00E75BD4" w:rsidRPr="00584B75" w:rsidTr="00AF4DEF">
        <w:tc>
          <w:tcPr>
            <w:tcW w:w="890" w:type="dxa"/>
            <w:tcBorders>
              <w:top w:val="single" w:sz="4" w:space="0" w:color="000000"/>
              <w:left w:val="single" w:sz="4" w:space="0" w:color="000000"/>
              <w:bottom w:val="single" w:sz="4" w:space="0" w:color="000000"/>
              <w:right w:val="nil"/>
            </w:tcBorders>
            <w:hideMark/>
          </w:tcPr>
          <w:p w:rsidR="00E75BD4" w:rsidRPr="00584B75" w:rsidRDefault="00E75BD4" w:rsidP="00AF4DEF">
            <w:pPr>
              <w:suppressAutoHyphens/>
              <w:jc w:val="center"/>
              <w:rPr>
                <w:lang w:val="lv-LV" w:eastAsia="ar-SA"/>
              </w:rPr>
            </w:pPr>
            <w:r w:rsidRPr="00584B75">
              <w:rPr>
                <w:lang w:val="lv-LV" w:eastAsia="ar-SA"/>
              </w:rPr>
              <w:t>14.2.</w:t>
            </w:r>
          </w:p>
        </w:tc>
        <w:tc>
          <w:tcPr>
            <w:tcW w:w="3517" w:type="dxa"/>
            <w:tcBorders>
              <w:top w:val="single" w:sz="4" w:space="0" w:color="000000"/>
              <w:left w:val="single" w:sz="4" w:space="0" w:color="000000"/>
              <w:bottom w:val="single" w:sz="4" w:space="0" w:color="000000"/>
              <w:right w:val="nil"/>
            </w:tcBorders>
            <w:hideMark/>
          </w:tcPr>
          <w:p w:rsidR="00E75BD4" w:rsidRPr="00584B75" w:rsidRDefault="00E75BD4" w:rsidP="00AF4DEF">
            <w:pPr>
              <w:suppressAutoHyphens/>
              <w:jc w:val="both"/>
              <w:rPr>
                <w:lang w:val="lv-LV" w:eastAsia="ar-SA"/>
              </w:rPr>
            </w:pPr>
            <w:r w:rsidRPr="00584B75">
              <w:rPr>
                <w:lang w:val="lv-LV" w:eastAsia="ar-SA"/>
              </w:rPr>
              <w:t>maksājuma dokumentu kopija, uzrādot oriģinālu, kas apliecina 10. un 11.punktā noteikto maksājumu veikšanu</w:t>
            </w:r>
          </w:p>
        </w:tc>
        <w:tc>
          <w:tcPr>
            <w:tcW w:w="5193" w:type="dxa"/>
            <w:tcBorders>
              <w:top w:val="single" w:sz="4" w:space="0" w:color="000000"/>
              <w:left w:val="single" w:sz="4" w:space="0" w:color="000000"/>
              <w:bottom w:val="single" w:sz="4" w:space="0" w:color="000000"/>
              <w:right w:val="single" w:sz="4" w:space="0" w:color="000000"/>
            </w:tcBorders>
            <w:hideMark/>
          </w:tcPr>
          <w:p w:rsidR="00E75BD4" w:rsidRPr="00584B75" w:rsidRDefault="00E75BD4" w:rsidP="00AF4DEF">
            <w:pPr>
              <w:suppressAutoHyphens/>
              <w:jc w:val="both"/>
              <w:rPr>
                <w:lang w:val="lv-LV" w:eastAsia="ar-SA"/>
              </w:rPr>
            </w:pPr>
            <w:r w:rsidRPr="00584B75">
              <w:rPr>
                <w:lang w:val="lv-LV" w:eastAsia="ar-SA"/>
              </w:rPr>
              <w:t>maksājuma dokumentu kopija, uzrādot oriģinālu, kas apliecina 10. un 11.punktā noteikto maksājumu veikšanu</w:t>
            </w:r>
          </w:p>
        </w:tc>
      </w:tr>
      <w:tr w:rsidR="00E75BD4" w:rsidRPr="00584B75" w:rsidTr="00AF4DEF">
        <w:tc>
          <w:tcPr>
            <w:tcW w:w="890" w:type="dxa"/>
            <w:tcBorders>
              <w:top w:val="single" w:sz="4" w:space="0" w:color="000000"/>
              <w:left w:val="single" w:sz="4" w:space="0" w:color="000000"/>
              <w:bottom w:val="single" w:sz="4" w:space="0" w:color="000000"/>
              <w:right w:val="nil"/>
            </w:tcBorders>
            <w:hideMark/>
          </w:tcPr>
          <w:p w:rsidR="00E75BD4" w:rsidRPr="00584B75" w:rsidRDefault="00E75BD4" w:rsidP="00AF4DEF">
            <w:pPr>
              <w:suppressAutoHyphens/>
              <w:jc w:val="center"/>
              <w:rPr>
                <w:lang w:val="lv-LV" w:eastAsia="ar-SA"/>
              </w:rPr>
            </w:pPr>
            <w:r w:rsidRPr="00584B75">
              <w:rPr>
                <w:lang w:val="lv-LV" w:eastAsia="ar-SA"/>
              </w:rPr>
              <w:t>14.3.</w:t>
            </w:r>
          </w:p>
        </w:tc>
        <w:tc>
          <w:tcPr>
            <w:tcW w:w="3517" w:type="dxa"/>
            <w:tcBorders>
              <w:top w:val="single" w:sz="4" w:space="0" w:color="000000"/>
              <w:left w:val="single" w:sz="4" w:space="0" w:color="000000"/>
              <w:bottom w:val="single" w:sz="4" w:space="0" w:color="000000"/>
              <w:right w:val="nil"/>
            </w:tcBorders>
            <w:hideMark/>
          </w:tcPr>
          <w:p w:rsidR="00E75BD4" w:rsidRPr="00584B75" w:rsidRDefault="00E75BD4" w:rsidP="00AF4DEF">
            <w:pPr>
              <w:suppressAutoHyphens/>
              <w:jc w:val="both"/>
              <w:rPr>
                <w:lang w:val="lv-LV" w:eastAsia="ar-SA"/>
              </w:rPr>
            </w:pPr>
            <w:r w:rsidRPr="00584B75">
              <w:rPr>
                <w:lang w:val="lv-LV" w:eastAsia="ar-SA"/>
              </w:rPr>
              <w:t>ja fizisko personu pārstāv pilnvarnieks – notariāli apliecināta pilnvara un pilnvarnieka pases kopija, uzrādot oriģinālu</w:t>
            </w:r>
          </w:p>
        </w:tc>
        <w:tc>
          <w:tcPr>
            <w:tcW w:w="5193" w:type="dxa"/>
            <w:tcBorders>
              <w:top w:val="single" w:sz="4" w:space="0" w:color="000000"/>
              <w:left w:val="single" w:sz="4" w:space="0" w:color="000000"/>
              <w:bottom w:val="single" w:sz="4" w:space="0" w:color="000000"/>
              <w:right w:val="single" w:sz="4" w:space="0" w:color="000000"/>
            </w:tcBorders>
            <w:hideMark/>
          </w:tcPr>
          <w:p w:rsidR="00E75BD4" w:rsidRPr="00584B75" w:rsidRDefault="00E75BD4" w:rsidP="00AF4DEF">
            <w:pPr>
              <w:suppressAutoHyphens/>
              <w:jc w:val="both"/>
              <w:rPr>
                <w:lang w:val="lv-LV" w:eastAsia="ar-SA"/>
              </w:rPr>
            </w:pPr>
            <w:r w:rsidRPr="00584B75">
              <w:rPr>
                <w:lang w:val="lv-LV" w:eastAsia="ar-SA"/>
              </w:rPr>
              <w:t>ja komersantu nepārstāv tās likumīgais pārstāvis, bet pilnvarnieks, tad iesniedzama Administratīvā procesa likumā noteiktajā kārtībā noformēta pilnvara, kā arī likumīgā pārstāvja vai pilnvarnieka pases kopija, uzrādot oriģinālu</w:t>
            </w:r>
          </w:p>
        </w:tc>
      </w:tr>
    </w:tbl>
    <w:p w:rsidR="00E75BD4" w:rsidRPr="00584B75" w:rsidRDefault="00E75BD4" w:rsidP="00E75BD4">
      <w:pPr>
        <w:jc w:val="both"/>
        <w:rPr>
          <w:noProof/>
          <w:lang w:val="de-DE" w:eastAsia="lv-LV"/>
        </w:rPr>
      </w:pPr>
    </w:p>
    <w:p w:rsidR="00E75BD4" w:rsidRPr="00584B75" w:rsidRDefault="00E75BD4" w:rsidP="00E75BD4">
      <w:pPr>
        <w:suppressAutoHyphens/>
        <w:ind w:firstLine="720"/>
        <w:jc w:val="both"/>
        <w:rPr>
          <w:lang w:val="lv-LV" w:eastAsia="ar-SA"/>
        </w:rPr>
      </w:pPr>
      <w:r w:rsidRPr="00584B75">
        <w:rPr>
          <w:lang w:val="lv-LV" w:eastAsia="ar-SA"/>
        </w:rPr>
        <w:t xml:space="preserve">15. Pretendentam Latvijā, vai valstī, kurā tas reģistrēts vai kurā atrodas tā pastāvīgā dzīvesvieta, nedrīkst būt nodokļu parādu, tajā skaitā valsts sociālās apdrošināšanas iemaksu parādi, kas kopsummā kādā no valstīm pārsniedz 150 </w:t>
      </w:r>
      <w:r w:rsidRPr="00584B75">
        <w:rPr>
          <w:i/>
          <w:lang w:val="lv-LV" w:eastAsia="ar-SA"/>
        </w:rPr>
        <w:t>euro</w:t>
      </w:r>
      <w:r w:rsidRPr="00584B75">
        <w:rPr>
          <w:lang w:val="lv-LV" w:eastAsia="ar-SA"/>
        </w:rPr>
        <w:t>.</w:t>
      </w:r>
    </w:p>
    <w:p w:rsidR="00E75BD4" w:rsidRPr="00584B75" w:rsidRDefault="00E75BD4" w:rsidP="00E75BD4">
      <w:pPr>
        <w:suppressAutoHyphens/>
        <w:ind w:firstLine="720"/>
        <w:jc w:val="both"/>
        <w:rPr>
          <w:rFonts w:cs="Arial"/>
          <w:lang w:val="lv-LV" w:eastAsia="lo-LA" w:bidi="lo-LA"/>
        </w:rPr>
      </w:pPr>
      <w:r w:rsidRPr="00584B75">
        <w:rPr>
          <w:lang w:val="lv-LV" w:eastAsia="ar-SA"/>
        </w:rPr>
        <w:t xml:space="preserve">16. Pretendentus, kuri nav izpildījuši šo noteikumu 14.punkta prasības vai neatbilst 15.punkta prasībām, neiekļauj izsoles dalībnieku sarakstā un pēc informācijas saņemšanas par viņu bankas norēķinu kontu, atmaksā viņiem nodrošinājumu. </w:t>
      </w:r>
    </w:p>
    <w:p w:rsidR="00E75BD4" w:rsidRPr="00584B75" w:rsidRDefault="00E75BD4" w:rsidP="00E75BD4">
      <w:pPr>
        <w:suppressAutoHyphens/>
        <w:ind w:firstLine="720"/>
        <w:jc w:val="both"/>
        <w:rPr>
          <w:rFonts w:cs="Arial"/>
          <w:lang w:val="lv-LV" w:eastAsia="lo-LA" w:bidi="lo-LA"/>
        </w:rPr>
      </w:pPr>
      <w:r w:rsidRPr="00584B75">
        <w:rPr>
          <w:rFonts w:cs="Arial"/>
          <w:lang w:val="lv-LV" w:eastAsia="lo-LA" w:bidi="lo-LA"/>
        </w:rPr>
        <w:t xml:space="preserve">17. Komisija ir tiesīga pārbaudīt dalībnieku dokumentos sniegtās ziņas un, ja tiek atklāts, ka izsoles dalībnieks ir sniedzis nepatiesas ziņas, to svītro no dalībnieku saraksta, nepieļauj dalību izsolē un neatmaksā nodrošinājumu. Atkārtotas izsoles gadījumā šīm personām nav atļauts piedalīties. </w:t>
      </w:r>
    </w:p>
    <w:p w:rsidR="00E75BD4" w:rsidRPr="00584B75" w:rsidRDefault="00E75BD4" w:rsidP="00E75BD4">
      <w:pPr>
        <w:ind w:firstLine="720"/>
        <w:jc w:val="both"/>
        <w:rPr>
          <w:lang w:val="lv-LV" w:eastAsia="lv-LV" w:bidi="lo-LA"/>
        </w:rPr>
      </w:pPr>
      <w:r w:rsidRPr="00584B75">
        <w:rPr>
          <w:lang w:val="lv-LV" w:eastAsia="lv-LV" w:bidi="lo-LA"/>
        </w:rPr>
        <w:t xml:space="preserve">18. Ziņas par izsoles dalībniekiem nav izpaužamas līdz izsoles sākumam. </w:t>
      </w:r>
    </w:p>
    <w:p w:rsidR="00E75BD4" w:rsidRPr="00584B75" w:rsidRDefault="00E75BD4" w:rsidP="00E75BD4">
      <w:pPr>
        <w:jc w:val="center"/>
        <w:rPr>
          <w:b/>
          <w:lang w:val="lv-LV" w:eastAsia="lv-LV" w:bidi="lo-LA"/>
        </w:rPr>
      </w:pPr>
    </w:p>
    <w:p w:rsidR="00E75BD4" w:rsidRPr="00584B75" w:rsidRDefault="00E75BD4" w:rsidP="00E75BD4">
      <w:pPr>
        <w:jc w:val="center"/>
        <w:rPr>
          <w:b/>
          <w:lang w:val="lv-LV" w:eastAsia="lv-LV" w:bidi="lo-LA"/>
        </w:rPr>
      </w:pPr>
    </w:p>
    <w:p w:rsidR="00E75BD4" w:rsidRPr="00584B75" w:rsidRDefault="00E75BD4" w:rsidP="00E75BD4">
      <w:pPr>
        <w:jc w:val="center"/>
        <w:rPr>
          <w:b/>
          <w:lang w:val="lv-LV" w:eastAsia="lv-LV" w:bidi="lo-LA"/>
        </w:rPr>
      </w:pPr>
      <w:r w:rsidRPr="00584B75">
        <w:rPr>
          <w:b/>
          <w:lang w:val="lv-LV" w:eastAsia="lv-LV" w:bidi="lo-LA"/>
        </w:rPr>
        <w:t>V. Izsoles norise</w:t>
      </w:r>
    </w:p>
    <w:p w:rsidR="00E75BD4" w:rsidRPr="00584B75" w:rsidRDefault="00E75BD4" w:rsidP="00E75BD4">
      <w:pPr>
        <w:ind w:firstLine="720"/>
        <w:jc w:val="both"/>
        <w:rPr>
          <w:lang w:val="lv-LV" w:eastAsia="lv-LV" w:bidi="lo-LA"/>
        </w:rPr>
      </w:pPr>
      <w:r w:rsidRPr="00584B75">
        <w:rPr>
          <w:lang w:val="lv-LV" w:eastAsia="lv-LV" w:bidi="lo-LA"/>
        </w:rPr>
        <w:t xml:space="preserve">19. Izsoles dalībnieks vai viņa pilnvarotā persona izsoles telpās uzrāda pasi un ar parakstu uz izsoles noteikumiem, apliecina, ka viņš ar tiem ir iepazinies un apņemas tos ievērot. </w:t>
      </w:r>
    </w:p>
    <w:p w:rsidR="00E75BD4" w:rsidRPr="00584B75" w:rsidRDefault="00E75BD4" w:rsidP="00E75BD4">
      <w:pPr>
        <w:ind w:firstLine="720"/>
        <w:jc w:val="both"/>
        <w:rPr>
          <w:lang w:val="lv-LV" w:eastAsia="lv-LV" w:bidi="lo-LA"/>
        </w:rPr>
      </w:pPr>
      <w:r w:rsidRPr="00584B75">
        <w:rPr>
          <w:lang w:val="lv-LV" w:eastAsia="lv-LV" w:bidi="lo-LA"/>
        </w:rPr>
        <w:t xml:space="preserve">20. Ja izsoles dalībnieks vai viņa pilnvarotā persona izsoles telpā nevar uzrādīt pasi, izsoles dalībnieks skaitās neieradies uz izsoli. </w:t>
      </w:r>
    </w:p>
    <w:p w:rsidR="00E75BD4" w:rsidRPr="00584B75" w:rsidRDefault="00E75BD4" w:rsidP="00E75BD4">
      <w:pPr>
        <w:ind w:firstLine="720"/>
        <w:jc w:val="both"/>
        <w:rPr>
          <w:lang w:val="lv-LV" w:eastAsia="lv-LV" w:bidi="lo-LA"/>
        </w:rPr>
      </w:pPr>
      <w:r w:rsidRPr="00584B75">
        <w:rPr>
          <w:lang w:val="lv-LV" w:eastAsia="lv-LV" w:bidi="lo-LA"/>
        </w:rPr>
        <w:t>21. Solīšana notiek pa vienam izsoles solim.</w:t>
      </w:r>
    </w:p>
    <w:p w:rsidR="00E75BD4" w:rsidRPr="00584B75" w:rsidRDefault="00E75BD4" w:rsidP="00E75BD4">
      <w:pPr>
        <w:ind w:firstLine="720"/>
        <w:jc w:val="both"/>
        <w:rPr>
          <w:lang w:val="lv-LV" w:eastAsia="lv-LV" w:bidi="lo-LA"/>
        </w:rPr>
      </w:pPr>
      <w:r w:rsidRPr="00584B75">
        <w:rPr>
          <w:lang w:val="lv-LV" w:eastAsia="lv-LV" w:bidi="lo-LA"/>
        </w:rPr>
        <w:lastRenderedPageBreak/>
        <w:t xml:space="preserve">22. Katrs solītājs ar parakstu apstiprina izsoles dalībnieku sarakstā savu pēdējo nosolīto cenu. Ja solītājs atsakās parakstīties, viņu svītro no izsoles dalībnieku saraksta un neatmaksā nodrošinājumu. </w:t>
      </w:r>
    </w:p>
    <w:p w:rsidR="00E75BD4" w:rsidRPr="00584B75" w:rsidRDefault="00E75BD4" w:rsidP="00E75BD4">
      <w:pPr>
        <w:ind w:firstLine="720"/>
        <w:jc w:val="both"/>
        <w:rPr>
          <w:lang w:val="lv-LV" w:eastAsia="lv-LV" w:bidi="lo-LA"/>
        </w:rPr>
      </w:pPr>
      <w:r w:rsidRPr="00584B75">
        <w:rPr>
          <w:lang w:val="lv-LV" w:eastAsia="lv-LV" w:bidi="lo-LA"/>
        </w:rPr>
        <w:t>23. Ja izsoles laikā neviens no solītājiem nepiedalās solīšanā, tad visiem izsoles dalībniekiem neatmaksā nodrošinājumu.</w:t>
      </w:r>
    </w:p>
    <w:p w:rsidR="00E75BD4" w:rsidRPr="00584B75" w:rsidRDefault="00E75BD4" w:rsidP="00E75BD4">
      <w:pPr>
        <w:rPr>
          <w:b/>
          <w:color w:val="000000"/>
          <w:lang w:val="lv-LV" w:eastAsia="lv-LV" w:bidi="lo-LA"/>
        </w:rPr>
      </w:pPr>
    </w:p>
    <w:p w:rsidR="00E75BD4" w:rsidRPr="00584B75" w:rsidRDefault="00E75BD4" w:rsidP="00E75BD4">
      <w:pPr>
        <w:jc w:val="center"/>
        <w:rPr>
          <w:b/>
          <w:color w:val="000000"/>
          <w:lang w:val="lv-LV" w:eastAsia="lv-LV" w:bidi="lo-LA"/>
        </w:rPr>
      </w:pPr>
      <w:r w:rsidRPr="00584B75">
        <w:rPr>
          <w:b/>
          <w:color w:val="000000"/>
          <w:lang w:val="lv-LV" w:eastAsia="lv-LV" w:bidi="lo-LA"/>
        </w:rPr>
        <w:t>VI. Izsoles rezultāti</w:t>
      </w:r>
    </w:p>
    <w:p w:rsidR="00E75BD4" w:rsidRPr="00584B75" w:rsidRDefault="00E75BD4" w:rsidP="00E75BD4">
      <w:pPr>
        <w:ind w:firstLine="720"/>
        <w:jc w:val="both"/>
        <w:rPr>
          <w:color w:val="000000"/>
          <w:lang w:val="lv-LV" w:eastAsia="lv-LV" w:bidi="lo-LA"/>
        </w:rPr>
      </w:pPr>
      <w:r w:rsidRPr="00584B75">
        <w:rPr>
          <w:color w:val="000000"/>
          <w:lang w:val="lv-LV" w:eastAsia="lv-LV" w:bidi="lo-LA"/>
        </w:rPr>
        <w:t>24. Par izsoles uzvarētāju kļūst tas dalībnieks, kurš ir nosolījis visaugstāko cenu.</w:t>
      </w:r>
    </w:p>
    <w:p w:rsidR="00E75BD4" w:rsidRPr="00584B75" w:rsidRDefault="00E75BD4" w:rsidP="00E75BD4">
      <w:pPr>
        <w:ind w:firstLine="720"/>
        <w:jc w:val="both"/>
        <w:rPr>
          <w:color w:val="000000"/>
          <w:lang w:val="lv-LV" w:eastAsia="lv-LV" w:bidi="lo-LA"/>
        </w:rPr>
      </w:pPr>
      <w:r w:rsidRPr="00584B75">
        <w:rPr>
          <w:color w:val="000000"/>
          <w:lang w:val="lv-LV" w:eastAsia="lv-LV" w:bidi="lo-LA"/>
        </w:rPr>
        <w:t>25. Gadījumā, ja neviens no izsoles dalībniekiem nav pārsolījis sākumcenu, izsole atzīstama par nenotikušu.</w:t>
      </w:r>
    </w:p>
    <w:p w:rsidR="00E75BD4" w:rsidRPr="00584B75" w:rsidRDefault="00E75BD4" w:rsidP="00E75BD4">
      <w:pPr>
        <w:ind w:firstLine="720"/>
        <w:jc w:val="both"/>
        <w:rPr>
          <w:color w:val="000000"/>
          <w:lang w:val="lv-LV" w:eastAsia="lv-LV" w:bidi="lo-LA"/>
        </w:rPr>
      </w:pPr>
      <w:r w:rsidRPr="00584B75">
        <w:rPr>
          <w:color w:val="000000"/>
          <w:lang w:val="lv-LV" w:eastAsia="lv-LV" w:bidi="lo-LA"/>
        </w:rPr>
        <w:t>26. Izsoles komisija apstiprina izsoles protokolu, par ko tiek paziņots izsoles uzvarētājam.</w:t>
      </w:r>
    </w:p>
    <w:p w:rsidR="00E75BD4" w:rsidRPr="00584B75" w:rsidRDefault="00E75BD4" w:rsidP="00E75BD4">
      <w:pPr>
        <w:ind w:firstLine="720"/>
        <w:jc w:val="both"/>
        <w:rPr>
          <w:color w:val="000000"/>
          <w:lang w:val="lv-LV" w:eastAsia="lv-LV" w:bidi="lo-LA"/>
        </w:rPr>
      </w:pPr>
      <w:r w:rsidRPr="00584B75">
        <w:rPr>
          <w:color w:val="000000"/>
          <w:lang w:val="lv-LV" w:eastAsia="lv-LV" w:bidi="lo-LA"/>
        </w:rPr>
        <w:t>27. Izsoles uzvarētājam, atrēķinot iemaksāto nodrošinājumu, divu nedēļu laikā no izsoles dienas jāsamaksā piedāvātā augstākā summa par nosolīto nekustamo īpašumu tās pilnā apmērā.</w:t>
      </w:r>
    </w:p>
    <w:p w:rsidR="00E75BD4" w:rsidRPr="00584B75" w:rsidRDefault="00E75BD4" w:rsidP="00E75BD4">
      <w:pPr>
        <w:ind w:firstLine="720"/>
        <w:jc w:val="both"/>
        <w:rPr>
          <w:color w:val="000000"/>
          <w:lang w:val="lv-LV" w:eastAsia="lv-LV" w:bidi="lo-LA"/>
        </w:rPr>
      </w:pPr>
      <w:r w:rsidRPr="00584B75">
        <w:rPr>
          <w:color w:val="000000"/>
          <w:lang w:val="lv-LV" w:eastAsia="lv-LV" w:bidi="lo-LA"/>
        </w:rPr>
        <w:t>28. Izsoles uzvarētāja samaksātais nodrošinājums tiek ieskaitīts nekustamā īpašuma pirkuma maksā. Nokavējot 27.punktā noteikto samaksas termiņu, izsoles uzvarētājs zaudē iesniegto nodrošinājumu, nodrošinājums tiek zaudēts par labu Tukuma novada pašvaldībai.</w:t>
      </w:r>
    </w:p>
    <w:p w:rsidR="00E75BD4" w:rsidRPr="00584B75" w:rsidRDefault="00E75BD4" w:rsidP="00E75BD4">
      <w:pPr>
        <w:ind w:firstLine="720"/>
        <w:jc w:val="both"/>
        <w:rPr>
          <w:color w:val="000000"/>
          <w:lang w:val="lv-LV" w:eastAsia="lv-LV" w:bidi="lo-LA"/>
        </w:rPr>
      </w:pPr>
      <w:r w:rsidRPr="00584B75">
        <w:rPr>
          <w:color w:val="000000"/>
          <w:lang w:val="lv-LV" w:eastAsia="lv-LV" w:bidi="lo-LA"/>
        </w:rPr>
        <w:t xml:space="preserve">29. Pēc 27.punktā noteiktā maksājuma samaksas izsoles rezultāti 30 (trīsdesmit) dienu laikā tiek apstiprināti Tukuma novada Domes sēdē. </w:t>
      </w:r>
    </w:p>
    <w:p w:rsidR="00E75BD4" w:rsidRPr="00584B75" w:rsidRDefault="00E75BD4" w:rsidP="00E75BD4">
      <w:pPr>
        <w:ind w:firstLine="720"/>
        <w:jc w:val="both"/>
        <w:rPr>
          <w:color w:val="000000"/>
          <w:lang w:val="lv-LV" w:eastAsia="lv-LV" w:bidi="lo-LA"/>
        </w:rPr>
      </w:pPr>
      <w:r w:rsidRPr="00584B75">
        <w:rPr>
          <w:color w:val="000000"/>
          <w:lang w:val="lv-LV" w:eastAsia="lv-LV" w:bidi="lo-LA"/>
        </w:rPr>
        <w:t xml:space="preserve">30. Pirkuma līgums ar izsoles uzvarētāju tiek noslēgts 30 (trīsdesmit) dienu laikā pēc izsoles rezultātu apstiprināšanas Domes sēdē. </w:t>
      </w:r>
    </w:p>
    <w:p w:rsidR="00E75BD4" w:rsidRPr="00584B75" w:rsidRDefault="00E75BD4" w:rsidP="00E75BD4">
      <w:pPr>
        <w:ind w:firstLine="720"/>
        <w:jc w:val="both"/>
        <w:rPr>
          <w:color w:val="000000"/>
          <w:lang w:val="lv-LV" w:eastAsia="lv-LV" w:bidi="lo-LA"/>
        </w:rPr>
      </w:pPr>
      <w:r w:rsidRPr="00584B75">
        <w:rPr>
          <w:color w:val="000000"/>
          <w:lang w:val="lv-LV" w:eastAsia="lv-LV" w:bidi="lo-LA"/>
        </w:rPr>
        <w:t xml:space="preserve">31. Ja izsoles uzvarētājs neveic nosolītās cenas samaksu šo noteikumu 27.punktā noteiktajā termiņā, tiesības nopirkt nekustamo īpašumu par paša nosolīto augstāko cenu pāriet nākamajam augstākās cenas nosolītājam. </w:t>
      </w:r>
    </w:p>
    <w:p w:rsidR="00E75BD4" w:rsidRPr="00584B75" w:rsidRDefault="00E75BD4" w:rsidP="00E75BD4">
      <w:pPr>
        <w:ind w:firstLine="720"/>
        <w:jc w:val="both"/>
        <w:rPr>
          <w:color w:val="000000"/>
          <w:lang w:val="lv-LV" w:eastAsia="lv-LV" w:bidi="lo-LA"/>
        </w:rPr>
      </w:pPr>
      <w:r w:rsidRPr="00584B75">
        <w:rPr>
          <w:color w:val="000000"/>
          <w:lang w:val="lv-LV" w:eastAsia="lv-LV" w:bidi="lo-LA"/>
        </w:rPr>
        <w:t>32. Pircējam, kurš nosolījis nākamo augstāko cenu, ir tiesības divu nedēļu laikā no paziņojuma saņemšanas dienas paziņot izsoles rīkotājam par nekustamā īpašuma pirkšanu.</w:t>
      </w:r>
    </w:p>
    <w:p w:rsidR="00E75BD4" w:rsidRPr="00584B75" w:rsidRDefault="00E75BD4" w:rsidP="00E75BD4">
      <w:pPr>
        <w:ind w:firstLine="720"/>
        <w:jc w:val="both"/>
        <w:rPr>
          <w:color w:val="000000"/>
          <w:lang w:val="lv-LV" w:eastAsia="lv-LV" w:bidi="lo-LA"/>
        </w:rPr>
      </w:pPr>
      <w:r w:rsidRPr="00584B75">
        <w:rPr>
          <w:color w:val="000000"/>
          <w:lang w:val="lv-LV" w:eastAsia="lv-LV" w:bidi="lo-LA"/>
        </w:rPr>
        <w:t xml:space="preserve">33. Gadījumā, ja arī pārsolītais izsoles dalībnieks neizmanto viņam 32.punktā piešķirtās tiesības, izsole atzīstama par nenotikušu. </w:t>
      </w:r>
    </w:p>
    <w:p w:rsidR="00E75BD4" w:rsidRPr="00584B75" w:rsidRDefault="00E75BD4" w:rsidP="00E75BD4">
      <w:pPr>
        <w:suppressAutoHyphens/>
        <w:ind w:firstLine="720"/>
        <w:jc w:val="both"/>
        <w:rPr>
          <w:lang w:val="lv-LV" w:eastAsia="ar-SA"/>
        </w:rPr>
      </w:pPr>
      <w:r w:rsidRPr="00584B75">
        <w:rPr>
          <w:color w:val="000000"/>
          <w:lang w:val="lv-LV" w:eastAsia="lv-LV" w:bidi="lo-LA"/>
        </w:rPr>
        <w:t>34. Izsoles dalībnieki, kuri nav uzvarējuši izsolē</w:t>
      </w:r>
      <w:r w:rsidRPr="00584B75">
        <w:rPr>
          <w:lang w:val="lv-LV" w:eastAsia="lv-LV" w:bidi="lo-LA"/>
        </w:rPr>
        <w:t xml:space="preserve"> vai skaitās neieradušies uz izsoli, </w:t>
      </w:r>
      <w:r w:rsidRPr="00584B75">
        <w:rPr>
          <w:color w:val="000000"/>
          <w:lang w:val="lv-LV" w:eastAsia="lv-LV" w:bidi="lo-LA"/>
        </w:rPr>
        <w:t xml:space="preserve">saņem atpakaļ iemaksāto nodrošinājumu viena mēneša laikā. Lai saņemtu nodrošinājumu, izsoles dalībnieki iesniedz izsoles rīkotājam iesniegumu ar norādi par bankas norēķinu kontu, uz kuru nodrošinājums ir jāpārskaita. </w:t>
      </w:r>
      <w:r w:rsidRPr="00584B75">
        <w:rPr>
          <w:lang w:val="lv-LV" w:eastAsia="ar-SA"/>
        </w:rPr>
        <w:t>Ja mēneša laikā bankas konts netiek norādīts, iemaksātais nodrošinājums paliek Tukuma novada Domei.</w:t>
      </w:r>
    </w:p>
    <w:p w:rsidR="00E75BD4" w:rsidRPr="00584B75" w:rsidRDefault="00E75BD4" w:rsidP="00E75BD4">
      <w:pPr>
        <w:ind w:firstLine="720"/>
        <w:jc w:val="both"/>
        <w:rPr>
          <w:color w:val="000000"/>
          <w:lang w:val="lv-LV" w:eastAsia="lv-LV" w:bidi="lo-LA"/>
        </w:rPr>
      </w:pPr>
    </w:p>
    <w:p w:rsidR="00E75BD4" w:rsidRPr="00584B75" w:rsidRDefault="00E75BD4" w:rsidP="00E75BD4">
      <w:pPr>
        <w:ind w:firstLine="720"/>
        <w:jc w:val="both"/>
        <w:rPr>
          <w:color w:val="000000"/>
          <w:lang w:val="lv-LV" w:eastAsia="lv-LV" w:bidi="lo-LA"/>
        </w:rPr>
      </w:pPr>
      <w:r w:rsidRPr="00584B75">
        <w:rPr>
          <w:color w:val="000000"/>
          <w:lang w:val="lv-LV" w:eastAsia="lv-LV" w:bidi="lo-LA"/>
        </w:rPr>
        <w:t>35. Izsoles dalībnieki samaksāto dalības maksu atpakaļ nesaņem.</w:t>
      </w:r>
    </w:p>
    <w:p w:rsidR="00E75BD4" w:rsidRPr="00584B75" w:rsidRDefault="00E75BD4" w:rsidP="00E75BD4">
      <w:pPr>
        <w:jc w:val="center"/>
        <w:rPr>
          <w:b/>
          <w:lang w:val="lv-LV" w:eastAsia="lv-LV" w:bidi="lo-LA"/>
        </w:rPr>
      </w:pPr>
    </w:p>
    <w:p w:rsidR="00E75BD4" w:rsidRPr="00584B75" w:rsidRDefault="00E75BD4" w:rsidP="00E75BD4">
      <w:pPr>
        <w:jc w:val="center"/>
        <w:rPr>
          <w:b/>
          <w:lang w:val="lv-LV" w:eastAsia="lv-LV" w:bidi="lo-LA"/>
        </w:rPr>
      </w:pPr>
      <w:r w:rsidRPr="00584B75">
        <w:rPr>
          <w:b/>
          <w:lang w:val="lv-LV" w:eastAsia="lv-LV" w:bidi="lo-LA"/>
        </w:rPr>
        <w:t>VII. Noslēguma jautājums</w:t>
      </w:r>
    </w:p>
    <w:p w:rsidR="00E75BD4" w:rsidRPr="00584B75" w:rsidRDefault="00E75BD4" w:rsidP="00E75BD4">
      <w:pPr>
        <w:ind w:firstLine="720"/>
        <w:jc w:val="both"/>
        <w:rPr>
          <w:lang w:val="lv-LV" w:eastAsia="lv-LV" w:bidi="lo-LA"/>
        </w:rPr>
      </w:pPr>
      <w:r w:rsidRPr="00584B75">
        <w:rPr>
          <w:lang w:val="lv-LV" w:eastAsia="lv-LV" w:bidi="lo-LA"/>
        </w:rPr>
        <w:t>36. Sūdzības par Izsoles rīkotāja darbībām iesniedzamas Tukuma novada Domē līdz izsoles rezultātu apstiprināšanas dienai.</w:t>
      </w:r>
    </w:p>
    <w:p w:rsidR="00E75BD4" w:rsidRPr="00584B75" w:rsidRDefault="00E75BD4" w:rsidP="00E75BD4">
      <w:pPr>
        <w:jc w:val="both"/>
        <w:rPr>
          <w:rFonts w:eastAsia="Calibri"/>
          <w:lang w:val="lv-LV"/>
        </w:rPr>
      </w:pPr>
    </w:p>
    <w:p w:rsidR="00E75BD4" w:rsidRPr="00584B75" w:rsidRDefault="00E75BD4" w:rsidP="00E75BD4">
      <w:pPr>
        <w:jc w:val="right"/>
        <w:rPr>
          <w:sz w:val="20"/>
          <w:szCs w:val="20"/>
          <w:lang w:val="lv-LV" w:eastAsia="lv-LV"/>
        </w:rPr>
      </w:pPr>
    </w:p>
    <w:p w:rsidR="00E75BD4" w:rsidRPr="00584B75" w:rsidRDefault="00E75BD4" w:rsidP="00E75BD4">
      <w:pPr>
        <w:jc w:val="right"/>
        <w:rPr>
          <w:sz w:val="20"/>
          <w:szCs w:val="20"/>
          <w:lang w:val="lv-LV" w:eastAsia="lv-LV"/>
        </w:rPr>
      </w:pPr>
    </w:p>
    <w:p w:rsidR="00E75BD4" w:rsidRPr="00584B75" w:rsidRDefault="00E75BD4" w:rsidP="00E75BD4">
      <w:pPr>
        <w:jc w:val="right"/>
        <w:rPr>
          <w:sz w:val="20"/>
          <w:szCs w:val="20"/>
          <w:lang w:val="lv-LV" w:eastAsia="lv-LV"/>
        </w:rPr>
      </w:pPr>
    </w:p>
    <w:p w:rsidR="00E75BD4" w:rsidRPr="00584B75" w:rsidRDefault="00E75BD4" w:rsidP="00E75BD4">
      <w:pPr>
        <w:jc w:val="right"/>
        <w:rPr>
          <w:sz w:val="20"/>
          <w:szCs w:val="20"/>
          <w:lang w:val="lv-LV" w:eastAsia="lv-LV"/>
        </w:rPr>
      </w:pPr>
    </w:p>
    <w:p w:rsidR="00E75BD4" w:rsidRPr="00584B75" w:rsidRDefault="00E75BD4" w:rsidP="00E75BD4">
      <w:pPr>
        <w:jc w:val="right"/>
        <w:rPr>
          <w:sz w:val="20"/>
          <w:szCs w:val="20"/>
          <w:lang w:val="lv-LV" w:eastAsia="lv-LV"/>
        </w:rPr>
      </w:pPr>
    </w:p>
    <w:p w:rsidR="002F75FE" w:rsidRPr="00E75BD4" w:rsidRDefault="002F75FE">
      <w:pPr>
        <w:rPr>
          <w:lang w:val="lv-LV"/>
        </w:rPr>
      </w:pPr>
      <w:bookmarkStart w:id="0" w:name="_GoBack"/>
      <w:bookmarkEnd w:id="0"/>
    </w:p>
    <w:sectPr w:rsidR="002F75FE" w:rsidRPr="00E75BD4" w:rsidSect="009F59B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BD4"/>
    <w:rsid w:val="002F75FE"/>
    <w:rsid w:val="009F59B6"/>
    <w:rsid w:val="00E75BD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6284B0-836F-495D-A205-2CFC2BC32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line="259" w:lineRule="auto"/>
        <w:ind w:firstLine="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5BD4"/>
    <w:pPr>
      <w:spacing w:line="240" w:lineRule="auto"/>
      <w:ind w:firstLine="0"/>
    </w:pPr>
    <w:rPr>
      <w:rFonts w:eastAsia="Times New Roman" w:cs="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5015</Words>
  <Characters>2860</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Aiga.Priede</dc:creator>
  <cp:keywords/>
  <dc:description/>
  <cp:lastModifiedBy>Aiga.Priede</cp:lastModifiedBy>
  <cp:revision>1</cp:revision>
  <dcterms:created xsi:type="dcterms:W3CDTF">2016-05-06T08:05:00Z</dcterms:created>
  <dcterms:modified xsi:type="dcterms:W3CDTF">2016-05-06T08:05:00Z</dcterms:modified>
</cp:coreProperties>
</file>